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Subtitle"/>
      </w:pPr>
      <w:r>
        <w:t xml:space="preserve">НПМбв-02-21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Напишите программу, которая находит сумму значений функции f(x) для</w:t>
      </w:r>
      <w:r>
        <w:t xml:space="preserve"> </w:t>
      </w:r>
      <w:r>
        <w:t xml:space="preserve">x = x1, x2, …, xn,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на</w:t>
      </w:r>
      <w:r>
        <w:t xml:space="preserve"> </w:t>
      </w:r>
      <w:r>
        <w:t xml:space="preserve">нескольких наборах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Создал каталог для программам лабораторной работы, написал в файл lab8-1.asm текст программы из листинга 8.1. Создал исполняемый файл</w:t>
      </w:r>
      <w:r>
        <w:t xml:space="preserve"> </w:t>
      </w:r>
      <w:r>
        <w:t xml:space="preserve">и проверил его работу.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5334000" cy="3159008"/>
            <wp:effectExtent b="0" l="0" r="0" t="0"/>
            <wp:docPr descr="8-1 Создание и проверка работы цик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8-1 Создание и проверка работы цикла</w:t>
      </w:r>
    </w:p>
    <w:p>
      <w:pPr>
        <w:pStyle w:val="BodyText"/>
      </w:pPr>
      <w:r>
        <w:t xml:space="preserve">Изменил текст программы добавив изменение значения регистра ecx в цикле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7" w:name="fig:002"/>
      <w:r>
        <w:drawing>
          <wp:inline>
            <wp:extent cx="5334000" cy="2647475"/>
            <wp:effectExtent b="0" l="0" r="0" t="0"/>
            <wp:docPr descr="8-2 Пример некорректной работы при изменении значение регистра ecx в цикл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8-2 Пример некорректной работы при изменении значение регистра ecx в цикле</w:t>
      </w:r>
    </w:p>
    <w:p>
      <w:pPr>
        <w:pStyle w:val="BodyText"/>
      </w:pPr>
      <w:r>
        <w:t xml:space="preserve">Внес изменения в текст программы добавив команды push и pop (добавления в стек и извлечения из стека) для сохранения значения счетчика цикла loop. Создал исполняемый файл и проверил его работу.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9" w:name="fig:003"/>
      <w:r>
        <w:drawing>
          <wp:inline>
            <wp:extent cx="5334000" cy="3159008"/>
            <wp:effectExtent b="0" l="0" r="0" t="0"/>
            <wp:docPr descr="8-3 Работа исправленного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8-3 Работа исправленного файла</w:t>
      </w:r>
    </w:p>
    <w:p>
      <w:pPr>
        <w:pStyle w:val="BodyText"/>
      </w:pPr>
      <w:r>
        <w:t xml:space="preserve">Создал исполняемый файл и запустил его, указав аргументы: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 В данном случае было обработано 4 аргумента, так как часть строки</w:t>
      </w:r>
      <w:r>
        <w:t xml:space="preserve"> </w:t>
      </w:r>
      <w:r>
        <w:t xml:space="preserve">“</w:t>
      </w:r>
      <w:r>
        <w:t xml:space="preserve">аргумент 2</w:t>
      </w:r>
      <w:r>
        <w:t xml:space="preserve">”</w:t>
      </w:r>
      <w:r>
        <w:t xml:space="preserve"> </w:t>
      </w:r>
      <w:r>
        <w:t xml:space="preserve">разделена пробелом и не имеет ’’ данных символов, а значит воспринимается как два разных аргумента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1" w:name="fig:004"/>
      <w:r>
        <w:drawing>
          <wp:inline>
            <wp:extent cx="5334000" cy="3159008"/>
            <wp:effectExtent b="0" l="0" r="0" t="0"/>
            <wp:docPr descr="8-4 Пример обработки различного количества аргументов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8-4 Пример обработки различного количества аргументов</w:t>
      </w:r>
    </w:p>
    <w:p>
      <w:pPr>
        <w:pStyle w:val="BodyText"/>
      </w:pPr>
      <w:r>
        <w:t xml:space="preserve">Создал исполняемый файл и запустил его, указав аргументы 12 13 7 10 5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3" w:name="fig:005"/>
      <w:r>
        <w:drawing>
          <wp:inline>
            <wp:extent cx="5334000" cy="3159008"/>
            <wp:effectExtent b="0" l="0" r="0" t="0"/>
            <wp:docPr descr="8-5 Пример вычисления суммы аргументов командной строк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8-5 Пример вычисления суммы аргументов командной строки</w:t>
      </w:r>
    </w:p>
    <w:p>
      <w:pPr>
        <w:pStyle w:val="BodyText"/>
      </w:pPr>
      <w:r>
        <w:t xml:space="preserve">Изменил текст программы для вычисления произведения аргументов командной строки. Создал исполняемый файл и запустил его, указав разные аргументы. 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5" w:name="fig:006"/>
      <w:r>
        <w:drawing>
          <wp:inline>
            <wp:extent cx="5334000" cy="3159008"/>
            <wp:effectExtent b="0" l="0" r="0" t="0"/>
            <wp:docPr descr="8-6 Пример вычисления произведения аргументов командной строк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8-6 Пример вычисления произведения аргументов командной строки</w:t>
      </w:r>
    </w:p>
    <w:p>
      <w:pPr>
        <w:pStyle w:val="BodyText"/>
      </w:pPr>
      <w:r>
        <w:t xml:space="preserve">Написал программу, которая находит сумму значений функции f(x) для x = x1, x2, …, xn, т.е. программа должна выводить значение f(x1) + f(x2)+…+f(xn) (f(x) = 10x-5)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7" w:name="fig:007"/>
      <w:r>
        <w:drawing>
          <wp:inline>
            <wp:extent cx="5334000" cy="3159008"/>
            <wp:effectExtent b="0" l="0" r="0" t="0"/>
            <wp:docPr descr="8-7 Пример работы программы вычисления суммы f(x) = 10x-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8-7 Пример работы программы вычисления суммы f(x) = 10x-5</w:t>
      </w:r>
    </w:p>
    <w:p>
      <w:pPr>
        <w:pStyle w:val="Heading1"/>
      </w:pPr>
      <w:bookmarkStart w:id="38" w:name="выводы"/>
      <w:r>
        <w:t xml:space="preserve">Выводы</w:t>
      </w:r>
      <w:bookmarkEnd w:id="38"/>
    </w:p>
    <w:p>
      <w:pPr>
        <w:pStyle w:val="FirstParagraph"/>
      </w:pPr>
      <w:r>
        <w:t xml:space="preserve">Были получены навыки написания программ с использованием циклов и обработкой аргументов командной строки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 Программирование цикла. Обработка аргументов командной строки.</dc:title>
  <dc:creator>Геллер Михаил</dc:creator>
  <dc:language>ru-RU</dc:language>
  <cp:keywords/>
  <dcterms:created xsi:type="dcterms:W3CDTF">2024-02-14T14:44:29Z</dcterms:created>
  <dcterms:modified xsi:type="dcterms:W3CDTF">2024-02-14T14:44:29Z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НПМбв-02-21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