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9A234" w14:textId="77777777" w:rsidR="00F303AF" w:rsidRDefault="00000000">
      <w:pPr>
        <w:adjustRightInd w:val="0"/>
        <w:snapToGrid w:val="0"/>
        <w:rPr>
          <w:rFonts w:eastAsia="黑体"/>
          <w:b/>
          <w:sz w:val="21"/>
          <w:szCs w:val="21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D3ADD" wp14:editId="45D81D9B">
                <wp:simplePos x="0" y="0"/>
                <wp:positionH relativeFrom="column">
                  <wp:posOffset>177800</wp:posOffset>
                </wp:positionH>
                <wp:positionV relativeFrom="paragraph">
                  <wp:posOffset>-391160</wp:posOffset>
                </wp:positionV>
                <wp:extent cx="3409950" cy="438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4120" y="725170"/>
                          <a:ext cx="34099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099D5" w14:textId="77777777" w:rsidR="00F303AF" w:rsidRDefault="00000000">
                            <w:pPr>
                              <w:adjustRightInd w:val="0"/>
                              <w:snapToGrid w:val="0"/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集萃新材料研发有限公司</w:t>
                            </w:r>
                          </w:p>
                          <w:p w14:paraId="26FA53B3" w14:textId="77777777" w:rsidR="00F303AF" w:rsidRDefault="00000000">
                            <w:pPr>
                              <w:adjustRightInd w:val="0"/>
                              <w:snapToGrid w:val="0"/>
                              <w:rPr>
                                <w:rFonts w:eastAsia="黑体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21"/>
                                <w:szCs w:val="21"/>
                              </w:rPr>
                              <w:t>JITRI Advanced Materials R&amp;D Co., Ltd</w:t>
                            </w:r>
                          </w:p>
                          <w:p w14:paraId="6C69D344" w14:textId="77777777" w:rsidR="00F303AF" w:rsidRDefault="00F303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D3ADD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margin-left:14pt;margin-top:-30.8pt;width:268.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" filled="f" stroked="f" strokeweight=".5pt">
                <v:textbox>
                  <w:txbxContent>
                    <w:p w14:paraId="3A6099D5" w14:textId="77777777" w:rsidR="00F303AF" w:rsidRDefault="00000000">
                      <w:pPr>
                        <w:adjustRightInd w:val="0"/>
                        <w:snapToGrid w:val="0"/>
                        <w:rPr>
                          <w:rFonts w:ascii="黑体" w:eastAsia="黑体" w:hAnsi="黑体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bCs/>
                          <w:sz w:val="21"/>
                          <w:szCs w:val="21"/>
                        </w:rPr>
                        <w:t>集萃新材料研发有限公司</w:t>
                      </w:r>
                    </w:p>
                    <w:p w14:paraId="26FA53B3" w14:textId="77777777" w:rsidR="00F303AF" w:rsidRDefault="00000000">
                      <w:pPr>
                        <w:adjustRightInd w:val="0"/>
                        <w:snapToGrid w:val="0"/>
                        <w:rPr>
                          <w:rFonts w:eastAsia="黑体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eastAsia="黑体"/>
                          <w:b/>
                          <w:sz w:val="21"/>
                          <w:szCs w:val="21"/>
                        </w:rPr>
                        <w:t>JITRI Advanced Materials R&amp;D Co., Ltd</w:t>
                      </w:r>
                    </w:p>
                    <w:p w14:paraId="6C69D344" w14:textId="77777777" w:rsidR="00F303AF" w:rsidRDefault="00F303AF"/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hint="eastAsia"/>
          <w:b/>
          <w:bCs/>
          <w:noProof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0EF49DC0" wp14:editId="59548B71">
            <wp:simplePos x="0" y="0"/>
            <wp:positionH relativeFrom="column">
              <wp:posOffset>15240</wp:posOffset>
            </wp:positionH>
            <wp:positionV relativeFrom="paragraph">
              <wp:posOffset>-330200</wp:posOffset>
            </wp:positionV>
            <wp:extent cx="288290" cy="314325"/>
            <wp:effectExtent l="0" t="0" r="16510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hint="eastAsia"/>
          <w:b/>
          <w:sz w:val="21"/>
          <w:szCs w:val="21"/>
        </w:rPr>
        <w:t xml:space="preserve">        </w:t>
      </w:r>
    </w:p>
    <w:p w14:paraId="53E098A7" w14:textId="77777777" w:rsidR="00F303AF" w:rsidRDefault="00F303AF"/>
    <w:tbl>
      <w:tblPr>
        <w:tblStyle w:val="af6"/>
        <w:tblW w:w="91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90"/>
        <w:gridCol w:w="2935"/>
        <w:gridCol w:w="9"/>
      </w:tblGrid>
      <w:tr w:rsidR="00F303AF" w14:paraId="781D9D4C" w14:textId="77777777">
        <w:trPr>
          <w:gridAfter w:val="1"/>
          <w:wAfter w:w="9" w:type="dxa"/>
          <w:trHeight w:val="631"/>
          <w:jc w:val="center"/>
        </w:trPr>
        <w:tc>
          <w:tcPr>
            <w:tcW w:w="6252" w:type="dxa"/>
            <w:gridSpan w:val="2"/>
            <w:vAlign w:val="center"/>
          </w:tcPr>
          <w:p w14:paraId="6A4D30EE" w14:textId="77777777" w:rsidR="00F303AF" w:rsidRDefault="00F303AF">
            <w:pPr>
              <w:adjustRightInd w:val="0"/>
              <w:snapToGrid w:val="0"/>
              <w:spacing w:line="240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2935" w:type="dxa"/>
            <w:vAlign w:val="center"/>
          </w:tcPr>
          <w:p w14:paraId="2E5B1ABD" w14:textId="77777777" w:rsidR="00F303AF" w:rsidRDefault="00F303AF">
            <w:pPr>
              <w:adjustRightInd w:val="0"/>
              <w:snapToGrid w:val="0"/>
              <w:spacing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F303AF" w14:paraId="0E076470" w14:textId="77777777">
        <w:trPr>
          <w:gridAfter w:val="1"/>
          <w:wAfter w:w="9" w:type="dxa"/>
          <w:trHeight w:val="10747"/>
          <w:jc w:val="center"/>
        </w:trPr>
        <w:tc>
          <w:tcPr>
            <w:tcW w:w="9187" w:type="dxa"/>
            <w:gridSpan w:val="3"/>
          </w:tcPr>
          <w:p w14:paraId="2328683E" w14:textId="77777777" w:rsidR="00F303AF" w:rsidRDefault="00F303AF">
            <w:pPr>
              <w:adjustRightInd w:val="0"/>
              <w:snapToGrid w:val="0"/>
              <w:outlineLvl w:val="1"/>
              <w:rPr>
                <w:rFonts w:cs="Calibri"/>
                <w:b/>
                <w:szCs w:val="28"/>
              </w:rPr>
            </w:pPr>
          </w:p>
          <w:p w14:paraId="6033E145" w14:textId="77777777" w:rsidR="00F303AF" w:rsidRDefault="00F303AF">
            <w:pPr>
              <w:jc w:val="center"/>
              <w:rPr>
                <w:rFonts w:cs="Calibri"/>
                <w:color w:val="061CEA"/>
                <w:sz w:val="28"/>
              </w:rPr>
            </w:pPr>
          </w:p>
          <w:p w14:paraId="41561099" w14:textId="77777777" w:rsidR="00F303AF" w:rsidRDefault="00F303AF">
            <w:pPr>
              <w:jc w:val="center"/>
              <w:rPr>
                <w:rFonts w:cs="Calibri"/>
                <w:color w:val="061CEA"/>
                <w:sz w:val="28"/>
              </w:rPr>
            </w:pPr>
          </w:p>
          <w:p w14:paraId="1DC79314" w14:textId="77777777" w:rsidR="00F303AF" w:rsidRDefault="00F303AF">
            <w:pPr>
              <w:jc w:val="both"/>
              <w:rPr>
                <w:rFonts w:cs="Calibri"/>
                <w:color w:val="061CEA"/>
                <w:sz w:val="28"/>
              </w:rPr>
            </w:pPr>
          </w:p>
          <w:p w14:paraId="0C622369" w14:textId="77777777" w:rsidR="00F303AF" w:rsidRDefault="00000000">
            <w:pPr>
              <w:spacing w:line="288" w:lineRule="auto"/>
              <w:jc w:val="center"/>
              <w:rPr>
                <w:rFonts w:ascii="黑体" w:eastAsia="黑体" w:hAnsi="黑体" w:cs="Calibri" w:hint="eastAsia"/>
                <w:b/>
                <w:sz w:val="112"/>
                <w:szCs w:val="112"/>
              </w:rPr>
            </w:pPr>
            <w:r>
              <w:rPr>
                <w:rFonts w:ascii="黑体" w:eastAsia="黑体" w:hAnsi="黑体" w:cs="Calibri" w:hint="eastAsia"/>
                <w:b/>
                <w:sz w:val="112"/>
                <w:szCs w:val="112"/>
              </w:rPr>
              <w:t>检 测 报 告</w:t>
            </w:r>
          </w:p>
          <w:p w14:paraId="2BF52F04" w14:textId="77777777" w:rsidR="00F303AF" w:rsidRDefault="00000000">
            <w:pPr>
              <w:spacing w:line="288" w:lineRule="auto"/>
              <w:jc w:val="center"/>
              <w:rPr>
                <w:rFonts w:eastAsia="黑体"/>
                <w:b/>
                <w:sz w:val="72"/>
                <w:szCs w:val="72"/>
              </w:rPr>
            </w:pPr>
            <w:r>
              <w:rPr>
                <w:rFonts w:eastAsia="黑体"/>
                <w:b/>
                <w:sz w:val="72"/>
                <w:szCs w:val="72"/>
              </w:rPr>
              <w:t xml:space="preserve">Test </w:t>
            </w:r>
            <w:r>
              <w:rPr>
                <w:rFonts w:eastAsia="黑体" w:hint="eastAsia"/>
                <w:b/>
                <w:sz w:val="72"/>
                <w:szCs w:val="72"/>
              </w:rPr>
              <w:t xml:space="preserve"> </w:t>
            </w:r>
            <w:r>
              <w:rPr>
                <w:rFonts w:eastAsia="黑体"/>
                <w:b/>
                <w:sz w:val="72"/>
                <w:szCs w:val="72"/>
              </w:rPr>
              <w:t>Report</w:t>
            </w:r>
          </w:p>
          <w:p w14:paraId="781964F2" w14:textId="77777777" w:rsidR="00F303AF" w:rsidRDefault="00F303A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  <w:p w14:paraId="01429679" w14:textId="77777777" w:rsidR="00F303AF" w:rsidRDefault="00F303A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  <w:tbl>
            <w:tblPr>
              <w:tblStyle w:val="af6"/>
              <w:tblW w:w="665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57"/>
              <w:gridCol w:w="5101"/>
            </w:tblGrid>
            <w:tr w:rsidR="00F303AF" w14:paraId="48DB0B5C" w14:textId="77777777">
              <w:trPr>
                <w:trHeight w:val="875"/>
                <w:jc w:val="center"/>
              </w:trPr>
              <w:tc>
                <w:tcPr>
                  <w:tcW w:w="1557" w:type="dxa"/>
                  <w:vAlign w:val="center"/>
                </w:tcPr>
                <w:p w14:paraId="72934B7D" w14:textId="77777777" w:rsidR="00F303AF" w:rsidRDefault="00000000">
                  <w:pPr>
                    <w:adjustRightInd w:val="0"/>
                    <w:snapToGrid w:val="0"/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</w:pPr>
                  <w:r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  <w:t>报告编号</w:t>
                  </w:r>
                </w:p>
                <w:p w14:paraId="17C3E8B5" w14:textId="77777777" w:rsidR="00F303AF" w:rsidRDefault="00000000">
                  <w:pPr>
                    <w:adjustRightInd w:val="0"/>
                    <w:snapToGrid w:val="0"/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</w:pPr>
                  <w:r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  <w:t>Report No.:</w:t>
                  </w:r>
                </w:p>
              </w:tc>
              <w:tc>
                <w:tcPr>
                  <w:tcW w:w="5101" w:type="dxa"/>
                  <w:vAlign w:val="center"/>
                </w:tcPr>
                <w:p w14:paraId="51C33527" w14:textId="2E1ECEC9" w:rsidR="00F303AF" w:rsidRDefault="00467BD8">
                  <w:pPr>
                    <w:pBdr>
                      <w:bottom w:val="single" w:sz="6" w:space="1" w:color="auto"/>
                    </w:pBdr>
                    <w:adjustRightInd w:val="0"/>
                    <w:snapToGrid w:val="0"/>
                    <w:jc w:val="both"/>
                    <w:rPr>
                      <w:sz w:val="28"/>
                      <w:szCs w:val="28"/>
                    </w:rPr>
                  </w:pPr>
                  <w:r w:rsidRPr="00467BD8">
                    <w:rPr>
                      <w:sz w:val="28"/>
                      <w:szCs w:val="28"/>
                    </w:rPr>
                    <w:t>{order_num}A</w:t>
                  </w:r>
                </w:p>
              </w:tc>
            </w:tr>
            <w:tr w:rsidR="00F303AF" w14:paraId="62D55C89" w14:textId="77777777">
              <w:trPr>
                <w:trHeight w:val="261"/>
                <w:jc w:val="center"/>
              </w:trPr>
              <w:tc>
                <w:tcPr>
                  <w:tcW w:w="1557" w:type="dxa"/>
                  <w:vAlign w:val="center"/>
                </w:tcPr>
                <w:p w14:paraId="164F9B5F" w14:textId="77777777" w:rsidR="00F303AF" w:rsidRDefault="00F303AF">
                  <w:pPr>
                    <w:adjustRightInd w:val="0"/>
                    <w:snapToGrid w:val="0"/>
                    <w:spacing w:line="240" w:lineRule="auto"/>
                    <w:jc w:val="right"/>
                    <w:rPr>
                      <w:rFonts w:ascii="黑体" w:eastAsia="黑体" w:hAnsi="黑体" w:cs="Calibri" w:hint="eastAsia"/>
                      <w:color w:val="000000"/>
                      <w:kern w:val="2"/>
                      <w:sz w:val="16"/>
                      <w:szCs w:val="30"/>
                    </w:rPr>
                  </w:pPr>
                </w:p>
              </w:tc>
              <w:tc>
                <w:tcPr>
                  <w:tcW w:w="5101" w:type="dxa"/>
                  <w:vAlign w:val="center"/>
                </w:tcPr>
                <w:p w14:paraId="070841EA" w14:textId="77777777" w:rsidR="00F303AF" w:rsidRDefault="00F303AF">
                  <w:pPr>
                    <w:adjustRightInd w:val="0"/>
                    <w:snapToGrid w:val="0"/>
                    <w:jc w:val="both"/>
                    <w:rPr>
                      <w:sz w:val="16"/>
                      <w:szCs w:val="30"/>
                    </w:rPr>
                  </w:pPr>
                </w:p>
              </w:tc>
            </w:tr>
            <w:tr w:rsidR="00F303AF" w14:paraId="02CA4295" w14:textId="77777777">
              <w:trPr>
                <w:trHeight w:val="935"/>
                <w:jc w:val="center"/>
              </w:trPr>
              <w:tc>
                <w:tcPr>
                  <w:tcW w:w="1557" w:type="dxa"/>
                  <w:vAlign w:val="center"/>
                </w:tcPr>
                <w:p w14:paraId="2E4BEC41" w14:textId="77777777" w:rsidR="00F303AF" w:rsidRDefault="00000000">
                  <w:pPr>
                    <w:adjustRightInd w:val="0"/>
                    <w:snapToGrid w:val="0"/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</w:pPr>
                  <w:r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  <w:t>委托单位</w:t>
                  </w:r>
                </w:p>
                <w:p w14:paraId="31B35673" w14:textId="77777777" w:rsidR="00F303AF" w:rsidRDefault="00000000">
                  <w:pPr>
                    <w:adjustRightInd w:val="0"/>
                    <w:snapToGrid w:val="0"/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</w:pPr>
                  <w:r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  <w:t>Customer:</w:t>
                  </w:r>
                </w:p>
              </w:tc>
              <w:tc>
                <w:tcPr>
                  <w:tcW w:w="5101" w:type="dxa"/>
                  <w:vAlign w:val="center"/>
                </w:tcPr>
                <w:p w14:paraId="480855A4" w14:textId="2F570F88" w:rsidR="00F303AF" w:rsidRDefault="00467BD8">
                  <w:pPr>
                    <w:pBdr>
                      <w:bottom w:val="single" w:sz="6" w:space="1" w:color="auto"/>
                    </w:pBdr>
                    <w:adjustRightInd w:val="0"/>
                    <w:snapToGrid w:val="0"/>
                    <w:jc w:val="both"/>
                    <w:rPr>
                      <w:rFonts w:ascii="黑体" w:eastAsia="黑体" w:hAnsi="黑体" w:cs="Calibri" w:hint="eastAsia"/>
                      <w:color w:val="000000"/>
                      <w:kern w:val="2"/>
                      <w:sz w:val="28"/>
                      <w:szCs w:val="28"/>
                    </w:rPr>
                  </w:pPr>
                  <w:r w:rsidRPr="00467BD8">
                    <w:rPr>
                      <w:rFonts w:ascii="黑体" w:eastAsia="黑体" w:hAnsi="黑体" w:cs="Calibri"/>
                      <w:color w:val="000000"/>
                      <w:kern w:val="2"/>
                      <w:sz w:val="28"/>
                      <w:szCs w:val="28"/>
                    </w:rPr>
                    <w:t>{customer_name}</w:t>
                  </w:r>
                </w:p>
              </w:tc>
            </w:tr>
            <w:tr w:rsidR="00F303AF" w14:paraId="0E7BF2A9" w14:textId="77777777">
              <w:trPr>
                <w:jc w:val="center"/>
              </w:trPr>
              <w:tc>
                <w:tcPr>
                  <w:tcW w:w="1557" w:type="dxa"/>
                  <w:vAlign w:val="center"/>
                </w:tcPr>
                <w:p w14:paraId="246904FA" w14:textId="77777777" w:rsidR="00F303AF" w:rsidRDefault="00F303AF">
                  <w:pPr>
                    <w:adjustRightInd w:val="0"/>
                    <w:snapToGrid w:val="0"/>
                    <w:jc w:val="center"/>
                    <w:rPr>
                      <w:rFonts w:ascii="黑体" w:eastAsia="黑体" w:hAnsi="黑体" w:cs="Calibri" w:hint="eastAsia"/>
                      <w:color w:val="000000"/>
                      <w:kern w:val="2"/>
                      <w:sz w:val="16"/>
                      <w:szCs w:val="21"/>
                    </w:rPr>
                  </w:pPr>
                </w:p>
              </w:tc>
              <w:tc>
                <w:tcPr>
                  <w:tcW w:w="5101" w:type="dxa"/>
                  <w:vAlign w:val="center"/>
                </w:tcPr>
                <w:p w14:paraId="6BF0C329" w14:textId="77777777" w:rsidR="00F303AF" w:rsidRDefault="00F303AF">
                  <w:pPr>
                    <w:adjustRightInd w:val="0"/>
                    <w:snapToGrid w:val="0"/>
                    <w:jc w:val="both"/>
                    <w:rPr>
                      <w:rFonts w:ascii="黑体" w:eastAsia="黑体" w:hAnsi="黑体" w:cs="Calibri" w:hint="eastAsia"/>
                      <w:color w:val="000000"/>
                      <w:kern w:val="2"/>
                      <w:sz w:val="16"/>
                      <w:szCs w:val="21"/>
                    </w:rPr>
                  </w:pPr>
                </w:p>
              </w:tc>
            </w:tr>
            <w:tr w:rsidR="00F303AF" w14:paraId="7DBD7DD0" w14:textId="77777777">
              <w:trPr>
                <w:trHeight w:val="980"/>
                <w:jc w:val="center"/>
              </w:trPr>
              <w:tc>
                <w:tcPr>
                  <w:tcW w:w="1557" w:type="dxa"/>
                  <w:vAlign w:val="center"/>
                </w:tcPr>
                <w:p w14:paraId="4418ED20" w14:textId="77777777" w:rsidR="00F303AF" w:rsidRDefault="00000000">
                  <w:pPr>
                    <w:adjustRightInd w:val="0"/>
                    <w:snapToGrid w:val="0"/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</w:pPr>
                  <w:r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  <w:t>客户地址</w:t>
                  </w:r>
                </w:p>
                <w:p w14:paraId="0B4DB327" w14:textId="77777777" w:rsidR="00F303AF" w:rsidRDefault="00000000">
                  <w:pPr>
                    <w:adjustRightInd w:val="0"/>
                    <w:snapToGrid w:val="0"/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</w:pPr>
                  <w:r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  <w:t>Address:</w:t>
                  </w:r>
                </w:p>
              </w:tc>
              <w:tc>
                <w:tcPr>
                  <w:tcW w:w="5101" w:type="dxa"/>
                  <w:vAlign w:val="center"/>
                </w:tcPr>
                <w:p w14:paraId="3EDEA06E" w14:textId="06540325" w:rsidR="00F303AF" w:rsidRPr="0066562C" w:rsidRDefault="00467BD8">
                  <w:pPr>
                    <w:pBdr>
                      <w:bottom w:val="single" w:sz="6" w:space="1" w:color="auto"/>
                    </w:pBdr>
                    <w:adjustRightInd w:val="0"/>
                    <w:snapToGrid w:val="0"/>
                    <w:jc w:val="both"/>
                    <w:rPr>
                      <w:rFonts w:ascii="黑体" w:eastAsia="黑体" w:hAnsi="黑体" w:hint="eastAsia"/>
                      <w:color w:val="000000"/>
                      <w:kern w:val="2"/>
                      <w:sz w:val="28"/>
                      <w:szCs w:val="28"/>
                    </w:rPr>
                  </w:pPr>
                  <w:r w:rsidRPr="0066562C">
                    <w:rPr>
                      <w:rFonts w:ascii="黑体" w:eastAsia="黑体" w:hAnsi="黑体"/>
                      <w:color w:val="000000"/>
                      <w:kern w:val="2"/>
                      <w:sz w:val="28"/>
                      <w:szCs w:val="28"/>
                    </w:rPr>
                    <w:t>{customer_address}</w:t>
                  </w:r>
                </w:p>
              </w:tc>
            </w:tr>
          </w:tbl>
          <w:p w14:paraId="69909D4E" w14:textId="77777777" w:rsidR="00F303AF" w:rsidRDefault="00F303AF">
            <w:pPr>
              <w:adjustRightInd w:val="0"/>
              <w:snapToGrid w:val="0"/>
              <w:rPr>
                <w:bCs/>
                <w:sz w:val="21"/>
                <w:szCs w:val="21"/>
              </w:rPr>
            </w:pPr>
          </w:p>
          <w:p w14:paraId="6BEFA634" w14:textId="77777777" w:rsidR="00F303AF" w:rsidRDefault="00000000">
            <w:pPr>
              <w:adjustRightInd w:val="0"/>
              <w:snapToGrid w:val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 xml:space="preserve">       </w:t>
            </w:r>
          </w:p>
          <w:p w14:paraId="63C8162B" w14:textId="77777777" w:rsidR="00F303AF" w:rsidRDefault="00000000">
            <w:pPr>
              <w:adjustRightInd w:val="0"/>
              <w:snapToGrid w:val="0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       </w:t>
            </w:r>
          </w:p>
        </w:tc>
      </w:tr>
      <w:tr w:rsidR="00F303AF" w14:paraId="0548A3E8" w14:textId="77777777">
        <w:trPr>
          <w:trHeight w:val="60"/>
          <w:jc w:val="center"/>
        </w:trPr>
        <w:tc>
          <w:tcPr>
            <w:tcW w:w="562" w:type="dxa"/>
          </w:tcPr>
          <w:p w14:paraId="4CA4D6FB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6AD84129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rFonts w:hint="eastAsia"/>
                <w:bCs/>
                <w:sz w:val="20"/>
              </w:rPr>
              <w:t>集萃新材料研发有限公司</w:t>
            </w:r>
          </w:p>
        </w:tc>
      </w:tr>
      <w:tr w:rsidR="00F303AF" w14:paraId="3DB54C60" w14:textId="77777777">
        <w:trPr>
          <w:trHeight w:val="60"/>
          <w:jc w:val="center"/>
        </w:trPr>
        <w:tc>
          <w:tcPr>
            <w:tcW w:w="562" w:type="dxa"/>
          </w:tcPr>
          <w:p w14:paraId="4EC49EDF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680FB590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JITRI Advanced Materials R&amp;D Co., Ltd</w:t>
            </w:r>
          </w:p>
        </w:tc>
      </w:tr>
      <w:tr w:rsidR="00F303AF" w14:paraId="4EF4CE84" w14:textId="77777777">
        <w:trPr>
          <w:trHeight w:val="60"/>
          <w:jc w:val="center"/>
        </w:trPr>
        <w:tc>
          <w:tcPr>
            <w:tcW w:w="562" w:type="dxa"/>
          </w:tcPr>
          <w:p w14:paraId="6F3FCA66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7D44AEDA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rFonts w:hint="eastAsia"/>
                <w:bCs/>
                <w:sz w:val="20"/>
              </w:rPr>
              <w:t>地址</w:t>
            </w:r>
            <w:r>
              <w:rPr>
                <w:rFonts w:hint="eastAsia"/>
                <w:bCs/>
                <w:sz w:val="20"/>
              </w:rPr>
              <w:t>(Address)</w:t>
            </w:r>
            <w:r>
              <w:rPr>
                <w:rFonts w:hint="eastAsia"/>
                <w:bCs/>
                <w:sz w:val="20"/>
              </w:rPr>
              <w:t>：江苏省苏州市相城区青龙港路</w:t>
            </w:r>
            <w:r>
              <w:rPr>
                <w:rFonts w:hint="eastAsia"/>
                <w:bCs/>
                <w:sz w:val="20"/>
              </w:rPr>
              <w:t>286</w:t>
            </w:r>
            <w:r>
              <w:rPr>
                <w:rFonts w:hint="eastAsia"/>
                <w:bCs/>
                <w:sz w:val="20"/>
              </w:rPr>
              <w:t>号</w:t>
            </w:r>
            <w:r>
              <w:rPr>
                <w:rFonts w:hint="eastAsia"/>
                <w:bCs/>
                <w:sz w:val="20"/>
              </w:rPr>
              <w:t>1</w:t>
            </w:r>
            <w:r>
              <w:rPr>
                <w:rFonts w:hint="eastAsia"/>
                <w:bCs/>
                <w:sz w:val="20"/>
              </w:rPr>
              <w:t>号楼</w:t>
            </w:r>
          </w:p>
        </w:tc>
      </w:tr>
      <w:tr w:rsidR="00F303AF" w14:paraId="6F46C962" w14:textId="77777777">
        <w:trPr>
          <w:trHeight w:val="60"/>
          <w:jc w:val="center"/>
        </w:trPr>
        <w:tc>
          <w:tcPr>
            <w:tcW w:w="562" w:type="dxa"/>
          </w:tcPr>
          <w:p w14:paraId="20A37865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3A4E7762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Building1,No.286 Qinglonggang Road,XiangchengDistrict,Suzhou,Jiangsu,China</w:t>
            </w:r>
          </w:p>
        </w:tc>
      </w:tr>
      <w:tr w:rsidR="00F303AF" w14:paraId="5AD70730" w14:textId="77777777">
        <w:trPr>
          <w:trHeight w:val="60"/>
          <w:jc w:val="center"/>
        </w:trPr>
        <w:tc>
          <w:tcPr>
            <w:tcW w:w="562" w:type="dxa"/>
          </w:tcPr>
          <w:p w14:paraId="09A8AC31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26E28362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rFonts w:hint="eastAsia"/>
                <w:bCs/>
                <w:sz w:val="20"/>
              </w:rPr>
              <w:t>电话</w:t>
            </w:r>
            <w:r>
              <w:rPr>
                <w:rFonts w:hint="eastAsia"/>
                <w:bCs/>
                <w:sz w:val="20"/>
              </w:rPr>
              <w:t>(Tel)</w:t>
            </w:r>
            <w:r>
              <w:rPr>
                <w:rFonts w:hint="eastAsia"/>
                <w:bCs/>
                <w:sz w:val="20"/>
              </w:rPr>
              <w:t>：</w:t>
            </w:r>
            <w:r>
              <w:rPr>
                <w:rFonts w:hint="eastAsia"/>
                <w:bCs/>
                <w:sz w:val="20"/>
              </w:rPr>
              <w:t>(+86)0512</w:t>
            </w:r>
            <w:r>
              <w:rPr>
                <w:rFonts w:hint="eastAsia"/>
                <w:bCs/>
                <w:sz w:val="20"/>
              </w:rPr>
              <w:t>—</w:t>
            </w:r>
            <w:r>
              <w:rPr>
                <w:bCs/>
                <w:sz w:val="20"/>
              </w:rPr>
              <w:t>81883015</w:t>
            </w:r>
            <w:r>
              <w:rPr>
                <w:rFonts w:hint="eastAsia"/>
                <w:bCs/>
                <w:sz w:val="20"/>
              </w:rPr>
              <w:t xml:space="preserve">           </w:t>
            </w:r>
            <w:r>
              <w:rPr>
                <w:rFonts w:hint="eastAsia"/>
                <w:bCs/>
                <w:sz w:val="20"/>
              </w:rPr>
              <w:t>电子邮箱</w:t>
            </w:r>
            <w:r>
              <w:rPr>
                <w:rFonts w:hint="eastAsia"/>
                <w:bCs/>
                <w:sz w:val="20"/>
              </w:rPr>
              <w:t>(E-mail)</w:t>
            </w:r>
            <w:r>
              <w:rPr>
                <w:rFonts w:hint="eastAsia"/>
                <w:bCs/>
                <w:sz w:val="20"/>
              </w:rPr>
              <w:t>：</w:t>
            </w:r>
            <w:r>
              <w:rPr>
                <w:rFonts w:hint="eastAsia"/>
                <w:bCs/>
                <w:sz w:val="20"/>
              </w:rPr>
              <w:t>services@jitri-amrd.com</w:t>
            </w:r>
          </w:p>
        </w:tc>
      </w:tr>
    </w:tbl>
    <w:p w14:paraId="063BAC4F" w14:textId="77777777" w:rsidR="00F303AF" w:rsidRDefault="00F303AF">
      <w:pPr>
        <w:sectPr w:rsidR="00F303AF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797" w:bottom="1440" w:left="1797" w:header="1134" w:footer="709" w:gutter="0"/>
          <w:pgBorders w:offsetFrom="page">
            <w:top w:val="thinThickLargeGap" w:sz="12" w:space="31" w:color="auto"/>
            <w:left w:val="thinThickLargeGap" w:sz="12" w:space="31" w:color="auto"/>
            <w:bottom w:val="thickThinLargeGap" w:sz="12" w:space="31" w:color="auto"/>
            <w:right w:val="thickThinLargeGap" w:sz="12" w:space="31" w:color="auto"/>
          </w:pgBorders>
          <w:cols w:space="720"/>
          <w:titlePg/>
          <w:docGrid w:linePitch="326"/>
        </w:sectPr>
      </w:pPr>
    </w:p>
    <w:p w14:paraId="3A4E0D72" w14:textId="77777777" w:rsidR="00F303AF" w:rsidRDefault="00000000">
      <w:pPr>
        <w:adjustRightInd w:val="0"/>
        <w:snapToGrid w:val="0"/>
        <w:spacing w:line="240" w:lineRule="auto"/>
        <w:jc w:val="center"/>
        <w:rPr>
          <w:sz w:val="30"/>
          <w:szCs w:val="21"/>
        </w:rPr>
      </w:pPr>
      <w:r>
        <w:rPr>
          <w:rFonts w:hint="eastAsia"/>
          <w:sz w:val="30"/>
          <w:szCs w:val="21"/>
        </w:rPr>
        <w:lastRenderedPageBreak/>
        <w:t>声明</w:t>
      </w:r>
    </w:p>
    <w:p w14:paraId="5F669179" w14:textId="77777777" w:rsidR="00F303AF" w:rsidRDefault="00000000">
      <w:pPr>
        <w:adjustRightInd w:val="0"/>
        <w:snapToGrid w:val="0"/>
        <w:spacing w:afterLines="50" w:after="120" w:line="24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Statement</w:t>
      </w:r>
    </w:p>
    <w:p w14:paraId="7CE7BE99" w14:textId="77777777" w:rsidR="00F303AF" w:rsidRDefault="00000000">
      <w:pPr>
        <w:spacing w:line="288" w:lineRule="auto"/>
      </w:pPr>
      <w:r>
        <w:rPr>
          <w:rFonts w:hint="eastAsia"/>
        </w:rPr>
        <w:t>1</w:t>
      </w:r>
      <w:r>
        <w:rPr>
          <w:rFonts w:hint="eastAsia"/>
        </w:rPr>
        <w:t>、本报告未经批准人员签字，未加盖红色“检测专用章”或公章及其骑缝章均无效；</w:t>
      </w:r>
    </w:p>
    <w:p w14:paraId="6187E625" w14:textId="77777777" w:rsidR="00F303AF" w:rsidRDefault="00000000">
      <w:pPr>
        <w:spacing w:line="288" w:lineRule="auto"/>
      </w:pPr>
      <w:r>
        <w:rPr>
          <w:rFonts w:hint="eastAsia"/>
        </w:rPr>
        <w:t>This report is invalid without the signature of the approval personnel, the red "special seal for testing" , or the official seal as well as its cross stitch seal;</w:t>
      </w:r>
    </w:p>
    <w:p w14:paraId="35950F4E" w14:textId="77777777" w:rsidR="00F303AF" w:rsidRDefault="00000000">
      <w:pPr>
        <w:spacing w:line="288" w:lineRule="auto"/>
      </w:pPr>
      <w:r>
        <w:rPr>
          <w:rFonts w:hint="eastAsia"/>
        </w:rPr>
        <w:t>2</w:t>
      </w:r>
      <w:r>
        <w:rPr>
          <w:rFonts w:hint="eastAsia"/>
        </w:rPr>
        <w:t>、除非实验室人员亲赴抽样，此报告仅对来样结果的有效性负责；</w:t>
      </w:r>
    </w:p>
    <w:p w14:paraId="3278F276" w14:textId="77777777" w:rsidR="00F303AF" w:rsidRDefault="00000000">
      <w:pPr>
        <w:spacing w:line="288" w:lineRule="auto"/>
      </w:pPr>
      <w:r>
        <w:rPr>
          <w:rFonts w:hint="eastAsia"/>
        </w:rPr>
        <w:t>This report is only responsible for the validity of incoming sample results, unless the laboratory personnel are present to sample;</w:t>
      </w:r>
    </w:p>
    <w:p w14:paraId="64FA6B83" w14:textId="77777777" w:rsidR="00F303AF" w:rsidRDefault="00000000">
      <w:pPr>
        <w:spacing w:line="288" w:lineRule="auto"/>
      </w:pPr>
      <w:r>
        <w:rPr>
          <w:rFonts w:hint="eastAsia"/>
        </w:rPr>
        <w:t>3</w:t>
      </w:r>
      <w:r>
        <w:rPr>
          <w:rFonts w:hint="eastAsia"/>
        </w:rPr>
        <w:t>、本报告部分复制、私自转让、盗用、冒用、涂改、增删或以其他形式篡改，均属无效；</w:t>
      </w:r>
    </w:p>
    <w:p w14:paraId="75FB67D7" w14:textId="77777777" w:rsidR="00F303AF" w:rsidRDefault="00000000">
      <w:pPr>
        <w:spacing w:line="288" w:lineRule="auto"/>
      </w:pPr>
      <w:r>
        <w:rPr>
          <w:rFonts w:hint="eastAsia"/>
        </w:rPr>
        <w:t>This report is invalid if it is partially copied, privately transferred, embezzled, falsely used, altered, added or deleted or modified in any forms</w:t>
      </w:r>
    </w:p>
    <w:p w14:paraId="48CB887C" w14:textId="77777777" w:rsidR="00F303AF" w:rsidRDefault="00000000">
      <w:pPr>
        <w:spacing w:line="288" w:lineRule="auto"/>
      </w:pPr>
      <w:r>
        <w:rPr>
          <w:rFonts w:hint="eastAsia"/>
        </w:rPr>
        <w:t>4</w:t>
      </w:r>
      <w:r>
        <w:rPr>
          <w:rFonts w:hint="eastAsia"/>
        </w:rPr>
        <w:t>、对报告若有异议，应于收到本报告之日起十五个工作日内向本单位提出，逾期不予受理；</w:t>
      </w:r>
    </w:p>
    <w:p w14:paraId="433FCDBF" w14:textId="77777777" w:rsidR="00F303AF" w:rsidRDefault="00000000">
      <w:pPr>
        <w:spacing w:line="288" w:lineRule="auto"/>
      </w:pPr>
      <w:r>
        <w:rPr>
          <w:rFonts w:hint="eastAsia"/>
        </w:rPr>
        <w:t>If there is any objection to the report, it shall be submitted to us within fifteen working days from the date of receiving the report, otherwise, it will not be accepted;</w:t>
      </w:r>
    </w:p>
    <w:p w14:paraId="01C4E3EB" w14:textId="77777777" w:rsidR="00F303AF" w:rsidRDefault="00000000">
      <w:pPr>
        <w:spacing w:line="288" w:lineRule="auto"/>
      </w:pPr>
      <w:r>
        <w:rPr>
          <w:rFonts w:hint="eastAsia"/>
        </w:rPr>
        <w:t>5</w:t>
      </w:r>
      <w:r>
        <w:rPr>
          <w:rFonts w:hint="eastAsia"/>
        </w:rPr>
        <w:t>、未经同意本报告不得用于广告、商业宣传等商业行为；</w:t>
      </w:r>
    </w:p>
    <w:p w14:paraId="79686571" w14:textId="77777777" w:rsidR="00F303AF" w:rsidRDefault="00000000">
      <w:pPr>
        <w:spacing w:line="288" w:lineRule="auto"/>
      </w:pPr>
      <w:r>
        <w:rPr>
          <w:rFonts w:hint="eastAsia"/>
        </w:rPr>
        <w:t>Without the written permission, this report shall not be used for advertising, commercial publicity and other commercial activities;</w:t>
      </w:r>
    </w:p>
    <w:p w14:paraId="35088D4D" w14:textId="77777777" w:rsidR="00F303AF" w:rsidRDefault="00000000">
      <w:pPr>
        <w:spacing w:line="288" w:lineRule="auto"/>
      </w:pPr>
      <w:r>
        <w:rPr>
          <w:rFonts w:hint="eastAsia"/>
        </w:rPr>
        <w:t>6</w:t>
      </w:r>
      <w:r>
        <w:rPr>
          <w:rFonts w:hint="eastAsia"/>
        </w:rPr>
        <w:t>、本公司不对客户提供的信息真实性负责；</w:t>
      </w:r>
    </w:p>
    <w:p w14:paraId="24218716" w14:textId="77777777" w:rsidR="00F303AF" w:rsidRDefault="00000000">
      <w:pPr>
        <w:spacing w:line="288" w:lineRule="auto"/>
        <w:rPr>
          <w:rFonts w:eastAsiaTheme="minorEastAsia"/>
        </w:rPr>
      </w:pPr>
      <w:r>
        <w:rPr>
          <w:rFonts w:hint="eastAsia"/>
        </w:rPr>
        <w:t>Our company is not responsible for verifying the authenticity of the information provided by customers;</w:t>
      </w:r>
    </w:p>
    <w:p w14:paraId="35480EBD" w14:textId="77777777" w:rsidR="00F303AF" w:rsidRDefault="00000000">
      <w:pPr>
        <w:spacing w:line="288" w:lineRule="auto"/>
      </w:pPr>
      <w:r>
        <w:rPr>
          <w:rFonts w:hint="eastAsia"/>
        </w:rPr>
        <w:t>7</w:t>
      </w:r>
      <w:r>
        <w:rPr>
          <w:rFonts w:hint="eastAsia"/>
        </w:rPr>
        <w:t>、未加盖认定标识的报告，仅供内部参考，不具有对社会的证明作用。</w:t>
      </w:r>
    </w:p>
    <w:p w14:paraId="286A47E5" w14:textId="77777777" w:rsidR="00F303AF" w:rsidRDefault="00000000">
      <w:pPr>
        <w:spacing w:line="288" w:lineRule="auto"/>
      </w:pPr>
      <w:r>
        <w:rPr>
          <w:rFonts w:hint="eastAsia"/>
        </w:rPr>
        <w:t>The report without the identification mark is for internal reference only and has no proof function to the society.</w:t>
      </w:r>
    </w:p>
    <w:p w14:paraId="1054F0DD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25A90B81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612B16B3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4D12ABC4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605456C4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1E9191DE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5195C45E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799B385D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52CE4F68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4FC919EE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  <w:sectPr w:rsidR="00F303AF">
          <w:pgSz w:w="11906" w:h="16838"/>
          <w:pgMar w:top="1440" w:right="1797" w:bottom="1440" w:left="1797" w:header="1134" w:footer="624" w:gutter="0"/>
          <w:pgBorders w:offsetFrom="page">
            <w:top w:val="thinThickLargeGap" w:sz="12" w:space="31" w:color="auto"/>
            <w:left w:val="thinThickLargeGap" w:sz="12" w:space="31" w:color="auto"/>
            <w:bottom w:val="thickThinLargeGap" w:sz="12" w:space="31" w:color="auto"/>
            <w:right w:val="thickThinLargeGap" w:sz="12" w:space="31" w:color="auto"/>
          </w:pgBorders>
          <w:cols w:space="720"/>
          <w:docGrid w:linePitch="326"/>
        </w:sectPr>
      </w:pPr>
    </w:p>
    <w:tbl>
      <w:tblPr>
        <w:tblStyle w:val="af6"/>
        <w:tblW w:w="49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3"/>
        <w:gridCol w:w="6299"/>
      </w:tblGrid>
      <w:tr w:rsidR="00F303AF" w:rsidRPr="00F50C0A" w14:paraId="3AF8D4A6" w14:textId="77777777">
        <w:trPr>
          <w:trHeight w:val="634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48E6F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rFonts w:hint="eastAsia"/>
                <w:sz w:val="21"/>
                <w:szCs w:val="21"/>
                <w:lang w:bidi="ar"/>
              </w:rPr>
              <w:lastRenderedPageBreak/>
              <w:t>委托单位名称</w:t>
            </w:r>
          </w:p>
          <w:p w14:paraId="71092365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color w:val="000000"/>
                <w:kern w:val="2"/>
                <w:sz w:val="21"/>
                <w:szCs w:val="21"/>
              </w:rPr>
              <w:t>Customer</w:t>
            </w:r>
            <w:r w:rsidRPr="00F50C0A">
              <w:rPr>
                <w:rFonts w:hint="eastAsia"/>
                <w:color w:val="000000"/>
                <w:kern w:val="2"/>
                <w:sz w:val="21"/>
                <w:szCs w:val="21"/>
              </w:rPr>
              <w:t xml:space="preserve"> Name</w:t>
            </w:r>
            <w:r w:rsidRPr="00F50C0A">
              <w:rPr>
                <w:rFonts w:hint="eastAsia"/>
                <w:color w:val="000000"/>
                <w:kern w:val="2"/>
                <w:sz w:val="21"/>
                <w:szCs w:val="21"/>
              </w:rPr>
              <w:t>：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FC943" w14:textId="69A0BAC3" w:rsidR="00F303AF" w:rsidRPr="00144D6B" w:rsidRDefault="00467BD8">
            <w:pPr>
              <w:spacing w:line="240" w:lineRule="auto"/>
              <w:rPr>
                <w:sz w:val="21"/>
                <w:szCs w:val="21"/>
                <w:highlight w:val="yellow"/>
                <w:lang w:bidi="ar"/>
              </w:rPr>
            </w:pPr>
            <w:r w:rsidRPr="00144D6B">
              <w:rPr>
                <w:kern w:val="2"/>
                <w:sz w:val="21"/>
                <w:szCs w:val="21"/>
              </w:rPr>
              <w:t>{customer_name}</w:t>
            </w:r>
          </w:p>
        </w:tc>
      </w:tr>
      <w:tr w:rsidR="00F303AF" w:rsidRPr="00F50C0A" w14:paraId="5FF88C04" w14:textId="77777777">
        <w:trPr>
          <w:trHeight w:val="545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2BED1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rFonts w:hint="eastAsia"/>
                <w:sz w:val="21"/>
                <w:szCs w:val="21"/>
                <w:lang w:bidi="ar"/>
              </w:rPr>
              <w:t>委托单位地址</w:t>
            </w:r>
          </w:p>
          <w:p w14:paraId="3F5F41F3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color w:val="000000"/>
                <w:kern w:val="2"/>
                <w:sz w:val="21"/>
                <w:szCs w:val="21"/>
              </w:rPr>
              <w:t>Address</w:t>
            </w:r>
            <w:r w:rsidRPr="00F50C0A">
              <w:rPr>
                <w:rFonts w:hint="eastAsia"/>
                <w:color w:val="000000"/>
                <w:kern w:val="2"/>
                <w:sz w:val="21"/>
                <w:szCs w:val="21"/>
              </w:rPr>
              <w:t>：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1E204" w14:textId="31AABB7F" w:rsidR="00F303AF" w:rsidRPr="00144D6B" w:rsidRDefault="00467BD8">
            <w:pPr>
              <w:spacing w:line="240" w:lineRule="auto"/>
              <w:rPr>
                <w:sz w:val="21"/>
                <w:szCs w:val="21"/>
                <w:highlight w:val="yellow"/>
                <w:lang w:bidi="ar"/>
              </w:rPr>
            </w:pPr>
            <w:r w:rsidRPr="00144D6B">
              <w:rPr>
                <w:kern w:val="2"/>
                <w:sz w:val="21"/>
                <w:szCs w:val="21"/>
              </w:rPr>
              <w:t>{customer_address}</w:t>
            </w:r>
          </w:p>
        </w:tc>
      </w:tr>
      <w:tr w:rsidR="00F303AF" w:rsidRPr="00F50C0A" w14:paraId="252A429F" w14:textId="77777777">
        <w:trPr>
          <w:trHeight w:val="545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06A1D" w14:textId="77777777" w:rsidR="00F303AF" w:rsidRPr="00F50C0A" w:rsidRDefault="00000000">
            <w:pPr>
              <w:spacing w:line="240" w:lineRule="auto"/>
              <w:rPr>
                <w:color w:val="000000"/>
                <w:kern w:val="2"/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样品接收日期</w:t>
            </w:r>
            <w:r w:rsidRPr="00F50C0A">
              <w:rPr>
                <w:sz w:val="21"/>
                <w:szCs w:val="21"/>
              </w:rPr>
              <w:t xml:space="preserve">                                  Receiving Date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3D39F" w14:textId="604E609B" w:rsidR="00F303AF" w:rsidRPr="001636DD" w:rsidRDefault="00467BD8">
            <w:pPr>
              <w:spacing w:line="240" w:lineRule="auto"/>
              <w:rPr>
                <w:kern w:val="2"/>
                <w:sz w:val="21"/>
                <w:szCs w:val="21"/>
                <w:highlight w:val="yellow"/>
              </w:rPr>
            </w:pPr>
            <w:r w:rsidRPr="00467BD8">
              <w:rPr>
                <w:sz w:val="21"/>
                <w:szCs w:val="21"/>
                <w:lang w:bidi="ar"/>
              </w:rPr>
              <w:t>{create_time}</w:t>
            </w:r>
          </w:p>
        </w:tc>
      </w:tr>
      <w:tr w:rsidR="00F303AF" w14:paraId="19636DDE" w14:textId="77777777">
        <w:trPr>
          <w:trHeight w:val="603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A88A7" w14:textId="77777777" w:rsidR="00F303AF" w:rsidRPr="00F50C0A" w:rsidRDefault="00000000">
            <w:pPr>
              <w:spacing w:line="240" w:lineRule="auto"/>
              <w:jc w:val="both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检测日期</w:t>
            </w:r>
          </w:p>
          <w:p w14:paraId="03696608" w14:textId="77777777" w:rsidR="00F303AF" w:rsidRPr="00F50C0A" w:rsidRDefault="00000000">
            <w:pPr>
              <w:spacing w:line="240" w:lineRule="auto"/>
              <w:jc w:val="both"/>
              <w:rPr>
                <w:color w:val="000000"/>
                <w:kern w:val="2"/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Test Date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C01F1" w14:textId="3C913921" w:rsidR="00F303AF" w:rsidRPr="001636DD" w:rsidRDefault="00F303AF">
            <w:pPr>
              <w:spacing w:line="240" w:lineRule="auto"/>
              <w:rPr>
                <w:kern w:val="2"/>
                <w:sz w:val="21"/>
                <w:szCs w:val="21"/>
                <w:highlight w:val="yellow"/>
              </w:rPr>
            </w:pPr>
          </w:p>
        </w:tc>
      </w:tr>
    </w:tbl>
    <w:p w14:paraId="167AA61B" w14:textId="77777777" w:rsidR="00F303AF" w:rsidRDefault="00F303AF">
      <w:pPr>
        <w:spacing w:line="240" w:lineRule="auto"/>
        <w:rPr>
          <w:sz w:val="21"/>
          <w:szCs w:val="21"/>
          <w:highlight w:val="yellow"/>
          <w:lang w:bidi="ar"/>
        </w:rPr>
      </w:pPr>
    </w:p>
    <w:p w14:paraId="7A432615" w14:textId="77777777" w:rsidR="00F303AF" w:rsidRPr="00F50C0A" w:rsidRDefault="00000000">
      <w:pPr>
        <w:numPr>
          <w:ilvl w:val="0"/>
          <w:numId w:val="1"/>
        </w:numPr>
        <w:spacing w:line="360" w:lineRule="auto"/>
        <w:rPr>
          <w:szCs w:val="24"/>
          <w:lang w:bidi="ar"/>
        </w:rPr>
      </w:pPr>
      <w:r w:rsidRPr="00F50C0A">
        <w:rPr>
          <w:rFonts w:hint="eastAsia"/>
          <w:szCs w:val="24"/>
          <w:lang w:bidi="ar"/>
        </w:rPr>
        <w:t>样品信息</w:t>
      </w:r>
      <w:r w:rsidRPr="00F50C0A">
        <w:rPr>
          <w:rFonts w:hint="eastAsia"/>
          <w:szCs w:val="24"/>
          <w:lang w:bidi="ar"/>
        </w:rPr>
        <w:t xml:space="preserve"> </w:t>
      </w:r>
      <w:r w:rsidRPr="00F50C0A">
        <w:rPr>
          <w:szCs w:val="24"/>
        </w:rPr>
        <w:t>Samples</w:t>
      </w:r>
      <w:r w:rsidRPr="00F50C0A">
        <w:rPr>
          <w:rFonts w:hint="eastAsia"/>
          <w:szCs w:val="24"/>
        </w:rPr>
        <w:t xml:space="preserve"> information</w:t>
      </w:r>
    </w:p>
    <w:tbl>
      <w:tblPr>
        <w:tblStyle w:val="af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418"/>
        <w:gridCol w:w="1134"/>
        <w:gridCol w:w="1327"/>
        <w:gridCol w:w="1371"/>
      </w:tblGrid>
      <w:tr w:rsidR="007F3D96" w:rsidRPr="00F50C0A" w14:paraId="15C93032" w14:textId="77777777" w:rsidTr="0029441C">
        <w:trPr>
          <w:trHeight w:val="770"/>
          <w:jc w:val="center"/>
        </w:trPr>
        <w:tc>
          <w:tcPr>
            <w:tcW w:w="1555" w:type="dxa"/>
            <w:vAlign w:val="center"/>
          </w:tcPr>
          <w:p w14:paraId="7D18F062" w14:textId="77777777" w:rsidR="007F3D96" w:rsidRPr="00F50C0A" w:rsidRDefault="007F3D96" w:rsidP="0066562C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样品名称</w:t>
            </w:r>
            <w:r w:rsidRPr="00F50C0A">
              <w:rPr>
                <w:sz w:val="21"/>
                <w:szCs w:val="21"/>
              </w:rPr>
              <w:t xml:space="preserve">               Samples Name</w:t>
            </w:r>
          </w:p>
        </w:tc>
        <w:tc>
          <w:tcPr>
            <w:tcW w:w="1417" w:type="dxa"/>
            <w:vAlign w:val="center"/>
          </w:tcPr>
          <w:p w14:paraId="40CACA13" w14:textId="77777777" w:rsidR="007F3D96" w:rsidRPr="00F50C0A" w:rsidRDefault="007F3D96" w:rsidP="0066562C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样品编号</w:t>
            </w:r>
            <w:r w:rsidRPr="00F50C0A">
              <w:rPr>
                <w:sz w:val="21"/>
                <w:szCs w:val="21"/>
              </w:rPr>
              <w:t xml:space="preserve">               Samples No.</w:t>
            </w:r>
          </w:p>
        </w:tc>
        <w:tc>
          <w:tcPr>
            <w:tcW w:w="1418" w:type="dxa"/>
            <w:vAlign w:val="center"/>
          </w:tcPr>
          <w:p w14:paraId="3EB71916" w14:textId="77777777" w:rsidR="007F3D96" w:rsidRPr="00F50C0A" w:rsidRDefault="007F3D96" w:rsidP="0066562C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样品原号</w:t>
            </w:r>
            <w:r w:rsidRPr="00F50C0A">
              <w:rPr>
                <w:sz w:val="21"/>
                <w:szCs w:val="21"/>
              </w:rPr>
              <w:t xml:space="preserve">               Original No.</w:t>
            </w:r>
          </w:p>
        </w:tc>
        <w:tc>
          <w:tcPr>
            <w:tcW w:w="1134" w:type="dxa"/>
            <w:vAlign w:val="center"/>
          </w:tcPr>
          <w:p w14:paraId="114A4733" w14:textId="77777777" w:rsidR="007F3D96" w:rsidRPr="00F50C0A" w:rsidRDefault="007F3D96" w:rsidP="0066562C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材料</w:t>
            </w:r>
            <w:r w:rsidRPr="00F50C0A">
              <w:rPr>
                <w:sz w:val="21"/>
                <w:szCs w:val="21"/>
              </w:rPr>
              <w:t xml:space="preserve">                       Material</w:t>
            </w:r>
          </w:p>
        </w:tc>
        <w:tc>
          <w:tcPr>
            <w:tcW w:w="1327" w:type="dxa"/>
            <w:vAlign w:val="center"/>
          </w:tcPr>
          <w:p w14:paraId="71CDC351" w14:textId="77777777" w:rsidR="00D36133" w:rsidRDefault="007F3D96" w:rsidP="0066562C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尺寸</w:t>
            </w:r>
          </w:p>
          <w:p w14:paraId="1E64D97B" w14:textId="2BD414A2" w:rsidR="007F3D96" w:rsidRPr="00F50C0A" w:rsidRDefault="007F3D96" w:rsidP="0066562C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(mm)</w:t>
            </w:r>
            <w:r w:rsidR="00D36133" w:rsidRPr="00F50C0A">
              <w:rPr>
                <w:sz w:val="21"/>
                <w:szCs w:val="21"/>
              </w:rPr>
              <w:t xml:space="preserve"> Size</w:t>
            </w:r>
          </w:p>
        </w:tc>
        <w:tc>
          <w:tcPr>
            <w:tcW w:w="1371" w:type="dxa"/>
            <w:vAlign w:val="center"/>
          </w:tcPr>
          <w:p w14:paraId="1DF7F7C3" w14:textId="02284A2C" w:rsidR="007F3D96" w:rsidRPr="00F50C0A" w:rsidRDefault="007F3D96" w:rsidP="0066562C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数量</w:t>
            </w:r>
          </w:p>
          <w:p w14:paraId="4CE8B088" w14:textId="77777777" w:rsidR="007F3D96" w:rsidRPr="00F50C0A" w:rsidRDefault="007F3D96" w:rsidP="0066562C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Qty</w:t>
            </w:r>
          </w:p>
        </w:tc>
      </w:tr>
      <w:tr w:rsidR="007F3D96" w14:paraId="53A591D0" w14:textId="77777777" w:rsidTr="0029441C">
        <w:trPr>
          <w:trHeight w:val="770"/>
          <w:jc w:val="center"/>
        </w:trPr>
        <w:tc>
          <w:tcPr>
            <w:tcW w:w="1555" w:type="dxa"/>
            <w:vAlign w:val="center"/>
          </w:tcPr>
          <w:p w14:paraId="624A9905" w14:textId="2AAAFE74" w:rsidR="007F3D96" w:rsidRPr="00624084" w:rsidRDefault="007F3D96" w:rsidP="0066562C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{#test_items}{sample_name}</w:t>
            </w:r>
          </w:p>
        </w:tc>
        <w:tc>
          <w:tcPr>
            <w:tcW w:w="1417" w:type="dxa"/>
            <w:vAlign w:val="center"/>
          </w:tcPr>
          <w:p w14:paraId="62DD511F" w14:textId="1835AD47" w:rsidR="007F3D96" w:rsidRPr="00624084" w:rsidRDefault="007F3D96" w:rsidP="0066562C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418" w:type="dxa"/>
            <w:vAlign w:val="center"/>
          </w:tcPr>
          <w:p w14:paraId="5F7DF936" w14:textId="59731891" w:rsidR="007F3D96" w:rsidRPr="00624084" w:rsidRDefault="007F3D96" w:rsidP="0066562C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{original_no}</w:t>
            </w:r>
          </w:p>
        </w:tc>
        <w:tc>
          <w:tcPr>
            <w:tcW w:w="1134" w:type="dxa"/>
            <w:vAlign w:val="center"/>
          </w:tcPr>
          <w:p w14:paraId="7ECE7C7B" w14:textId="4A23F263" w:rsidR="007F3D96" w:rsidRPr="00624084" w:rsidRDefault="007F3D96" w:rsidP="0066562C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146211">
              <w:rPr>
                <w:rFonts w:hint="eastAsia"/>
                <w:sz w:val="21"/>
                <w:szCs w:val="21"/>
                <w:lang w:bidi="ar"/>
              </w:rPr>
              <w:t>{material}</w:t>
            </w:r>
          </w:p>
        </w:tc>
        <w:tc>
          <w:tcPr>
            <w:tcW w:w="1327" w:type="dxa"/>
            <w:vAlign w:val="center"/>
          </w:tcPr>
          <w:p w14:paraId="4853BF80" w14:textId="7E6D920C" w:rsidR="007F3D96" w:rsidRPr="00624084" w:rsidRDefault="007F3D96" w:rsidP="0066562C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{size}</w:t>
            </w:r>
          </w:p>
        </w:tc>
        <w:tc>
          <w:tcPr>
            <w:tcW w:w="1371" w:type="dxa"/>
            <w:vAlign w:val="center"/>
          </w:tcPr>
          <w:p w14:paraId="4FE65DB4" w14:textId="367D6942" w:rsidR="007F3D96" w:rsidRPr="006F5616" w:rsidRDefault="007F3D96" w:rsidP="006F5616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{quantity}{/test_items}</w:t>
            </w:r>
          </w:p>
        </w:tc>
      </w:tr>
    </w:tbl>
    <w:p w14:paraId="3077EEFC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0417F724" w14:textId="77777777" w:rsidR="00F303AF" w:rsidRPr="00F50C0A" w:rsidRDefault="00000000">
      <w:pPr>
        <w:numPr>
          <w:ilvl w:val="0"/>
          <w:numId w:val="1"/>
        </w:numPr>
        <w:spacing w:line="360" w:lineRule="auto"/>
        <w:rPr>
          <w:szCs w:val="24"/>
          <w:lang w:bidi="ar"/>
        </w:rPr>
      </w:pPr>
      <w:r w:rsidRPr="00F50C0A">
        <w:rPr>
          <w:rFonts w:hint="eastAsia"/>
          <w:szCs w:val="24"/>
          <w:lang w:bidi="ar"/>
        </w:rPr>
        <w:t>检测信息</w:t>
      </w:r>
      <w:r w:rsidRPr="00F50C0A">
        <w:rPr>
          <w:rFonts w:hint="eastAsia"/>
          <w:szCs w:val="24"/>
          <w:lang w:bidi="ar"/>
        </w:rPr>
        <w:t xml:space="preserve"> </w:t>
      </w:r>
      <w:r w:rsidRPr="00F50C0A">
        <w:rPr>
          <w:rFonts w:hint="eastAsia"/>
          <w:szCs w:val="24"/>
        </w:rPr>
        <w:t>Test Information</w:t>
      </w:r>
    </w:p>
    <w:tbl>
      <w:tblPr>
        <w:tblStyle w:val="af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6"/>
        <w:gridCol w:w="5956"/>
      </w:tblGrid>
      <w:tr w:rsidR="00F303AF" w:rsidRPr="00F50C0A" w14:paraId="07941415" w14:textId="77777777" w:rsidTr="0066562C">
        <w:trPr>
          <w:trHeight w:val="443"/>
          <w:jc w:val="center"/>
        </w:trPr>
        <w:tc>
          <w:tcPr>
            <w:tcW w:w="2346" w:type="dxa"/>
            <w:vAlign w:val="center"/>
          </w:tcPr>
          <w:p w14:paraId="2670DF65" w14:textId="77777777" w:rsidR="00F303AF" w:rsidRPr="00F50C0A" w:rsidRDefault="00000000" w:rsidP="0066562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检测项目</w:t>
            </w:r>
          </w:p>
          <w:p w14:paraId="5336EBD3" w14:textId="77777777" w:rsidR="00F303AF" w:rsidRPr="00F50C0A" w:rsidRDefault="00000000" w:rsidP="0066562C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Test Items</w:t>
            </w:r>
          </w:p>
        </w:tc>
        <w:tc>
          <w:tcPr>
            <w:tcW w:w="5956" w:type="dxa"/>
            <w:vAlign w:val="center"/>
          </w:tcPr>
          <w:p w14:paraId="7D01D816" w14:textId="77777777" w:rsidR="00F303AF" w:rsidRPr="00F50C0A" w:rsidRDefault="00000000" w:rsidP="0066562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检测方法</w:t>
            </w:r>
          </w:p>
          <w:p w14:paraId="4ACBCD69" w14:textId="77777777" w:rsidR="00F303AF" w:rsidRPr="00F50C0A" w:rsidRDefault="00000000" w:rsidP="0066562C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Testing Methods</w:t>
            </w:r>
          </w:p>
        </w:tc>
      </w:tr>
      <w:tr w:rsidR="00F303AF" w14:paraId="51FAEE4B" w14:textId="77777777" w:rsidTr="0066562C">
        <w:trPr>
          <w:trHeight w:val="406"/>
          <w:jc w:val="center"/>
        </w:trPr>
        <w:tc>
          <w:tcPr>
            <w:tcW w:w="2346" w:type="dxa"/>
            <w:vAlign w:val="center"/>
          </w:tcPr>
          <w:p w14:paraId="73DF1AD9" w14:textId="0677F3AC" w:rsidR="00F303AF" w:rsidRPr="001636DD" w:rsidRDefault="00467BD8" w:rsidP="0066562C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</w:rPr>
              <w:t>{#test_items}{test_item}</w:t>
            </w:r>
          </w:p>
        </w:tc>
        <w:tc>
          <w:tcPr>
            <w:tcW w:w="5956" w:type="dxa"/>
            <w:vAlign w:val="center"/>
          </w:tcPr>
          <w:p w14:paraId="5115F23D" w14:textId="611B51FD" w:rsidR="00F303AF" w:rsidRPr="001636DD" w:rsidRDefault="00467BD8" w:rsidP="0066562C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</w:rPr>
              <w:t>{test_method}{/test_items}</w:t>
            </w:r>
          </w:p>
        </w:tc>
      </w:tr>
    </w:tbl>
    <w:p w14:paraId="2E4A61B2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tbl>
      <w:tblPr>
        <w:tblStyle w:val="af6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6607"/>
      </w:tblGrid>
      <w:tr w:rsidR="00323BEE" w14:paraId="57DC970B" w14:textId="77777777" w:rsidTr="00226477">
        <w:trPr>
          <w:trHeight w:val="443"/>
          <w:jc w:val="center"/>
        </w:trPr>
        <w:tc>
          <w:tcPr>
            <w:tcW w:w="1021" w:type="pct"/>
            <w:vAlign w:val="center"/>
          </w:tcPr>
          <w:p w14:paraId="1CDA5319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检测项目</w:t>
            </w:r>
          </w:p>
          <w:p w14:paraId="7EB29AE7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Test Items</w:t>
            </w:r>
          </w:p>
        </w:tc>
        <w:tc>
          <w:tcPr>
            <w:tcW w:w="3979" w:type="pct"/>
            <w:vAlign w:val="center"/>
          </w:tcPr>
          <w:p w14:paraId="24ED924C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检测方法</w:t>
            </w:r>
          </w:p>
          <w:p w14:paraId="4912232F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Testing Methods</w:t>
            </w:r>
          </w:p>
        </w:tc>
      </w:tr>
      <w:tr w:rsidR="00323BEE" w14:paraId="51940FC0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449B5A16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rFonts w:hint="eastAsia"/>
                <w:sz w:val="21"/>
                <w:szCs w:val="21"/>
                <w:highlight w:val="yellow"/>
              </w:rPr>
              <w:t>常规</w:t>
            </w:r>
            <w:r>
              <w:rPr>
                <w:sz w:val="21"/>
                <w:szCs w:val="21"/>
                <w:highlight w:val="yellow"/>
              </w:rPr>
              <w:t>XPS</w:t>
            </w:r>
            <w:r>
              <w:rPr>
                <w:rFonts w:hint="eastAsia"/>
                <w:sz w:val="21"/>
                <w:szCs w:val="21"/>
                <w:highlight w:val="yellow"/>
              </w:rPr>
              <w:t>分析</w:t>
            </w:r>
          </w:p>
        </w:tc>
        <w:tc>
          <w:tcPr>
            <w:tcW w:w="3979" w:type="pct"/>
            <w:vAlign w:val="center"/>
          </w:tcPr>
          <w:p w14:paraId="16DBD6B6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GB/T 19500-2025 </w:t>
            </w:r>
          </w:p>
          <w:p w14:paraId="0AC8B9FF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《表面化学分析</w:t>
            </w:r>
            <w:r>
              <w:rPr>
                <w:sz w:val="21"/>
                <w:szCs w:val="21"/>
                <w:lang w:bidi="ar"/>
              </w:rPr>
              <w:t xml:space="preserve"> X</w:t>
            </w:r>
            <w:r>
              <w:rPr>
                <w:sz w:val="21"/>
                <w:szCs w:val="21"/>
                <w:lang w:bidi="ar"/>
              </w:rPr>
              <w:t>射线光电子能谱分析方法通则》</w:t>
            </w:r>
          </w:p>
        </w:tc>
      </w:tr>
      <w:tr w:rsidR="00323BEE" w14:paraId="2E19E9BB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382D27B8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GDMS</w:t>
            </w:r>
          </w:p>
        </w:tc>
        <w:tc>
          <w:tcPr>
            <w:tcW w:w="3979" w:type="pct"/>
            <w:vAlign w:val="center"/>
          </w:tcPr>
          <w:p w14:paraId="3759980F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ISO/TS 15338:2025 </w:t>
            </w:r>
          </w:p>
          <w:p w14:paraId="032B459A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《表面化学分析</w:t>
            </w:r>
            <w:r>
              <w:rPr>
                <w:sz w:val="21"/>
                <w:szCs w:val="21"/>
                <w:lang w:bidi="ar"/>
              </w:rPr>
              <w:t>—</w:t>
            </w:r>
            <w:r>
              <w:rPr>
                <w:sz w:val="21"/>
                <w:szCs w:val="21"/>
                <w:lang w:bidi="ar"/>
              </w:rPr>
              <w:t>辉光放电质谱法</w:t>
            </w:r>
            <w:r>
              <w:rPr>
                <w:sz w:val="21"/>
                <w:szCs w:val="21"/>
                <w:lang w:bidi="ar"/>
              </w:rPr>
              <w:t>—</w:t>
            </w:r>
            <w:r>
              <w:rPr>
                <w:sz w:val="21"/>
                <w:szCs w:val="21"/>
                <w:lang w:bidi="ar"/>
              </w:rPr>
              <w:t>操作程序》</w:t>
            </w:r>
          </w:p>
        </w:tc>
      </w:tr>
      <w:tr w:rsidR="00323BEE" w14:paraId="4694C58B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33287B09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GDMS</w:t>
            </w:r>
          </w:p>
        </w:tc>
        <w:tc>
          <w:tcPr>
            <w:tcW w:w="3979" w:type="pct"/>
            <w:vAlign w:val="center"/>
          </w:tcPr>
          <w:p w14:paraId="3304D96B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YS/T 871-2023</w:t>
            </w:r>
          </w:p>
          <w:p w14:paraId="5C15ACD8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《纯铝化学分析方法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痕量杂质元素含量的测定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辉光放电质谱法》</w:t>
            </w:r>
          </w:p>
        </w:tc>
      </w:tr>
      <w:tr w:rsidR="00323BEE" w14:paraId="2228CB11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546B2EA0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XRF</w:t>
            </w:r>
          </w:p>
        </w:tc>
        <w:tc>
          <w:tcPr>
            <w:tcW w:w="3979" w:type="pct"/>
            <w:vAlign w:val="center"/>
          </w:tcPr>
          <w:p w14:paraId="2EE894C1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 16597-2019</w:t>
            </w:r>
          </w:p>
          <w:p w14:paraId="2B9F87C8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《冶金产品分析方法</w:t>
            </w:r>
            <w:r>
              <w:rPr>
                <w:sz w:val="21"/>
                <w:szCs w:val="21"/>
                <w:lang w:bidi="ar"/>
              </w:rPr>
              <w:t xml:space="preserve"> X</w:t>
            </w:r>
            <w:r>
              <w:rPr>
                <w:sz w:val="21"/>
                <w:szCs w:val="21"/>
                <w:lang w:bidi="ar"/>
              </w:rPr>
              <w:t>射线荧光光谱法通则》</w:t>
            </w:r>
          </w:p>
        </w:tc>
      </w:tr>
      <w:tr w:rsidR="00323BEE" w14:paraId="6DA0479B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120302A0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XRF</w:t>
            </w:r>
          </w:p>
        </w:tc>
        <w:tc>
          <w:tcPr>
            <w:tcW w:w="3979" w:type="pct"/>
            <w:vAlign w:val="center"/>
          </w:tcPr>
          <w:p w14:paraId="1888777D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 36164-2018</w:t>
            </w:r>
          </w:p>
          <w:p w14:paraId="465CB533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《高合金钢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多元素含量的测定</w:t>
            </w:r>
            <w:r>
              <w:rPr>
                <w:sz w:val="21"/>
                <w:szCs w:val="21"/>
                <w:lang w:bidi="ar"/>
              </w:rPr>
              <w:t xml:space="preserve"> X</w:t>
            </w:r>
            <w:r>
              <w:rPr>
                <w:sz w:val="21"/>
                <w:szCs w:val="21"/>
                <w:lang w:bidi="ar"/>
              </w:rPr>
              <w:t>射线荧光光谱法（常规法）》</w:t>
            </w:r>
          </w:p>
        </w:tc>
      </w:tr>
      <w:tr w:rsidR="00323BEE" w14:paraId="5D836707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38E7FC98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XRF</w:t>
            </w:r>
          </w:p>
        </w:tc>
        <w:tc>
          <w:tcPr>
            <w:tcW w:w="3979" w:type="pct"/>
            <w:vAlign w:val="center"/>
          </w:tcPr>
          <w:p w14:paraId="36D233A7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YB/T 6281-2024</w:t>
            </w:r>
          </w:p>
          <w:p w14:paraId="39145EBE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</w:rPr>
              <w:t>《冶金用硅灰石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多元素含量的测定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波长色散</w:t>
            </w:r>
            <w:r>
              <w:rPr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射线荧光光谱法》</w:t>
            </w:r>
          </w:p>
        </w:tc>
      </w:tr>
      <w:tr w:rsidR="00323BEE" w14:paraId="76E2AC4D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151466BD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XRF</w:t>
            </w:r>
          </w:p>
        </w:tc>
        <w:tc>
          <w:tcPr>
            <w:tcW w:w="3979" w:type="pct"/>
            <w:vAlign w:val="center"/>
          </w:tcPr>
          <w:p w14:paraId="4AB6296A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YS/T 806-2020</w:t>
            </w:r>
          </w:p>
          <w:p w14:paraId="495FAFA8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</w:rPr>
              <w:t>《铝及铝合金化学分析方法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元素含量的测定</w:t>
            </w:r>
            <w:r>
              <w:rPr>
                <w:sz w:val="21"/>
                <w:szCs w:val="21"/>
              </w:rPr>
              <w:t xml:space="preserve"> X</w:t>
            </w:r>
            <w:r>
              <w:rPr>
                <w:sz w:val="21"/>
                <w:szCs w:val="21"/>
              </w:rPr>
              <w:t>射线荧光光谱法》</w:t>
            </w:r>
          </w:p>
        </w:tc>
      </w:tr>
      <w:tr w:rsidR="00323BEE" w14:paraId="4D2E7B66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70F8F1DE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火花直读</w:t>
            </w:r>
          </w:p>
        </w:tc>
        <w:tc>
          <w:tcPr>
            <w:tcW w:w="3979" w:type="pct"/>
            <w:vAlign w:val="center"/>
          </w:tcPr>
          <w:p w14:paraId="1963C112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GB/T 14203-2016</w:t>
            </w:r>
          </w:p>
          <w:p w14:paraId="22F286EA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《火花放电原子发射光谱仪分析法通则》</w:t>
            </w:r>
          </w:p>
        </w:tc>
      </w:tr>
      <w:tr w:rsidR="00323BEE" w14:paraId="1593C6D8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0B40E155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火花直读</w:t>
            </w:r>
          </w:p>
        </w:tc>
        <w:tc>
          <w:tcPr>
            <w:tcW w:w="3979" w:type="pct"/>
            <w:vAlign w:val="center"/>
          </w:tcPr>
          <w:p w14:paraId="53113539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Hans"/>
              </w:rPr>
              <w:t>ASTM E3047-22</w:t>
            </w:r>
            <w:r>
              <w:rPr>
                <w:sz w:val="21"/>
                <w:szCs w:val="21"/>
              </w:rPr>
              <w:t xml:space="preserve"> </w:t>
            </w:r>
          </w:p>
          <w:p w14:paraId="5633A026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8A7222">
              <w:rPr>
                <w:rFonts w:hint="eastAsia"/>
                <w:sz w:val="21"/>
                <w:szCs w:val="21"/>
              </w:rPr>
              <w:t>《镍合金火花源原子发射光谱标准分析方法》</w:t>
            </w:r>
          </w:p>
        </w:tc>
      </w:tr>
      <w:tr w:rsidR="00323BEE" w14:paraId="4D24366D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61401BAB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火花直读</w:t>
            </w:r>
          </w:p>
        </w:tc>
        <w:tc>
          <w:tcPr>
            <w:tcW w:w="3979" w:type="pct"/>
            <w:vAlign w:val="center"/>
          </w:tcPr>
          <w:p w14:paraId="737248BC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GB/T 4336-2</w:t>
            </w:r>
            <w:r w:rsidRPr="00DB6355">
              <w:rPr>
                <w:sz w:val="21"/>
                <w:szCs w:val="21"/>
              </w:rPr>
              <w:t>016</w:t>
            </w:r>
            <w:r w:rsidRPr="00DB6355">
              <w:rPr>
                <w:rFonts w:hint="eastAsia"/>
                <w:sz w:val="21"/>
                <w:szCs w:val="21"/>
              </w:rPr>
              <w:t>+</w:t>
            </w:r>
            <w:r w:rsidRPr="00DB6355">
              <w:rPr>
                <w:rFonts w:hint="eastAsia"/>
                <w:sz w:val="21"/>
                <w:szCs w:val="21"/>
              </w:rPr>
              <w:t>第</w:t>
            </w:r>
            <w:r w:rsidRPr="00DB6355">
              <w:rPr>
                <w:rFonts w:hint="eastAsia"/>
                <w:sz w:val="21"/>
                <w:szCs w:val="21"/>
              </w:rPr>
              <w:t>1</w:t>
            </w:r>
            <w:r w:rsidRPr="00DB6355">
              <w:rPr>
                <w:rFonts w:hint="eastAsia"/>
                <w:sz w:val="21"/>
                <w:szCs w:val="21"/>
              </w:rPr>
              <w:t>号修改单</w:t>
            </w:r>
          </w:p>
          <w:p w14:paraId="025D376E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</w:rPr>
              <w:t>《碳素钢和中低合金钢多元素含量测定》</w:t>
            </w:r>
          </w:p>
        </w:tc>
      </w:tr>
      <w:tr w:rsidR="00323BEE" w14:paraId="10E5A713" w14:textId="77777777" w:rsidTr="00226477">
        <w:trPr>
          <w:trHeight w:val="406"/>
          <w:jc w:val="center"/>
        </w:trPr>
        <w:tc>
          <w:tcPr>
            <w:tcW w:w="1021" w:type="pct"/>
            <w:vAlign w:val="center"/>
          </w:tcPr>
          <w:p w14:paraId="0148C7AC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highlight w:val="yellow"/>
                <w:lang w:bidi="ar"/>
              </w:rPr>
              <w:t>火花直读</w:t>
            </w:r>
          </w:p>
        </w:tc>
        <w:tc>
          <w:tcPr>
            <w:tcW w:w="3979" w:type="pct"/>
            <w:vAlign w:val="center"/>
          </w:tcPr>
          <w:p w14:paraId="6020D452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11170-2008</w:t>
            </w:r>
          </w:p>
          <w:p w14:paraId="667E2887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</w:rPr>
              <w:t>《不锈钢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多元素含量的测定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火花放电原子发射光谱法（常规法）》</w:t>
            </w:r>
          </w:p>
        </w:tc>
      </w:tr>
    </w:tbl>
    <w:p w14:paraId="55474A2F" w14:textId="77777777" w:rsidR="00323BEE" w:rsidRDefault="00323BEE" w:rsidP="00323BEE">
      <w:pPr>
        <w:spacing w:line="360" w:lineRule="auto"/>
        <w:rPr>
          <w:sz w:val="21"/>
          <w:szCs w:val="21"/>
          <w:highlight w:val="yellow"/>
          <w:lang w:bidi="ar"/>
        </w:rPr>
      </w:pPr>
    </w:p>
    <w:tbl>
      <w:tblPr>
        <w:tblStyle w:val="af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5755"/>
      </w:tblGrid>
      <w:tr w:rsidR="00323BEE" w14:paraId="5E270F52" w14:textId="77777777" w:rsidTr="00226477">
        <w:trPr>
          <w:trHeight w:val="443"/>
          <w:jc w:val="center"/>
        </w:trPr>
        <w:tc>
          <w:tcPr>
            <w:tcW w:w="2547" w:type="dxa"/>
            <w:vAlign w:val="center"/>
          </w:tcPr>
          <w:p w14:paraId="2AF5D573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检测项目</w:t>
            </w:r>
          </w:p>
          <w:p w14:paraId="340A7797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Test Items</w:t>
            </w:r>
          </w:p>
        </w:tc>
        <w:tc>
          <w:tcPr>
            <w:tcW w:w="5755" w:type="dxa"/>
            <w:vAlign w:val="center"/>
          </w:tcPr>
          <w:p w14:paraId="109ABB64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检测方法</w:t>
            </w:r>
          </w:p>
          <w:p w14:paraId="1B13B582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Testing Methods</w:t>
            </w:r>
          </w:p>
        </w:tc>
      </w:tr>
      <w:tr w:rsidR="00323BEE" w14:paraId="4632725E" w14:textId="77777777" w:rsidTr="00226477">
        <w:trPr>
          <w:trHeight w:val="406"/>
          <w:jc w:val="center"/>
        </w:trPr>
        <w:tc>
          <w:tcPr>
            <w:tcW w:w="2547" w:type="dxa"/>
            <w:vAlign w:val="center"/>
          </w:tcPr>
          <w:p w14:paraId="1B83A77D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无机</w:t>
            </w:r>
            <w:r>
              <w:rPr>
                <w:sz w:val="21"/>
                <w:szCs w:val="21"/>
                <w:lang w:bidi="ar"/>
              </w:rPr>
              <w:t>C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S</w:t>
            </w:r>
            <w:r>
              <w:rPr>
                <w:sz w:val="21"/>
                <w:szCs w:val="21"/>
                <w:lang w:bidi="ar"/>
              </w:rPr>
              <w:t>元素分析</w:t>
            </w:r>
          </w:p>
        </w:tc>
        <w:tc>
          <w:tcPr>
            <w:tcW w:w="5755" w:type="dxa"/>
            <w:vAlign w:val="center"/>
          </w:tcPr>
          <w:p w14:paraId="24BD3310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 14265-2017</w:t>
            </w:r>
          </w:p>
          <w:p w14:paraId="095CBFB0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《金属材料中氢、氧、氮、碳和硫分析方法通则》</w:t>
            </w:r>
          </w:p>
        </w:tc>
      </w:tr>
      <w:tr w:rsidR="00323BEE" w14:paraId="497E3350" w14:textId="77777777" w:rsidTr="00226477">
        <w:trPr>
          <w:trHeight w:val="406"/>
          <w:jc w:val="center"/>
        </w:trPr>
        <w:tc>
          <w:tcPr>
            <w:tcW w:w="2547" w:type="dxa"/>
            <w:vAlign w:val="center"/>
          </w:tcPr>
          <w:p w14:paraId="185A592A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无机</w:t>
            </w:r>
            <w:r>
              <w:rPr>
                <w:sz w:val="21"/>
                <w:szCs w:val="21"/>
                <w:lang w:bidi="ar"/>
              </w:rPr>
              <w:t>C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S</w:t>
            </w:r>
            <w:r>
              <w:rPr>
                <w:sz w:val="21"/>
                <w:szCs w:val="21"/>
                <w:lang w:bidi="ar"/>
              </w:rPr>
              <w:t>元素分析</w:t>
            </w:r>
          </w:p>
        </w:tc>
        <w:tc>
          <w:tcPr>
            <w:tcW w:w="5755" w:type="dxa"/>
            <w:vAlign w:val="center"/>
          </w:tcPr>
          <w:p w14:paraId="5D1B7201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 20123-2006</w:t>
            </w:r>
          </w:p>
          <w:p w14:paraId="00F170BA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《钢铁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总碳硫含量的测定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高频感应炉燃烧后红外吸收法（常规方法）》</w:t>
            </w:r>
          </w:p>
        </w:tc>
      </w:tr>
      <w:tr w:rsidR="00323BEE" w14:paraId="6D077D46" w14:textId="77777777" w:rsidTr="00226477">
        <w:trPr>
          <w:trHeight w:val="406"/>
          <w:jc w:val="center"/>
        </w:trPr>
        <w:tc>
          <w:tcPr>
            <w:tcW w:w="2547" w:type="dxa"/>
            <w:vAlign w:val="center"/>
          </w:tcPr>
          <w:p w14:paraId="09835032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无机</w:t>
            </w:r>
            <w:r>
              <w:rPr>
                <w:sz w:val="21"/>
                <w:szCs w:val="21"/>
                <w:lang w:bidi="ar"/>
              </w:rPr>
              <w:t>O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N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H</w:t>
            </w:r>
            <w:r>
              <w:rPr>
                <w:sz w:val="21"/>
                <w:szCs w:val="21"/>
                <w:lang w:bidi="ar"/>
              </w:rPr>
              <w:t>元素分析</w:t>
            </w:r>
          </w:p>
        </w:tc>
        <w:tc>
          <w:tcPr>
            <w:tcW w:w="5755" w:type="dxa"/>
            <w:vAlign w:val="center"/>
          </w:tcPr>
          <w:p w14:paraId="0DA83BB9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 14265-2017</w:t>
            </w:r>
          </w:p>
          <w:p w14:paraId="0A07EC78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《金属材料中氢、氧、氮、碳和硫分析方法通则》</w:t>
            </w:r>
          </w:p>
        </w:tc>
      </w:tr>
      <w:tr w:rsidR="00323BEE" w14:paraId="73A9CEF2" w14:textId="77777777" w:rsidTr="00226477">
        <w:trPr>
          <w:trHeight w:val="406"/>
          <w:jc w:val="center"/>
        </w:trPr>
        <w:tc>
          <w:tcPr>
            <w:tcW w:w="2547" w:type="dxa"/>
            <w:vAlign w:val="center"/>
          </w:tcPr>
          <w:p w14:paraId="535DE3C9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无机</w:t>
            </w:r>
            <w:r>
              <w:rPr>
                <w:sz w:val="21"/>
                <w:szCs w:val="21"/>
                <w:lang w:bidi="ar"/>
              </w:rPr>
              <w:t>O</w:t>
            </w:r>
            <w:r>
              <w:rPr>
                <w:sz w:val="21"/>
                <w:szCs w:val="21"/>
                <w:lang w:bidi="ar"/>
              </w:rPr>
              <w:t>元素分析</w:t>
            </w:r>
          </w:p>
        </w:tc>
        <w:tc>
          <w:tcPr>
            <w:tcW w:w="5755" w:type="dxa"/>
            <w:vAlign w:val="center"/>
          </w:tcPr>
          <w:p w14:paraId="53F86B83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 11261-2006</w:t>
            </w:r>
          </w:p>
          <w:p w14:paraId="7C416417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《钢铁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氧含量的测定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脉冲加热惰气熔融</w:t>
            </w:r>
            <w:r>
              <w:rPr>
                <w:sz w:val="21"/>
                <w:szCs w:val="21"/>
                <w:lang w:bidi="ar"/>
              </w:rPr>
              <w:t>-</w:t>
            </w:r>
            <w:r>
              <w:rPr>
                <w:sz w:val="21"/>
                <w:szCs w:val="21"/>
                <w:lang w:bidi="ar"/>
              </w:rPr>
              <w:t>红外线吸收法》</w:t>
            </w:r>
          </w:p>
        </w:tc>
      </w:tr>
      <w:tr w:rsidR="00323BEE" w14:paraId="3623E5DE" w14:textId="77777777" w:rsidTr="00226477">
        <w:trPr>
          <w:trHeight w:val="406"/>
          <w:jc w:val="center"/>
        </w:trPr>
        <w:tc>
          <w:tcPr>
            <w:tcW w:w="2547" w:type="dxa"/>
            <w:vAlign w:val="center"/>
          </w:tcPr>
          <w:p w14:paraId="54751F36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无机</w:t>
            </w:r>
            <w:r>
              <w:rPr>
                <w:sz w:val="21"/>
                <w:szCs w:val="21"/>
                <w:lang w:bidi="ar"/>
              </w:rPr>
              <w:t>N</w:t>
            </w:r>
            <w:r>
              <w:rPr>
                <w:sz w:val="21"/>
                <w:szCs w:val="21"/>
                <w:lang w:bidi="ar"/>
              </w:rPr>
              <w:t>元素分析</w:t>
            </w:r>
          </w:p>
        </w:tc>
        <w:tc>
          <w:tcPr>
            <w:tcW w:w="5755" w:type="dxa"/>
            <w:vAlign w:val="center"/>
          </w:tcPr>
          <w:p w14:paraId="2C3B39DA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GB/T 20124-2006</w:t>
            </w:r>
          </w:p>
          <w:p w14:paraId="772734DC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《钢铁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氮含量的测定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sz w:val="21"/>
                <w:szCs w:val="21"/>
                <w:lang w:bidi="ar"/>
              </w:rPr>
              <w:t>惰性气体熔融热导法（常规方法）》</w:t>
            </w:r>
          </w:p>
        </w:tc>
      </w:tr>
      <w:tr w:rsidR="00323BEE" w14:paraId="362592FF" w14:textId="77777777" w:rsidTr="00226477">
        <w:trPr>
          <w:trHeight w:val="406"/>
          <w:jc w:val="center"/>
        </w:trPr>
        <w:tc>
          <w:tcPr>
            <w:tcW w:w="2547" w:type="dxa"/>
            <w:vAlign w:val="center"/>
          </w:tcPr>
          <w:p w14:paraId="1A363890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有机</w:t>
            </w:r>
            <w:r>
              <w:rPr>
                <w:sz w:val="21"/>
                <w:szCs w:val="21"/>
                <w:lang w:bidi="ar"/>
              </w:rPr>
              <w:t>C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S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O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N</w:t>
            </w:r>
            <w:r>
              <w:rPr>
                <w:sz w:val="21"/>
                <w:szCs w:val="21"/>
                <w:lang w:bidi="ar"/>
              </w:rPr>
              <w:t>、</w:t>
            </w:r>
            <w:r>
              <w:rPr>
                <w:sz w:val="21"/>
                <w:szCs w:val="21"/>
                <w:lang w:bidi="ar"/>
              </w:rPr>
              <w:t>H</w:t>
            </w:r>
          </w:p>
          <w:p w14:paraId="2D24A7A8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sz w:val="21"/>
                <w:szCs w:val="21"/>
                <w:lang w:bidi="ar"/>
              </w:rPr>
              <w:t>元素分析</w:t>
            </w:r>
          </w:p>
        </w:tc>
        <w:tc>
          <w:tcPr>
            <w:tcW w:w="5755" w:type="dxa"/>
            <w:vAlign w:val="center"/>
          </w:tcPr>
          <w:p w14:paraId="7240AC79" w14:textId="77777777" w:rsidR="00323BEE" w:rsidRDefault="00323BEE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  <w:lang w:bidi="ar"/>
              </w:rPr>
              <w:t>实验室内部方法</w:t>
            </w:r>
          </w:p>
        </w:tc>
      </w:tr>
    </w:tbl>
    <w:p w14:paraId="74878940" w14:textId="77777777" w:rsidR="00FB09AD" w:rsidRDefault="00FB09AD" w:rsidP="00FB09AD">
      <w:pPr>
        <w:spacing w:line="360" w:lineRule="auto"/>
        <w:jc w:val="center"/>
        <w:rPr>
          <w:sz w:val="21"/>
          <w:szCs w:val="21"/>
          <w:shd w:val="pct15" w:color="auto" w:fill="FFFFFF"/>
          <w:lang w:bidi="ar"/>
        </w:rPr>
      </w:pPr>
    </w:p>
    <w:p w14:paraId="31551A41" w14:textId="4A13CC0A" w:rsidR="00FB09AD" w:rsidRPr="008E29B0" w:rsidRDefault="00FB09AD" w:rsidP="00FB09AD">
      <w:pPr>
        <w:spacing w:line="360" w:lineRule="auto"/>
        <w:jc w:val="center"/>
        <w:rPr>
          <w:sz w:val="21"/>
          <w:szCs w:val="21"/>
          <w:shd w:val="pct15" w:color="auto" w:fill="FFFFFF"/>
          <w:lang w:bidi="ar"/>
        </w:rPr>
      </w:pPr>
      <w:r w:rsidRPr="008E29B0">
        <w:rPr>
          <w:rFonts w:hint="eastAsia"/>
          <w:sz w:val="21"/>
          <w:szCs w:val="21"/>
          <w:shd w:val="pct15" w:color="auto" w:fill="FFFFFF"/>
          <w:lang w:bidi="ar"/>
        </w:rPr>
        <w:t>热分析组</w:t>
      </w:r>
    </w:p>
    <w:tbl>
      <w:tblPr>
        <w:tblStyle w:val="af6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6"/>
        <w:gridCol w:w="5466"/>
        <w:gridCol w:w="1430"/>
      </w:tblGrid>
      <w:tr w:rsidR="00FB09AD" w14:paraId="102CC6BB" w14:textId="77777777" w:rsidTr="00226477">
        <w:trPr>
          <w:trHeight w:val="443"/>
          <w:jc w:val="center"/>
        </w:trPr>
        <w:tc>
          <w:tcPr>
            <w:tcW w:w="847" w:type="pct"/>
            <w:vAlign w:val="center"/>
          </w:tcPr>
          <w:p w14:paraId="6DF5B66A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检测项目</w:t>
            </w:r>
          </w:p>
          <w:p w14:paraId="0663FDB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Test Items</w:t>
            </w:r>
          </w:p>
        </w:tc>
        <w:tc>
          <w:tcPr>
            <w:tcW w:w="3292" w:type="pct"/>
            <w:vAlign w:val="center"/>
          </w:tcPr>
          <w:p w14:paraId="45091D09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检测方法</w:t>
            </w:r>
          </w:p>
          <w:p w14:paraId="09ABCE05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Testing Methods</w:t>
            </w:r>
          </w:p>
        </w:tc>
        <w:tc>
          <w:tcPr>
            <w:tcW w:w="861" w:type="pct"/>
            <w:vAlign w:val="center"/>
          </w:tcPr>
          <w:p w14:paraId="1F0B50F0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</w:tr>
      <w:tr w:rsidR="00FB09AD" w14:paraId="195A8BF9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20D0A89C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lang w:bidi="ar"/>
              </w:rPr>
              <w:t>TG</w:t>
            </w:r>
          </w:p>
        </w:tc>
        <w:tc>
          <w:tcPr>
            <w:tcW w:w="3292" w:type="pct"/>
            <w:vAlign w:val="center"/>
          </w:tcPr>
          <w:p w14:paraId="7FE136BE" w14:textId="77777777" w:rsidR="00FB09AD" w:rsidRPr="00D7450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697F11">
              <w:rPr>
                <w:rFonts w:hint="eastAsia"/>
                <w:sz w:val="21"/>
                <w:szCs w:val="21"/>
                <w:highlight w:val="yellow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T 27761-2011 </w:t>
            </w:r>
            <w:r w:rsidRPr="00697F11">
              <w:rPr>
                <w:rFonts w:hint="eastAsia"/>
                <w:sz w:val="21"/>
                <w:szCs w:val="21"/>
                <w:highlight w:val="yellow"/>
                <w:lang w:bidi="ar"/>
              </w:rPr>
              <w:t>《热重分析仪失重和剩余量的试验方法》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>
              <w:t xml:space="preserve"> </w:t>
            </w:r>
            <w:r w:rsidRPr="009614DD">
              <w:rPr>
                <w:sz w:val="21"/>
                <w:szCs w:val="21"/>
                <w:lang w:bidi="ar"/>
              </w:rPr>
              <w:t>ASTM E2402-</w:t>
            </w:r>
            <w:r>
              <w:rPr>
                <w:rFonts w:hint="eastAsia"/>
                <w:sz w:val="21"/>
                <w:szCs w:val="21"/>
                <w:lang w:bidi="ar"/>
              </w:rPr>
              <w:t>24</w:t>
            </w:r>
          </w:p>
        </w:tc>
        <w:tc>
          <w:tcPr>
            <w:tcW w:w="861" w:type="pct"/>
            <w:vAlign w:val="center"/>
          </w:tcPr>
          <w:p w14:paraId="7DFE2190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2F1F465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1B89045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0838579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C00F63">
              <w:rPr>
                <w:sz w:val="21"/>
                <w:szCs w:val="21"/>
                <w:lang w:bidi="ar"/>
              </w:rPr>
              <w:t>GB/T 33047.2-2021/IS</w:t>
            </w:r>
            <w:r>
              <w:rPr>
                <w:rFonts w:hint="eastAsia"/>
                <w:sz w:val="21"/>
                <w:szCs w:val="21"/>
                <w:lang w:bidi="ar"/>
              </w:rPr>
              <w:t>O</w:t>
            </w:r>
            <w:r w:rsidRPr="00C00F63">
              <w:rPr>
                <w:sz w:val="21"/>
                <w:szCs w:val="21"/>
                <w:lang w:bidi="ar"/>
              </w:rPr>
              <w:t xml:space="preserve"> 11358-2:2014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聚合物热重法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(TG)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2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部分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:</w:t>
            </w:r>
            <w:r w:rsidRPr="00C00F63">
              <w:rPr>
                <w:rFonts w:hint="eastAsia"/>
                <w:sz w:val="21"/>
                <w:szCs w:val="21"/>
                <w:highlight w:val="yellow"/>
                <w:lang w:bidi="ar"/>
              </w:rPr>
              <w:t>活化能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>
              <w:rPr>
                <w:rFonts w:hint="eastAsia"/>
              </w:rPr>
              <w:t xml:space="preserve">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ASTM E 1641-</w:t>
            </w:r>
            <w:r>
              <w:rPr>
                <w:rFonts w:hint="eastAsia"/>
                <w:sz w:val="21"/>
                <w:szCs w:val="21"/>
                <w:lang w:bidi="ar"/>
              </w:rPr>
              <w:t>23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 xml:space="preserve"> TGA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分解动力学</w:t>
            </w:r>
          </w:p>
        </w:tc>
        <w:tc>
          <w:tcPr>
            <w:tcW w:w="861" w:type="pct"/>
            <w:vAlign w:val="center"/>
          </w:tcPr>
          <w:p w14:paraId="30A46E11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DE0E85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DDB1C80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9E1359D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9614DD">
              <w:rPr>
                <w:rFonts w:hint="eastAsia"/>
                <w:sz w:val="21"/>
                <w:szCs w:val="21"/>
                <w:lang w:bidi="ar"/>
              </w:rPr>
              <w:t xml:space="preserve">ASTM E2550-17 TG </w:t>
            </w:r>
            <w:r w:rsidRPr="009614DD">
              <w:rPr>
                <w:rFonts w:hint="eastAsia"/>
                <w:sz w:val="21"/>
                <w:szCs w:val="21"/>
                <w:lang w:bidi="ar"/>
              </w:rPr>
              <w:t>热稳定性标准测试方法</w:t>
            </w:r>
          </w:p>
        </w:tc>
        <w:tc>
          <w:tcPr>
            <w:tcW w:w="861" w:type="pct"/>
            <w:vAlign w:val="center"/>
          </w:tcPr>
          <w:p w14:paraId="0FD29D15" w14:textId="77777777" w:rsidR="00FB09AD" w:rsidRPr="009614D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EEB975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83D8CBF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C4D57FF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9614DD">
              <w:rPr>
                <w:rFonts w:hint="eastAsia"/>
                <w:sz w:val="21"/>
                <w:szCs w:val="21"/>
                <w:lang w:bidi="ar"/>
              </w:rPr>
              <w:t xml:space="preserve">ASTM E 2008-17 TGA </w:t>
            </w:r>
            <w:r w:rsidRPr="009614DD">
              <w:rPr>
                <w:rFonts w:hint="eastAsia"/>
                <w:sz w:val="21"/>
                <w:szCs w:val="21"/>
                <w:lang w:bidi="ar"/>
              </w:rPr>
              <w:t>测量挥发速率</w:t>
            </w:r>
          </w:p>
        </w:tc>
        <w:tc>
          <w:tcPr>
            <w:tcW w:w="861" w:type="pct"/>
            <w:vAlign w:val="center"/>
          </w:tcPr>
          <w:p w14:paraId="4E35BEF5" w14:textId="77777777" w:rsidR="00FB09AD" w:rsidRPr="009614D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2C07AA84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F1ACD3D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24059C7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C00F63">
              <w:rPr>
                <w:sz w:val="21"/>
                <w:szCs w:val="21"/>
                <w:lang w:bidi="ar"/>
              </w:rPr>
              <w:t>ASTM D6370-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2019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橡胶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热重分析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(TGA)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成分分析标准测试方法</w:t>
            </w:r>
          </w:p>
        </w:tc>
        <w:tc>
          <w:tcPr>
            <w:tcW w:w="861" w:type="pct"/>
            <w:vAlign w:val="center"/>
          </w:tcPr>
          <w:p w14:paraId="69C0FF1B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631EB02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D255F86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DCE5BCA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14837.1-2014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橡胶和橡胶制品</w:t>
            </w:r>
            <w:r w:rsidRPr="002C3A04">
              <w:rPr>
                <w:sz w:val="21"/>
                <w:szCs w:val="21"/>
                <w:lang w:bidi="ar"/>
              </w:rPr>
              <w:t xml:space="preserve"> 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热重分析法测定硫化胶和未硫化胶的成分</w:t>
            </w:r>
            <w:r w:rsidRPr="002C3A04">
              <w:rPr>
                <w:sz w:val="21"/>
                <w:szCs w:val="21"/>
                <w:lang w:bidi="ar"/>
              </w:rPr>
              <w:t xml:space="preserve"> 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2C3A04">
              <w:rPr>
                <w:sz w:val="21"/>
                <w:szCs w:val="21"/>
                <w:lang w:bidi="ar"/>
              </w:rPr>
              <w:t>1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部分：丁二烯橡胶、乙烯</w:t>
            </w:r>
            <w:r w:rsidRPr="002C3A04">
              <w:rPr>
                <w:sz w:val="21"/>
                <w:szCs w:val="21"/>
                <w:lang w:bidi="ar"/>
              </w:rPr>
              <w:t>-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丙烯二元和三元共聚物、异丁烯</w:t>
            </w:r>
            <w:r w:rsidRPr="002C3A04">
              <w:rPr>
                <w:sz w:val="21"/>
                <w:szCs w:val="21"/>
                <w:lang w:bidi="ar"/>
              </w:rPr>
              <w:t>-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异戊二烯橡胶、异戊二烯橡胶、苯乙烯</w:t>
            </w:r>
            <w:r w:rsidRPr="002C3A04">
              <w:rPr>
                <w:sz w:val="21"/>
                <w:szCs w:val="21"/>
                <w:lang w:bidi="ar"/>
              </w:rPr>
              <w:t>-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丁二烯橡胶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50A4327E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9CF8172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4118066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E778646" w14:textId="77777777" w:rsidR="00FB09AD" w:rsidRPr="001D4AFF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14837.2-2014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橡胶和橡胶制品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热重分析法测定硫化胶和未硫化胶的成分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2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部分丙烯腈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丁二烯橡胶和卤化丁基橡胶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A66EE44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DDE459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8A5A49E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5A90FB4" w14:textId="77777777" w:rsidR="00FB09AD" w:rsidRPr="004D1E7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14837.3-2018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橡胶和橡胶制品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热重分析法测定硫化胶和未硫化胶的成分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3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部分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抽提后的烃橡胶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卤化橡胶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聚硅氧烷类橡胶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11CC18C0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7ADA96A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3212C91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AB787AD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4D1E7A">
              <w:rPr>
                <w:sz w:val="21"/>
                <w:szCs w:val="21"/>
                <w:lang w:bidi="ar"/>
              </w:rPr>
              <w:t>GB/T 44307-2024</w:t>
            </w:r>
            <w:r w:rsidRPr="004D1E7A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4D1E7A">
              <w:rPr>
                <w:sz w:val="21"/>
                <w:szCs w:val="21"/>
                <w:lang w:bidi="ar"/>
              </w:rPr>
              <w:t>碳纤维增强塑料</w:t>
            </w:r>
            <w:r w:rsidRPr="004D1E7A">
              <w:rPr>
                <w:sz w:val="21"/>
                <w:szCs w:val="21"/>
                <w:lang w:bidi="ar"/>
              </w:rPr>
              <w:t xml:space="preserve"> </w:t>
            </w:r>
            <w:r w:rsidRPr="004D1E7A">
              <w:rPr>
                <w:sz w:val="21"/>
                <w:szCs w:val="21"/>
                <w:lang w:bidi="ar"/>
              </w:rPr>
              <w:t>纤维质量含量的测定</w:t>
            </w:r>
            <w:r w:rsidRPr="004D1E7A">
              <w:rPr>
                <w:sz w:val="21"/>
                <w:szCs w:val="21"/>
                <w:lang w:bidi="ar"/>
              </w:rPr>
              <w:t xml:space="preserve"> </w:t>
            </w:r>
            <w:r w:rsidRPr="004D1E7A">
              <w:rPr>
                <w:sz w:val="21"/>
                <w:szCs w:val="21"/>
                <w:lang w:bidi="ar"/>
              </w:rPr>
              <w:t>热重分析法（</w:t>
            </w:r>
            <w:r w:rsidRPr="004D1E7A">
              <w:rPr>
                <w:sz w:val="21"/>
                <w:szCs w:val="21"/>
                <w:lang w:bidi="ar"/>
              </w:rPr>
              <w:t>TG</w:t>
            </w:r>
            <w:r w:rsidRPr="004D1E7A">
              <w:rPr>
                <w:sz w:val="21"/>
                <w:szCs w:val="21"/>
                <w:lang w:bidi="ar"/>
              </w:rPr>
              <w:t>）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0DDCB8E4" w14:textId="77777777" w:rsidR="00FB09AD" w:rsidRPr="004D1E7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62ED2E8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C493641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FB320EB" w14:textId="77777777" w:rsidR="00FB09AD" w:rsidRPr="006B76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6B76DB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B76DB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B76DB">
              <w:rPr>
                <w:rFonts w:hint="eastAsia"/>
                <w:sz w:val="21"/>
                <w:szCs w:val="21"/>
                <w:lang w:bidi="ar"/>
              </w:rPr>
              <w:t>4498.2</w:t>
            </w:r>
            <w:r>
              <w:rPr>
                <w:rFonts w:hint="eastAsia"/>
                <w:sz w:val="21"/>
                <w:szCs w:val="21"/>
                <w:lang w:bidi="ar"/>
              </w:rPr>
              <w:t>-</w:t>
            </w:r>
            <w:r w:rsidRPr="006B76DB">
              <w:rPr>
                <w:rFonts w:hint="eastAsia"/>
                <w:sz w:val="21"/>
                <w:szCs w:val="21"/>
                <w:lang w:bidi="ar"/>
              </w:rPr>
              <w:t>2017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>
              <w:t xml:space="preserve"> </w:t>
            </w:r>
            <w:r w:rsidRPr="007840D8">
              <w:rPr>
                <w:sz w:val="21"/>
                <w:szCs w:val="21"/>
                <w:lang w:bidi="ar"/>
              </w:rPr>
              <w:t>ISO 247-2-2018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橡胶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灰分的测定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2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部分：热重分析法（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TGA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）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4602D83F" w14:textId="77777777" w:rsidR="00FB09AD" w:rsidRPr="006B76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55F89E9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D5E0F4E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C7E1B73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4D1E7A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4D1E7A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4D1E7A">
              <w:rPr>
                <w:rFonts w:hint="eastAsia"/>
                <w:sz w:val="21"/>
                <w:szCs w:val="21"/>
                <w:lang w:bidi="ar"/>
              </w:rPr>
              <w:t>29189</w:t>
            </w:r>
            <w:r>
              <w:rPr>
                <w:rFonts w:hint="eastAsia"/>
                <w:sz w:val="21"/>
                <w:szCs w:val="21"/>
                <w:lang w:bidi="ar"/>
              </w:rPr>
              <w:t>-</w:t>
            </w:r>
            <w:r w:rsidRPr="004D1E7A">
              <w:rPr>
                <w:rFonts w:hint="eastAsia"/>
                <w:sz w:val="21"/>
                <w:szCs w:val="21"/>
                <w:lang w:bidi="ar"/>
              </w:rPr>
              <w:t>2012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4D1E7A">
              <w:rPr>
                <w:rFonts w:hint="eastAsia"/>
                <w:sz w:val="21"/>
                <w:szCs w:val="21"/>
                <w:lang w:bidi="ar"/>
              </w:rPr>
              <w:t>热重</w:t>
            </w:r>
            <w:r w:rsidRPr="004D1E7A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4D1E7A">
              <w:rPr>
                <w:rFonts w:hint="eastAsia"/>
                <w:sz w:val="21"/>
                <w:szCs w:val="21"/>
                <w:lang w:bidi="ar"/>
              </w:rPr>
              <w:t>碳纳米管氧化温度及灰分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2CEFC4D9" w14:textId="77777777" w:rsidR="00FB09AD" w:rsidRPr="004D1E7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B5BD2F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D3A514A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14D4CB8" w14:textId="77777777" w:rsidR="00FB09AD" w:rsidRPr="004D1E7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9614DD">
              <w:rPr>
                <w:rFonts w:hint="eastAsia"/>
                <w:sz w:val="21"/>
                <w:szCs w:val="21"/>
                <w:lang w:bidi="ar"/>
              </w:rPr>
              <w:t xml:space="preserve">ASTM E2403-06(2012) TG </w:t>
            </w:r>
            <w:r w:rsidRPr="009614DD">
              <w:rPr>
                <w:rFonts w:hint="eastAsia"/>
                <w:sz w:val="21"/>
                <w:szCs w:val="21"/>
                <w:lang w:bidi="ar"/>
              </w:rPr>
              <w:t>仪器测试有机材料的硫酸盐灰分标准方法</w:t>
            </w:r>
          </w:p>
        </w:tc>
        <w:tc>
          <w:tcPr>
            <w:tcW w:w="861" w:type="pct"/>
            <w:vAlign w:val="center"/>
          </w:tcPr>
          <w:p w14:paraId="0D84D13D" w14:textId="77777777" w:rsidR="00FB09AD" w:rsidRPr="009614D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3A3685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CB885B0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DED8528" w14:textId="77777777" w:rsidR="00FB09AD" w:rsidRPr="004D1E7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33304-2016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85D1A">
              <w:rPr>
                <w:rFonts w:hint="eastAsia"/>
                <w:sz w:val="21"/>
                <w:szCs w:val="21"/>
                <w:lang w:bidi="ar"/>
              </w:rPr>
              <w:t>煤炭燃烧试验方法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C1A2FA9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DB45A3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EE5EA6D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55F533A" w14:textId="77777777" w:rsidR="00FB09AD" w:rsidRPr="004D1E7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840D8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31984</w:t>
            </w:r>
            <w:r>
              <w:rPr>
                <w:rFonts w:hint="eastAsia"/>
                <w:sz w:val="21"/>
                <w:szCs w:val="21"/>
                <w:lang w:bidi="ar"/>
              </w:rPr>
              <w:t>-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2015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热重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光伏组件用乙烯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醋酸乙烯共聚物中醋酸乙烯酯含量测试方法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4508CD2F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E1B518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AF6D205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9E3C709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840D8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34916</w:t>
            </w:r>
            <w:r>
              <w:rPr>
                <w:rFonts w:hint="eastAsia"/>
                <w:sz w:val="21"/>
                <w:szCs w:val="21"/>
                <w:lang w:bidi="ar"/>
              </w:rPr>
              <w:t>-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2017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多壁碳纳米管热重分析法测试无定形碳含量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257671A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CAA58D9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9144081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8FB43C5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C00F63">
              <w:rPr>
                <w:rFonts w:hint="eastAsia"/>
                <w:sz w:val="21"/>
                <w:szCs w:val="21"/>
                <w:lang w:bidi="ar"/>
              </w:rPr>
              <w:t>ASTM D 1603</w:t>
            </w:r>
            <w:r>
              <w:rPr>
                <w:rFonts w:hint="eastAsia"/>
                <w:sz w:val="21"/>
                <w:szCs w:val="21"/>
                <w:lang w:bidi="ar"/>
              </w:rPr>
              <w:t>-14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聚烯烃塑料炭黑含量测试方法</w:t>
            </w:r>
          </w:p>
        </w:tc>
        <w:tc>
          <w:tcPr>
            <w:tcW w:w="861" w:type="pct"/>
            <w:vAlign w:val="center"/>
          </w:tcPr>
          <w:p w14:paraId="1A63AB2B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AAB6935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E1F80EF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9A20D4C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C00F63">
              <w:rPr>
                <w:rFonts w:hint="eastAsia"/>
                <w:sz w:val="21"/>
                <w:szCs w:val="21"/>
                <w:lang w:bidi="ar"/>
              </w:rPr>
              <w:t xml:space="preserve">ASTM D2288-97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增塑剂受热失重测试方法</w:t>
            </w:r>
          </w:p>
        </w:tc>
        <w:tc>
          <w:tcPr>
            <w:tcW w:w="861" w:type="pct"/>
            <w:vAlign w:val="center"/>
          </w:tcPr>
          <w:p w14:paraId="28E4C021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9DF164E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CF01170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0D9C0D8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C00F63">
              <w:rPr>
                <w:rFonts w:hint="eastAsia"/>
                <w:sz w:val="21"/>
                <w:szCs w:val="21"/>
                <w:lang w:bidi="ar"/>
              </w:rPr>
              <w:t xml:space="preserve">ASTM D 3850-12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使用热重分析法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 xml:space="preserve"> TGA 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测量固体电子绝缘材料的快速热降解</w:t>
            </w:r>
          </w:p>
        </w:tc>
        <w:tc>
          <w:tcPr>
            <w:tcW w:w="861" w:type="pct"/>
            <w:vAlign w:val="center"/>
          </w:tcPr>
          <w:p w14:paraId="2CC7D910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2F5DE4F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4E67597E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lang w:bidi="ar"/>
              </w:rPr>
              <w:t>DSC</w:t>
            </w:r>
          </w:p>
        </w:tc>
        <w:tc>
          <w:tcPr>
            <w:tcW w:w="3292" w:type="pct"/>
            <w:vAlign w:val="center"/>
          </w:tcPr>
          <w:p w14:paraId="6DE12896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97F11">
              <w:rPr>
                <w:rFonts w:hint="eastAsia"/>
                <w:sz w:val="21"/>
                <w:szCs w:val="21"/>
                <w:highlight w:val="yellow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highlight w:val="yellow"/>
                <w:lang w:bidi="ar"/>
              </w:rPr>
              <w:t>T 13464-2008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697F11">
              <w:rPr>
                <w:rFonts w:hint="eastAsia"/>
                <w:sz w:val="21"/>
                <w:szCs w:val="21"/>
                <w:highlight w:val="yellow"/>
                <w:lang w:bidi="ar"/>
              </w:rPr>
              <w:t>物质热稳定性的热分析试验方法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1DEFF52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6C6227AF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D5E375D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27EF39B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EB36DF">
              <w:rPr>
                <w:rFonts w:hint="eastAsia"/>
                <w:sz w:val="21"/>
                <w:szCs w:val="21"/>
                <w:highlight w:val="yellow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</w:rPr>
              <w:t>/</w:t>
            </w:r>
            <w:r w:rsidRPr="006B76DB">
              <w:rPr>
                <w:rFonts w:hint="eastAsia"/>
                <w:sz w:val="21"/>
                <w:szCs w:val="21"/>
                <w:highlight w:val="yellow"/>
              </w:rPr>
              <w:t>T 1425-2021</w:t>
            </w:r>
            <w:r>
              <w:rPr>
                <w:rFonts w:hint="eastAsia"/>
                <w:sz w:val="21"/>
                <w:szCs w:val="21"/>
                <w:highlight w:val="yellow"/>
              </w:rPr>
              <w:t>《</w:t>
            </w:r>
            <w:r w:rsidRPr="006B76DB">
              <w:rPr>
                <w:rFonts w:hint="eastAsia"/>
                <w:sz w:val="21"/>
                <w:szCs w:val="21"/>
                <w:highlight w:val="yellow"/>
              </w:rPr>
              <w:t>贵金属及其合金熔化温度范围的测定热分析试验方法</w:t>
            </w:r>
            <w:r>
              <w:rPr>
                <w:rFonts w:hint="eastAsia"/>
                <w:sz w:val="21"/>
                <w:szCs w:val="21"/>
                <w:highlight w:val="yellow"/>
              </w:rPr>
              <w:t>》</w:t>
            </w:r>
          </w:p>
        </w:tc>
        <w:tc>
          <w:tcPr>
            <w:tcW w:w="861" w:type="pct"/>
            <w:vAlign w:val="center"/>
          </w:tcPr>
          <w:p w14:paraId="7B544EDB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</w:tr>
      <w:tr w:rsidR="00FB09AD" w14:paraId="2A946CFA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C9955CB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17D11E7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  <w:r w:rsidRPr="00EB36DF">
              <w:rPr>
                <w:rFonts w:hint="eastAsia"/>
                <w:sz w:val="21"/>
                <w:szCs w:val="21"/>
                <w:highlight w:val="yellow"/>
              </w:rPr>
              <w:t>ASTM E 1269-</w:t>
            </w:r>
            <w:r>
              <w:rPr>
                <w:rFonts w:hint="eastAsia"/>
                <w:sz w:val="21"/>
                <w:szCs w:val="21"/>
                <w:highlight w:val="yellow"/>
              </w:rPr>
              <w:t>24</w:t>
            </w:r>
            <w:r w:rsidRPr="00EB36DF">
              <w:rPr>
                <w:rFonts w:hint="eastAsia"/>
                <w:sz w:val="21"/>
                <w:szCs w:val="21"/>
                <w:highlight w:val="yellow"/>
              </w:rPr>
              <w:t xml:space="preserve"> DSC </w:t>
            </w:r>
            <w:r w:rsidRPr="00EB36DF">
              <w:rPr>
                <w:rFonts w:hint="eastAsia"/>
                <w:sz w:val="21"/>
                <w:szCs w:val="21"/>
                <w:highlight w:val="yellow"/>
              </w:rPr>
              <w:t>测量比热容</w:t>
            </w:r>
          </w:p>
        </w:tc>
        <w:tc>
          <w:tcPr>
            <w:tcW w:w="861" w:type="pct"/>
            <w:vAlign w:val="center"/>
          </w:tcPr>
          <w:p w14:paraId="6624BDDB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</w:tr>
      <w:tr w:rsidR="00FB09AD" w14:paraId="5F36310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B25744F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6EBCB1A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E29B0">
              <w:rPr>
                <w:rFonts w:hint="eastAsia"/>
                <w:sz w:val="21"/>
                <w:szCs w:val="21"/>
                <w:lang w:bidi="ar"/>
              </w:rPr>
              <w:t>GB/T 19466.1-2025/</w:t>
            </w:r>
            <w:r w:rsidRPr="008E29B0">
              <w:rPr>
                <w:sz w:val="21"/>
                <w:szCs w:val="21"/>
                <w:lang w:bidi="ar"/>
              </w:rPr>
              <w:t>ISO 11357-1</w:t>
            </w:r>
            <w:r w:rsidRPr="008E29B0"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8E29B0">
              <w:rPr>
                <w:rFonts w:hint="eastAsia"/>
                <w:sz w:val="21"/>
                <w:szCs w:val="21"/>
                <w:highlight w:val="yellow"/>
                <w:lang w:bidi="ar"/>
              </w:rPr>
              <w:t>塑料</w:t>
            </w:r>
            <w:r w:rsidRPr="008E29B0">
              <w:rPr>
                <w:rFonts w:hint="eastAsia"/>
                <w:sz w:val="21"/>
                <w:szCs w:val="21"/>
                <w:lang w:bidi="ar"/>
              </w:rPr>
              <w:t xml:space="preserve"> DSC</w:t>
            </w:r>
            <w:r w:rsidRPr="008E29B0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8E29B0">
              <w:rPr>
                <w:rFonts w:hint="eastAsia"/>
                <w:sz w:val="21"/>
                <w:szCs w:val="21"/>
                <w:lang w:bidi="ar"/>
              </w:rPr>
              <w:t>1</w:t>
            </w:r>
            <w:r w:rsidRPr="008E29B0">
              <w:rPr>
                <w:rFonts w:hint="eastAsia"/>
                <w:sz w:val="21"/>
                <w:szCs w:val="21"/>
                <w:lang w:bidi="ar"/>
              </w:rPr>
              <w:t>部分</w:t>
            </w:r>
            <w:r w:rsidRPr="008E29B0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8E29B0">
              <w:rPr>
                <w:rFonts w:hint="eastAsia"/>
                <w:sz w:val="21"/>
                <w:szCs w:val="21"/>
                <w:lang w:bidi="ar"/>
              </w:rPr>
              <w:t>通则》</w:t>
            </w:r>
          </w:p>
        </w:tc>
        <w:tc>
          <w:tcPr>
            <w:tcW w:w="861" w:type="pct"/>
            <w:vAlign w:val="center"/>
          </w:tcPr>
          <w:p w14:paraId="1EDB541A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4506564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D02B8BF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C7658DF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19466.2-20</w:t>
            </w:r>
            <w:r>
              <w:rPr>
                <w:rFonts w:hint="eastAsia"/>
                <w:sz w:val="21"/>
                <w:szCs w:val="21"/>
                <w:lang w:bidi="ar"/>
              </w:rPr>
              <w:t>25/</w:t>
            </w:r>
            <w:r w:rsidRPr="004954DA">
              <w:rPr>
                <w:sz w:val="21"/>
                <w:szCs w:val="21"/>
                <w:lang w:bidi="ar"/>
              </w:rPr>
              <w:t>ISO 11357-</w:t>
            </w:r>
            <w:r>
              <w:rPr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DSC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2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部分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玻璃化转变温度的测定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533C228D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AC6A6A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F28166B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FF0C4AF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bookmarkStart w:id="1" w:name="OLE_LINK1"/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19466.</w:t>
            </w:r>
            <w:bookmarkEnd w:id="1"/>
            <w:r w:rsidRPr="00697F11">
              <w:rPr>
                <w:rFonts w:hint="eastAsia"/>
                <w:sz w:val="21"/>
                <w:szCs w:val="21"/>
                <w:lang w:bidi="ar"/>
              </w:rPr>
              <w:t>3-20</w:t>
            </w:r>
            <w:r>
              <w:rPr>
                <w:rFonts w:hint="eastAsia"/>
                <w:sz w:val="21"/>
                <w:szCs w:val="21"/>
                <w:lang w:bidi="ar"/>
              </w:rPr>
              <w:t>25/</w:t>
            </w:r>
            <w:r w:rsidRPr="004954DA">
              <w:rPr>
                <w:sz w:val="21"/>
                <w:szCs w:val="21"/>
                <w:lang w:bidi="ar"/>
              </w:rPr>
              <w:t>ISO 11357-</w:t>
            </w:r>
            <w:r>
              <w:rPr>
                <w:rFonts w:hint="eastAsia"/>
                <w:sz w:val="21"/>
                <w:szCs w:val="21"/>
                <w:lang w:bidi="ar"/>
              </w:rPr>
              <w:t>3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 xml:space="preserve"> DSC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3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部分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熔融和结晶温度及热焓的测定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2B66828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72A204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1F4A352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12A5948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19466.</w:t>
            </w:r>
            <w:r>
              <w:rPr>
                <w:rFonts w:hint="eastAsia"/>
                <w:sz w:val="21"/>
                <w:szCs w:val="21"/>
                <w:lang w:bidi="ar"/>
              </w:rPr>
              <w:t>4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-20</w:t>
            </w:r>
            <w:r>
              <w:rPr>
                <w:rFonts w:hint="eastAsia"/>
                <w:sz w:val="21"/>
                <w:szCs w:val="21"/>
                <w:lang w:bidi="ar"/>
              </w:rPr>
              <w:t>25/</w:t>
            </w:r>
            <w:r w:rsidRPr="004954DA">
              <w:rPr>
                <w:sz w:val="21"/>
                <w:szCs w:val="21"/>
                <w:lang w:bidi="ar"/>
              </w:rPr>
              <w:t>ISO 11357-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4 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DSC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塑料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4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部分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:</w:t>
            </w:r>
            <w:r w:rsidRPr="00ED6A49">
              <w:rPr>
                <w:rFonts w:hint="eastAsia"/>
                <w:sz w:val="21"/>
                <w:szCs w:val="21"/>
                <w:lang w:bidi="ar"/>
              </w:rPr>
              <w:t>比热容的测定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40AFE67D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CC82F3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6242518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3AFEE80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87D24">
              <w:rPr>
                <w:sz w:val="21"/>
                <w:szCs w:val="21"/>
                <w:lang w:bidi="ar"/>
              </w:rPr>
              <w:t>GB/T 19466.5-2022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4954DA">
              <w:rPr>
                <w:sz w:val="21"/>
                <w:szCs w:val="21"/>
                <w:lang w:bidi="ar"/>
              </w:rPr>
              <w:t>ISO 11357-</w:t>
            </w:r>
            <w:r>
              <w:rPr>
                <w:rFonts w:hint="eastAsia"/>
                <w:sz w:val="21"/>
                <w:szCs w:val="21"/>
                <w:lang w:bidi="ar"/>
              </w:rPr>
              <w:t>5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87D24">
              <w:rPr>
                <w:sz w:val="21"/>
                <w:szCs w:val="21"/>
                <w:lang w:bidi="ar"/>
              </w:rPr>
              <w:t>塑料</w:t>
            </w:r>
            <w:r w:rsidRPr="00687D24">
              <w:rPr>
                <w:sz w:val="21"/>
                <w:szCs w:val="21"/>
                <w:lang w:bidi="ar"/>
              </w:rPr>
              <w:t xml:space="preserve"> </w:t>
            </w:r>
            <w:r w:rsidRPr="00687D24">
              <w:rPr>
                <w:sz w:val="21"/>
                <w:szCs w:val="21"/>
                <w:lang w:bidi="ar"/>
              </w:rPr>
              <w:t>差示扫描量热法</w:t>
            </w:r>
            <w:r w:rsidRPr="00687D24">
              <w:rPr>
                <w:sz w:val="21"/>
                <w:szCs w:val="21"/>
                <w:lang w:bidi="ar"/>
              </w:rPr>
              <w:t xml:space="preserve">(DSC) </w:t>
            </w:r>
            <w:r w:rsidRPr="00687D24">
              <w:rPr>
                <w:sz w:val="21"/>
                <w:szCs w:val="21"/>
                <w:lang w:bidi="ar"/>
              </w:rPr>
              <w:t>第</w:t>
            </w:r>
            <w:r w:rsidRPr="00687D24">
              <w:rPr>
                <w:sz w:val="21"/>
                <w:szCs w:val="21"/>
                <w:lang w:bidi="ar"/>
              </w:rPr>
              <w:t>5</w:t>
            </w:r>
            <w:r w:rsidRPr="00687D24">
              <w:rPr>
                <w:sz w:val="21"/>
                <w:szCs w:val="21"/>
                <w:lang w:bidi="ar"/>
              </w:rPr>
              <w:t>部分</w:t>
            </w:r>
            <w:r w:rsidRPr="00687D24">
              <w:rPr>
                <w:sz w:val="21"/>
                <w:szCs w:val="21"/>
                <w:lang w:bidi="ar"/>
              </w:rPr>
              <w:t xml:space="preserve">: </w:t>
            </w:r>
            <w:r w:rsidRPr="00687D24">
              <w:rPr>
                <w:sz w:val="21"/>
                <w:szCs w:val="21"/>
                <w:lang w:bidi="ar"/>
              </w:rPr>
              <w:t>特征反应曲线温度、时间，反应焓和转化率的测定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5F5D63BD" w14:textId="77777777" w:rsidR="00FB09AD" w:rsidRPr="00687D24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00507C2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6C722FF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0967351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87D24">
              <w:rPr>
                <w:sz w:val="21"/>
                <w:szCs w:val="21"/>
                <w:lang w:bidi="ar"/>
              </w:rPr>
              <w:t>GB/T 19466.6-2009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4954DA">
              <w:rPr>
                <w:sz w:val="21"/>
                <w:szCs w:val="21"/>
                <w:lang w:bidi="ar"/>
              </w:rPr>
              <w:t>ISO 11357-</w:t>
            </w:r>
            <w:r>
              <w:rPr>
                <w:rFonts w:hint="eastAsia"/>
                <w:sz w:val="21"/>
                <w:szCs w:val="21"/>
                <w:lang w:bidi="ar"/>
              </w:rPr>
              <w:t>6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87D24">
              <w:rPr>
                <w:sz w:val="21"/>
                <w:szCs w:val="21"/>
                <w:lang w:bidi="ar"/>
              </w:rPr>
              <w:t>塑料</w:t>
            </w:r>
            <w:r w:rsidRPr="00687D24">
              <w:rPr>
                <w:sz w:val="21"/>
                <w:szCs w:val="21"/>
                <w:lang w:bidi="ar"/>
              </w:rPr>
              <w:t xml:space="preserve"> </w:t>
            </w:r>
            <w:r w:rsidRPr="00687D24">
              <w:rPr>
                <w:sz w:val="21"/>
                <w:szCs w:val="21"/>
                <w:lang w:bidi="ar"/>
              </w:rPr>
              <w:t>差示扫描量热法（</w:t>
            </w:r>
            <w:r w:rsidRPr="00687D24">
              <w:rPr>
                <w:sz w:val="21"/>
                <w:szCs w:val="21"/>
                <w:lang w:bidi="ar"/>
              </w:rPr>
              <w:t>DSC</w:t>
            </w:r>
            <w:r w:rsidRPr="00687D24">
              <w:rPr>
                <w:sz w:val="21"/>
                <w:szCs w:val="21"/>
                <w:lang w:bidi="ar"/>
              </w:rPr>
              <w:t>）第</w:t>
            </w:r>
            <w:r w:rsidRPr="00687D24">
              <w:rPr>
                <w:sz w:val="21"/>
                <w:szCs w:val="21"/>
                <w:lang w:bidi="ar"/>
              </w:rPr>
              <w:t>6</w:t>
            </w:r>
            <w:r w:rsidRPr="00687D24">
              <w:rPr>
                <w:sz w:val="21"/>
                <w:szCs w:val="21"/>
                <w:lang w:bidi="ar"/>
              </w:rPr>
              <w:t>部分：氧化诱导时间</w:t>
            </w:r>
            <w:r w:rsidRPr="00687D24">
              <w:rPr>
                <w:sz w:val="21"/>
                <w:szCs w:val="21"/>
                <w:lang w:bidi="ar"/>
              </w:rPr>
              <w:t>(</w:t>
            </w:r>
            <w:r w:rsidRPr="00687D24">
              <w:rPr>
                <w:sz w:val="21"/>
                <w:szCs w:val="21"/>
                <w:lang w:bidi="ar"/>
              </w:rPr>
              <w:t>等温</w:t>
            </w:r>
            <w:r w:rsidRPr="00687D24">
              <w:rPr>
                <w:sz w:val="21"/>
                <w:szCs w:val="21"/>
                <w:lang w:bidi="ar"/>
              </w:rPr>
              <w:t>OIT)</w:t>
            </w:r>
            <w:r w:rsidRPr="00687D24">
              <w:rPr>
                <w:sz w:val="21"/>
                <w:szCs w:val="21"/>
                <w:lang w:bidi="ar"/>
              </w:rPr>
              <w:t>和氧化诱导温度（动态</w:t>
            </w:r>
            <w:r w:rsidRPr="00687D24">
              <w:rPr>
                <w:sz w:val="21"/>
                <w:szCs w:val="21"/>
                <w:lang w:bidi="ar"/>
              </w:rPr>
              <w:t>OIT</w:t>
            </w:r>
            <w:r w:rsidRPr="00687D24">
              <w:rPr>
                <w:sz w:val="21"/>
                <w:szCs w:val="21"/>
                <w:lang w:bidi="ar"/>
              </w:rPr>
              <w:t>）的测定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06D2CCBC" w14:textId="77777777" w:rsidR="00FB09AD" w:rsidRPr="00687D24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5F9206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C0797E9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A5B97D8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bookmarkStart w:id="2" w:name="OLE_LINK7"/>
            <w:r w:rsidRPr="00EB36DF">
              <w:rPr>
                <w:rFonts w:hint="eastAsia"/>
                <w:sz w:val="21"/>
                <w:szCs w:val="21"/>
                <w:highlight w:val="yellow"/>
                <w:lang w:bidi="ar"/>
              </w:rPr>
              <w:t>ASTM E 793-</w:t>
            </w:r>
            <w:bookmarkEnd w:id="2"/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24 </w:t>
            </w:r>
            <w:r w:rsidRPr="00EB36DF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DSC </w:t>
            </w:r>
            <w:r w:rsidRPr="00EB36DF">
              <w:rPr>
                <w:rFonts w:hint="eastAsia"/>
                <w:sz w:val="21"/>
                <w:szCs w:val="21"/>
                <w:highlight w:val="yellow"/>
                <w:lang w:bidi="ar"/>
              </w:rPr>
              <w:t>测量熔融与结晶热焓</w:t>
            </w:r>
            <w:r w:rsidRPr="00EB36DF"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 w:rsidRPr="00EB36DF">
              <w:rPr>
                <w:rFonts w:hint="eastAsia"/>
                <w:highlight w:val="yellow"/>
              </w:rPr>
              <w:t xml:space="preserve"> </w:t>
            </w:r>
            <w:r w:rsidRPr="00EB36DF">
              <w:rPr>
                <w:rFonts w:hint="eastAsia"/>
                <w:sz w:val="21"/>
                <w:szCs w:val="21"/>
                <w:highlight w:val="yellow"/>
                <w:lang w:bidi="ar"/>
              </w:rPr>
              <w:t>ASTM E 794-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24</w:t>
            </w:r>
            <w:r w:rsidRPr="00EB36DF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 DSC-DTA </w:t>
            </w:r>
            <w:r w:rsidRPr="00EB36DF">
              <w:rPr>
                <w:rFonts w:hint="eastAsia"/>
                <w:sz w:val="21"/>
                <w:szCs w:val="21"/>
                <w:highlight w:val="yellow"/>
                <w:lang w:bidi="ar"/>
              </w:rPr>
              <w:t>测量熔融与结晶温度</w:t>
            </w:r>
          </w:p>
        </w:tc>
        <w:tc>
          <w:tcPr>
            <w:tcW w:w="861" w:type="pct"/>
            <w:vAlign w:val="center"/>
          </w:tcPr>
          <w:p w14:paraId="76DCF6E8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44CE1BCE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15C446B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BB9772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97F1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T 6297-2002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陶瓷原料差热分析方法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51D6C3C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6D49EFF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20D77CB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9B964F0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B36DF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T 41928-2022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《塑料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环氧树脂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差示扫描量热法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(DSC)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测定</w:t>
            </w:r>
            <w:r w:rsidRPr="00C764E9">
              <w:rPr>
                <w:rFonts w:hint="eastAsia"/>
                <w:sz w:val="21"/>
                <w:szCs w:val="21"/>
                <w:highlight w:val="yellow"/>
                <w:lang w:bidi="ar"/>
              </w:rPr>
              <w:t>交联度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68621BE2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20CA9705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5E453B5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36C3400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840D8">
              <w:rPr>
                <w:sz w:val="21"/>
                <w:szCs w:val="21"/>
                <w:lang w:bidi="ar"/>
              </w:rPr>
              <w:t>YY/T 0815-2010</w:t>
            </w:r>
          </w:p>
          <w:p w14:paraId="7913B78B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超高分子量聚乙烯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差示扫描量热法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(DSC)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熔化焓、</w:t>
            </w:r>
            <w:r w:rsidRPr="00C764E9">
              <w:rPr>
                <w:rFonts w:hint="eastAsia"/>
                <w:sz w:val="21"/>
                <w:szCs w:val="21"/>
                <w:highlight w:val="yellow"/>
                <w:lang w:bidi="ar"/>
              </w:rPr>
              <w:t>结晶度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和熔点的测定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04753DA5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2A4BE15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7105783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8F9F502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840D8">
              <w:rPr>
                <w:sz w:val="21"/>
                <w:szCs w:val="21"/>
                <w:lang w:bidi="ar"/>
              </w:rPr>
              <w:t>GB/T 29611-2013/ISO 22768:2006</w:t>
            </w:r>
          </w:p>
          <w:p w14:paraId="58394550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生橡胶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玻璃化转变温度的测定差示扫描量热法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(DSC)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2824E402" w14:textId="77777777" w:rsidR="00FB09AD" w:rsidRPr="007840D8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310B2BA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C0FA9EE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FF6F091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YS/T 533-2006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自熔合金粉末固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697F11">
              <w:rPr>
                <w:rFonts w:hint="eastAsia"/>
                <w:sz w:val="21"/>
                <w:szCs w:val="21"/>
                <w:lang w:bidi="ar"/>
              </w:rPr>
              <w:t>液相线温度区间的测定方法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F77D419" w14:textId="77777777" w:rsidR="00FB09AD" w:rsidRPr="00697F1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2F4D02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2A555ED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BDE1C1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954DA">
              <w:rPr>
                <w:sz w:val="21"/>
                <w:szCs w:val="21"/>
                <w:lang w:bidi="ar"/>
              </w:rPr>
              <w:t>GB/T 33466.1-2016/ISO 18373-1:2</w:t>
            </w:r>
            <w:r>
              <w:rPr>
                <w:rFonts w:hint="eastAsia"/>
                <w:sz w:val="21"/>
                <w:szCs w:val="21"/>
                <w:lang w:bidi="ar"/>
              </w:rPr>
              <w:t>007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硬聚氯乙烯管材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差示扫描量热法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(DSC)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第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1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部分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: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加工温度的测量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52E8AAFF" w14:textId="77777777" w:rsidR="00FB09AD" w:rsidRPr="004954D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9A925D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4E24800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7F10E0E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954DA">
              <w:rPr>
                <w:rFonts w:hint="eastAsia"/>
                <w:sz w:val="21"/>
                <w:szCs w:val="21"/>
                <w:lang w:bidi="ar"/>
              </w:rPr>
              <w:t xml:space="preserve">ASTM D 3418-15 DSC 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测量聚合物的熔融结晶温度与热焓</w:t>
            </w:r>
          </w:p>
        </w:tc>
        <w:tc>
          <w:tcPr>
            <w:tcW w:w="861" w:type="pct"/>
            <w:vAlign w:val="center"/>
          </w:tcPr>
          <w:p w14:paraId="35B4F1B3" w14:textId="77777777" w:rsidR="00FB09AD" w:rsidRPr="004954D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90AA95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91E4DD9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A9D7172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EB36DF">
              <w:rPr>
                <w:rFonts w:hint="eastAsia"/>
                <w:sz w:val="21"/>
                <w:szCs w:val="21"/>
                <w:lang w:bidi="ar"/>
              </w:rPr>
              <w:t xml:space="preserve">ASTM F 2004-17 DSC 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测量镍钛合金相变温度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>
              <w:rPr>
                <w:rFonts w:hint="eastAsia"/>
              </w:rPr>
              <w:t xml:space="preserve"> 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YY-T 0641-2008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热分析法测量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NiTi</w:t>
            </w:r>
            <w:r w:rsidRPr="007840D8">
              <w:rPr>
                <w:rFonts w:hint="eastAsia"/>
                <w:sz w:val="21"/>
                <w:szCs w:val="21"/>
                <w:lang w:bidi="ar"/>
              </w:rPr>
              <w:t>合金相变温度的标准方法</w:t>
            </w:r>
          </w:p>
        </w:tc>
        <w:tc>
          <w:tcPr>
            <w:tcW w:w="861" w:type="pct"/>
            <w:vAlign w:val="center"/>
          </w:tcPr>
          <w:p w14:paraId="151606AC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CAD6D0C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90E17B5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CB07D0E" w14:textId="77777777" w:rsidR="00FB09AD" w:rsidRPr="00687D24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4954DA">
              <w:rPr>
                <w:rFonts w:hint="eastAsia"/>
                <w:sz w:val="21"/>
                <w:szCs w:val="21"/>
                <w:lang w:bidi="ar"/>
              </w:rPr>
              <w:t xml:space="preserve">ASTM D 3895-2014 DSC 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测量聚烯烃的氧化诱导期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>
              <w:rPr>
                <w:rFonts w:hint="eastAsia"/>
              </w:rPr>
              <w:t xml:space="preserve"> 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 xml:space="preserve">ASTM E 1858-08 DSC 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测量烃类的氧化诱导期</w:t>
            </w:r>
          </w:p>
        </w:tc>
        <w:tc>
          <w:tcPr>
            <w:tcW w:w="861" w:type="pct"/>
            <w:vAlign w:val="center"/>
          </w:tcPr>
          <w:p w14:paraId="09BA5722" w14:textId="77777777" w:rsidR="00FB09AD" w:rsidRPr="004954D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8EA616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43D39F4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BE52241" w14:textId="77777777" w:rsidR="00FB09AD" w:rsidRPr="00687D24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4954DA">
              <w:rPr>
                <w:rFonts w:hint="eastAsia"/>
                <w:sz w:val="21"/>
                <w:szCs w:val="21"/>
                <w:lang w:bidi="ar"/>
              </w:rPr>
              <w:t xml:space="preserve">ASTM D 4419-90(2015) DSC </w:t>
            </w:r>
            <w:r w:rsidRPr="004954DA">
              <w:rPr>
                <w:rFonts w:hint="eastAsia"/>
                <w:sz w:val="21"/>
                <w:szCs w:val="21"/>
                <w:lang w:bidi="ar"/>
              </w:rPr>
              <w:t>测量石油蜡的转变温度</w:t>
            </w:r>
          </w:p>
        </w:tc>
        <w:tc>
          <w:tcPr>
            <w:tcW w:w="861" w:type="pct"/>
            <w:vAlign w:val="center"/>
          </w:tcPr>
          <w:p w14:paraId="105FDE93" w14:textId="77777777" w:rsidR="00FB09AD" w:rsidRPr="004954D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7ADD0F9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2A78881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02C9FC5" w14:textId="77777777" w:rsidR="00FB09AD" w:rsidRPr="00687D24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B50C8C">
              <w:rPr>
                <w:rFonts w:hint="eastAsia"/>
                <w:sz w:val="21"/>
                <w:szCs w:val="21"/>
                <w:lang w:bidi="ar"/>
              </w:rPr>
              <w:t xml:space="preserve">ASTM D 5028-96 DSC </w:t>
            </w:r>
            <w:r w:rsidRPr="00B50C8C">
              <w:rPr>
                <w:rFonts w:hint="eastAsia"/>
                <w:sz w:val="21"/>
                <w:szCs w:val="21"/>
                <w:lang w:bidi="ar"/>
              </w:rPr>
              <w:t>测量拉挤树脂的固化特性</w:t>
            </w:r>
          </w:p>
        </w:tc>
        <w:tc>
          <w:tcPr>
            <w:tcW w:w="861" w:type="pct"/>
            <w:vAlign w:val="center"/>
          </w:tcPr>
          <w:p w14:paraId="5AFA196A" w14:textId="77777777" w:rsidR="00FB09AD" w:rsidRPr="00B50C8C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22F2D284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236B5A6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7E38F4D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B76DB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B76DB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6B76DB">
              <w:rPr>
                <w:rFonts w:hint="eastAsia"/>
                <w:sz w:val="21"/>
                <w:szCs w:val="21"/>
                <w:lang w:bidi="ar"/>
              </w:rPr>
              <w:t xml:space="preserve">29174-2012 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B76DB">
              <w:rPr>
                <w:rFonts w:hint="eastAsia"/>
                <w:sz w:val="21"/>
                <w:szCs w:val="21"/>
                <w:lang w:bidi="ar"/>
              </w:rPr>
              <w:t>物质恒温稳定性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ASTM E 487-</w:t>
            </w:r>
            <w:r>
              <w:rPr>
                <w:rFonts w:hint="eastAsia"/>
                <w:sz w:val="21"/>
                <w:szCs w:val="21"/>
                <w:lang w:bidi="ar"/>
              </w:rPr>
              <w:t>20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化学物质的恒温稳定性测试</w:t>
            </w:r>
          </w:p>
        </w:tc>
        <w:tc>
          <w:tcPr>
            <w:tcW w:w="861" w:type="pct"/>
            <w:vAlign w:val="center"/>
          </w:tcPr>
          <w:p w14:paraId="2FFD4953" w14:textId="77777777" w:rsidR="00FB09AD" w:rsidRPr="006B76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01F0868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882D1DE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DBA092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EB36DF">
              <w:rPr>
                <w:rFonts w:hint="eastAsia"/>
                <w:sz w:val="21"/>
                <w:szCs w:val="21"/>
                <w:lang w:bidi="ar"/>
              </w:rPr>
              <w:t>ASTM E 537-</w:t>
            </w:r>
            <w:r>
              <w:rPr>
                <w:rFonts w:hint="eastAsia"/>
                <w:sz w:val="21"/>
                <w:szCs w:val="21"/>
                <w:lang w:bidi="ar"/>
              </w:rPr>
              <w:t>24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 xml:space="preserve"> DSC 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测量化学品的热稳定性</w:t>
            </w:r>
          </w:p>
        </w:tc>
        <w:tc>
          <w:tcPr>
            <w:tcW w:w="861" w:type="pct"/>
            <w:vAlign w:val="center"/>
          </w:tcPr>
          <w:p w14:paraId="54FE7017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8C17E2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19266C3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87CE64F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EB36DF">
              <w:rPr>
                <w:rFonts w:hint="eastAsia"/>
                <w:sz w:val="21"/>
                <w:szCs w:val="21"/>
                <w:lang w:bidi="ar"/>
              </w:rPr>
              <w:t>ASTM E 2009-</w:t>
            </w:r>
            <w:r>
              <w:rPr>
                <w:rFonts w:hint="eastAsia"/>
                <w:sz w:val="21"/>
                <w:szCs w:val="21"/>
                <w:lang w:bidi="ar"/>
              </w:rPr>
              <w:t>23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 xml:space="preserve"> DSC 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测量氧化起始温度</w:t>
            </w:r>
          </w:p>
        </w:tc>
        <w:tc>
          <w:tcPr>
            <w:tcW w:w="861" w:type="pct"/>
            <w:vAlign w:val="center"/>
          </w:tcPr>
          <w:p w14:paraId="1A9C49A2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7876C26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2108D42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007EBBA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EB36DF">
              <w:rPr>
                <w:rFonts w:hint="eastAsia"/>
                <w:sz w:val="21"/>
                <w:szCs w:val="21"/>
                <w:lang w:bidi="ar"/>
              </w:rPr>
              <w:t>ASTM E 2602-</w:t>
            </w:r>
            <w:r>
              <w:rPr>
                <w:rFonts w:hint="eastAsia"/>
                <w:sz w:val="21"/>
                <w:szCs w:val="21"/>
                <w:lang w:bidi="ar"/>
              </w:rPr>
              <w:t>24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 xml:space="preserve"> MDSC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测试玻璃化转变温度方法</w:t>
            </w:r>
          </w:p>
        </w:tc>
        <w:tc>
          <w:tcPr>
            <w:tcW w:w="861" w:type="pct"/>
            <w:vAlign w:val="center"/>
          </w:tcPr>
          <w:p w14:paraId="0AEB14BE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3B9DBC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14CF7AD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0C663B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EB36DF">
              <w:rPr>
                <w:rFonts w:hint="eastAsia"/>
                <w:sz w:val="21"/>
                <w:szCs w:val="21"/>
                <w:lang w:bidi="ar"/>
              </w:rPr>
              <w:t>ASTM E 2716-</w:t>
            </w:r>
            <w:r>
              <w:rPr>
                <w:rFonts w:hint="eastAsia"/>
                <w:sz w:val="21"/>
                <w:szCs w:val="21"/>
                <w:lang w:bidi="ar"/>
              </w:rPr>
              <w:t>23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 xml:space="preserve"> MDSC</w:t>
            </w:r>
            <w:r w:rsidRPr="00EB36DF">
              <w:rPr>
                <w:rFonts w:hint="eastAsia"/>
                <w:sz w:val="21"/>
                <w:szCs w:val="21"/>
                <w:lang w:bidi="ar"/>
              </w:rPr>
              <w:t>测量比热容</w:t>
            </w:r>
          </w:p>
        </w:tc>
        <w:tc>
          <w:tcPr>
            <w:tcW w:w="861" w:type="pct"/>
            <w:vAlign w:val="center"/>
          </w:tcPr>
          <w:p w14:paraId="75EC4256" w14:textId="77777777" w:rsidR="00FB09AD" w:rsidRPr="00EB36DF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BE4C4ED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0C31F302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lang w:bidi="ar"/>
              </w:rPr>
              <w:t>TG-DSC-MS-IR</w:t>
            </w:r>
          </w:p>
        </w:tc>
        <w:tc>
          <w:tcPr>
            <w:tcW w:w="3292" w:type="pct"/>
            <w:vAlign w:val="center"/>
          </w:tcPr>
          <w:p w14:paraId="73445BA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6B76DB">
              <w:rPr>
                <w:rFonts w:hint="eastAsia"/>
                <w:sz w:val="21"/>
                <w:szCs w:val="21"/>
                <w:highlight w:val="yellow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 w:rsidRPr="006B76DB">
              <w:rPr>
                <w:rFonts w:hint="eastAsia"/>
                <w:sz w:val="21"/>
                <w:szCs w:val="21"/>
                <w:highlight w:val="yellow"/>
                <w:lang w:bidi="ar"/>
              </w:rPr>
              <w:t>T 36402-2018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6B76DB">
              <w:rPr>
                <w:rFonts w:hint="eastAsia"/>
                <w:sz w:val="21"/>
                <w:szCs w:val="21"/>
                <w:highlight w:val="yellow"/>
                <w:lang w:bidi="ar"/>
              </w:rPr>
              <w:t>陶瓷材料的热分析</w:t>
            </w:r>
            <w:r w:rsidRPr="006B76DB">
              <w:rPr>
                <w:rFonts w:hint="eastAsia"/>
                <w:sz w:val="21"/>
                <w:szCs w:val="21"/>
                <w:highlight w:val="yellow"/>
                <w:lang w:bidi="ar"/>
              </w:rPr>
              <w:t>-</w:t>
            </w:r>
            <w:r w:rsidRPr="006B76DB">
              <w:rPr>
                <w:rFonts w:hint="eastAsia"/>
                <w:sz w:val="21"/>
                <w:szCs w:val="21"/>
                <w:highlight w:val="yellow"/>
                <w:lang w:bidi="ar"/>
              </w:rPr>
              <w:t>质谱联用测试方法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</w:p>
        </w:tc>
        <w:tc>
          <w:tcPr>
            <w:tcW w:w="861" w:type="pct"/>
            <w:vMerge w:val="restart"/>
            <w:vAlign w:val="center"/>
          </w:tcPr>
          <w:p w14:paraId="207D2442" w14:textId="77777777" w:rsidR="00FB09AD" w:rsidRPr="006B76D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联用</w:t>
            </w:r>
          </w:p>
        </w:tc>
      </w:tr>
      <w:tr w:rsidR="00FB09AD" w14:paraId="29395BFE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263A6D8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40471EE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bookmarkStart w:id="3" w:name="OLE_LINK9"/>
            <w:r w:rsidRPr="00C00F63">
              <w:rPr>
                <w:sz w:val="21"/>
                <w:szCs w:val="21"/>
                <w:lang w:bidi="ar"/>
              </w:rPr>
              <w:t>JC/T 2019-2010</w:t>
            </w:r>
          </w:p>
          <w:bookmarkEnd w:id="3"/>
          <w:p w14:paraId="0993798D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陶瓷材料的热分析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C00F63">
              <w:rPr>
                <w:rFonts w:hint="eastAsia"/>
                <w:sz w:val="21"/>
                <w:szCs w:val="21"/>
                <w:lang w:bidi="ar"/>
              </w:rPr>
              <w:t>质谱同时联用测定方法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Merge/>
            <w:vAlign w:val="center"/>
          </w:tcPr>
          <w:p w14:paraId="79AAD1A3" w14:textId="77777777" w:rsidR="00FB09AD" w:rsidRPr="00C00F6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199D7CD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188AE9D4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lang w:bidi="ar"/>
              </w:rPr>
              <w:t>导热</w:t>
            </w:r>
          </w:p>
        </w:tc>
        <w:tc>
          <w:tcPr>
            <w:tcW w:w="3292" w:type="pct"/>
            <w:vAlign w:val="center"/>
          </w:tcPr>
          <w:p w14:paraId="24393997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C113EA">
              <w:rPr>
                <w:rFonts w:hint="eastAsia"/>
                <w:sz w:val="21"/>
                <w:szCs w:val="21"/>
                <w:highlight w:val="yellow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 w:rsidRPr="00C113EA">
              <w:rPr>
                <w:rFonts w:hint="eastAsia"/>
                <w:sz w:val="21"/>
                <w:szCs w:val="21"/>
                <w:highlight w:val="yellow"/>
                <w:lang w:bidi="ar"/>
              </w:rPr>
              <w:t>T 22588-2008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C113EA">
              <w:rPr>
                <w:rFonts w:hint="eastAsia"/>
                <w:sz w:val="21"/>
                <w:szCs w:val="21"/>
                <w:highlight w:val="yellow"/>
                <w:lang w:bidi="ar"/>
              </w:rPr>
              <w:t>闪光法测量热扩散系数或导热系数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>
              <w:rPr>
                <w:rFonts w:hint="eastAsia"/>
              </w:rPr>
              <w:t xml:space="preserve">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ASTM E 1461-</w:t>
            </w:r>
            <w:r>
              <w:rPr>
                <w:rFonts w:hint="eastAsia"/>
                <w:sz w:val="21"/>
                <w:szCs w:val="21"/>
                <w:lang w:bidi="ar"/>
              </w:rPr>
              <w:t>13(2022</w:t>
            </w:r>
            <w:r>
              <w:rPr>
                <w:rFonts w:hint="eastAsia"/>
                <w:sz w:val="21"/>
                <w:szCs w:val="21"/>
                <w:lang w:bidi="ar"/>
              </w:rPr>
              <w:t>）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 xml:space="preserve"> LFA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测试热扩散系数标准方法</w:t>
            </w:r>
          </w:p>
        </w:tc>
        <w:tc>
          <w:tcPr>
            <w:tcW w:w="861" w:type="pct"/>
            <w:vAlign w:val="center"/>
          </w:tcPr>
          <w:p w14:paraId="42632BF3" w14:textId="77777777" w:rsidR="00FB09AD" w:rsidRPr="00C113EA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117F2D5E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5F8BB19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22E9004" w14:textId="77777777" w:rsidR="00FB09AD" w:rsidRPr="004954DA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C113EA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3580</w:t>
            </w:r>
            <w:r>
              <w:rPr>
                <w:rFonts w:hint="eastAsia"/>
                <w:sz w:val="21"/>
                <w:szCs w:val="21"/>
                <w:lang w:bidi="ar"/>
              </w:rPr>
              <w:t>7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-2018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硫化橡胶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热扩散系数的测定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闪光法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6F57AC70" w14:textId="77777777" w:rsidR="00FB09AD" w:rsidRPr="00C113E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E776F2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6FC192F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05EF61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C113EA">
              <w:rPr>
                <w:rFonts w:hint="eastAsia"/>
                <w:sz w:val="21"/>
                <w:szCs w:val="21"/>
                <w:lang w:bidi="ar"/>
              </w:rPr>
              <w:t>GJB 1201</w:t>
            </w:r>
            <w:r>
              <w:rPr>
                <w:rFonts w:hint="eastAsia"/>
                <w:sz w:val="21"/>
                <w:szCs w:val="21"/>
                <w:lang w:bidi="ar"/>
              </w:rPr>
              <w:t>.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1-1991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固体材料高温热扩散率试验方法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激光脉冲法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613BE46" w14:textId="77777777" w:rsidR="00FB09AD" w:rsidRPr="00C113E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E79326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6F0F2FA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4A654BD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C113EA">
              <w:rPr>
                <w:rFonts w:hint="eastAsia"/>
                <w:sz w:val="21"/>
                <w:szCs w:val="21"/>
                <w:lang w:bidi="ar"/>
              </w:rPr>
              <w:t>ISO 22007-4</w:t>
            </w:r>
            <w:r>
              <w:rPr>
                <w:rFonts w:hint="eastAsia"/>
                <w:sz w:val="21"/>
                <w:szCs w:val="21"/>
                <w:lang w:bidi="ar"/>
              </w:rPr>
              <w:t>:2024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导热系数与热扩散系数测定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 xml:space="preserve">-Part4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激光闪射法</w:t>
            </w:r>
          </w:p>
        </w:tc>
        <w:tc>
          <w:tcPr>
            <w:tcW w:w="861" w:type="pct"/>
            <w:vAlign w:val="center"/>
          </w:tcPr>
          <w:p w14:paraId="4C0D8A23" w14:textId="77777777" w:rsidR="00FB09AD" w:rsidRPr="00C113E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E208B6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A8ED95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535464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C113EA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39862</w:t>
            </w:r>
            <w:r>
              <w:rPr>
                <w:rFonts w:hint="eastAsia"/>
                <w:sz w:val="21"/>
                <w:szCs w:val="21"/>
                <w:lang w:bidi="ar"/>
              </w:rPr>
              <w:t>-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2021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高热导率陶瓷导热系数的检测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47D62A46" w14:textId="77777777" w:rsidR="00FB09AD" w:rsidRPr="00C113E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DC6F9A9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4190F5AA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lang w:bidi="ar"/>
              </w:rPr>
              <w:t>热膨胀仪</w:t>
            </w:r>
          </w:p>
        </w:tc>
        <w:tc>
          <w:tcPr>
            <w:tcW w:w="3292" w:type="pct"/>
            <w:vAlign w:val="center"/>
          </w:tcPr>
          <w:p w14:paraId="712D4F59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 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4339-2008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8E29B0">
              <w:rPr>
                <w:rFonts w:hint="eastAsia"/>
                <w:sz w:val="21"/>
                <w:szCs w:val="21"/>
                <w:highlight w:val="yellow"/>
                <w:lang w:bidi="ar"/>
              </w:rPr>
              <w:t>金属材料热膨胀特征参数的测定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24A0C4E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491F2052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5647C77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B07EAA7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ASTM E 228-22 DIL 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测量固体材料的线膨胀系数</w:t>
            </w:r>
          </w:p>
        </w:tc>
        <w:tc>
          <w:tcPr>
            <w:tcW w:w="861" w:type="pct"/>
            <w:vAlign w:val="center"/>
          </w:tcPr>
          <w:p w14:paraId="69C1C13D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0D3214FA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A27B77D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0B71E1C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C113EA">
              <w:rPr>
                <w:rFonts w:hint="eastAsia"/>
                <w:sz w:val="21"/>
                <w:szCs w:val="21"/>
                <w:lang w:bidi="ar"/>
              </w:rPr>
              <w:t>GJB 332A</w:t>
            </w:r>
            <w:r>
              <w:rPr>
                <w:rFonts w:hint="eastAsia"/>
                <w:sz w:val="21"/>
                <w:szCs w:val="21"/>
                <w:lang w:bidi="ar"/>
              </w:rPr>
              <w:t>-2004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固体材料线膨胀系数测试方法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C0B00FF" w14:textId="77777777" w:rsidR="00FB09AD" w:rsidRPr="00C113E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4C7527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55B623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DD4601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C113EA">
              <w:rPr>
                <w:rFonts w:hint="eastAsia"/>
                <w:sz w:val="21"/>
                <w:szCs w:val="21"/>
                <w:lang w:bidi="ar"/>
              </w:rPr>
              <w:t>GB/T 16920-2015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>
              <w:t xml:space="preserve"> </w:t>
            </w:r>
            <w:r w:rsidRPr="00DD5CDB">
              <w:rPr>
                <w:sz w:val="21"/>
                <w:szCs w:val="21"/>
                <w:lang w:bidi="ar"/>
              </w:rPr>
              <w:t>ISO 7991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玻璃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113EA">
              <w:rPr>
                <w:rFonts w:hint="eastAsia"/>
                <w:sz w:val="21"/>
                <w:szCs w:val="21"/>
                <w:lang w:bidi="ar"/>
              </w:rPr>
              <w:t>平均线热膨胀系数的测定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4777AA26" w14:textId="77777777" w:rsidR="00FB09AD" w:rsidRPr="00C113EA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2EA0CCE5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DB27C55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358CD6D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D5CDB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T 16535-2008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>
              <w:t xml:space="preserve"> </w:t>
            </w:r>
            <w:r w:rsidRPr="00FE0FEB">
              <w:rPr>
                <w:sz w:val="21"/>
                <w:szCs w:val="21"/>
                <w:lang w:bidi="ar"/>
              </w:rPr>
              <w:t>ISO 17562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精细陶瓷线热膨胀系数试验方法顶杆法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40CDB4E0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1E2873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9E126A9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D950772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D5CDB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/T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 xml:space="preserve"> 2572-2005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纤维增强塑料平均线膨胀系数试验方法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594B8963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68381A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A6AF4B2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43A19B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D5CDB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/T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 xml:space="preserve"> 1036-</w:t>
            </w:r>
            <w:r>
              <w:rPr>
                <w:rFonts w:hint="eastAsia"/>
                <w:sz w:val="21"/>
                <w:szCs w:val="21"/>
                <w:lang w:bidi="ar"/>
              </w:rPr>
              <w:t>2008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2C3A04">
              <w:rPr>
                <w:sz w:val="21"/>
                <w:szCs w:val="21"/>
                <w:lang w:bidi="ar"/>
              </w:rPr>
              <w:t xml:space="preserve"> -30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℃～</w:t>
            </w:r>
            <w:r w:rsidRPr="002C3A04">
              <w:rPr>
                <w:sz w:val="21"/>
                <w:szCs w:val="21"/>
                <w:lang w:bidi="ar"/>
              </w:rPr>
              <w:t>30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℃线膨胀系数的测定</w:t>
            </w:r>
            <w:r w:rsidRPr="002C3A04">
              <w:rPr>
                <w:sz w:val="21"/>
                <w:szCs w:val="21"/>
                <w:lang w:bidi="ar"/>
              </w:rPr>
              <w:t xml:space="preserve"> 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石英膨胀计法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23F98582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6E9BC1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E11AAB3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6CE765C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D5CDB">
              <w:rPr>
                <w:rFonts w:hint="eastAsia"/>
                <w:sz w:val="21"/>
                <w:szCs w:val="21"/>
                <w:lang w:bidi="ar"/>
              </w:rPr>
              <w:t>ASTM D696-08 DIL(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石英支架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)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测量塑料在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-30..30C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之间的线膨胀系数</w:t>
            </w:r>
          </w:p>
        </w:tc>
        <w:tc>
          <w:tcPr>
            <w:tcW w:w="861" w:type="pct"/>
            <w:vAlign w:val="center"/>
          </w:tcPr>
          <w:p w14:paraId="299F7F77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DE78E48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FE2941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258950B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DD5CDB">
              <w:rPr>
                <w:rFonts w:hint="eastAsia"/>
                <w:sz w:val="21"/>
                <w:szCs w:val="21"/>
                <w:lang w:bidi="ar"/>
              </w:rPr>
              <w:t xml:space="preserve">ASTM D 5515-97(2010) 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使用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 xml:space="preserve"> DIL 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测量生煤的膨胀特性</w:t>
            </w:r>
          </w:p>
        </w:tc>
        <w:tc>
          <w:tcPr>
            <w:tcW w:w="861" w:type="pct"/>
            <w:vAlign w:val="center"/>
          </w:tcPr>
          <w:p w14:paraId="3B5A9A8B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4460EF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74A1415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FF13EBF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C5AD6">
              <w:rPr>
                <w:rFonts w:hint="eastAsia"/>
                <w:sz w:val="21"/>
                <w:szCs w:val="21"/>
                <w:lang w:bidi="ar"/>
              </w:rPr>
              <w:t>YB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AC5AD6">
              <w:rPr>
                <w:rFonts w:hint="eastAsia"/>
                <w:sz w:val="21"/>
                <w:szCs w:val="21"/>
                <w:lang w:bidi="ar"/>
              </w:rPr>
              <w:t>T 5127-2018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2C3A04">
              <w:rPr>
                <w:rFonts w:hint="eastAsia"/>
                <w:sz w:val="21"/>
                <w:szCs w:val="21"/>
                <w:lang w:bidi="ar"/>
              </w:rPr>
              <w:t>钢的临界点测定膨胀法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5010C69" w14:textId="77777777" w:rsidR="00FB09AD" w:rsidRPr="00AC5AD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highlight w:val="yellow"/>
                <w:lang w:bidi="ar"/>
              </w:rPr>
              <w:t>测相变温度</w:t>
            </w:r>
          </w:p>
        </w:tc>
      </w:tr>
      <w:tr w:rsidR="00FB09AD" w14:paraId="6B0975A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EB99052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FE26B29" w14:textId="77777777" w:rsidR="00FB09AD" w:rsidRPr="00AC5AD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C5AD6">
              <w:rPr>
                <w:rFonts w:hint="eastAsia"/>
                <w:sz w:val="21"/>
                <w:szCs w:val="21"/>
                <w:lang w:bidi="ar"/>
              </w:rPr>
              <w:t>YB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AC5AD6">
              <w:rPr>
                <w:rFonts w:hint="eastAsia"/>
                <w:sz w:val="21"/>
                <w:szCs w:val="21"/>
                <w:lang w:bidi="ar"/>
              </w:rPr>
              <w:t>T 5241-2014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400481">
              <w:rPr>
                <w:rFonts w:hint="eastAsia"/>
                <w:sz w:val="21"/>
                <w:szCs w:val="21"/>
                <w:lang w:bidi="ar"/>
              </w:rPr>
              <w:t>低膨胀铁镍、铁镍钴合金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6C35E7C6" w14:textId="77777777" w:rsidR="00FB09AD" w:rsidRPr="00AC5AD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FA5BB67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64F2DED5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lang w:bidi="ar"/>
              </w:rPr>
              <w:t>TMA</w:t>
            </w:r>
          </w:p>
        </w:tc>
        <w:tc>
          <w:tcPr>
            <w:tcW w:w="3292" w:type="pct"/>
            <w:vAlign w:val="center"/>
          </w:tcPr>
          <w:p w14:paraId="545B6B8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ASTM E831-24</w:t>
            </w:r>
            <w:r w:rsidRPr="001B74D2">
              <w:t xml:space="preserve"> 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TMA 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测量固体材料的线膨胀系数</w:t>
            </w:r>
          </w:p>
        </w:tc>
        <w:tc>
          <w:tcPr>
            <w:tcW w:w="861" w:type="pct"/>
            <w:vAlign w:val="center"/>
          </w:tcPr>
          <w:p w14:paraId="5238947F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压缩（常用）</w:t>
            </w:r>
          </w:p>
        </w:tc>
      </w:tr>
      <w:tr w:rsidR="00FB09AD" w14:paraId="704BE13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4135481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49DBCE5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GB/T 36800.1-2018/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ISO 11359-1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 xml:space="preserve"> TMA-Part1 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一般原则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5264638C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1A27DA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A0B5E9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1385A1D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GB/T 36800.2-2018/ISO 11359-2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塑料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 TMA-Part2 </w:t>
            </w:r>
            <w:r w:rsidRPr="00FE0FEB">
              <w:rPr>
                <w:rFonts w:hint="eastAsia"/>
                <w:sz w:val="21"/>
                <w:szCs w:val="21"/>
                <w:highlight w:val="yellow"/>
                <w:lang w:bidi="ar"/>
              </w:rPr>
              <w:t>线膨胀系数与玻璃化温度测定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9E5D829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含拉伸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测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Tg</w:t>
            </w:r>
          </w:p>
        </w:tc>
      </w:tr>
      <w:tr w:rsidR="00FB09AD" w14:paraId="4B0A482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1BA5013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39EA06D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GB/T 36800.3-2025/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ISO 11359-3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 xml:space="preserve"> TMA-Part3 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穿刺温度测试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677D3FED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8E2056">
              <w:rPr>
                <w:rFonts w:hint="eastAsia"/>
                <w:sz w:val="21"/>
                <w:szCs w:val="21"/>
                <w:highlight w:val="yellow"/>
                <w:lang w:bidi="ar"/>
              </w:rPr>
              <w:t>穿刺</w:t>
            </w:r>
          </w:p>
        </w:tc>
      </w:tr>
      <w:tr w:rsidR="00FB09AD" w14:paraId="1624A61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47DFC71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04A6ED0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E0FEB">
              <w:rPr>
                <w:rFonts w:hint="eastAsia"/>
                <w:sz w:val="21"/>
                <w:szCs w:val="21"/>
                <w:lang w:bidi="ar"/>
              </w:rPr>
              <w:t xml:space="preserve">ASTM E 1545-11 TMA 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玻璃化温度测试</w:t>
            </w:r>
          </w:p>
        </w:tc>
        <w:tc>
          <w:tcPr>
            <w:tcW w:w="861" w:type="pct"/>
            <w:vAlign w:val="center"/>
          </w:tcPr>
          <w:p w14:paraId="528A13C1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C8E47F5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7036A37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90E6E82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E0FEB">
              <w:rPr>
                <w:rFonts w:hint="eastAsia"/>
                <w:sz w:val="21"/>
                <w:szCs w:val="21"/>
                <w:lang w:bidi="ar"/>
              </w:rPr>
              <w:t>ASTM E 1824-</w:t>
            </w:r>
            <w:r>
              <w:rPr>
                <w:rFonts w:hint="eastAsia"/>
                <w:sz w:val="21"/>
                <w:szCs w:val="21"/>
                <w:lang w:bidi="ar"/>
              </w:rPr>
              <w:t>24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 xml:space="preserve"> TMA 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拉伸模式测量玻璃化温度</w:t>
            </w:r>
          </w:p>
        </w:tc>
        <w:tc>
          <w:tcPr>
            <w:tcW w:w="861" w:type="pct"/>
            <w:vAlign w:val="center"/>
          </w:tcPr>
          <w:p w14:paraId="39B269B6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87AD47A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96B3781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13D1DDD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E0FEB">
              <w:rPr>
                <w:rFonts w:hint="eastAsia"/>
                <w:sz w:val="21"/>
                <w:szCs w:val="21"/>
                <w:lang w:bidi="ar"/>
              </w:rPr>
              <w:t>ASTM E 2347-</w:t>
            </w:r>
            <w:r>
              <w:rPr>
                <w:rFonts w:hint="eastAsia"/>
                <w:sz w:val="21"/>
                <w:szCs w:val="21"/>
                <w:lang w:bidi="ar"/>
              </w:rPr>
              <w:t>21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 xml:space="preserve"> TMA </w:t>
            </w:r>
            <w:r w:rsidRPr="00FE0FEB">
              <w:rPr>
                <w:rFonts w:hint="eastAsia"/>
                <w:sz w:val="21"/>
                <w:szCs w:val="21"/>
                <w:lang w:bidi="ar"/>
              </w:rPr>
              <w:t>针入模式测量</w:t>
            </w:r>
            <w:r w:rsidRPr="008E2056">
              <w:rPr>
                <w:rFonts w:hint="eastAsia"/>
                <w:sz w:val="21"/>
                <w:szCs w:val="21"/>
                <w:lang w:bidi="ar"/>
              </w:rPr>
              <w:t>软化温度</w:t>
            </w:r>
          </w:p>
        </w:tc>
        <w:tc>
          <w:tcPr>
            <w:tcW w:w="861" w:type="pct"/>
            <w:vAlign w:val="center"/>
          </w:tcPr>
          <w:p w14:paraId="10AF8480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063C26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B362C14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845DA59" w14:textId="77777777" w:rsidR="00FB09AD" w:rsidRPr="00FE0FE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DD5CDB">
              <w:rPr>
                <w:rFonts w:hint="eastAsia"/>
                <w:sz w:val="21"/>
                <w:szCs w:val="21"/>
                <w:lang w:bidi="ar"/>
              </w:rPr>
              <w:t>ASTM D 3386-</w:t>
            </w:r>
            <w:r>
              <w:rPr>
                <w:rFonts w:hint="eastAsia"/>
                <w:sz w:val="21"/>
                <w:szCs w:val="21"/>
                <w:lang w:bidi="ar"/>
              </w:rPr>
              <w:t>20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 xml:space="preserve"> TMA </w:t>
            </w:r>
            <w:r w:rsidRPr="00DD5CDB">
              <w:rPr>
                <w:rFonts w:hint="eastAsia"/>
                <w:sz w:val="21"/>
                <w:szCs w:val="21"/>
                <w:lang w:bidi="ar"/>
              </w:rPr>
              <w:t>测量电绝缘材料的线膨胀系数</w:t>
            </w:r>
          </w:p>
        </w:tc>
        <w:tc>
          <w:tcPr>
            <w:tcW w:w="861" w:type="pct"/>
            <w:vAlign w:val="center"/>
          </w:tcPr>
          <w:p w14:paraId="3AD6756E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A7E52B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E266B53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2F00A92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A3EB1">
              <w:rPr>
                <w:sz w:val="21"/>
                <w:szCs w:val="21"/>
                <w:lang w:bidi="ar"/>
              </w:rPr>
              <w:t>IPC-TM650 2.4</w:t>
            </w:r>
            <w:r>
              <w:rPr>
                <w:rFonts w:hint="eastAsia"/>
                <w:sz w:val="21"/>
                <w:szCs w:val="21"/>
                <w:lang w:bidi="ar"/>
              </w:rPr>
              <w:t>.24 TMA</w:t>
            </w:r>
            <w:r>
              <w:rPr>
                <w:rFonts w:hint="eastAsia"/>
                <w:sz w:val="21"/>
                <w:szCs w:val="21"/>
                <w:lang w:bidi="ar"/>
              </w:rPr>
              <w:t>测定玻璃化转变温度和</w:t>
            </w:r>
            <w:r>
              <w:rPr>
                <w:rFonts w:hint="eastAsia"/>
                <w:sz w:val="21"/>
                <w:szCs w:val="21"/>
                <w:lang w:bidi="ar"/>
              </w:rPr>
              <w:t>Z</w:t>
            </w:r>
            <w:r>
              <w:rPr>
                <w:rFonts w:hint="eastAsia"/>
                <w:sz w:val="21"/>
                <w:szCs w:val="21"/>
                <w:lang w:bidi="ar"/>
              </w:rPr>
              <w:t>轴膨胀系数</w:t>
            </w:r>
          </w:p>
        </w:tc>
        <w:tc>
          <w:tcPr>
            <w:tcW w:w="861" w:type="pct"/>
            <w:vAlign w:val="center"/>
          </w:tcPr>
          <w:p w14:paraId="0DD25E7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7A2AA57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3B37463D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0829DE">
              <w:rPr>
                <w:rFonts w:hint="eastAsia"/>
                <w:sz w:val="21"/>
                <w:szCs w:val="21"/>
                <w:lang w:bidi="ar"/>
              </w:rPr>
              <w:t>DMA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(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动态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)</w:t>
            </w:r>
          </w:p>
        </w:tc>
        <w:tc>
          <w:tcPr>
            <w:tcW w:w="3292" w:type="pct"/>
            <w:vAlign w:val="center"/>
          </w:tcPr>
          <w:p w14:paraId="528E6841" w14:textId="77777777" w:rsidR="00FB09AD" w:rsidRPr="008E2056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62593">
              <w:rPr>
                <w:rFonts w:hint="eastAsia"/>
                <w:sz w:val="21"/>
                <w:szCs w:val="21"/>
                <w:highlight w:val="yellow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 w:rsidRPr="00762593">
              <w:rPr>
                <w:rFonts w:hint="eastAsia"/>
                <w:sz w:val="21"/>
                <w:szCs w:val="21"/>
                <w:highlight w:val="yellow"/>
                <w:lang w:bidi="ar"/>
              </w:rPr>
              <w:t>T 40396-2021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highlight w:val="yellow"/>
                <w:lang w:bidi="ar"/>
              </w:rPr>
              <w:t>聚合物基复合材料玻璃化转变温度试验方法</w:t>
            </w:r>
            <w:r w:rsidRPr="00762593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highlight w:val="yellow"/>
                <w:lang w:bidi="ar"/>
              </w:rPr>
              <w:t>动态力学分析法（</w:t>
            </w:r>
            <w:r w:rsidRPr="00762593">
              <w:rPr>
                <w:rFonts w:hint="eastAsia"/>
                <w:sz w:val="21"/>
                <w:szCs w:val="21"/>
                <w:highlight w:val="yellow"/>
                <w:lang w:bidi="ar"/>
              </w:rPr>
              <w:t>DMA</w:t>
            </w:r>
            <w:r w:rsidRPr="00762593">
              <w:rPr>
                <w:rFonts w:hint="eastAsia"/>
                <w:sz w:val="21"/>
                <w:szCs w:val="21"/>
                <w:highlight w:val="yellow"/>
                <w:lang w:bidi="ar"/>
              </w:rPr>
              <w:t>）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C42542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复材</w:t>
            </w:r>
          </w:p>
        </w:tc>
      </w:tr>
      <w:tr w:rsidR="00FB09AD" w14:paraId="056E0C8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66DAD77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8A46A40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A3EB1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ASTM D 4065-20 </w:t>
            </w:r>
            <w:r w:rsidRPr="00EA3EB1">
              <w:rPr>
                <w:rFonts w:hint="eastAsia"/>
                <w:sz w:val="21"/>
                <w:szCs w:val="21"/>
                <w:highlight w:val="yellow"/>
                <w:lang w:bidi="ar"/>
              </w:rPr>
              <w:t>塑料</w:t>
            </w:r>
            <w:r w:rsidRPr="00EA3EB1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 </w:t>
            </w:r>
            <w:r w:rsidRPr="00EA3EB1">
              <w:rPr>
                <w:rFonts w:hint="eastAsia"/>
                <w:sz w:val="21"/>
                <w:szCs w:val="21"/>
                <w:highlight w:val="yellow"/>
                <w:lang w:bidi="ar"/>
              </w:rPr>
              <w:t>动态力学性能测试与报告规范</w:t>
            </w:r>
          </w:p>
        </w:tc>
        <w:tc>
          <w:tcPr>
            <w:tcW w:w="861" w:type="pct"/>
            <w:vAlign w:val="center"/>
          </w:tcPr>
          <w:p w14:paraId="268CDFAF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通用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/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做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TTS</w:t>
            </w:r>
          </w:p>
        </w:tc>
      </w:tr>
      <w:tr w:rsidR="00FB09AD" w14:paraId="618A348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9E34340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E97CE88" w14:textId="77777777" w:rsidR="00FB09AD" w:rsidRPr="00EA3EB1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762593">
              <w:rPr>
                <w:rFonts w:hint="eastAsia"/>
                <w:sz w:val="21"/>
                <w:szCs w:val="21"/>
                <w:lang w:bidi="ar"/>
              </w:rPr>
              <w:t>GJB 981-2021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粘弹阻尼材料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强迫非共振型动态测试方法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0DB20E8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测</w:t>
            </w:r>
            <w:r w:rsidRPr="00400481">
              <w:rPr>
                <w:rFonts w:hint="eastAsia"/>
                <w:sz w:val="21"/>
                <w:szCs w:val="21"/>
                <w:highlight w:val="yellow"/>
                <w:lang w:bidi="ar"/>
              </w:rPr>
              <w:t>阻尼</w:t>
            </w:r>
          </w:p>
        </w:tc>
      </w:tr>
      <w:tr w:rsidR="00FB09AD" w14:paraId="4C23CFC6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E0E0D7E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C284435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D17B0">
              <w:rPr>
                <w:rFonts w:hint="eastAsia"/>
                <w:sz w:val="21"/>
                <w:szCs w:val="21"/>
                <w:lang w:bidi="ar"/>
              </w:rPr>
              <w:t>ISO 4664-1</w:t>
            </w:r>
            <w:r>
              <w:rPr>
                <w:rFonts w:hint="eastAsia"/>
                <w:sz w:val="21"/>
                <w:szCs w:val="21"/>
                <w:lang w:bidi="ar"/>
              </w:rPr>
              <w:t>：</w:t>
            </w:r>
            <w:r>
              <w:rPr>
                <w:rFonts w:hint="eastAsia"/>
                <w:sz w:val="21"/>
                <w:szCs w:val="21"/>
                <w:lang w:bidi="ar"/>
              </w:rPr>
              <w:t>2022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橡胶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硫化橡胶或塑料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测定动态性能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 xml:space="preserve">-Part1 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一般原则</w:t>
            </w:r>
          </w:p>
        </w:tc>
        <w:tc>
          <w:tcPr>
            <w:tcW w:w="861" w:type="pct"/>
            <w:vAlign w:val="center"/>
          </w:tcPr>
          <w:p w14:paraId="3FCD9040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5BA17C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4E6C7AF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4873580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3276A">
              <w:rPr>
                <w:rFonts w:hint="eastAsia"/>
                <w:sz w:val="21"/>
                <w:szCs w:val="21"/>
                <w:lang w:bidi="ar"/>
              </w:rPr>
              <w:t xml:space="preserve">ASTM D 7028-07 DMA </w:t>
            </w:r>
            <w:r w:rsidRPr="00F3276A">
              <w:rPr>
                <w:rFonts w:hint="eastAsia"/>
                <w:sz w:val="21"/>
                <w:szCs w:val="21"/>
                <w:lang w:bidi="ar"/>
              </w:rPr>
              <w:t>测试聚合物基复合材料的玻璃化温度</w:t>
            </w:r>
          </w:p>
        </w:tc>
        <w:tc>
          <w:tcPr>
            <w:tcW w:w="861" w:type="pct"/>
            <w:vAlign w:val="center"/>
          </w:tcPr>
          <w:p w14:paraId="021C60CC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B0288B2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F2FD4F7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909C8C6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D814C1">
              <w:rPr>
                <w:rFonts w:hint="eastAsia"/>
                <w:sz w:val="21"/>
                <w:szCs w:val="21"/>
                <w:lang w:bidi="ar"/>
              </w:rPr>
              <w:t xml:space="preserve">ASTM E 1640-09 DMA </w:t>
            </w:r>
            <w:r w:rsidRPr="00D814C1">
              <w:rPr>
                <w:rFonts w:hint="eastAsia"/>
                <w:sz w:val="21"/>
                <w:szCs w:val="21"/>
                <w:lang w:bidi="ar"/>
              </w:rPr>
              <w:t>测量玻璃化温度</w:t>
            </w:r>
          </w:p>
        </w:tc>
        <w:tc>
          <w:tcPr>
            <w:tcW w:w="861" w:type="pct"/>
            <w:vAlign w:val="center"/>
          </w:tcPr>
          <w:p w14:paraId="5767FA8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A163C6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B43005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470BDC2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GB/T 33061.1-2025/</w:t>
            </w:r>
            <w:r>
              <w:t xml:space="preserve"> </w:t>
            </w:r>
            <w:r w:rsidRPr="00ED17B0">
              <w:rPr>
                <w:sz w:val="21"/>
                <w:szCs w:val="21"/>
                <w:lang w:bidi="ar"/>
              </w:rPr>
              <w:t>ISO 6721-01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动态力学性能的测定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1</w:t>
            </w:r>
            <w:r>
              <w:rPr>
                <w:rFonts w:hint="eastAsia"/>
                <w:sz w:val="21"/>
                <w:szCs w:val="21"/>
                <w:lang w:bidi="ar"/>
              </w:rPr>
              <w:t>部分：通则》</w:t>
            </w:r>
          </w:p>
        </w:tc>
        <w:tc>
          <w:tcPr>
            <w:tcW w:w="861" w:type="pct"/>
            <w:vAlign w:val="center"/>
          </w:tcPr>
          <w:p w14:paraId="442C7F23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E60BA9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21726D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D39B23E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bookmarkStart w:id="4" w:name="OLE_LINK3"/>
            <w:r>
              <w:rPr>
                <w:rFonts w:hint="eastAsia"/>
                <w:sz w:val="21"/>
                <w:szCs w:val="21"/>
                <w:lang w:bidi="ar"/>
              </w:rPr>
              <w:t>GB/T 33061.4-2023/</w:t>
            </w:r>
            <w:r>
              <w:t xml:space="preserve"> </w:t>
            </w:r>
            <w:r w:rsidRPr="00ED17B0">
              <w:rPr>
                <w:sz w:val="21"/>
                <w:szCs w:val="21"/>
                <w:lang w:bidi="ar"/>
              </w:rPr>
              <w:t>ISO 6721-0</w:t>
            </w:r>
            <w:r>
              <w:rPr>
                <w:rFonts w:hint="eastAsia"/>
                <w:sz w:val="21"/>
                <w:szCs w:val="21"/>
                <w:lang w:bidi="ar"/>
              </w:rPr>
              <w:t>4</w:t>
            </w:r>
            <w:bookmarkEnd w:id="4"/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动态力学性能的测定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4</w:t>
            </w:r>
            <w:r>
              <w:rPr>
                <w:rFonts w:hint="eastAsia"/>
                <w:sz w:val="21"/>
                <w:szCs w:val="21"/>
                <w:lang w:bidi="ar"/>
              </w:rPr>
              <w:t>部分：非共振拉伸振动法》</w:t>
            </w:r>
          </w:p>
        </w:tc>
        <w:tc>
          <w:tcPr>
            <w:tcW w:w="861" w:type="pct"/>
            <w:vAlign w:val="center"/>
          </w:tcPr>
          <w:p w14:paraId="7977A779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74962C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FE28FB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1B03221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bookmarkStart w:id="5" w:name="OLE_LINK4"/>
            <w:r>
              <w:rPr>
                <w:rFonts w:hint="eastAsia"/>
                <w:sz w:val="21"/>
                <w:szCs w:val="21"/>
                <w:lang w:bidi="ar"/>
              </w:rPr>
              <w:t>GB/T 33061.5-2023/</w:t>
            </w:r>
            <w:r>
              <w:t xml:space="preserve"> </w:t>
            </w:r>
            <w:r w:rsidRPr="00ED17B0">
              <w:rPr>
                <w:sz w:val="21"/>
                <w:szCs w:val="21"/>
                <w:lang w:bidi="ar"/>
              </w:rPr>
              <w:t>ISO 6721-0</w:t>
            </w:r>
            <w:r>
              <w:rPr>
                <w:rFonts w:hint="eastAsia"/>
                <w:sz w:val="21"/>
                <w:szCs w:val="21"/>
                <w:lang w:bidi="ar"/>
              </w:rPr>
              <w:t>5</w:t>
            </w:r>
            <w:bookmarkEnd w:id="5"/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动态力学性能的测定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5</w:t>
            </w:r>
            <w:r>
              <w:rPr>
                <w:rFonts w:hint="eastAsia"/>
                <w:sz w:val="21"/>
                <w:szCs w:val="21"/>
                <w:lang w:bidi="ar"/>
              </w:rPr>
              <w:t>部分：非共振弯曲振动法》</w:t>
            </w:r>
          </w:p>
        </w:tc>
        <w:tc>
          <w:tcPr>
            <w:tcW w:w="861" w:type="pct"/>
            <w:vAlign w:val="center"/>
          </w:tcPr>
          <w:p w14:paraId="2F7FDCE1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C6D3294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55E56BD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F325537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bookmarkStart w:id="6" w:name="OLE_LINK5"/>
            <w:r>
              <w:rPr>
                <w:rFonts w:hint="eastAsia"/>
                <w:sz w:val="21"/>
                <w:szCs w:val="21"/>
                <w:lang w:bidi="ar"/>
              </w:rPr>
              <w:t>GB/T 33061.6-2023/</w:t>
            </w:r>
            <w:r>
              <w:t xml:space="preserve"> </w:t>
            </w:r>
            <w:r w:rsidRPr="00ED17B0">
              <w:rPr>
                <w:sz w:val="21"/>
                <w:szCs w:val="21"/>
                <w:lang w:bidi="ar"/>
              </w:rPr>
              <w:t>ISO 6721-0</w:t>
            </w:r>
            <w:r>
              <w:rPr>
                <w:rFonts w:hint="eastAsia"/>
                <w:sz w:val="21"/>
                <w:szCs w:val="21"/>
                <w:lang w:bidi="ar"/>
              </w:rPr>
              <w:t>6</w:t>
            </w:r>
            <w:bookmarkEnd w:id="6"/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动态力学性能的测定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6</w:t>
            </w:r>
            <w:r>
              <w:rPr>
                <w:rFonts w:hint="eastAsia"/>
                <w:sz w:val="21"/>
                <w:szCs w:val="21"/>
                <w:lang w:bidi="ar"/>
              </w:rPr>
              <w:t>部分：非共振剪切振动法》</w:t>
            </w:r>
          </w:p>
        </w:tc>
        <w:tc>
          <w:tcPr>
            <w:tcW w:w="861" w:type="pct"/>
            <w:vAlign w:val="center"/>
          </w:tcPr>
          <w:p w14:paraId="48FC26E6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503F19E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43A1641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374A82F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GB/T 33061.11-2023</w:t>
            </w:r>
            <w:r>
              <w:t xml:space="preserve"> </w:t>
            </w:r>
            <w:r>
              <w:rPr>
                <w:rFonts w:hint="eastAsia"/>
              </w:rPr>
              <w:t>/</w:t>
            </w:r>
            <w:r w:rsidRPr="00ED17B0">
              <w:rPr>
                <w:sz w:val="21"/>
                <w:szCs w:val="21"/>
                <w:lang w:bidi="ar"/>
              </w:rPr>
              <w:t>ISO 6721-</w:t>
            </w:r>
            <w:r>
              <w:rPr>
                <w:rFonts w:hint="eastAsia"/>
                <w:sz w:val="21"/>
                <w:szCs w:val="21"/>
                <w:lang w:bidi="ar"/>
              </w:rPr>
              <w:t>1</w:t>
            </w:r>
            <w:r w:rsidRPr="00ED17B0">
              <w:rPr>
                <w:sz w:val="21"/>
                <w:szCs w:val="21"/>
                <w:lang w:bidi="ar"/>
              </w:rPr>
              <w:t>1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动态力学性能的测定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11</w:t>
            </w:r>
            <w:r>
              <w:rPr>
                <w:rFonts w:hint="eastAsia"/>
                <w:sz w:val="21"/>
                <w:szCs w:val="21"/>
                <w:lang w:bidi="ar"/>
              </w:rPr>
              <w:t>部分：玻璃化转变温度》</w:t>
            </w:r>
          </w:p>
        </w:tc>
        <w:tc>
          <w:tcPr>
            <w:tcW w:w="861" w:type="pct"/>
            <w:vAlign w:val="center"/>
          </w:tcPr>
          <w:p w14:paraId="3D64F47B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32B873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359198E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C3650A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D17B0">
              <w:rPr>
                <w:rFonts w:hint="eastAsia"/>
                <w:sz w:val="21"/>
                <w:szCs w:val="21"/>
                <w:lang w:bidi="ar"/>
              </w:rPr>
              <w:t xml:space="preserve">ISO 6721-12 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塑料动态机械性能测定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 xml:space="preserve">-Part12 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压缩振动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-</w:t>
            </w:r>
            <w:r w:rsidRPr="00ED17B0">
              <w:rPr>
                <w:rFonts w:hint="eastAsia"/>
                <w:sz w:val="21"/>
                <w:szCs w:val="21"/>
                <w:lang w:bidi="ar"/>
              </w:rPr>
              <w:t>非屈服方法</w:t>
            </w:r>
          </w:p>
        </w:tc>
        <w:tc>
          <w:tcPr>
            <w:tcW w:w="861" w:type="pct"/>
            <w:vAlign w:val="center"/>
          </w:tcPr>
          <w:p w14:paraId="7AC0D801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5A2EF2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7EE1AC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485EBB5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3276A">
              <w:rPr>
                <w:rFonts w:hint="eastAsia"/>
                <w:sz w:val="21"/>
                <w:szCs w:val="21"/>
                <w:lang w:bidi="ar"/>
              </w:rPr>
              <w:t xml:space="preserve">ASTM D 5992-96 </w:t>
            </w:r>
            <w:r w:rsidRPr="00F3276A">
              <w:rPr>
                <w:rFonts w:hint="eastAsia"/>
                <w:sz w:val="21"/>
                <w:szCs w:val="21"/>
                <w:lang w:bidi="ar"/>
              </w:rPr>
              <w:t>使用振动方法对硫化橡胶与类似产品进行动态测试</w:t>
            </w:r>
          </w:p>
        </w:tc>
        <w:tc>
          <w:tcPr>
            <w:tcW w:w="861" w:type="pct"/>
            <w:vAlign w:val="center"/>
          </w:tcPr>
          <w:p w14:paraId="70B0470F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38471B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6BD89CD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05C671E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A3EB1">
              <w:rPr>
                <w:rFonts w:hint="eastAsia"/>
                <w:sz w:val="21"/>
                <w:szCs w:val="21"/>
                <w:lang w:bidi="ar"/>
              </w:rPr>
              <w:t xml:space="preserve">ASTM D 5418-07 </w:t>
            </w:r>
            <w:r w:rsidRPr="00EA3EB1">
              <w:rPr>
                <w:rFonts w:hint="eastAsia"/>
                <w:sz w:val="21"/>
                <w:szCs w:val="21"/>
                <w:lang w:bidi="ar"/>
              </w:rPr>
              <w:t>塑料动态机械性能测试－双悬臂</w:t>
            </w:r>
          </w:p>
        </w:tc>
        <w:tc>
          <w:tcPr>
            <w:tcW w:w="861" w:type="pct"/>
            <w:vAlign w:val="center"/>
          </w:tcPr>
          <w:p w14:paraId="23ECEE73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113C72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B0A6AD2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9B0B3C2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A3EB1">
              <w:rPr>
                <w:rFonts w:hint="eastAsia"/>
                <w:sz w:val="21"/>
                <w:szCs w:val="21"/>
                <w:lang w:bidi="ar"/>
              </w:rPr>
              <w:t xml:space="preserve">ASTM D 5026-06 </w:t>
            </w:r>
            <w:r w:rsidRPr="00EA3EB1">
              <w:rPr>
                <w:rFonts w:hint="eastAsia"/>
                <w:sz w:val="21"/>
                <w:szCs w:val="21"/>
                <w:lang w:bidi="ar"/>
              </w:rPr>
              <w:t>塑料动态机械性能测试－拉伸</w:t>
            </w:r>
          </w:p>
        </w:tc>
        <w:tc>
          <w:tcPr>
            <w:tcW w:w="861" w:type="pct"/>
            <w:vAlign w:val="center"/>
          </w:tcPr>
          <w:p w14:paraId="0AECFF88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5D4FB7C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ECC9064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8CC2903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A3EB1">
              <w:rPr>
                <w:rFonts w:hint="eastAsia"/>
                <w:sz w:val="21"/>
                <w:szCs w:val="21"/>
                <w:lang w:bidi="ar"/>
              </w:rPr>
              <w:t xml:space="preserve">ASTM D 5024-07 </w:t>
            </w:r>
            <w:r w:rsidRPr="00EA3EB1">
              <w:rPr>
                <w:rFonts w:hint="eastAsia"/>
                <w:sz w:val="21"/>
                <w:szCs w:val="21"/>
                <w:lang w:bidi="ar"/>
              </w:rPr>
              <w:t>塑料动态机械性能测试－压缩</w:t>
            </w:r>
          </w:p>
        </w:tc>
        <w:tc>
          <w:tcPr>
            <w:tcW w:w="861" w:type="pct"/>
            <w:vAlign w:val="center"/>
          </w:tcPr>
          <w:p w14:paraId="4B4E4C61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3431385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6C07A2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11ABCD3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A3EB1">
              <w:rPr>
                <w:rFonts w:hint="eastAsia"/>
                <w:sz w:val="21"/>
                <w:szCs w:val="21"/>
                <w:lang w:bidi="ar"/>
              </w:rPr>
              <w:t xml:space="preserve">ASTM D 5023-07 </w:t>
            </w:r>
            <w:r w:rsidRPr="00EA3EB1">
              <w:rPr>
                <w:rFonts w:hint="eastAsia"/>
                <w:sz w:val="21"/>
                <w:szCs w:val="21"/>
                <w:lang w:bidi="ar"/>
              </w:rPr>
              <w:t>塑料动态机械性能测试－三点弯曲</w:t>
            </w:r>
          </w:p>
        </w:tc>
        <w:tc>
          <w:tcPr>
            <w:tcW w:w="861" w:type="pct"/>
            <w:vAlign w:val="center"/>
          </w:tcPr>
          <w:p w14:paraId="39CACD42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8C0F9B4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F4A3F02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E6029C9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EA3EB1">
              <w:rPr>
                <w:rFonts w:hint="eastAsia"/>
                <w:sz w:val="21"/>
                <w:szCs w:val="21"/>
                <w:lang w:bidi="ar"/>
              </w:rPr>
              <w:t xml:space="preserve">ASTM D 4473-08 DMA </w:t>
            </w:r>
            <w:r w:rsidRPr="00EA3EB1">
              <w:rPr>
                <w:rFonts w:hint="eastAsia"/>
                <w:sz w:val="21"/>
                <w:szCs w:val="21"/>
                <w:lang w:bidi="ar"/>
              </w:rPr>
              <w:t>测量塑料固化行为</w:t>
            </w:r>
          </w:p>
        </w:tc>
        <w:tc>
          <w:tcPr>
            <w:tcW w:w="861" w:type="pct"/>
            <w:vAlign w:val="center"/>
          </w:tcPr>
          <w:p w14:paraId="0A2FD9BE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C2989D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E386A9F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55F35BE" w14:textId="77777777" w:rsidR="00FB09AD" w:rsidRPr="00EA3EB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323E1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F323E1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F323E1">
              <w:rPr>
                <w:rFonts w:hint="eastAsia"/>
                <w:sz w:val="21"/>
                <w:szCs w:val="21"/>
                <w:lang w:bidi="ar"/>
              </w:rPr>
              <w:t>32061-2015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F323E1">
              <w:rPr>
                <w:rFonts w:hint="eastAsia"/>
                <w:sz w:val="21"/>
                <w:szCs w:val="21"/>
                <w:lang w:bidi="ar"/>
              </w:rPr>
              <w:t>夹层玻璃中间层材料剪切模量的测量方法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109DAE0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8735AF3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30992A3C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0829DE">
              <w:rPr>
                <w:rFonts w:hint="eastAsia"/>
                <w:sz w:val="21"/>
                <w:szCs w:val="21"/>
                <w:lang w:bidi="ar"/>
              </w:rPr>
              <w:lastRenderedPageBreak/>
              <w:t>DMA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(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静态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)</w:t>
            </w:r>
          </w:p>
        </w:tc>
        <w:tc>
          <w:tcPr>
            <w:tcW w:w="3292" w:type="pct"/>
            <w:vAlign w:val="center"/>
          </w:tcPr>
          <w:p w14:paraId="7EF61DAE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62593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T 10573-2020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有色金属细丝拉伸试验方法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Merge w:val="restart"/>
            <w:vAlign w:val="center"/>
          </w:tcPr>
          <w:p w14:paraId="42DD8CE7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拉伸</w:t>
            </w:r>
          </w:p>
        </w:tc>
      </w:tr>
      <w:tr w:rsidR="00FB09AD" w14:paraId="32BF818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C74FEBD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F5D3FB2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62593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T 12914-2018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纸和纸板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抗张强度的测定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恒速拉伸法（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20 mm/min</w:t>
            </w:r>
            <w:r w:rsidRPr="00C764E9">
              <w:rPr>
                <w:rFonts w:hint="eastAsia"/>
                <w:sz w:val="21"/>
                <w:szCs w:val="21"/>
                <w:lang w:bidi="ar"/>
              </w:rPr>
              <w:t>）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Merge/>
            <w:vAlign w:val="center"/>
          </w:tcPr>
          <w:p w14:paraId="376181DB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B09AD" w14:paraId="0C892DE6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7D80E9F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6B5E505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62593">
              <w:rPr>
                <w:rFonts w:hint="eastAsia"/>
                <w:sz w:val="21"/>
                <w:szCs w:val="21"/>
                <w:lang w:bidi="ar"/>
              </w:rPr>
              <w:t xml:space="preserve">ISO 14704-2016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精细陶瓷室温下单体陶瓷弯曲强度的测试方法</w:t>
            </w:r>
          </w:p>
        </w:tc>
        <w:tc>
          <w:tcPr>
            <w:tcW w:w="861" w:type="pct"/>
            <w:vMerge w:val="restart"/>
            <w:vAlign w:val="center"/>
          </w:tcPr>
          <w:p w14:paraId="7B1FC302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弯曲</w:t>
            </w:r>
          </w:p>
        </w:tc>
      </w:tr>
      <w:tr w:rsidR="00FB09AD" w14:paraId="400F4A14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5B281F0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C2F7C33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62593">
              <w:rPr>
                <w:rFonts w:hint="eastAsia"/>
                <w:sz w:val="21"/>
                <w:szCs w:val="21"/>
                <w:lang w:bidi="ar"/>
              </w:rPr>
              <w:t>GB/T 14390-2008/ISO 17565:2003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精细陶瓷高温弯曲强度试验方法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Merge/>
            <w:vAlign w:val="center"/>
          </w:tcPr>
          <w:p w14:paraId="34BC8A38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E9C9036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599C2E6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6D6BF09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bookmarkStart w:id="7" w:name="OLE_LINK2"/>
            <w:r w:rsidRPr="00D814C1">
              <w:rPr>
                <w:sz w:val="21"/>
                <w:szCs w:val="21"/>
                <w:lang w:bidi="ar"/>
              </w:rPr>
              <w:t>ASTM D7264-15</w:t>
            </w:r>
            <w:bookmarkEnd w:id="7"/>
            <w:r w:rsidRPr="00762593">
              <w:rPr>
                <w:rFonts w:hint="eastAsia"/>
                <w:sz w:val="21"/>
                <w:szCs w:val="21"/>
                <w:lang w:bidi="ar"/>
              </w:rPr>
              <w:t>聚合物基复合材料弯曲性能的标准测试方法</w:t>
            </w:r>
          </w:p>
        </w:tc>
        <w:tc>
          <w:tcPr>
            <w:tcW w:w="861" w:type="pct"/>
            <w:vMerge/>
            <w:vAlign w:val="center"/>
          </w:tcPr>
          <w:p w14:paraId="476B68B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2D6E8585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7556B1E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2FB2F59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323E1">
              <w:rPr>
                <w:sz w:val="21"/>
                <w:szCs w:val="21"/>
                <w:lang w:bidi="ar"/>
              </w:rPr>
              <w:t>GB/T 232-2024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F323E1">
              <w:rPr>
                <w:rFonts w:hint="eastAsia"/>
                <w:sz w:val="21"/>
                <w:szCs w:val="21"/>
                <w:lang w:bidi="ar"/>
              </w:rPr>
              <w:t>金属材料弯曲试验方法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Merge/>
            <w:vAlign w:val="center"/>
          </w:tcPr>
          <w:p w14:paraId="79542DD0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04626A7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404FA97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E0E19F8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62593">
              <w:rPr>
                <w:rFonts w:hint="eastAsia"/>
                <w:sz w:val="21"/>
                <w:szCs w:val="21"/>
                <w:lang w:bidi="ar"/>
              </w:rPr>
              <w:t>GB/T 10700-2006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精细陶瓷弹性模量试验方法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弯</w:t>
            </w:r>
            <w:r>
              <w:rPr>
                <w:rFonts w:hint="eastAsia"/>
                <w:sz w:val="21"/>
                <w:szCs w:val="21"/>
                <w:lang w:bidi="ar"/>
              </w:rPr>
              <w:t>曲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Merge/>
            <w:vAlign w:val="center"/>
          </w:tcPr>
          <w:p w14:paraId="0E0711E5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C22FD1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E45B1CD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32C2FD36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9531D2">
              <w:rPr>
                <w:rFonts w:hint="eastAsia"/>
                <w:sz w:val="21"/>
                <w:szCs w:val="21"/>
                <w:lang w:bidi="ar"/>
              </w:rPr>
              <w:t>ISO 178</w:t>
            </w:r>
            <w:r>
              <w:rPr>
                <w:rFonts w:hint="eastAsia"/>
                <w:sz w:val="21"/>
                <w:szCs w:val="21"/>
                <w:lang w:bidi="ar"/>
              </w:rPr>
              <w:t>:2010</w:t>
            </w:r>
            <w:r w:rsidRPr="009531D2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9531D2">
              <w:rPr>
                <w:rFonts w:hint="eastAsia"/>
                <w:sz w:val="21"/>
                <w:szCs w:val="21"/>
                <w:lang w:bidi="ar"/>
              </w:rPr>
              <w:t>-</w:t>
            </w:r>
            <w:r>
              <w:rPr>
                <w:rFonts w:hint="eastAsia"/>
                <w:sz w:val="21"/>
                <w:szCs w:val="21"/>
                <w:lang w:bidi="ar"/>
              </w:rPr>
              <w:t>弯曲性能的测定</w:t>
            </w:r>
          </w:p>
        </w:tc>
        <w:tc>
          <w:tcPr>
            <w:tcW w:w="861" w:type="pct"/>
            <w:vMerge/>
            <w:vAlign w:val="center"/>
          </w:tcPr>
          <w:p w14:paraId="7D78BE21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03354B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5531912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FF57B3D" w14:textId="77777777" w:rsidR="00FB09AD" w:rsidRPr="006A26B4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6A26B4">
              <w:rPr>
                <w:rFonts w:hint="eastAsia"/>
                <w:sz w:val="21"/>
                <w:szCs w:val="21"/>
                <w:lang w:bidi="ar"/>
              </w:rPr>
              <w:t>HG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 xml:space="preserve">T 3848-2008 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硬质橡胶，抗剪强度的测定</w:t>
            </w:r>
          </w:p>
        </w:tc>
        <w:tc>
          <w:tcPr>
            <w:tcW w:w="861" w:type="pct"/>
            <w:vAlign w:val="center"/>
          </w:tcPr>
          <w:p w14:paraId="6785B9BC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剪切</w:t>
            </w:r>
          </w:p>
        </w:tc>
      </w:tr>
      <w:tr w:rsidR="00FB09AD" w14:paraId="09118C1A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C44B34A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29EDF13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323E1">
              <w:rPr>
                <w:sz w:val="21"/>
                <w:szCs w:val="21"/>
                <w:lang w:bidi="ar"/>
              </w:rPr>
              <w:t>GB/T 1041-2008/ISO 604:2002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F323E1">
              <w:rPr>
                <w:rFonts w:hint="eastAsia"/>
                <w:sz w:val="21"/>
                <w:szCs w:val="21"/>
                <w:lang w:bidi="ar"/>
              </w:rPr>
              <w:t>塑料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F323E1">
              <w:rPr>
                <w:rFonts w:hint="eastAsia"/>
                <w:sz w:val="21"/>
                <w:szCs w:val="21"/>
                <w:lang w:bidi="ar"/>
              </w:rPr>
              <w:t>压缩性能的测定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3E0906D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压缩</w:t>
            </w:r>
          </w:p>
        </w:tc>
      </w:tr>
      <w:tr w:rsidR="00FB09AD" w14:paraId="1811A21D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01388782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0829DE">
              <w:rPr>
                <w:rFonts w:hint="eastAsia"/>
                <w:sz w:val="21"/>
                <w:szCs w:val="21"/>
                <w:lang w:bidi="ar"/>
              </w:rPr>
              <w:t>流变</w:t>
            </w:r>
          </w:p>
        </w:tc>
        <w:tc>
          <w:tcPr>
            <w:tcW w:w="3292" w:type="pct"/>
            <w:vAlign w:val="center"/>
          </w:tcPr>
          <w:p w14:paraId="70B33355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bookmarkStart w:id="8" w:name="OLE_LINK8"/>
            <w:r w:rsidRPr="006A26B4">
              <w:rPr>
                <w:rFonts w:hint="eastAsia"/>
                <w:sz w:val="21"/>
                <w:szCs w:val="21"/>
                <w:highlight w:val="yellow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/T</w:t>
            </w:r>
            <w:r w:rsidRPr="006A26B4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 10247-2008</w:t>
            </w:r>
            <w:bookmarkEnd w:id="8"/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6A26B4">
              <w:rPr>
                <w:rFonts w:hint="eastAsia"/>
                <w:sz w:val="21"/>
                <w:szCs w:val="21"/>
                <w:highlight w:val="yellow"/>
                <w:lang w:bidi="ar"/>
              </w:rPr>
              <w:t>粘度测量方法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25C52B0F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锥板（旋转）</w:t>
            </w:r>
          </w:p>
        </w:tc>
      </w:tr>
      <w:tr w:rsidR="00FB09AD" w14:paraId="5C3B63C2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7784E6D5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0987157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762593">
              <w:rPr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762593">
              <w:rPr>
                <w:sz w:val="21"/>
                <w:szCs w:val="21"/>
                <w:lang w:bidi="ar"/>
              </w:rPr>
              <w:t>T 33061.10</w:t>
            </w:r>
            <w:r>
              <w:rPr>
                <w:rFonts w:hint="eastAsia"/>
                <w:sz w:val="21"/>
                <w:szCs w:val="21"/>
                <w:lang w:bidi="ar"/>
              </w:rPr>
              <w:t>-2025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塑料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动态力学性能的测定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/>
                <w:sz w:val="21"/>
                <w:szCs w:val="21"/>
                <w:lang w:bidi="ar"/>
              </w:rPr>
              <w:t>第</w:t>
            </w:r>
            <w:r>
              <w:rPr>
                <w:rFonts w:hint="eastAsia"/>
                <w:sz w:val="21"/>
                <w:szCs w:val="21"/>
                <w:lang w:bidi="ar"/>
              </w:rPr>
              <w:t>10</w:t>
            </w:r>
            <w:r>
              <w:rPr>
                <w:rFonts w:hint="eastAsia"/>
                <w:sz w:val="21"/>
                <w:szCs w:val="21"/>
                <w:lang w:bidi="ar"/>
              </w:rPr>
              <w:t>部分：</w:t>
            </w:r>
            <w:r w:rsidRPr="00762593">
              <w:rPr>
                <w:rFonts w:hint="eastAsia"/>
                <w:sz w:val="21"/>
                <w:szCs w:val="21"/>
                <w:lang w:bidi="ar"/>
              </w:rPr>
              <w:t>使用平行平板振荡流变仪测定复数剪切黏度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340E91A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震荡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/TTS</w:t>
            </w:r>
          </w:p>
        </w:tc>
      </w:tr>
      <w:tr w:rsidR="00FB09AD" w14:paraId="296A6975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D6EF718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50A49F4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323E1">
              <w:rPr>
                <w:rFonts w:hint="eastAsia"/>
                <w:sz w:val="21"/>
                <w:szCs w:val="21"/>
                <w:lang w:bidi="ar"/>
              </w:rPr>
              <w:t xml:space="preserve">ASTM D5279-21 </w:t>
            </w:r>
            <w:r w:rsidRPr="00F323E1">
              <w:rPr>
                <w:rFonts w:hint="eastAsia"/>
                <w:sz w:val="21"/>
                <w:szCs w:val="21"/>
                <w:lang w:bidi="ar"/>
              </w:rPr>
              <w:t>用动态力学测试仪测定塑料扭转动态机械性能的试验方法</w:t>
            </w:r>
          </w:p>
        </w:tc>
        <w:tc>
          <w:tcPr>
            <w:tcW w:w="861" w:type="pct"/>
            <w:vAlign w:val="center"/>
          </w:tcPr>
          <w:p w14:paraId="06C407C3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26A5AB90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725C6805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0829DE">
              <w:rPr>
                <w:rFonts w:hint="eastAsia"/>
                <w:sz w:val="21"/>
                <w:szCs w:val="21"/>
                <w:lang w:bidi="ar"/>
              </w:rPr>
              <w:t>红外</w:t>
            </w:r>
          </w:p>
        </w:tc>
        <w:tc>
          <w:tcPr>
            <w:tcW w:w="3292" w:type="pct"/>
            <w:vAlign w:val="center"/>
          </w:tcPr>
          <w:p w14:paraId="5E0F82B3" w14:textId="77777777" w:rsidR="00FB09AD" w:rsidRPr="00D50F3C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D50F3C">
              <w:rPr>
                <w:sz w:val="21"/>
                <w:szCs w:val="21"/>
                <w:highlight w:val="yellow"/>
                <w:lang w:bidi="ar"/>
              </w:rPr>
              <w:t>GB/T 6040-2019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D50F3C">
              <w:rPr>
                <w:sz w:val="21"/>
                <w:szCs w:val="21"/>
                <w:highlight w:val="yellow"/>
                <w:lang w:bidi="ar"/>
              </w:rPr>
              <w:t>红外光谱分析方法通则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1415E2AC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DB315C4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3CB38D4D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F40A295" w14:textId="77777777" w:rsidR="00FB09AD" w:rsidRPr="00D814C1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lang w:bidi="ar"/>
              </w:rPr>
              <w:t>HB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5416-88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航空非金属材料红外光谱检验方法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7DA9FF46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1AB82EC0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5A56EB6D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0829DE">
              <w:rPr>
                <w:rFonts w:hint="eastAsia"/>
                <w:sz w:val="21"/>
                <w:szCs w:val="21"/>
                <w:lang w:bidi="ar"/>
              </w:rPr>
              <w:t>电阻率</w:t>
            </w:r>
          </w:p>
        </w:tc>
        <w:tc>
          <w:tcPr>
            <w:tcW w:w="3292" w:type="pct"/>
            <w:vAlign w:val="center"/>
          </w:tcPr>
          <w:p w14:paraId="53928BBD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highlight w:val="yellow"/>
                <w:lang w:bidi="ar"/>
              </w:rPr>
              <w:t>GB/T 1552-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2021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highlight w:val="yellow"/>
                <w:lang w:bidi="ar"/>
              </w:rPr>
              <w:t>硅、锗单晶电阻率测定</w:t>
            </w:r>
            <w:r w:rsidRPr="00A85FF7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 </w:t>
            </w:r>
            <w:r w:rsidRPr="00A85FF7">
              <w:rPr>
                <w:rFonts w:hint="eastAsia"/>
                <w:sz w:val="21"/>
                <w:szCs w:val="21"/>
                <w:highlight w:val="yellow"/>
                <w:lang w:bidi="ar"/>
              </w:rPr>
              <w:t>直排四探针法</w:t>
            </w:r>
            <w:r>
              <w:rPr>
                <w:rFonts w:hint="eastAsia"/>
                <w:sz w:val="21"/>
                <w:szCs w:val="21"/>
                <w:highlight w:val="yellow"/>
                <w:lang w:bidi="ar"/>
              </w:rPr>
              <w:t>和直流两探针法》</w:t>
            </w:r>
          </w:p>
        </w:tc>
        <w:tc>
          <w:tcPr>
            <w:tcW w:w="861" w:type="pct"/>
            <w:vAlign w:val="center"/>
          </w:tcPr>
          <w:p w14:paraId="3807B50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A22EB9F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6E63C7D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9AB5ED9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highlight w:val="yellow"/>
                <w:lang w:bidi="ar"/>
              </w:rPr>
              <w:t xml:space="preserve">ASTM F390-11 </w:t>
            </w:r>
            <w:r w:rsidRPr="00A85FF7">
              <w:rPr>
                <w:sz w:val="21"/>
                <w:szCs w:val="21"/>
                <w:highlight w:val="yellow"/>
                <w:lang w:bidi="ar"/>
              </w:rPr>
              <w:t>Standard Test Method for Sheet Resistance of Thin Metallic Films With a Collinear Four-Probe Array</w:t>
            </w:r>
          </w:p>
        </w:tc>
        <w:tc>
          <w:tcPr>
            <w:tcW w:w="861" w:type="pct"/>
            <w:vAlign w:val="center"/>
          </w:tcPr>
          <w:p w14:paraId="6E62AA0F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金属</w:t>
            </w:r>
          </w:p>
        </w:tc>
      </w:tr>
      <w:tr w:rsidR="00FB09AD" w14:paraId="6387D2C1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08B61B71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D476803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lang w:bidi="ar"/>
              </w:rPr>
              <w:t>GB/T 26074-2010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sz w:val="21"/>
                <w:szCs w:val="21"/>
                <w:lang w:bidi="ar"/>
              </w:rPr>
              <w:t>锗单晶电阻率直流四探针测量方法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476E0A24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43E27AD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CAD217C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8EA770D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T 24525-2009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炭素材料电阻率测定方法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65E601DD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5662D86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28E5D3F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0A9C1202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T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351-2019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金属材料电阻率测试方法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206B7B38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DDCD1D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915B992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17CE610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sz w:val="21"/>
                <w:szCs w:val="21"/>
                <w:lang w:bidi="ar"/>
              </w:rPr>
              <w:t>GB/T 1551-2021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硅单晶电阻率的测定直排四探针法和直流两探针法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6F92CD59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912FB6D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B6BA895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C2F36DD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sz w:val="21"/>
                <w:szCs w:val="21"/>
                <w:lang w:bidi="ar"/>
              </w:rPr>
              <w:t>GB/T 11073-2025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硅片径向电阻率变化测量方法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3A58BB37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0E851D7" w14:textId="77777777" w:rsidTr="00226477">
        <w:trPr>
          <w:trHeight w:val="406"/>
          <w:jc w:val="center"/>
        </w:trPr>
        <w:tc>
          <w:tcPr>
            <w:tcW w:w="847" w:type="pct"/>
            <w:vMerge w:val="restart"/>
            <w:vAlign w:val="center"/>
          </w:tcPr>
          <w:p w14:paraId="68448B9E" w14:textId="77777777" w:rsidR="00FB09AD" w:rsidRPr="000829DE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0829DE">
              <w:rPr>
                <w:rFonts w:hint="eastAsia"/>
                <w:sz w:val="21"/>
                <w:szCs w:val="21"/>
                <w:lang w:bidi="ar"/>
              </w:rPr>
              <w:t>密度</w:t>
            </w:r>
          </w:p>
        </w:tc>
        <w:tc>
          <w:tcPr>
            <w:tcW w:w="3292" w:type="pct"/>
            <w:vAlign w:val="center"/>
          </w:tcPr>
          <w:p w14:paraId="28AD1287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highlight w:val="yellow"/>
                <w:lang w:bidi="ar"/>
              </w:rPr>
              <w:t>GB/T 1423-1996</w:t>
            </w:r>
            <w:r w:rsidRPr="00A85FF7">
              <w:rPr>
                <w:rFonts w:hint="eastAsia"/>
                <w:sz w:val="21"/>
                <w:szCs w:val="21"/>
                <w:highlight w:val="yellow"/>
                <w:lang w:bidi="ar"/>
              </w:rPr>
              <w:t>《贵金属及其合金密度的测试方法》</w:t>
            </w:r>
          </w:p>
        </w:tc>
        <w:tc>
          <w:tcPr>
            <w:tcW w:w="861" w:type="pct"/>
            <w:vAlign w:val="center"/>
          </w:tcPr>
          <w:p w14:paraId="12AC8EA0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E83D97C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B98640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5042EA04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T 1463-2005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纤维增强塑料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密度和相对密度试验方法》</w:t>
            </w:r>
          </w:p>
        </w:tc>
        <w:tc>
          <w:tcPr>
            <w:tcW w:w="861" w:type="pct"/>
            <w:vAlign w:val="center"/>
          </w:tcPr>
          <w:p w14:paraId="32186FC0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5</w:t>
            </w:r>
            <w:r>
              <w:rPr>
                <w:rFonts w:hint="eastAsia"/>
                <w:sz w:val="21"/>
                <w:szCs w:val="21"/>
                <w:lang w:bidi="ar"/>
              </w:rPr>
              <w:t>个平行</w:t>
            </w:r>
          </w:p>
        </w:tc>
      </w:tr>
      <w:tr w:rsidR="00FB09AD" w14:paraId="78D4B24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33B67DA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290BEF23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T 30019-2013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《碳纤维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密度的测定》</w:t>
            </w:r>
          </w:p>
        </w:tc>
        <w:tc>
          <w:tcPr>
            <w:tcW w:w="861" w:type="pct"/>
            <w:vAlign w:val="center"/>
          </w:tcPr>
          <w:p w14:paraId="49E1DC7E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7CB8C76B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2C73159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7EBCCC9D" w14:textId="77777777" w:rsidR="00FB09AD" w:rsidRPr="00762593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A85FF7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/T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 xml:space="preserve"> 1033.1-2008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非泡沫</w:t>
            </w:r>
            <w:r w:rsidRPr="00D50F3C">
              <w:rPr>
                <w:rFonts w:hint="eastAsia"/>
                <w:sz w:val="21"/>
                <w:szCs w:val="21"/>
                <w:highlight w:val="yellow"/>
                <w:lang w:bidi="ar"/>
              </w:rPr>
              <w:t>塑料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密度的测定第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1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部分浸渍法、液体比重瓶法和滴定法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2C02A676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0F1F9FFA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57C749CF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3676072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 xml:space="preserve">ASTM D792-2013 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塑料密度和比重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(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相对密度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)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标准试验方法</w:t>
            </w:r>
          </w:p>
        </w:tc>
        <w:tc>
          <w:tcPr>
            <w:tcW w:w="861" w:type="pct"/>
            <w:vAlign w:val="center"/>
          </w:tcPr>
          <w:p w14:paraId="7FEBAB82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Fonts w:hint="eastAsia"/>
                <w:sz w:val="21"/>
                <w:szCs w:val="21"/>
                <w:lang w:bidi="ar"/>
              </w:rPr>
              <w:t>个平行；包含比重小于</w:t>
            </w:r>
            <w:r>
              <w:rPr>
                <w:rFonts w:hint="eastAsia"/>
                <w:sz w:val="21"/>
                <w:szCs w:val="21"/>
                <w:lang w:bidi="ar"/>
              </w:rPr>
              <w:t>1</w:t>
            </w:r>
          </w:p>
        </w:tc>
      </w:tr>
      <w:tr w:rsidR="00FB09AD" w14:paraId="72CE3602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4B48F623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9177F05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022947">
              <w:rPr>
                <w:sz w:val="21"/>
                <w:szCs w:val="21"/>
                <w:lang w:bidi="ar"/>
              </w:rPr>
              <w:t>GB/T 6750-2007/ISO2811-1:1997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022947">
              <w:rPr>
                <w:rFonts w:hint="eastAsia"/>
                <w:sz w:val="21"/>
                <w:szCs w:val="21"/>
                <w:lang w:bidi="ar"/>
              </w:rPr>
              <w:t>色漆和清漆</w:t>
            </w:r>
            <w:r w:rsidRPr="00022947"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022947">
              <w:rPr>
                <w:rFonts w:hint="eastAsia"/>
                <w:sz w:val="21"/>
                <w:szCs w:val="21"/>
                <w:lang w:bidi="ar"/>
              </w:rPr>
              <w:t>密度的测定</w:t>
            </w:r>
            <w:r w:rsidRPr="008215A0">
              <w:rPr>
                <w:rFonts w:hint="eastAsia"/>
                <w:sz w:val="21"/>
                <w:szCs w:val="21"/>
                <w:highlight w:val="yellow"/>
                <w:lang w:bidi="ar"/>
              </w:rPr>
              <w:t>比重瓶法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2570C8A5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</w:p>
        </w:tc>
      </w:tr>
      <w:tr w:rsidR="00FB09AD" w14:paraId="61A91753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6BFAE349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12EE4B67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bookmarkStart w:id="9" w:name="OLE_LINK6"/>
            <w:r w:rsidRPr="00A85FF7">
              <w:rPr>
                <w:rFonts w:hint="eastAsia"/>
                <w:sz w:val="21"/>
                <w:szCs w:val="21"/>
                <w:lang w:bidi="ar"/>
              </w:rPr>
              <w:t>GB</w:t>
            </w:r>
            <w:r>
              <w:rPr>
                <w:rFonts w:hint="eastAsia"/>
                <w:sz w:val="21"/>
                <w:szCs w:val="21"/>
                <w:lang w:bidi="ar"/>
              </w:rPr>
              <w:t>/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T 23771-2009</w:t>
            </w:r>
            <w:bookmarkEnd w:id="9"/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A85FF7">
              <w:rPr>
                <w:rFonts w:hint="eastAsia"/>
                <w:sz w:val="21"/>
                <w:szCs w:val="21"/>
                <w:lang w:bidi="ar"/>
              </w:rPr>
              <w:t>无机化工产品</w:t>
            </w:r>
            <w:r>
              <w:rPr>
                <w:rFonts w:hint="eastAsia"/>
                <w:sz w:val="21"/>
                <w:szCs w:val="21"/>
                <w:lang w:bidi="ar"/>
              </w:rPr>
              <w:t xml:space="preserve"> </w:t>
            </w:r>
            <w:r w:rsidRPr="008215A0">
              <w:rPr>
                <w:rFonts w:hint="eastAsia"/>
                <w:sz w:val="21"/>
                <w:szCs w:val="21"/>
                <w:highlight w:val="yellow"/>
                <w:lang w:bidi="ar"/>
              </w:rPr>
              <w:t>堆积密度</w:t>
            </w:r>
            <w:r>
              <w:rPr>
                <w:rFonts w:hint="eastAsia"/>
                <w:sz w:val="21"/>
                <w:szCs w:val="21"/>
                <w:lang w:bidi="ar"/>
              </w:rPr>
              <w:t>的测定》</w:t>
            </w:r>
          </w:p>
        </w:tc>
        <w:tc>
          <w:tcPr>
            <w:tcW w:w="861" w:type="pct"/>
            <w:vAlign w:val="center"/>
          </w:tcPr>
          <w:p w14:paraId="5ACF66D6" w14:textId="77777777" w:rsidR="00FB09AD" w:rsidRPr="00DD5CDB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需要买装置</w:t>
            </w:r>
          </w:p>
        </w:tc>
      </w:tr>
      <w:tr w:rsidR="00FB09AD" w14:paraId="144101D6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2EF0C776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6620BA74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6A26B4">
              <w:rPr>
                <w:sz w:val="21"/>
                <w:szCs w:val="21"/>
                <w:lang w:bidi="ar"/>
              </w:rPr>
              <w:t>GB/T 6343-2009/ISO 845:2006</w:t>
            </w:r>
            <w:r>
              <w:rPr>
                <w:rFonts w:hint="eastAsia"/>
                <w:sz w:val="21"/>
                <w:szCs w:val="21"/>
                <w:lang w:bidi="ar"/>
              </w:rPr>
              <w:t>《</w:t>
            </w:r>
            <w:r w:rsidRPr="006A26B4">
              <w:rPr>
                <w:rFonts w:hint="eastAsia"/>
                <w:sz w:val="21"/>
                <w:szCs w:val="21"/>
                <w:highlight w:val="yellow"/>
                <w:lang w:bidi="ar"/>
              </w:rPr>
              <w:t>泡沫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塑料及橡胶表观密度的测定</w:t>
            </w:r>
            <w:r>
              <w:rPr>
                <w:rFonts w:hint="eastAsia"/>
                <w:sz w:val="21"/>
                <w:szCs w:val="21"/>
                <w:lang w:bidi="ar"/>
              </w:rPr>
              <w:t>》</w:t>
            </w:r>
          </w:p>
        </w:tc>
        <w:tc>
          <w:tcPr>
            <w:tcW w:w="861" w:type="pct"/>
            <w:vAlign w:val="center"/>
          </w:tcPr>
          <w:p w14:paraId="109DE403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5</w:t>
            </w:r>
            <w:r>
              <w:rPr>
                <w:rFonts w:hint="eastAsia"/>
                <w:sz w:val="21"/>
                <w:szCs w:val="21"/>
                <w:lang w:bidi="ar"/>
              </w:rPr>
              <w:t>个平行</w:t>
            </w:r>
          </w:p>
        </w:tc>
      </w:tr>
      <w:tr w:rsidR="00FB09AD" w14:paraId="03C2D0E0" w14:textId="77777777" w:rsidTr="00226477">
        <w:trPr>
          <w:trHeight w:val="406"/>
          <w:jc w:val="center"/>
        </w:trPr>
        <w:tc>
          <w:tcPr>
            <w:tcW w:w="847" w:type="pct"/>
            <w:vMerge/>
            <w:vAlign w:val="center"/>
          </w:tcPr>
          <w:p w14:paraId="1CF031CE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3292" w:type="pct"/>
            <w:vAlign w:val="center"/>
          </w:tcPr>
          <w:p w14:paraId="45B3751E" w14:textId="77777777" w:rsidR="00FB09AD" w:rsidRPr="00A85FF7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 xml:space="preserve">ASTM D1622-20 </w:t>
            </w:r>
            <w:r w:rsidRPr="006A26B4">
              <w:rPr>
                <w:rFonts w:hint="eastAsia"/>
                <w:sz w:val="21"/>
                <w:szCs w:val="21"/>
                <w:lang w:bidi="ar"/>
              </w:rPr>
              <w:t>硬质多孔塑料的</w:t>
            </w:r>
            <w:r w:rsidRPr="008215A0">
              <w:rPr>
                <w:rFonts w:hint="eastAsia"/>
                <w:sz w:val="21"/>
                <w:szCs w:val="21"/>
                <w:highlight w:val="yellow"/>
                <w:lang w:bidi="ar"/>
              </w:rPr>
              <w:t>表观密度</w:t>
            </w:r>
          </w:p>
        </w:tc>
        <w:tc>
          <w:tcPr>
            <w:tcW w:w="861" w:type="pct"/>
            <w:vAlign w:val="center"/>
          </w:tcPr>
          <w:p w14:paraId="10A0CC1B" w14:textId="77777777" w:rsidR="00FB09AD" w:rsidRDefault="00FB09AD" w:rsidP="00226477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  <w:lang w:bidi="ar"/>
              </w:rPr>
              <w:t>3</w:t>
            </w:r>
            <w:r>
              <w:rPr>
                <w:rFonts w:hint="eastAsia"/>
                <w:sz w:val="21"/>
                <w:szCs w:val="21"/>
                <w:lang w:bidi="ar"/>
              </w:rPr>
              <w:t>个平行</w:t>
            </w:r>
          </w:p>
        </w:tc>
      </w:tr>
    </w:tbl>
    <w:p w14:paraId="3DEEA0EC" w14:textId="77777777" w:rsidR="00323BEE" w:rsidRPr="003D734D" w:rsidRDefault="00323BEE" w:rsidP="00FB09AD">
      <w:pPr>
        <w:spacing w:line="360" w:lineRule="auto"/>
        <w:jc w:val="center"/>
        <w:rPr>
          <w:sz w:val="21"/>
          <w:szCs w:val="21"/>
          <w:highlight w:val="yellow"/>
          <w:lang w:bidi="ar"/>
        </w:rPr>
      </w:pPr>
    </w:p>
    <w:p w14:paraId="3BDF430E" w14:textId="57325EF6" w:rsidR="003D734D" w:rsidRPr="006754BE" w:rsidRDefault="00000000" w:rsidP="003D734D">
      <w:pPr>
        <w:numPr>
          <w:ilvl w:val="0"/>
          <w:numId w:val="1"/>
        </w:numPr>
        <w:spacing w:line="360" w:lineRule="auto"/>
        <w:rPr>
          <w:szCs w:val="24"/>
          <w:lang w:bidi="ar"/>
        </w:rPr>
      </w:pPr>
      <w:r w:rsidRPr="006754BE">
        <w:rPr>
          <w:rFonts w:hint="eastAsia"/>
          <w:szCs w:val="24"/>
          <w:lang w:bidi="ar"/>
        </w:rPr>
        <w:t>检测结果</w:t>
      </w:r>
      <w:r w:rsidRPr="006754BE">
        <w:rPr>
          <w:rFonts w:hint="eastAsia"/>
          <w:szCs w:val="24"/>
          <w:lang w:bidi="ar"/>
        </w:rPr>
        <w:t>/</w:t>
      </w:r>
      <w:r w:rsidRPr="006754BE">
        <w:rPr>
          <w:rFonts w:hint="eastAsia"/>
          <w:szCs w:val="24"/>
          <w:lang w:bidi="ar"/>
        </w:rPr>
        <w:t>结论</w:t>
      </w:r>
      <w:r w:rsidRPr="006754BE">
        <w:rPr>
          <w:szCs w:val="24"/>
          <w:lang w:bidi="ar"/>
        </w:rPr>
        <w:t>Test Results/Conclusions</w:t>
      </w:r>
    </w:p>
    <w:p w14:paraId="058CC32C" w14:textId="7FF455D5" w:rsidR="00C00600" w:rsidRPr="004866AC" w:rsidRDefault="00D36133" w:rsidP="004866AC">
      <w:pPr>
        <w:spacing w:line="360" w:lineRule="auto"/>
        <w:ind w:firstLineChars="200" w:firstLine="420"/>
        <w:rPr>
          <w:sz w:val="21"/>
          <w:szCs w:val="21"/>
          <w:lang w:bidi="ar"/>
        </w:rPr>
      </w:pPr>
      <w:r w:rsidRPr="004866AC">
        <w:rPr>
          <w:rFonts w:hint="eastAsia"/>
          <w:sz w:val="21"/>
          <w:szCs w:val="21"/>
          <w:lang w:bidi="ar"/>
        </w:rPr>
        <w:t>检测结果详见下页。</w:t>
      </w:r>
    </w:p>
    <w:p w14:paraId="5714F363" w14:textId="77777777" w:rsidR="00F303AF" w:rsidRPr="00715296" w:rsidRDefault="00000000">
      <w:pPr>
        <w:numPr>
          <w:ilvl w:val="0"/>
          <w:numId w:val="1"/>
        </w:numPr>
        <w:spacing w:line="360" w:lineRule="auto"/>
        <w:rPr>
          <w:szCs w:val="24"/>
          <w:lang w:bidi="ar"/>
        </w:rPr>
      </w:pPr>
      <w:r w:rsidRPr="00715296">
        <w:rPr>
          <w:rFonts w:hint="eastAsia"/>
          <w:szCs w:val="24"/>
          <w:lang w:bidi="ar"/>
        </w:rPr>
        <w:t>备注</w:t>
      </w:r>
      <w:r w:rsidRPr="00715296">
        <w:rPr>
          <w:rFonts w:hint="eastAsia"/>
          <w:szCs w:val="24"/>
          <w:lang w:bidi="ar"/>
        </w:rPr>
        <w:t xml:space="preserve"> Note</w:t>
      </w:r>
    </w:p>
    <w:p w14:paraId="35306172" w14:textId="07A4C2AD" w:rsidR="00F303AF" w:rsidRPr="00715296" w:rsidRDefault="00144D6B" w:rsidP="00177778">
      <w:pPr>
        <w:spacing w:line="360" w:lineRule="auto"/>
        <w:ind w:firstLineChars="200" w:firstLine="420"/>
        <w:rPr>
          <w:sz w:val="21"/>
          <w:szCs w:val="21"/>
          <w:lang w:bidi="ar"/>
        </w:rPr>
      </w:pPr>
      <w:r>
        <w:rPr>
          <w:rFonts w:hint="eastAsia"/>
          <w:sz w:val="21"/>
          <w:szCs w:val="21"/>
          <w:lang w:bidi="ar"/>
        </w:rPr>
        <w:t>/</w:t>
      </w:r>
    </w:p>
    <w:p w14:paraId="1C173193" w14:textId="77777777" w:rsidR="00F303AF" w:rsidRPr="00715296" w:rsidRDefault="00000000">
      <w:pPr>
        <w:spacing w:line="240" w:lineRule="auto"/>
        <w:ind w:leftChars="-200" w:left="-480" w:firstLineChars="100" w:firstLine="210"/>
        <w:rPr>
          <w:sz w:val="21"/>
          <w:szCs w:val="21"/>
          <w:lang w:bidi="ar"/>
        </w:rPr>
      </w:pPr>
      <w:r w:rsidRPr="00715296">
        <w:rPr>
          <w:rFonts w:hint="eastAsia"/>
          <w:sz w:val="21"/>
          <w:szCs w:val="21"/>
          <w:lang w:bidi="ar"/>
        </w:rPr>
        <w:t>编制</w:t>
      </w:r>
      <w:r w:rsidRPr="00715296">
        <w:rPr>
          <w:rFonts w:hint="eastAsia"/>
          <w:sz w:val="21"/>
          <w:szCs w:val="21"/>
          <w:lang w:bidi="ar"/>
        </w:rPr>
        <w:t xml:space="preserve">                          </w:t>
      </w:r>
      <w:r w:rsidRPr="00715296">
        <w:rPr>
          <w:rFonts w:hint="eastAsia"/>
          <w:sz w:val="21"/>
          <w:szCs w:val="21"/>
          <w:lang w:bidi="ar"/>
        </w:rPr>
        <w:t>审核</w:t>
      </w:r>
      <w:r w:rsidRPr="00715296">
        <w:rPr>
          <w:rFonts w:hint="eastAsia"/>
          <w:sz w:val="21"/>
          <w:szCs w:val="21"/>
          <w:lang w:bidi="ar"/>
        </w:rPr>
        <w:t xml:space="preserve">                           </w:t>
      </w:r>
      <w:r w:rsidRPr="00715296">
        <w:rPr>
          <w:rFonts w:hint="eastAsia"/>
          <w:sz w:val="21"/>
          <w:szCs w:val="21"/>
          <w:lang w:bidi="ar"/>
        </w:rPr>
        <w:t>批准</w:t>
      </w:r>
    </w:p>
    <w:p w14:paraId="40D5A21A" w14:textId="77777777" w:rsidR="00F303AF" w:rsidRDefault="00000000">
      <w:pPr>
        <w:spacing w:line="240" w:lineRule="auto"/>
        <w:ind w:leftChars="-200" w:left="-480" w:rightChars="-336" w:right="-806"/>
        <w:rPr>
          <w:sz w:val="21"/>
          <w:szCs w:val="21"/>
          <w:lang w:bidi="ar"/>
        </w:rPr>
      </w:pPr>
      <w:r w:rsidRPr="00715296">
        <w:rPr>
          <w:color w:val="000000"/>
          <w:kern w:val="2"/>
          <w:sz w:val="21"/>
          <w:szCs w:val="21"/>
        </w:rPr>
        <w:t>Prepared</w:t>
      </w:r>
      <w:r w:rsidRPr="00715296">
        <w:rPr>
          <w:rFonts w:hint="eastAsia"/>
          <w:color w:val="000000"/>
          <w:kern w:val="2"/>
          <w:sz w:val="21"/>
          <w:szCs w:val="21"/>
        </w:rPr>
        <w:t>：</w:t>
      </w:r>
      <w:r w:rsidRPr="00715296"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</w:t>
      </w:r>
      <w:r w:rsidRPr="00715296">
        <w:rPr>
          <w:rFonts w:hint="eastAsia"/>
          <w:color w:val="000000"/>
          <w:kern w:val="2"/>
          <w:sz w:val="21"/>
          <w:szCs w:val="21"/>
        </w:rPr>
        <w:t xml:space="preserve">   </w:t>
      </w:r>
      <w:r w:rsidRPr="00715296">
        <w:rPr>
          <w:color w:val="000000"/>
          <w:kern w:val="2"/>
          <w:sz w:val="21"/>
          <w:szCs w:val="21"/>
        </w:rPr>
        <w:t>Reviewed</w:t>
      </w:r>
      <w:r w:rsidRPr="00715296">
        <w:rPr>
          <w:rFonts w:hint="eastAsia"/>
          <w:color w:val="000000"/>
          <w:kern w:val="2"/>
          <w:sz w:val="21"/>
          <w:szCs w:val="21"/>
        </w:rPr>
        <w:t>：</w:t>
      </w:r>
      <w:r w:rsidRPr="00715296"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</w:t>
      </w:r>
      <w:r w:rsidRPr="00715296">
        <w:rPr>
          <w:rFonts w:hint="eastAsia"/>
          <w:color w:val="000000"/>
          <w:kern w:val="2"/>
          <w:sz w:val="21"/>
          <w:szCs w:val="21"/>
        </w:rPr>
        <w:t xml:space="preserve">   </w:t>
      </w:r>
      <w:r w:rsidRPr="00715296">
        <w:rPr>
          <w:color w:val="000000"/>
          <w:kern w:val="2"/>
          <w:sz w:val="21"/>
          <w:szCs w:val="21"/>
        </w:rPr>
        <w:t>Approved</w:t>
      </w:r>
      <w:r w:rsidRPr="00715296">
        <w:rPr>
          <w:rFonts w:hint="eastAsia"/>
          <w:color w:val="000000"/>
          <w:kern w:val="2"/>
          <w:sz w:val="21"/>
          <w:szCs w:val="21"/>
        </w:rPr>
        <w:t>：</w:t>
      </w:r>
      <w:r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</w:t>
      </w:r>
      <w:r>
        <w:rPr>
          <w:rFonts w:hint="eastAsia"/>
          <w:color w:val="000000"/>
          <w:kern w:val="2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bidi="ar"/>
        </w:rPr>
        <w:t xml:space="preserve">                                 </w:t>
      </w:r>
    </w:p>
    <w:p w14:paraId="5EB8A725" w14:textId="77777777" w:rsidR="00F303AF" w:rsidRDefault="00F303AF">
      <w:pPr>
        <w:spacing w:line="288" w:lineRule="auto"/>
        <w:jc w:val="center"/>
        <w:rPr>
          <w:sz w:val="21"/>
          <w:szCs w:val="21"/>
          <w:lang w:bidi="ar"/>
        </w:rPr>
      </w:pPr>
    </w:p>
    <w:p w14:paraId="6CF11F43" w14:textId="77777777" w:rsidR="00F303AF" w:rsidRDefault="00000000">
      <w:pPr>
        <w:spacing w:line="288" w:lineRule="auto"/>
        <w:ind w:rightChars="-236" w:right="-566"/>
        <w:jc w:val="center"/>
        <w:rPr>
          <w:sz w:val="21"/>
          <w:szCs w:val="21"/>
          <w:lang w:bidi="ar"/>
        </w:rPr>
      </w:pPr>
      <w:r>
        <w:rPr>
          <w:rFonts w:hint="eastAsia"/>
          <w:sz w:val="21"/>
          <w:szCs w:val="21"/>
          <w:lang w:bidi="ar"/>
        </w:rPr>
        <w:t xml:space="preserve">                       </w:t>
      </w:r>
    </w:p>
    <w:p w14:paraId="42EA1DC1" w14:textId="1F981012" w:rsidR="007216F4" w:rsidRPr="003D734D" w:rsidRDefault="00000000" w:rsidP="003D734D">
      <w:pPr>
        <w:spacing w:line="288" w:lineRule="auto"/>
        <w:ind w:rightChars="-336" w:right="-806"/>
        <w:jc w:val="center"/>
        <w:rPr>
          <w:color w:val="000000"/>
          <w:kern w:val="2"/>
          <w:sz w:val="21"/>
          <w:szCs w:val="21"/>
          <w:u w:val="single"/>
        </w:rPr>
      </w:pPr>
      <w:r>
        <w:rPr>
          <w:rFonts w:hint="eastAsia"/>
          <w:sz w:val="21"/>
          <w:szCs w:val="21"/>
          <w:lang w:bidi="ar"/>
        </w:rPr>
        <w:t xml:space="preserve">                       </w:t>
      </w:r>
      <w:r>
        <w:rPr>
          <w:rFonts w:hint="eastAsia"/>
          <w:sz w:val="21"/>
          <w:szCs w:val="21"/>
          <w:lang w:bidi="ar"/>
        </w:rPr>
        <w:t>签发日期</w:t>
      </w:r>
      <w:r>
        <w:rPr>
          <w:rFonts w:hint="eastAsia"/>
          <w:sz w:val="21"/>
          <w:szCs w:val="21"/>
          <w:lang w:bidi="ar"/>
        </w:rPr>
        <w:t xml:space="preserve"> </w:t>
      </w:r>
      <w:r>
        <w:rPr>
          <w:color w:val="000000"/>
          <w:kern w:val="2"/>
          <w:sz w:val="21"/>
          <w:szCs w:val="21"/>
        </w:rPr>
        <w:t>Issued Date</w:t>
      </w:r>
      <w:r>
        <w:rPr>
          <w:rFonts w:hint="eastAsia"/>
          <w:color w:val="000000"/>
          <w:kern w:val="2"/>
          <w:sz w:val="21"/>
          <w:szCs w:val="21"/>
        </w:rPr>
        <w:t>：</w:t>
      </w:r>
      <w:r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 </w:t>
      </w:r>
    </w:p>
    <w:p w14:paraId="253F6D1B" w14:textId="550853D0" w:rsidR="002D6246" w:rsidRDefault="00C00600">
      <w:pPr>
        <w:spacing w:line="240" w:lineRule="auto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0CDA37B1" w14:textId="20DEC3D2" w:rsidR="00F303AF" w:rsidRPr="00BE5D99" w:rsidRDefault="00F11AB9" w:rsidP="00F11AB9">
      <w:pPr>
        <w:spacing w:line="240" w:lineRule="auto"/>
        <w:rPr>
          <w:b/>
          <w:bCs/>
          <w:szCs w:val="21"/>
        </w:rPr>
      </w:pPr>
      <w:r w:rsidRPr="0079679D">
        <w:rPr>
          <w:b/>
          <w:bCs/>
          <w:szCs w:val="21"/>
        </w:rPr>
        <w:lastRenderedPageBreak/>
        <w:t>{#test</w:t>
      </w:r>
      <w:r>
        <w:rPr>
          <w:rFonts w:hint="eastAsia"/>
          <w:b/>
          <w:bCs/>
          <w:szCs w:val="21"/>
        </w:rPr>
        <w:t>_</w:t>
      </w:r>
      <w:r w:rsidRPr="0079679D">
        <w:rPr>
          <w:b/>
          <w:bCs/>
          <w:szCs w:val="21"/>
        </w:rPr>
        <w:t>items}</w:t>
      </w:r>
      <w:r w:rsidR="001A2E32" w:rsidRPr="001A2E32">
        <w:rPr>
          <w:b/>
          <w:bCs/>
          <w:szCs w:val="21"/>
        </w:rPr>
        <w:t>{index_cn}</w:t>
      </w:r>
      <w:r w:rsidR="001A2E32">
        <w:rPr>
          <w:rFonts w:hint="eastAsia"/>
          <w:b/>
          <w:bCs/>
          <w:szCs w:val="21"/>
        </w:rPr>
        <w:t>、检测项目</w:t>
      </w:r>
      <w:r w:rsidR="001A2E32" w:rsidRPr="00BE5D99">
        <w:rPr>
          <w:rFonts w:hint="eastAsia"/>
          <w:b/>
          <w:bCs/>
          <w:szCs w:val="21"/>
        </w:rPr>
        <w:t>：</w:t>
      </w:r>
      <w:r w:rsidR="0079679D" w:rsidRPr="0079679D">
        <w:rPr>
          <w:b/>
          <w:bCs/>
          <w:szCs w:val="21"/>
        </w:rPr>
        <w:t>{test_item}</w:t>
      </w:r>
    </w:p>
    <w:p w14:paraId="2A973561" w14:textId="623579B0" w:rsidR="00F303AF" w:rsidRPr="00A55035" w:rsidRDefault="00000000" w:rsidP="00A55035">
      <w:pPr>
        <w:pStyle w:val="afe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szCs w:val="21"/>
        </w:rPr>
      </w:pPr>
      <w:r w:rsidRPr="00A55035">
        <w:rPr>
          <w:szCs w:val="21"/>
        </w:rPr>
        <w:t>检测使用的仪器设备</w:t>
      </w:r>
      <w:r w:rsidRPr="00A55035">
        <w:rPr>
          <w:szCs w:val="21"/>
        </w:rPr>
        <w:t>Measurement Apparatus used in the test</w:t>
      </w:r>
    </w:p>
    <w:tbl>
      <w:tblPr>
        <w:tblStyle w:val="af6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6"/>
        <w:gridCol w:w="2160"/>
        <w:gridCol w:w="1846"/>
        <w:gridCol w:w="2310"/>
      </w:tblGrid>
      <w:tr w:rsidR="00F303AF" w:rsidRPr="00BE5D99" w14:paraId="1C9E5231" w14:textId="77777777" w:rsidTr="00C00600">
        <w:trPr>
          <w:trHeight w:val="670"/>
          <w:jc w:val="center"/>
        </w:trPr>
        <w:tc>
          <w:tcPr>
            <w:tcW w:w="1196" w:type="pct"/>
            <w:vAlign w:val="center"/>
          </w:tcPr>
          <w:p w14:paraId="05E786EF" w14:textId="77777777" w:rsidR="00F303AF" w:rsidRPr="00A55035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A55035">
              <w:rPr>
                <w:sz w:val="21"/>
                <w:szCs w:val="21"/>
              </w:rPr>
              <w:t>设备编号</w:t>
            </w:r>
          </w:p>
          <w:p w14:paraId="1E30373F" w14:textId="77777777" w:rsidR="00F303AF" w:rsidRPr="00A55035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A55035">
              <w:rPr>
                <w:sz w:val="21"/>
              </w:rPr>
              <w:t>Equipment No.</w:t>
            </w:r>
          </w:p>
        </w:tc>
        <w:tc>
          <w:tcPr>
            <w:tcW w:w="1301" w:type="pct"/>
            <w:vAlign w:val="center"/>
          </w:tcPr>
          <w:p w14:paraId="3AC43D1C" w14:textId="77777777" w:rsidR="00F303AF" w:rsidRPr="00A55035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A55035">
              <w:rPr>
                <w:sz w:val="21"/>
                <w:szCs w:val="21"/>
              </w:rPr>
              <w:t>设备</w:t>
            </w:r>
          </w:p>
          <w:p w14:paraId="1569311E" w14:textId="77777777" w:rsidR="00F303AF" w:rsidRPr="00A55035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A55035">
              <w:rPr>
                <w:sz w:val="21"/>
              </w:rPr>
              <w:t>Equipment</w:t>
            </w:r>
          </w:p>
        </w:tc>
        <w:tc>
          <w:tcPr>
            <w:tcW w:w="1112" w:type="pct"/>
            <w:vAlign w:val="center"/>
          </w:tcPr>
          <w:p w14:paraId="7F8E0C7C" w14:textId="77777777" w:rsidR="00F303AF" w:rsidRPr="00A55035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A55035">
              <w:rPr>
                <w:sz w:val="21"/>
                <w:szCs w:val="21"/>
              </w:rPr>
              <w:t>型号</w:t>
            </w:r>
            <w:r w:rsidRPr="00A55035">
              <w:rPr>
                <w:sz w:val="21"/>
                <w:szCs w:val="21"/>
              </w:rPr>
              <w:t xml:space="preserve">                       Type</w:t>
            </w:r>
          </w:p>
        </w:tc>
        <w:tc>
          <w:tcPr>
            <w:tcW w:w="1391" w:type="pct"/>
            <w:vAlign w:val="center"/>
          </w:tcPr>
          <w:p w14:paraId="0781E0EB" w14:textId="77777777" w:rsidR="00F303AF" w:rsidRPr="00A55035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A55035">
              <w:rPr>
                <w:sz w:val="21"/>
                <w:szCs w:val="21"/>
              </w:rPr>
              <w:t>有效期</w:t>
            </w:r>
            <w:r w:rsidRPr="00A55035">
              <w:rPr>
                <w:sz w:val="21"/>
                <w:szCs w:val="21"/>
              </w:rPr>
              <w:t xml:space="preserve">                 Validity Period</w:t>
            </w:r>
          </w:p>
        </w:tc>
      </w:tr>
      <w:tr w:rsidR="00F303AF" w14:paraId="5722E9BC" w14:textId="77777777" w:rsidTr="00C00600">
        <w:trPr>
          <w:trHeight w:val="640"/>
          <w:jc w:val="center"/>
        </w:trPr>
        <w:tc>
          <w:tcPr>
            <w:tcW w:w="1196" w:type="pct"/>
            <w:vAlign w:val="center"/>
          </w:tcPr>
          <w:p w14:paraId="00C3EBD6" w14:textId="159C6488" w:rsidR="00F303AF" w:rsidRPr="00A55035" w:rsidRDefault="001A2E32" w:rsidP="001A2E32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A55035">
              <w:rPr>
                <w:sz w:val="21"/>
                <w:szCs w:val="21"/>
              </w:rPr>
              <w:t>{equipment_no}</w:t>
            </w:r>
          </w:p>
        </w:tc>
        <w:tc>
          <w:tcPr>
            <w:tcW w:w="1301" w:type="pct"/>
            <w:vAlign w:val="center"/>
          </w:tcPr>
          <w:p w14:paraId="773B0F89" w14:textId="1A77617C" w:rsidR="00F303AF" w:rsidRPr="00A55035" w:rsidRDefault="001A2E32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  <w:r w:rsidRPr="00A55035">
              <w:rPr>
                <w:sz w:val="21"/>
                <w:szCs w:val="21"/>
              </w:rPr>
              <w:t>{equipment_name}</w:t>
            </w:r>
          </w:p>
        </w:tc>
        <w:tc>
          <w:tcPr>
            <w:tcW w:w="1112" w:type="pct"/>
            <w:vAlign w:val="center"/>
          </w:tcPr>
          <w:p w14:paraId="56DF368F" w14:textId="3AE1872D" w:rsidR="00F303AF" w:rsidRPr="00A55035" w:rsidRDefault="001A2E32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  <w:r w:rsidRPr="00A55035">
              <w:rPr>
                <w:sz w:val="21"/>
                <w:szCs w:val="21"/>
              </w:rPr>
              <w:t>{model}</w:t>
            </w:r>
          </w:p>
        </w:tc>
        <w:tc>
          <w:tcPr>
            <w:tcW w:w="1391" w:type="pct"/>
            <w:vAlign w:val="center"/>
          </w:tcPr>
          <w:p w14:paraId="4C3CE4D0" w14:textId="47B13D97" w:rsidR="00F303AF" w:rsidRPr="00A55035" w:rsidRDefault="001A2E32">
            <w:pPr>
              <w:pStyle w:val="a3"/>
              <w:spacing w:line="240" w:lineRule="auto"/>
              <w:ind w:firstLineChars="0" w:firstLine="0"/>
              <w:jc w:val="center"/>
              <w:rPr>
                <w:sz w:val="21"/>
                <w:szCs w:val="21"/>
                <w:highlight w:val="yellow"/>
              </w:rPr>
            </w:pPr>
            <w:r w:rsidRPr="00A55035">
              <w:rPr>
                <w:sz w:val="21"/>
                <w:szCs w:val="21"/>
              </w:rPr>
              <w:t>{validity_period}</w:t>
            </w:r>
          </w:p>
        </w:tc>
      </w:tr>
    </w:tbl>
    <w:p w14:paraId="716DB9E5" w14:textId="04EEA8F5" w:rsidR="00F303AF" w:rsidRPr="00A55035" w:rsidRDefault="00000000" w:rsidP="00A55035">
      <w:pPr>
        <w:pStyle w:val="afe"/>
        <w:numPr>
          <w:ilvl w:val="0"/>
          <w:numId w:val="3"/>
        </w:numPr>
        <w:adjustRightInd w:val="0"/>
        <w:snapToGrid w:val="0"/>
        <w:spacing w:beforeLines="50" w:before="120" w:line="360" w:lineRule="auto"/>
        <w:ind w:firstLineChars="0"/>
        <w:rPr>
          <w:color w:val="000000" w:themeColor="text1"/>
          <w:szCs w:val="24"/>
        </w:rPr>
      </w:pPr>
      <w:r w:rsidRPr="00A55035">
        <w:rPr>
          <w:color w:val="000000" w:themeColor="text1"/>
          <w:szCs w:val="24"/>
        </w:rPr>
        <w:t>测试地点</w:t>
      </w:r>
      <w:r w:rsidRPr="00A55035">
        <w:rPr>
          <w:color w:val="000000" w:themeColor="text1"/>
          <w:szCs w:val="24"/>
        </w:rPr>
        <w:t xml:space="preserve"> </w:t>
      </w:r>
      <w:r w:rsidRPr="00A55035">
        <w:rPr>
          <w:szCs w:val="24"/>
        </w:rPr>
        <w:t>Test Location</w:t>
      </w:r>
    </w:p>
    <w:p w14:paraId="198175EA" w14:textId="57918262" w:rsidR="00F303AF" w:rsidRDefault="002239B8">
      <w:pPr>
        <w:adjustRightInd w:val="0"/>
        <w:snapToGrid w:val="0"/>
        <w:spacing w:line="360" w:lineRule="auto"/>
        <w:ind w:firstLineChars="200"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{</w:t>
      </w:r>
      <w:r w:rsidRPr="002239B8">
        <w:rPr>
          <w:color w:val="000000" w:themeColor="text1"/>
          <w:sz w:val="21"/>
          <w:szCs w:val="21"/>
        </w:rPr>
        <w:t>test_location</w:t>
      </w:r>
      <w:r>
        <w:rPr>
          <w:rFonts w:hint="eastAsia"/>
          <w:color w:val="000000" w:themeColor="text1"/>
          <w:sz w:val="21"/>
          <w:szCs w:val="21"/>
        </w:rPr>
        <w:t>}</w:t>
      </w:r>
    </w:p>
    <w:p w14:paraId="4675BB6C" w14:textId="1CA9A5B2" w:rsidR="0069186D" w:rsidRPr="00A55035" w:rsidRDefault="0069186D" w:rsidP="00A55035">
      <w:pPr>
        <w:pStyle w:val="afe"/>
        <w:numPr>
          <w:ilvl w:val="0"/>
          <w:numId w:val="3"/>
        </w:numPr>
        <w:adjustRightInd w:val="0"/>
        <w:snapToGrid w:val="0"/>
        <w:spacing w:beforeLines="50" w:before="120" w:line="360" w:lineRule="auto"/>
        <w:ind w:firstLineChars="0"/>
        <w:rPr>
          <w:color w:val="000000" w:themeColor="text1"/>
          <w:szCs w:val="24"/>
        </w:rPr>
      </w:pPr>
      <w:r w:rsidRPr="00A55035">
        <w:rPr>
          <w:color w:val="000000" w:themeColor="text1"/>
          <w:szCs w:val="24"/>
        </w:rPr>
        <w:t>环境温湿度</w:t>
      </w:r>
      <w:r w:rsidRPr="00A55035">
        <w:rPr>
          <w:color w:val="000000" w:themeColor="text1"/>
          <w:szCs w:val="24"/>
        </w:rPr>
        <w:t>Room Temperature and Humidity</w:t>
      </w:r>
    </w:p>
    <w:p w14:paraId="0BB8B82F" w14:textId="1ADED90E" w:rsidR="0069186D" w:rsidRPr="00561373" w:rsidRDefault="0069186D" w:rsidP="004D5EDD">
      <w:pPr>
        <w:adjustRightInd w:val="0"/>
        <w:snapToGrid w:val="0"/>
        <w:spacing w:beforeLines="50" w:before="120" w:line="360" w:lineRule="auto"/>
        <w:ind w:firstLineChars="200" w:firstLine="420"/>
        <w:rPr>
          <w:color w:val="000000" w:themeColor="text1"/>
          <w:sz w:val="21"/>
          <w:szCs w:val="21"/>
        </w:rPr>
      </w:pPr>
      <w:r w:rsidRPr="00561373">
        <w:rPr>
          <w:color w:val="000000" w:themeColor="text1"/>
          <w:sz w:val="21"/>
          <w:szCs w:val="21"/>
        </w:rPr>
        <w:t>温度：</w:t>
      </w:r>
      <w:r w:rsidRPr="00561373">
        <w:rPr>
          <w:color w:val="000000" w:themeColor="text1"/>
          <w:sz w:val="21"/>
          <w:szCs w:val="21"/>
        </w:rPr>
        <w:t>℃</w:t>
      </w:r>
      <w:r w:rsidRPr="00561373">
        <w:rPr>
          <w:color w:val="000000" w:themeColor="text1"/>
          <w:sz w:val="21"/>
          <w:szCs w:val="21"/>
        </w:rPr>
        <w:t>；湿度：</w:t>
      </w:r>
      <w:r w:rsidR="004407D3" w:rsidRPr="00561373">
        <w:rPr>
          <w:color w:val="000000" w:themeColor="text1"/>
          <w:sz w:val="21"/>
          <w:szCs w:val="21"/>
        </w:rPr>
        <w:t xml:space="preserve"> </w:t>
      </w:r>
      <w:r w:rsidR="00561373">
        <w:rPr>
          <w:rFonts w:hint="eastAsia"/>
          <w:color w:val="000000" w:themeColor="text1"/>
          <w:sz w:val="21"/>
          <w:szCs w:val="21"/>
        </w:rPr>
        <w:t>%</w:t>
      </w:r>
      <w:r w:rsidRPr="00561373">
        <w:rPr>
          <w:color w:val="000000" w:themeColor="text1"/>
          <w:sz w:val="21"/>
          <w:szCs w:val="21"/>
        </w:rPr>
        <w:t>RH</w:t>
      </w:r>
    </w:p>
    <w:p w14:paraId="655FC454" w14:textId="6A353EEA" w:rsidR="00F303AF" w:rsidRPr="00265EE1" w:rsidRDefault="00BE5D99" w:rsidP="00A55035">
      <w:pPr>
        <w:pStyle w:val="afe"/>
        <w:numPr>
          <w:ilvl w:val="0"/>
          <w:numId w:val="3"/>
        </w:numPr>
        <w:adjustRightInd w:val="0"/>
        <w:snapToGrid w:val="0"/>
        <w:spacing w:beforeLines="50" w:before="120" w:line="360" w:lineRule="auto"/>
        <w:ind w:firstLineChars="0"/>
        <w:rPr>
          <w:szCs w:val="21"/>
        </w:rPr>
      </w:pPr>
      <w:r w:rsidRPr="00265EE1">
        <w:rPr>
          <w:color w:val="000000" w:themeColor="text1"/>
          <w:szCs w:val="24"/>
        </w:rPr>
        <w:t>测试参数</w:t>
      </w:r>
      <w:r w:rsidRPr="00265EE1">
        <w:rPr>
          <w:color w:val="000000" w:themeColor="text1"/>
          <w:szCs w:val="24"/>
        </w:rPr>
        <w:t xml:space="preserve"> Testing Parameters / </w:t>
      </w:r>
      <w:r w:rsidRPr="00265EE1">
        <w:rPr>
          <w:color w:val="000000" w:themeColor="text1"/>
          <w:szCs w:val="24"/>
        </w:rPr>
        <w:t>检测</w:t>
      </w:r>
      <w:r w:rsidRPr="00265EE1">
        <w:rPr>
          <w:szCs w:val="21"/>
        </w:rPr>
        <w:t>要求</w:t>
      </w:r>
      <w:r w:rsidRPr="00265EE1">
        <w:rPr>
          <w:szCs w:val="21"/>
        </w:rPr>
        <w:t>Testing Requirements</w:t>
      </w:r>
    </w:p>
    <w:tbl>
      <w:tblPr>
        <w:tblStyle w:val="af6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699"/>
        <w:gridCol w:w="1954"/>
        <w:gridCol w:w="2276"/>
      </w:tblGrid>
      <w:tr w:rsidR="009F1427" w:rsidRPr="00265EE1" w14:paraId="2DB1B160" w14:textId="77777777" w:rsidTr="009F1427">
        <w:trPr>
          <w:trHeight w:val="108"/>
          <w:jc w:val="center"/>
        </w:trPr>
        <w:tc>
          <w:tcPr>
            <w:tcW w:w="1429" w:type="pct"/>
            <w:vAlign w:val="center"/>
          </w:tcPr>
          <w:p w14:paraId="4671D3F7" w14:textId="6F03126B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23" w:type="pct"/>
            <w:vAlign w:val="center"/>
          </w:tcPr>
          <w:p w14:paraId="291F5C1C" w14:textId="1C17CC9D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77" w:type="pct"/>
            <w:vAlign w:val="center"/>
          </w:tcPr>
          <w:p w14:paraId="07DA9315" w14:textId="3B9D1BFE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71" w:type="pct"/>
            <w:vAlign w:val="center"/>
          </w:tcPr>
          <w:p w14:paraId="00C85680" w14:textId="0D234ECC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9F1427" w:rsidRPr="00265EE1" w14:paraId="2C0F2CF9" w14:textId="77777777" w:rsidTr="009F1427">
        <w:trPr>
          <w:trHeight w:val="108"/>
          <w:jc w:val="center"/>
        </w:trPr>
        <w:tc>
          <w:tcPr>
            <w:tcW w:w="1429" w:type="pct"/>
            <w:vAlign w:val="center"/>
          </w:tcPr>
          <w:p w14:paraId="14EE8A9E" w14:textId="6CE1FFF3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23" w:type="pct"/>
            <w:vAlign w:val="center"/>
          </w:tcPr>
          <w:p w14:paraId="1E48819A" w14:textId="6A956F26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77" w:type="pct"/>
            <w:vAlign w:val="center"/>
          </w:tcPr>
          <w:p w14:paraId="5EA0BF3E" w14:textId="4D78F155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71" w:type="pct"/>
            <w:vAlign w:val="center"/>
          </w:tcPr>
          <w:p w14:paraId="57D5A69B" w14:textId="12ED5CAF" w:rsidR="009F1427" w:rsidRPr="00265EE1" w:rsidRDefault="009F1427">
            <w:pPr>
              <w:adjustRightInd w:val="0"/>
              <w:snapToGrid w:val="0"/>
              <w:spacing w:line="240" w:lineRule="auto"/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</w:tbl>
    <w:p w14:paraId="1063F13B" w14:textId="68499710" w:rsidR="009F1427" w:rsidRPr="00265EE1" w:rsidRDefault="009F1427" w:rsidP="00A55035">
      <w:pPr>
        <w:pStyle w:val="a3"/>
        <w:numPr>
          <w:ilvl w:val="0"/>
          <w:numId w:val="3"/>
        </w:numPr>
        <w:spacing w:beforeLines="50" w:before="120" w:line="360" w:lineRule="auto"/>
        <w:ind w:firstLineChars="0"/>
      </w:pPr>
      <w:r w:rsidRPr="00265EE1">
        <w:t>测试过程</w:t>
      </w:r>
      <w:r w:rsidRPr="00265EE1">
        <w:t xml:space="preserve"> Testing Procedure</w:t>
      </w:r>
    </w:p>
    <w:p w14:paraId="5D3D0D7E" w14:textId="652A22D9" w:rsidR="00F303AF" w:rsidRPr="00265EE1" w:rsidRDefault="00F303AF">
      <w:pPr>
        <w:pStyle w:val="a3"/>
        <w:spacing w:beforeLines="50" w:before="120" w:line="360" w:lineRule="auto"/>
        <w:ind w:firstLineChars="0" w:firstLine="0"/>
      </w:pPr>
    </w:p>
    <w:p w14:paraId="29C6D0BD" w14:textId="18BB6620" w:rsidR="00F303AF" w:rsidRPr="00265EE1" w:rsidRDefault="0069186D" w:rsidP="00A55035">
      <w:pPr>
        <w:pStyle w:val="a3"/>
        <w:numPr>
          <w:ilvl w:val="0"/>
          <w:numId w:val="3"/>
        </w:numPr>
        <w:spacing w:beforeLines="50" w:before="120" w:line="360" w:lineRule="auto"/>
        <w:ind w:firstLineChars="0"/>
        <w:rPr>
          <w:color w:val="000000" w:themeColor="text1"/>
        </w:rPr>
      </w:pPr>
      <w:r w:rsidRPr="00265EE1">
        <w:rPr>
          <w:color w:val="000000" w:themeColor="text1"/>
        </w:rPr>
        <w:t>试验结果</w:t>
      </w:r>
      <w:r w:rsidRPr="00265EE1">
        <w:rPr>
          <w:color w:val="000000" w:themeColor="text1"/>
        </w:rPr>
        <w:t>Test Results</w:t>
      </w:r>
    </w:p>
    <w:p w14:paraId="1D3F4147" w14:textId="6E551571" w:rsidR="004D5EDD" w:rsidRPr="00265EE1" w:rsidRDefault="004D5EDD" w:rsidP="00BE7647">
      <w:pPr>
        <w:pStyle w:val="a3"/>
        <w:spacing w:beforeLines="50" w:before="120" w:line="240" w:lineRule="auto"/>
        <w:ind w:firstLine="420"/>
        <w:jc w:val="center"/>
        <w:rPr>
          <w:color w:val="000000" w:themeColor="text1"/>
          <w:sz w:val="21"/>
          <w:szCs w:val="21"/>
        </w:rPr>
      </w:pPr>
      <w:r w:rsidRPr="00265EE1">
        <w:rPr>
          <w:color w:val="000000" w:themeColor="text1"/>
          <w:sz w:val="21"/>
          <w:szCs w:val="21"/>
        </w:rPr>
        <w:t>表</w:t>
      </w:r>
      <w:r w:rsidRPr="00265EE1">
        <w:rPr>
          <w:color w:val="000000" w:themeColor="text1"/>
          <w:sz w:val="21"/>
          <w:szCs w:val="21"/>
        </w:rPr>
        <w:t xml:space="preserve">1  </w:t>
      </w:r>
      <w:r w:rsidRPr="00265EE1">
        <w:rPr>
          <w:color w:val="000000" w:themeColor="text1"/>
          <w:sz w:val="21"/>
          <w:szCs w:val="21"/>
        </w:rPr>
        <w:t>样品</w:t>
      </w:r>
      <w:r w:rsidRPr="00265EE1">
        <w:rPr>
          <w:color w:val="000000" w:themeColor="text1"/>
          <w:sz w:val="21"/>
          <w:szCs w:val="21"/>
        </w:rPr>
        <w:t>JCXXXXX-001</w:t>
      </w:r>
      <w:r w:rsidRPr="00265EE1">
        <w:rPr>
          <w:color w:val="000000" w:themeColor="text1"/>
          <w:sz w:val="21"/>
          <w:szCs w:val="21"/>
        </w:rPr>
        <w:t>各元素含量</w:t>
      </w:r>
    </w:p>
    <w:p w14:paraId="1EB7F758" w14:textId="77777777" w:rsidR="004D5EDD" w:rsidRPr="00265EE1" w:rsidRDefault="004D5EDD" w:rsidP="00BE7647">
      <w:pPr>
        <w:pStyle w:val="a3"/>
        <w:spacing w:beforeLines="50" w:before="120" w:line="240" w:lineRule="auto"/>
        <w:ind w:firstLine="420"/>
        <w:jc w:val="right"/>
        <w:rPr>
          <w:color w:val="000000" w:themeColor="text1"/>
          <w:sz w:val="21"/>
          <w:szCs w:val="21"/>
        </w:rPr>
      </w:pPr>
      <w:r w:rsidRPr="00265EE1">
        <w:rPr>
          <w:color w:val="000000" w:themeColor="text1"/>
          <w:sz w:val="21"/>
          <w:szCs w:val="21"/>
        </w:rPr>
        <w:t>单位：</w:t>
      </w:r>
    </w:p>
    <w:p w14:paraId="35EB1C01" w14:textId="1298A770" w:rsidR="009F1427" w:rsidRPr="00265EE1" w:rsidRDefault="004D5EDD" w:rsidP="004D5EDD">
      <w:pPr>
        <w:pStyle w:val="a3"/>
        <w:spacing w:beforeLines="50" w:before="120" w:line="360" w:lineRule="auto"/>
        <w:ind w:firstLineChars="0" w:firstLine="0"/>
        <w:jc w:val="center"/>
        <w:rPr>
          <w:color w:val="000000" w:themeColor="text1"/>
          <w:sz w:val="21"/>
          <w:szCs w:val="21"/>
        </w:rPr>
      </w:pPr>
      <w:r w:rsidRPr="00265EE1">
        <w:rPr>
          <w:color w:val="000000" w:themeColor="text1"/>
          <w:sz w:val="21"/>
          <w:szCs w:val="21"/>
        </w:rPr>
        <w:t>表格中字体要求五号宋体</w:t>
      </w:r>
      <w:r w:rsidRPr="00265EE1">
        <w:rPr>
          <w:color w:val="000000" w:themeColor="text1"/>
          <w:sz w:val="21"/>
          <w:szCs w:val="21"/>
        </w:rPr>
        <w:t>+</w:t>
      </w:r>
      <w:r w:rsidRPr="00265EE1">
        <w:rPr>
          <w:color w:val="000000" w:themeColor="text1"/>
          <w:sz w:val="21"/>
          <w:szCs w:val="21"/>
        </w:rPr>
        <w:t>新罗马</w:t>
      </w:r>
    </w:p>
    <w:p w14:paraId="3DCBAC24" w14:textId="6F73E4D0" w:rsidR="00565350" w:rsidRPr="00265EE1" w:rsidRDefault="00565350" w:rsidP="00A55035">
      <w:pPr>
        <w:pStyle w:val="afe"/>
        <w:numPr>
          <w:ilvl w:val="0"/>
          <w:numId w:val="3"/>
        </w:numPr>
        <w:adjustRightInd w:val="0"/>
        <w:snapToGrid w:val="0"/>
        <w:spacing w:beforeLines="50" w:before="120" w:line="360" w:lineRule="auto"/>
        <w:ind w:firstLineChars="0"/>
        <w:rPr>
          <w:szCs w:val="21"/>
        </w:rPr>
      </w:pPr>
      <w:r w:rsidRPr="00265EE1">
        <w:rPr>
          <w:rFonts w:hint="eastAsia"/>
          <w:color w:val="000000" w:themeColor="text1"/>
          <w:szCs w:val="21"/>
        </w:rPr>
        <w:t>试验结论</w:t>
      </w:r>
      <w:r w:rsidRPr="00265EE1">
        <w:rPr>
          <w:rFonts w:hint="eastAsia"/>
          <w:color w:val="000000" w:themeColor="text1"/>
          <w:szCs w:val="21"/>
        </w:rPr>
        <w:t xml:space="preserve"> Test Conclusion</w:t>
      </w:r>
    </w:p>
    <w:p w14:paraId="6991F562" w14:textId="77777777" w:rsidR="00565350" w:rsidRPr="00265EE1" w:rsidRDefault="00565350">
      <w:pPr>
        <w:adjustRightInd w:val="0"/>
        <w:snapToGrid w:val="0"/>
        <w:spacing w:beforeLines="100" w:before="240" w:line="360" w:lineRule="auto"/>
        <w:rPr>
          <w:color w:val="000000" w:themeColor="text1"/>
          <w:sz w:val="21"/>
          <w:szCs w:val="21"/>
        </w:rPr>
      </w:pPr>
    </w:p>
    <w:p w14:paraId="07CE0EFB" w14:textId="1D6009BA" w:rsidR="00F303AF" w:rsidRPr="00265EE1" w:rsidRDefault="009F1427" w:rsidP="00A55035">
      <w:pPr>
        <w:pStyle w:val="afe"/>
        <w:numPr>
          <w:ilvl w:val="0"/>
          <w:numId w:val="3"/>
        </w:numPr>
        <w:adjustRightInd w:val="0"/>
        <w:snapToGrid w:val="0"/>
        <w:spacing w:beforeLines="100" w:before="240" w:line="360" w:lineRule="auto"/>
        <w:ind w:firstLineChars="0"/>
        <w:rPr>
          <w:color w:val="000000" w:themeColor="text1"/>
          <w:szCs w:val="24"/>
        </w:rPr>
      </w:pPr>
      <w:r w:rsidRPr="00265EE1">
        <w:rPr>
          <w:rFonts w:hint="eastAsia"/>
          <w:color w:val="000000" w:themeColor="text1"/>
          <w:szCs w:val="24"/>
        </w:rPr>
        <w:t>试验照片</w:t>
      </w:r>
      <w:r w:rsidRPr="00265EE1">
        <w:rPr>
          <w:rFonts w:hint="eastAsia"/>
          <w:color w:val="000000" w:themeColor="text1"/>
          <w:szCs w:val="24"/>
        </w:rPr>
        <w:t>Test Photos</w:t>
      </w:r>
    </w:p>
    <w:p w14:paraId="07215C79" w14:textId="52C108C2" w:rsidR="00F303AF" w:rsidRPr="00A55035" w:rsidRDefault="00F303AF" w:rsidP="009F1427">
      <w:pPr>
        <w:pStyle w:val="a3"/>
        <w:spacing w:beforeLines="50" w:before="120" w:line="360" w:lineRule="auto"/>
        <w:ind w:firstLineChars="0" w:firstLine="0"/>
        <w:jc w:val="center"/>
        <w:rPr>
          <w:color w:val="FF0000"/>
          <w:sz w:val="21"/>
          <w:szCs w:val="21"/>
        </w:rPr>
      </w:pPr>
    </w:p>
    <w:p w14:paraId="476CD135" w14:textId="33B62165" w:rsidR="0054587C" w:rsidRPr="00A55035" w:rsidRDefault="004D5EDD" w:rsidP="00BA0F22">
      <w:pPr>
        <w:spacing w:line="240" w:lineRule="auto"/>
        <w:jc w:val="center"/>
        <w:rPr>
          <w:color w:val="000000" w:themeColor="text1"/>
          <w:sz w:val="21"/>
          <w:szCs w:val="15"/>
        </w:rPr>
      </w:pPr>
      <w:r w:rsidRPr="00A55035">
        <w:rPr>
          <w:color w:val="000000" w:themeColor="text1"/>
          <w:sz w:val="21"/>
          <w:szCs w:val="21"/>
        </w:rPr>
        <w:t>图</w:t>
      </w:r>
      <w:r w:rsidRPr="00A55035">
        <w:rPr>
          <w:color w:val="000000" w:themeColor="text1"/>
          <w:sz w:val="21"/>
          <w:szCs w:val="21"/>
        </w:rPr>
        <w:t xml:space="preserve">X  </w:t>
      </w:r>
      <w:r w:rsidRPr="00A55035">
        <w:rPr>
          <w:color w:val="000000" w:themeColor="text1"/>
          <w:sz w:val="21"/>
          <w:szCs w:val="21"/>
        </w:rPr>
        <w:t>样品</w:t>
      </w:r>
      <w:r w:rsidRPr="00A55035">
        <w:rPr>
          <w:color w:val="000000" w:themeColor="text1"/>
          <w:sz w:val="21"/>
          <w:szCs w:val="21"/>
        </w:rPr>
        <w:t>JCXXXXX-001~003</w:t>
      </w:r>
      <w:r w:rsidRPr="00A55035">
        <w:rPr>
          <w:color w:val="000000" w:themeColor="text1"/>
          <w:sz w:val="21"/>
          <w:szCs w:val="21"/>
        </w:rPr>
        <w:t>来样照片</w:t>
      </w:r>
    </w:p>
    <w:p w14:paraId="4E46E3C8" w14:textId="68CFA113" w:rsidR="009F1427" w:rsidRDefault="00434D90" w:rsidP="0054587C">
      <w:pPr>
        <w:spacing w:line="240" w:lineRule="auto"/>
        <w:rPr>
          <w:b/>
          <w:bCs/>
          <w:szCs w:val="21"/>
        </w:rPr>
      </w:pPr>
      <w:r w:rsidRPr="0079679D">
        <w:rPr>
          <w:b/>
          <w:bCs/>
          <w:szCs w:val="21"/>
        </w:rPr>
        <w:t>{</w:t>
      </w:r>
      <w:r>
        <w:rPr>
          <w:rFonts w:hint="eastAsia"/>
          <w:b/>
          <w:bCs/>
          <w:szCs w:val="21"/>
        </w:rPr>
        <w:t>/</w:t>
      </w:r>
      <w:r w:rsidRPr="0079679D">
        <w:rPr>
          <w:b/>
          <w:bCs/>
          <w:szCs w:val="21"/>
        </w:rPr>
        <w:t>test_items}</w:t>
      </w:r>
    </w:p>
    <w:p w14:paraId="57138F82" w14:textId="77777777" w:rsidR="00E24718" w:rsidRPr="00BA0F22" w:rsidRDefault="00E24718" w:rsidP="00BA0F22">
      <w:pPr>
        <w:spacing w:line="240" w:lineRule="auto"/>
        <w:jc w:val="center"/>
        <w:rPr>
          <w:b/>
          <w:bCs/>
          <w:szCs w:val="21"/>
        </w:rPr>
      </w:pPr>
    </w:p>
    <w:tbl>
      <w:tblPr>
        <w:tblStyle w:val="af6"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F303AF" w14:paraId="6DD98851" w14:textId="77777777" w:rsidTr="009F1427">
        <w:trPr>
          <w:trHeight w:val="261"/>
          <w:jc w:val="center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02C89" w14:textId="5B739428" w:rsidR="00F303AF" w:rsidRDefault="00F303AF">
            <w:pPr>
              <w:spacing w:line="240" w:lineRule="auto"/>
              <w:jc w:val="center"/>
              <w:rPr>
                <w:sz w:val="21"/>
              </w:rPr>
            </w:pPr>
          </w:p>
        </w:tc>
      </w:tr>
      <w:tr w:rsidR="00F303AF" w14:paraId="3ADAE33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jc w:val="center"/>
        </w:trPr>
        <w:tc>
          <w:tcPr>
            <w:tcW w:w="9072" w:type="dxa"/>
          </w:tcPr>
          <w:p w14:paraId="5BD2A398" w14:textId="378A7E3D" w:rsidR="00F303AF" w:rsidRDefault="00F303AF" w:rsidP="00434D90">
            <w:pPr>
              <w:spacing w:line="240" w:lineRule="auto"/>
              <w:rPr>
                <w:sz w:val="21"/>
                <w:szCs w:val="15"/>
              </w:rPr>
            </w:pPr>
          </w:p>
        </w:tc>
      </w:tr>
    </w:tbl>
    <w:p w14:paraId="78C50E26" w14:textId="77777777" w:rsidR="00F303AF" w:rsidRDefault="00000000">
      <w:pPr>
        <w:spacing w:line="240" w:lineRule="auto"/>
        <w:jc w:val="center"/>
        <w:rPr>
          <w:rFonts w:ascii="宋体" w:hAnsi="宋体" w:cs="宋体" w:hint="eastAsia"/>
          <w:szCs w:val="18"/>
          <w:shd w:val="clear" w:color="050000" w:fill="auto"/>
        </w:rPr>
      </w:pPr>
      <w:r>
        <w:rPr>
          <w:rFonts w:ascii="宋体" w:hAnsi="宋体" w:cs="宋体"/>
          <w:szCs w:val="18"/>
          <w:shd w:val="clear" w:color="050000" w:fill="auto"/>
        </w:rPr>
        <w:t>…………………</w:t>
      </w:r>
      <w:r>
        <w:rPr>
          <w:rFonts w:ascii="宋体" w:hAnsi="宋体" w:cs="宋体" w:hint="eastAsia"/>
          <w:szCs w:val="18"/>
          <w:shd w:val="clear" w:color="050000" w:fill="auto"/>
        </w:rPr>
        <w:t>报告结束</w:t>
      </w:r>
      <w:r>
        <w:rPr>
          <w:rFonts w:ascii="宋体" w:hAnsi="宋体" w:cs="宋体"/>
          <w:szCs w:val="18"/>
          <w:shd w:val="clear" w:color="050000" w:fill="auto"/>
        </w:rPr>
        <w:t>…………………</w:t>
      </w:r>
    </w:p>
    <w:p w14:paraId="73C56F56" w14:textId="7F6CF0B4" w:rsidR="00F303AF" w:rsidRDefault="00000000" w:rsidP="00EE19C1">
      <w:pPr>
        <w:spacing w:line="240" w:lineRule="auto"/>
        <w:jc w:val="center"/>
        <w:rPr>
          <w:sz w:val="40"/>
          <w:szCs w:val="24"/>
        </w:rPr>
      </w:pPr>
      <w:r>
        <w:rPr>
          <w:szCs w:val="18"/>
          <w:shd w:val="clear" w:color="050000" w:fill="auto"/>
        </w:rPr>
        <w:t>END</w:t>
      </w:r>
    </w:p>
    <w:sectPr w:rsidR="00F303AF">
      <w:pgSz w:w="11906" w:h="16838"/>
      <w:pgMar w:top="1440" w:right="1797" w:bottom="1440" w:left="1797" w:header="1134" w:footer="624" w:gutter="0"/>
      <w:pgBorders w:offsetFrom="page">
        <w:top w:val="thinThickLargeGap" w:sz="12" w:space="31" w:color="auto"/>
        <w:left w:val="thinThickLargeGap" w:sz="12" w:space="31" w:color="auto"/>
        <w:bottom w:val="thickThinLargeGap" w:sz="12" w:space="31" w:color="auto"/>
        <w:right w:val="thickThinLargeGap" w:sz="12" w:space="31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CD196" w14:textId="77777777" w:rsidR="008D6008" w:rsidRDefault="008D6008">
      <w:pPr>
        <w:spacing w:line="240" w:lineRule="auto"/>
      </w:pPr>
      <w:r>
        <w:separator/>
      </w:r>
    </w:p>
  </w:endnote>
  <w:endnote w:type="continuationSeparator" w:id="0">
    <w:p w14:paraId="32D17D58" w14:textId="77777777" w:rsidR="008D6008" w:rsidRDefault="008D6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0"/>
      </w:rPr>
      <w:id w:val="798338821"/>
    </w:sdtPr>
    <w:sdtEndPr>
      <w:rPr>
        <w:sz w:val="21"/>
        <w:szCs w:val="21"/>
      </w:rPr>
    </w:sdtEndPr>
    <w:sdtContent>
      <w:sdt>
        <w:sdtPr>
          <w:rPr>
            <w:sz w:val="24"/>
            <w:szCs w:val="20"/>
          </w:rPr>
          <w:id w:val="-1143506419"/>
        </w:sdtPr>
        <w:sdtContent>
          <w:p w14:paraId="24ED8053" w14:textId="77777777" w:rsidR="00F303AF" w:rsidRDefault="00F303AF">
            <w:pPr>
              <w:pStyle w:val="af2"/>
              <w:pBdr>
                <w:bottom w:val="none" w:sz="0" w:space="0" w:color="auto"/>
              </w:pBdr>
              <w:spacing w:line="240" w:lineRule="auto"/>
            </w:pPr>
          </w:p>
          <w:p w14:paraId="4660C0DA" w14:textId="77777777" w:rsidR="00F303AF" w:rsidRDefault="00000000"/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E94BC" w14:textId="77777777" w:rsidR="008D6008" w:rsidRDefault="008D6008">
      <w:r>
        <w:separator/>
      </w:r>
    </w:p>
  </w:footnote>
  <w:footnote w:type="continuationSeparator" w:id="0">
    <w:p w14:paraId="435B29CB" w14:textId="77777777" w:rsidR="008D6008" w:rsidRDefault="008D6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58674" w14:textId="77777777" w:rsidR="00F303AF" w:rsidRDefault="00F303AF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40282521"/>
  <w:p w14:paraId="0E58C423" w14:textId="62ADB594" w:rsidR="00F303AF" w:rsidRDefault="00000000">
    <w:pPr>
      <w:pStyle w:val="af0"/>
      <w:spacing w:afterLines="100" w:after="240" w:line="240" w:lineRule="auto"/>
      <w:jc w:val="both"/>
      <w:rPr>
        <w:bCs/>
        <w:sz w:val="21"/>
        <w:szCs w:val="21"/>
      </w:rPr>
    </w:pPr>
    <w:r>
      <w:rPr>
        <w:bCs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778F34" wp14:editId="65BDB89F">
              <wp:simplePos x="0" y="0"/>
              <wp:positionH relativeFrom="column">
                <wp:posOffset>-31115</wp:posOffset>
              </wp:positionH>
              <wp:positionV relativeFrom="paragraph">
                <wp:posOffset>353695</wp:posOffset>
              </wp:positionV>
              <wp:extent cx="5328285" cy="0"/>
              <wp:effectExtent l="0" t="0" r="25400" b="1905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80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wpsCustomData="http://www.wps.cn/officeDocument/2013/wpsCustomData">
          <w:pict>
            <v:line id="_x0000_s1026" o:spid="_x0000_s1026" o:spt="20" style="position:absolute;left:0pt;margin-left:-2.45pt;margin-top:27.85pt;height:0pt;width:419.55pt;z-index:251660288;mso-width-relative:page;mso-height-relative:page;" filled="f" stroked="t" coordsize="21600,21600" o:gfxdata="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1E8/dtgAAAAIAQAADwAAAAAAAAABACAAAAAiAAAAZHJzL2Rv&#10;d25yZXYueG1sUEsBAhQAFAAAAAgAh07iQFZFb90BAgAA9QMAAA4AAAAAAAAAAQAgAAAAJwEAAGRy&#10;cy9lMm9Eb2MueG1sUEsFBgAAAAAGAAYAWQEAAJo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bCs/>
        <w:sz w:val="21"/>
        <w:szCs w:val="21"/>
      </w:rPr>
      <w:t>报告编号</w:t>
    </w:r>
    <w:r>
      <w:rPr>
        <w:bCs/>
        <w:sz w:val="21"/>
        <w:szCs w:val="21"/>
      </w:rPr>
      <w:t xml:space="preserve">: </w:t>
    </w:r>
    <w:bookmarkEnd w:id="0"/>
    <w:r w:rsidR="00467BD8" w:rsidRPr="00467BD8">
      <w:rPr>
        <w:bCs/>
        <w:sz w:val="21"/>
        <w:szCs w:val="21"/>
      </w:rPr>
      <w:t>{order_num}A</w:t>
    </w:r>
    <w:r>
      <w:rPr>
        <w:sz w:val="24"/>
        <w:szCs w:val="20"/>
      </w:rPr>
      <w:t xml:space="preserve"> </w:t>
    </w:r>
    <w:sdt>
      <w:sdtPr>
        <w:rPr>
          <w:sz w:val="24"/>
          <w:szCs w:val="20"/>
        </w:rPr>
        <w:id w:val="-1654290010"/>
      </w:sdtPr>
      <w:sdtEndPr>
        <w:rPr>
          <w:sz w:val="21"/>
          <w:szCs w:val="18"/>
        </w:rPr>
      </w:sdtEndPr>
      <w:sdtContent>
        <w:r>
          <w:rPr>
            <w:sz w:val="24"/>
            <w:szCs w:val="20"/>
          </w:rPr>
          <w:t xml:space="preserve">                              </w:t>
        </w:r>
        <w:sdt>
          <w:sdtPr>
            <w:rPr>
              <w:sz w:val="24"/>
              <w:szCs w:val="20"/>
            </w:rPr>
            <w:id w:val="-1524471654"/>
          </w:sdtPr>
          <w:sdtEndPr>
            <w:rPr>
              <w:sz w:val="21"/>
              <w:szCs w:val="18"/>
            </w:rPr>
          </w:sdtEndPr>
          <w:sdtContent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>PAGE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页共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zh-CN"/>
              </w:rPr>
              <w:fldChar w:fldCharType="begin"/>
            </w:r>
            <w:r>
              <w:rPr>
                <w:rFonts w:hint="eastAsia"/>
                <w:sz w:val="21"/>
                <w:szCs w:val="21"/>
              </w:rPr>
              <w:instrText>=</w:instrText>
            </w:r>
            <w:r>
              <w:rPr>
                <w:sz w:val="21"/>
                <w:szCs w:val="21"/>
                <w:lang w:val="zh-CN"/>
              </w:rPr>
              <w:fldChar w:fldCharType="begin"/>
            </w:r>
            <w:r>
              <w:rPr>
                <w:rFonts w:hint="eastAsia"/>
                <w:sz w:val="21"/>
                <w:szCs w:val="21"/>
              </w:rPr>
              <w:instrText>numpages</w:instrText>
            </w:r>
            <w:r>
              <w:rPr>
                <w:sz w:val="21"/>
                <w:szCs w:val="21"/>
                <w:lang w:val="zh-CN"/>
              </w:rPr>
              <w:fldChar w:fldCharType="separate"/>
            </w:r>
            <w:r w:rsidR="00BE7647">
              <w:rPr>
                <w:noProof/>
                <w:sz w:val="21"/>
                <w:szCs w:val="21"/>
              </w:rPr>
              <w:instrText>10</w:instrText>
            </w:r>
            <w:r>
              <w:rPr>
                <w:sz w:val="21"/>
                <w:szCs w:val="21"/>
                <w:lang w:val="zh-CN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instrText>-0</w:instrText>
            </w:r>
            <w:r>
              <w:rPr>
                <w:sz w:val="21"/>
                <w:szCs w:val="21"/>
                <w:lang w:val="zh-CN"/>
              </w:rPr>
              <w:fldChar w:fldCharType="separate"/>
            </w:r>
            <w:r w:rsidR="00BE7647">
              <w:rPr>
                <w:noProof/>
                <w:sz w:val="21"/>
                <w:szCs w:val="21"/>
              </w:rPr>
              <w:t>10</w:t>
            </w:r>
            <w:r>
              <w:rPr>
                <w:sz w:val="21"/>
                <w:szCs w:val="21"/>
                <w:lang w:val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zh-CN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      </w:t>
            </w:r>
            <w:r>
              <w:rPr>
                <w:bCs/>
                <w:sz w:val="21"/>
                <w:szCs w:val="21"/>
              </w:rPr>
              <w:t xml:space="preserve">Report No.                                                       </w:t>
            </w:r>
            <w:r>
              <w:rPr>
                <w:sz w:val="21"/>
                <w:lang w:val="zh-CN"/>
              </w:rPr>
              <w:t xml:space="preserve">Page   of </w:t>
            </w:r>
          </w:sdtContent>
        </w:sdt>
        <w:r>
          <w:rPr>
            <w:sz w:val="21"/>
          </w:rPr>
          <w:t xml:space="preserve"> </w:t>
        </w:r>
        <w:r>
          <w:rPr>
            <w:sz w:val="32"/>
            <w:szCs w:val="20"/>
          </w:rPr>
          <w:t xml:space="preserve"> </w:t>
        </w:r>
      </w:sdtContent>
    </w:sdt>
    <w:r>
      <w:rPr>
        <w:bCs/>
        <w:sz w:val="21"/>
        <w:szCs w:val="21"/>
      </w:rPr>
      <w:t xml:space="preserve"> </w:t>
    </w:r>
    <w:r>
      <w:rPr>
        <w:bCs/>
        <w:sz w:val="21"/>
        <w:szCs w:val="21"/>
        <w:bdr w:val="single" w:sz="4" w:space="0" w:color="auto"/>
      </w:rPr>
      <w:t xml:space="preserve">  </w:t>
    </w:r>
    <w:r>
      <w:rPr>
        <w:bCs/>
        <w:sz w:val="21"/>
        <w:szCs w:val="21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734A5" w14:textId="1E5ECA89" w:rsidR="00F303AF" w:rsidRDefault="00000000">
    <w:pPr>
      <w:pStyle w:val="af2"/>
      <w:pBdr>
        <w:bottom w:val="none" w:sz="0" w:space="0" w:color="auto"/>
      </w:pBdr>
      <w:tabs>
        <w:tab w:val="clear" w:pos="4153"/>
        <w:tab w:val="clear" w:pos="8306"/>
        <w:tab w:val="center" w:pos="4156"/>
        <w:tab w:val="right" w:pos="8312"/>
      </w:tabs>
      <w:spacing w:line="240" w:lineRule="auto"/>
      <w:jc w:val="left"/>
      <w:rPr>
        <w:sz w:val="21"/>
        <w:szCs w:val="21"/>
        <w:lang w:val="zh-CN"/>
      </w:rPr>
    </w:pP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rFonts w:hint="eastAsia"/>
        <w:sz w:val="21"/>
        <w:szCs w:val="21"/>
      </w:rPr>
      <w:t>第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页共</w:t>
    </w:r>
    <w:r>
      <w:rPr>
        <w:sz w:val="21"/>
        <w:szCs w:val="21"/>
      </w:rPr>
      <w:t xml:space="preserve"> </w:t>
    </w:r>
    <w:r>
      <w:rPr>
        <w:sz w:val="21"/>
        <w:szCs w:val="21"/>
        <w:lang w:val="zh-CN"/>
      </w:rPr>
      <w:fldChar w:fldCharType="begin"/>
    </w:r>
    <w:r>
      <w:rPr>
        <w:rFonts w:hint="eastAsia"/>
        <w:sz w:val="21"/>
        <w:szCs w:val="21"/>
      </w:rPr>
      <w:instrText>=</w:instrText>
    </w:r>
    <w:r>
      <w:rPr>
        <w:sz w:val="21"/>
        <w:szCs w:val="21"/>
        <w:lang w:val="zh-CN"/>
      </w:rPr>
      <w:fldChar w:fldCharType="begin"/>
    </w:r>
    <w:r>
      <w:rPr>
        <w:rFonts w:hint="eastAsia"/>
        <w:sz w:val="21"/>
        <w:szCs w:val="21"/>
      </w:rPr>
      <w:instrText>numpages</w:instrText>
    </w:r>
    <w:r>
      <w:rPr>
        <w:sz w:val="21"/>
        <w:szCs w:val="21"/>
        <w:lang w:val="zh-CN"/>
      </w:rPr>
      <w:fldChar w:fldCharType="separate"/>
    </w:r>
    <w:r w:rsidR="00BE7647">
      <w:rPr>
        <w:noProof/>
        <w:sz w:val="21"/>
        <w:szCs w:val="21"/>
      </w:rPr>
      <w:instrText>10</w:instrText>
    </w:r>
    <w:r>
      <w:rPr>
        <w:sz w:val="21"/>
        <w:szCs w:val="21"/>
        <w:lang w:val="zh-CN"/>
      </w:rPr>
      <w:fldChar w:fldCharType="end"/>
    </w:r>
    <w:r>
      <w:rPr>
        <w:rFonts w:hint="eastAsia"/>
        <w:sz w:val="21"/>
        <w:szCs w:val="21"/>
      </w:rPr>
      <w:instrText>-0</w:instrText>
    </w:r>
    <w:r>
      <w:rPr>
        <w:sz w:val="21"/>
        <w:szCs w:val="21"/>
        <w:lang w:val="zh-CN"/>
      </w:rPr>
      <w:fldChar w:fldCharType="separate"/>
    </w:r>
    <w:r w:rsidR="00BE7647">
      <w:rPr>
        <w:noProof/>
        <w:sz w:val="21"/>
        <w:szCs w:val="21"/>
      </w:rPr>
      <w:t>10</w:t>
    </w:r>
    <w:r>
      <w:rPr>
        <w:sz w:val="21"/>
        <w:szCs w:val="21"/>
        <w:lang w:val="zh-CN"/>
      </w:rPr>
      <w:fldChar w:fldCharType="end"/>
    </w:r>
    <w:r>
      <w:rPr>
        <w:rFonts w:hint="eastAsia"/>
        <w:sz w:val="21"/>
        <w:szCs w:val="21"/>
        <w:lang w:val="zh-CN"/>
      </w:rPr>
      <w:t>页</w:t>
    </w:r>
  </w:p>
  <w:p w14:paraId="25DB64D3" w14:textId="77777777" w:rsidR="00F303AF" w:rsidRDefault="00000000">
    <w:pPr>
      <w:pStyle w:val="11"/>
      <w:rPr>
        <w:lang w:val="zh-CN"/>
      </w:rPr>
    </w:pPr>
    <w:r>
      <w:rPr>
        <w:rFonts w:hint="eastAsia"/>
        <w:lang w:val="zh-CN"/>
      </w:rPr>
      <w:t xml:space="preserve"> </w:t>
    </w:r>
    <w:r>
      <w:rPr>
        <w:lang w:val="zh-CN"/>
      </w:rPr>
      <w:t xml:space="preserve">                                                                    Page   of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48A4AE"/>
    <w:multiLevelType w:val="singleLevel"/>
    <w:tmpl w:val="A748A4AE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 w15:restartNumberingAfterBreak="0">
    <w:nsid w:val="D815BD60"/>
    <w:multiLevelType w:val="singleLevel"/>
    <w:tmpl w:val="D815BD6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185A51"/>
    <w:multiLevelType w:val="hybridMultilevel"/>
    <w:tmpl w:val="AFE80054"/>
    <w:lvl w:ilvl="0" w:tplc="E618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1013D4"/>
    <w:multiLevelType w:val="hybridMultilevel"/>
    <w:tmpl w:val="9A7C3530"/>
    <w:lvl w:ilvl="0" w:tplc="F258BC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3316182">
    <w:abstractNumId w:val="1"/>
  </w:num>
  <w:num w:numId="2" w16cid:durableId="72241242">
    <w:abstractNumId w:val="0"/>
  </w:num>
  <w:num w:numId="3" w16cid:durableId="1514303214">
    <w:abstractNumId w:val="3"/>
  </w:num>
  <w:num w:numId="4" w16cid:durableId="552666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hideSpellingErrors/>
  <w:defaultTabStop w:val="420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iZDU4ZThiMTFiNDc0OGU5ZGI5NmE4NWQ3YTJiMjYifQ=="/>
  </w:docVars>
  <w:rsids>
    <w:rsidRoot w:val="00172A27"/>
    <w:rsid w:val="00000F83"/>
    <w:rsid w:val="0000284E"/>
    <w:rsid w:val="00004908"/>
    <w:rsid w:val="00005190"/>
    <w:rsid w:val="00005761"/>
    <w:rsid w:val="00005A0D"/>
    <w:rsid w:val="000063FE"/>
    <w:rsid w:val="00006609"/>
    <w:rsid w:val="00006656"/>
    <w:rsid w:val="0000745B"/>
    <w:rsid w:val="00010F60"/>
    <w:rsid w:val="0001165E"/>
    <w:rsid w:val="000119DC"/>
    <w:rsid w:val="00012785"/>
    <w:rsid w:val="00012EAF"/>
    <w:rsid w:val="000145EF"/>
    <w:rsid w:val="00016ADC"/>
    <w:rsid w:val="00022731"/>
    <w:rsid w:val="00022D0A"/>
    <w:rsid w:val="00023874"/>
    <w:rsid w:val="00023959"/>
    <w:rsid w:val="00025F17"/>
    <w:rsid w:val="0002625E"/>
    <w:rsid w:val="0002647C"/>
    <w:rsid w:val="00026A80"/>
    <w:rsid w:val="00026CB1"/>
    <w:rsid w:val="000270E4"/>
    <w:rsid w:val="00030673"/>
    <w:rsid w:val="00030FEF"/>
    <w:rsid w:val="000316EF"/>
    <w:rsid w:val="00032CF6"/>
    <w:rsid w:val="00033226"/>
    <w:rsid w:val="00033310"/>
    <w:rsid w:val="00033D8D"/>
    <w:rsid w:val="00035B5A"/>
    <w:rsid w:val="00035BD8"/>
    <w:rsid w:val="00037B3B"/>
    <w:rsid w:val="000454C4"/>
    <w:rsid w:val="00045932"/>
    <w:rsid w:val="00047F4E"/>
    <w:rsid w:val="0005067C"/>
    <w:rsid w:val="00051612"/>
    <w:rsid w:val="00051FB5"/>
    <w:rsid w:val="00052A94"/>
    <w:rsid w:val="00052F91"/>
    <w:rsid w:val="00055658"/>
    <w:rsid w:val="00057F97"/>
    <w:rsid w:val="0006036B"/>
    <w:rsid w:val="00061EFF"/>
    <w:rsid w:val="00065DDD"/>
    <w:rsid w:val="00071E38"/>
    <w:rsid w:val="000734B8"/>
    <w:rsid w:val="0007471B"/>
    <w:rsid w:val="0007593F"/>
    <w:rsid w:val="000764C5"/>
    <w:rsid w:val="00076A78"/>
    <w:rsid w:val="00076AB9"/>
    <w:rsid w:val="00077B21"/>
    <w:rsid w:val="00081A48"/>
    <w:rsid w:val="00081F66"/>
    <w:rsid w:val="00086C11"/>
    <w:rsid w:val="00087A45"/>
    <w:rsid w:val="00090186"/>
    <w:rsid w:val="0009121E"/>
    <w:rsid w:val="00093624"/>
    <w:rsid w:val="0009383A"/>
    <w:rsid w:val="00095623"/>
    <w:rsid w:val="00096AB6"/>
    <w:rsid w:val="000977C8"/>
    <w:rsid w:val="000A2563"/>
    <w:rsid w:val="000A2C5F"/>
    <w:rsid w:val="000A3924"/>
    <w:rsid w:val="000A4C72"/>
    <w:rsid w:val="000B290B"/>
    <w:rsid w:val="000B3196"/>
    <w:rsid w:val="000B3422"/>
    <w:rsid w:val="000B5C24"/>
    <w:rsid w:val="000C58F2"/>
    <w:rsid w:val="000C5B94"/>
    <w:rsid w:val="000C5BF8"/>
    <w:rsid w:val="000C7437"/>
    <w:rsid w:val="000D02ED"/>
    <w:rsid w:val="000D1377"/>
    <w:rsid w:val="000D1E53"/>
    <w:rsid w:val="000D2305"/>
    <w:rsid w:val="000D407D"/>
    <w:rsid w:val="000D6BAC"/>
    <w:rsid w:val="000D7F7A"/>
    <w:rsid w:val="000E0D2A"/>
    <w:rsid w:val="000E1D5E"/>
    <w:rsid w:val="000E1D9D"/>
    <w:rsid w:val="000E215A"/>
    <w:rsid w:val="000E2AF8"/>
    <w:rsid w:val="000E375F"/>
    <w:rsid w:val="000E4B45"/>
    <w:rsid w:val="000E4F99"/>
    <w:rsid w:val="000E58FB"/>
    <w:rsid w:val="000E5DB5"/>
    <w:rsid w:val="000E6918"/>
    <w:rsid w:val="000E74F1"/>
    <w:rsid w:val="000E7632"/>
    <w:rsid w:val="000E77E7"/>
    <w:rsid w:val="000F16C3"/>
    <w:rsid w:val="000F1B90"/>
    <w:rsid w:val="000F1F03"/>
    <w:rsid w:val="000F2629"/>
    <w:rsid w:val="000F351D"/>
    <w:rsid w:val="000F4933"/>
    <w:rsid w:val="000F5835"/>
    <w:rsid w:val="000F5E97"/>
    <w:rsid w:val="00100065"/>
    <w:rsid w:val="00100614"/>
    <w:rsid w:val="00104C90"/>
    <w:rsid w:val="001054DC"/>
    <w:rsid w:val="00105A6F"/>
    <w:rsid w:val="00110683"/>
    <w:rsid w:val="001114A2"/>
    <w:rsid w:val="0011361E"/>
    <w:rsid w:val="001141A1"/>
    <w:rsid w:val="00114A85"/>
    <w:rsid w:val="00115BD2"/>
    <w:rsid w:val="00115D7A"/>
    <w:rsid w:val="00117D2F"/>
    <w:rsid w:val="001201B5"/>
    <w:rsid w:val="00120853"/>
    <w:rsid w:val="001214B3"/>
    <w:rsid w:val="00121B08"/>
    <w:rsid w:val="00121D09"/>
    <w:rsid w:val="00123E69"/>
    <w:rsid w:val="00124FAC"/>
    <w:rsid w:val="00125E48"/>
    <w:rsid w:val="00126CFD"/>
    <w:rsid w:val="001305BE"/>
    <w:rsid w:val="00131C1F"/>
    <w:rsid w:val="00131C5A"/>
    <w:rsid w:val="001330F1"/>
    <w:rsid w:val="001335D9"/>
    <w:rsid w:val="001352ED"/>
    <w:rsid w:val="0013645D"/>
    <w:rsid w:val="001372BE"/>
    <w:rsid w:val="00137EFB"/>
    <w:rsid w:val="001404E3"/>
    <w:rsid w:val="0014056A"/>
    <w:rsid w:val="00141568"/>
    <w:rsid w:val="001429E2"/>
    <w:rsid w:val="00144D6B"/>
    <w:rsid w:val="00146211"/>
    <w:rsid w:val="00146956"/>
    <w:rsid w:val="00150895"/>
    <w:rsid w:val="00151182"/>
    <w:rsid w:val="00151AC8"/>
    <w:rsid w:val="00151B20"/>
    <w:rsid w:val="00151C56"/>
    <w:rsid w:val="00153C74"/>
    <w:rsid w:val="00156C2D"/>
    <w:rsid w:val="00156C9E"/>
    <w:rsid w:val="001607A1"/>
    <w:rsid w:val="001636DD"/>
    <w:rsid w:val="00165261"/>
    <w:rsid w:val="00166138"/>
    <w:rsid w:val="001701FC"/>
    <w:rsid w:val="00170E82"/>
    <w:rsid w:val="00171ED8"/>
    <w:rsid w:val="00172A27"/>
    <w:rsid w:val="0017534F"/>
    <w:rsid w:val="00177778"/>
    <w:rsid w:val="00177DCF"/>
    <w:rsid w:val="00180628"/>
    <w:rsid w:val="00180C5C"/>
    <w:rsid w:val="00180D99"/>
    <w:rsid w:val="00181328"/>
    <w:rsid w:val="00183ED1"/>
    <w:rsid w:val="0018434A"/>
    <w:rsid w:val="00185D35"/>
    <w:rsid w:val="00186B30"/>
    <w:rsid w:val="00187FB4"/>
    <w:rsid w:val="00190C5C"/>
    <w:rsid w:val="00192AB4"/>
    <w:rsid w:val="001954EF"/>
    <w:rsid w:val="00196205"/>
    <w:rsid w:val="00197377"/>
    <w:rsid w:val="001A2733"/>
    <w:rsid w:val="001A2E32"/>
    <w:rsid w:val="001A390B"/>
    <w:rsid w:val="001A3DD6"/>
    <w:rsid w:val="001A4C37"/>
    <w:rsid w:val="001A71BA"/>
    <w:rsid w:val="001B1482"/>
    <w:rsid w:val="001B1A03"/>
    <w:rsid w:val="001B2112"/>
    <w:rsid w:val="001B44E1"/>
    <w:rsid w:val="001B4A30"/>
    <w:rsid w:val="001B4F2F"/>
    <w:rsid w:val="001B6B43"/>
    <w:rsid w:val="001C07D1"/>
    <w:rsid w:val="001C1E11"/>
    <w:rsid w:val="001C26D1"/>
    <w:rsid w:val="001C4785"/>
    <w:rsid w:val="001C7555"/>
    <w:rsid w:val="001D0A24"/>
    <w:rsid w:val="001D24F8"/>
    <w:rsid w:val="001D25BE"/>
    <w:rsid w:val="001D280C"/>
    <w:rsid w:val="001D3642"/>
    <w:rsid w:val="001D3C1B"/>
    <w:rsid w:val="001D3CBB"/>
    <w:rsid w:val="001D3E4D"/>
    <w:rsid w:val="001D46F0"/>
    <w:rsid w:val="001D48EF"/>
    <w:rsid w:val="001E1888"/>
    <w:rsid w:val="001E579C"/>
    <w:rsid w:val="001E5D56"/>
    <w:rsid w:val="001E7837"/>
    <w:rsid w:val="001F02A7"/>
    <w:rsid w:val="001F22BB"/>
    <w:rsid w:val="001F44E4"/>
    <w:rsid w:val="001F485F"/>
    <w:rsid w:val="001F4CE9"/>
    <w:rsid w:val="0020077C"/>
    <w:rsid w:val="00204161"/>
    <w:rsid w:val="00207334"/>
    <w:rsid w:val="00207902"/>
    <w:rsid w:val="00207A6A"/>
    <w:rsid w:val="00207B15"/>
    <w:rsid w:val="002128E9"/>
    <w:rsid w:val="00212F82"/>
    <w:rsid w:val="002149F3"/>
    <w:rsid w:val="002166E7"/>
    <w:rsid w:val="00220FAE"/>
    <w:rsid w:val="002217A5"/>
    <w:rsid w:val="002217AF"/>
    <w:rsid w:val="002217E0"/>
    <w:rsid w:val="002239B8"/>
    <w:rsid w:val="00224183"/>
    <w:rsid w:val="0022449C"/>
    <w:rsid w:val="002252B1"/>
    <w:rsid w:val="00225856"/>
    <w:rsid w:val="00225BA5"/>
    <w:rsid w:val="00226CD3"/>
    <w:rsid w:val="00230B3D"/>
    <w:rsid w:val="002313CD"/>
    <w:rsid w:val="002326FD"/>
    <w:rsid w:val="00232BA7"/>
    <w:rsid w:val="00234759"/>
    <w:rsid w:val="00234B3D"/>
    <w:rsid w:val="00234D30"/>
    <w:rsid w:val="00240165"/>
    <w:rsid w:val="0024029F"/>
    <w:rsid w:val="00242197"/>
    <w:rsid w:val="00242F4F"/>
    <w:rsid w:val="0024347C"/>
    <w:rsid w:val="00245C5B"/>
    <w:rsid w:val="002462B0"/>
    <w:rsid w:val="002463DA"/>
    <w:rsid w:val="00246E51"/>
    <w:rsid w:val="0024768E"/>
    <w:rsid w:val="0025028D"/>
    <w:rsid w:val="00250FED"/>
    <w:rsid w:val="00251113"/>
    <w:rsid w:val="00251A7B"/>
    <w:rsid w:val="00251CBE"/>
    <w:rsid w:val="00255859"/>
    <w:rsid w:val="00260661"/>
    <w:rsid w:val="00261C09"/>
    <w:rsid w:val="00263B8A"/>
    <w:rsid w:val="00264EF5"/>
    <w:rsid w:val="00265EE1"/>
    <w:rsid w:val="002712A9"/>
    <w:rsid w:val="00272BD9"/>
    <w:rsid w:val="002757AF"/>
    <w:rsid w:val="00280C8E"/>
    <w:rsid w:val="002821D3"/>
    <w:rsid w:val="00282601"/>
    <w:rsid w:val="00283D67"/>
    <w:rsid w:val="0028747F"/>
    <w:rsid w:val="002929D1"/>
    <w:rsid w:val="0029441C"/>
    <w:rsid w:val="002945EE"/>
    <w:rsid w:val="00294ABD"/>
    <w:rsid w:val="0029549C"/>
    <w:rsid w:val="002A00D3"/>
    <w:rsid w:val="002A0771"/>
    <w:rsid w:val="002A11BE"/>
    <w:rsid w:val="002A5FFE"/>
    <w:rsid w:val="002A78C7"/>
    <w:rsid w:val="002B065C"/>
    <w:rsid w:val="002B07CD"/>
    <w:rsid w:val="002B0B53"/>
    <w:rsid w:val="002B0DA2"/>
    <w:rsid w:val="002B0EBA"/>
    <w:rsid w:val="002B1C0B"/>
    <w:rsid w:val="002B1E94"/>
    <w:rsid w:val="002B2347"/>
    <w:rsid w:val="002B240E"/>
    <w:rsid w:val="002B3A33"/>
    <w:rsid w:val="002B46FA"/>
    <w:rsid w:val="002B5424"/>
    <w:rsid w:val="002C255D"/>
    <w:rsid w:val="002C3012"/>
    <w:rsid w:val="002C47DA"/>
    <w:rsid w:val="002C4F53"/>
    <w:rsid w:val="002D2D11"/>
    <w:rsid w:val="002D39BF"/>
    <w:rsid w:val="002D400F"/>
    <w:rsid w:val="002D5332"/>
    <w:rsid w:val="002D6246"/>
    <w:rsid w:val="002D6809"/>
    <w:rsid w:val="002D6E56"/>
    <w:rsid w:val="002D70C3"/>
    <w:rsid w:val="002D7D42"/>
    <w:rsid w:val="002D7DF6"/>
    <w:rsid w:val="002E2C76"/>
    <w:rsid w:val="002E3179"/>
    <w:rsid w:val="002E3442"/>
    <w:rsid w:val="002E4742"/>
    <w:rsid w:val="002E4D6F"/>
    <w:rsid w:val="002E5B6D"/>
    <w:rsid w:val="002E65E8"/>
    <w:rsid w:val="002E698D"/>
    <w:rsid w:val="002E6F57"/>
    <w:rsid w:val="002E7999"/>
    <w:rsid w:val="002F0EC7"/>
    <w:rsid w:val="002F2098"/>
    <w:rsid w:val="002F2501"/>
    <w:rsid w:val="002F2CA2"/>
    <w:rsid w:val="002F3D72"/>
    <w:rsid w:val="002F4AF5"/>
    <w:rsid w:val="002F5261"/>
    <w:rsid w:val="002F5AAB"/>
    <w:rsid w:val="002F68D6"/>
    <w:rsid w:val="002F7812"/>
    <w:rsid w:val="003012CA"/>
    <w:rsid w:val="00306AE1"/>
    <w:rsid w:val="00306E1E"/>
    <w:rsid w:val="0031172F"/>
    <w:rsid w:val="00312155"/>
    <w:rsid w:val="003142A3"/>
    <w:rsid w:val="0031489A"/>
    <w:rsid w:val="0032032D"/>
    <w:rsid w:val="00320A14"/>
    <w:rsid w:val="003220F0"/>
    <w:rsid w:val="00322E2F"/>
    <w:rsid w:val="00323BEE"/>
    <w:rsid w:val="003245E9"/>
    <w:rsid w:val="00324D42"/>
    <w:rsid w:val="00330519"/>
    <w:rsid w:val="0033265E"/>
    <w:rsid w:val="00332A2B"/>
    <w:rsid w:val="00334072"/>
    <w:rsid w:val="00334F2C"/>
    <w:rsid w:val="00335059"/>
    <w:rsid w:val="00335B40"/>
    <w:rsid w:val="003367E9"/>
    <w:rsid w:val="00341E69"/>
    <w:rsid w:val="003444AA"/>
    <w:rsid w:val="00344B2B"/>
    <w:rsid w:val="00345E20"/>
    <w:rsid w:val="00346218"/>
    <w:rsid w:val="0034698D"/>
    <w:rsid w:val="003478A9"/>
    <w:rsid w:val="003478B5"/>
    <w:rsid w:val="0035021A"/>
    <w:rsid w:val="00350FD9"/>
    <w:rsid w:val="00351DC6"/>
    <w:rsid w:val="0035257C"/>
    <w:rsid w:val="00352B1F"/>
    <w:rsid w:val="003547AA"/>
    <w:rsid w:val="003547C5"/>
    <w:rsid w:val="003550E7"/>
    <w:rsid w:val="00357535"/>
    <w:rsid w:val="00360C1E"/>
    <w:rsid w:val="00362855"/>
    <w:rsid w:val="00363356"/>
    <w:rsid w:val="00363DEE"/>
    <w:rsid w:val="00364390"/>
    <w:rsid w:val="00364A39"/>
    <w:rsid w:val="00365A59"/>
    <w:rsid w:val="00367624"/>
    <w:rsid w:val="00370AFC"/>
    <w:rsid w:val="00370CA8"/>
    <w:rsid w:val="00373146"/>
    <w:rsid w:val="00375055"/>
    <w:rsid w:val="00375EE1"/>
    <w:rsid w:val="00375F6F"/>
    <w:rsid w:val="003768DE"/>
    <w:rsid w:val="00376C41"/>
    <w:rsid w:val="00377AC5"/>
    <w:rsid w:val="00381F9E"/>
    <w:rsid w:val="00382CF3"/>
    <w:rsid w:val="003854A2"/>
    <w:rsid w:val="0038713E"/>
    <w:rsid w:val="003876DE"/>
    <w:rsid w:val="00387DBE"/>
    <w:rsid w:val="003902E7"/>
    <w:rsid w:val="00390945"/>
    <w:rsid w:val="00390E8B"/>
    <w:rsid w:val="003920EF"/>
    <w:rsid w:val="003930EB"/>
    <w:rsid w:val="00393419"/>
    <w:rsid w:val="00393F1F"/>
    <w:rsid w:val="003943F4"/>
    <w:rsid w:val="0039565E"/>
    <w:rsid w:val="003A04F6"/>
    <w:rsid w:val="003A7662"/>
    <w:rsid w:val="003B1785"/>
    <w:rsid w:val="003B4EEC"/>
    <w:rsid w:val="003B6081"/>
    <w:rsid w:val="003B634C"/>
    <w:rsid w:val="003C0304"/>
    <w:rsid w:val="003C0DF6"/>
    <w:rsid w:val="003C2F13"/>
    <w:rsid w:val="003D07DB"/>
    <w:rsid w:val="003D1B7F"/>
    <w:rsid w:val="003D3B04"/>
    <w:rsid w:val="003D4319"/>
    <w:rsid w:val="003D63B4"/>
    <w:rsid w:val="003D734D"/>
    <w:rsid w:val="003D7895"/>
    <w:rsid w:val="003E000B"/>
    <w:rsid w:val="003E11B0"/>
    <w:rsid w:val="003E2AC8"/>
    <w:rsid w:val="003E2BE9"/>
    <w:rsid w:val="003E3B30"/>
    <w:rsid w:val="003E459F"/>
    <w:rsid w:val="003E7516"/>
    <w:rsid w:val="003E77E4"/>
    <w:rsid w:val="003E7BE0"/>
    <w:rsid w:val="003F1595"/>
    <w:rsid w:val="003F1BDF"/>
    <w:rsid w:val="003F1C25"/>
    <w:rsid w:val="003F50DF"/>
    <w:rsid w:val="003F5B52"/>
    <w:rsid w:val="003F7D2D"/>
    <w:rsid w:val="0040273F"/>
    <w:rsid w:val="00402E86"/>
    <w:rsid w:val="00404831"/>
    <w:rsid w:val="004064DD"/>
    <w:rsid w:val="00410025"/>
    <w:rsid w:val="00412EBE"/>
    <w:rsid w:val="00413C9D"/>
    <w:rsid w:val="00413E37"/>
    <w:rsid w:val="00413E44"/>
    <w:rsid w:val="00414622"/>
    <w:rsid w:val="0041468A"/>
    <w:rsid w:val="00415B34"/>
    <w:rsid w:val="00416F81"/>
    <w:rsid w:val="00421391"/>
    <w:rsid w:val="004273DD"/>
    <w:rsid w:val="00427F9E"/>
    <w:rsid w:val="00432593"/>
    <w:rsid w:val="00433352"/>
    <w:rsid w:val="00433782"/>
    <w:rsid w:val="00434D90"/>
    <w:rsid w:val="00434F65"/>
    <w:rsid w:val="00435A1D"/>
    <w:rsid w:val="004362D2"/>
    <w:rsid w:val="00440680"/>
    <w:rsid w:val="004407D3"/>
    <w:rsid w:val="004409C7"/>
    <w:rsid w:val="00440C13"/>
    <w:rsid w:val="00441CF9"/>
    <w:rsid w:val="00442CC4"/>
    <w:rsid w:val="00443CF8"/>
    <w:rsid w:val="004466A9"/>
    <w:rsid w:val="00447D45"/>
    <w:rsid w:val="0045264B"/>
    <w:rsid w:val="004567BC"/>
    <w:rsid w:val="0045690D"/>
    <w:rsid w:val="00456CC9"/>
    <w:rsid w:val="004604DF"/>
    <w:rsid w:val="00460DD1"/>
    <w:rsid w:val="004610F8"/>
    <w:rsid w:val="00461C6A"/>
    <w:rsid w:val="00462D23"/>
    <w:rsid w:val="004639A9"/>
    <w:rsid w:val="00464ED4"/>
    <w:rsid w:val="0046582C"/>
    <w:rsid w:val="00466A5B"/>
    <w:rsid w:val="00466E0A"/>
    <w:rsid w:val="004679ED"/>
    <w:rsid w:val="00467BD8"/>
    <w:rsid w:val="00471193"/>
    <w:rsid w:val="00471F91"/>
    <w:rsid w:val="004745E6"/>
    <w:rsid w:val="00474C6D"/>
    <w:rsid w:val="00474EF5"/>
    <w:rsid w:val="004752FC"/>
    <w:rsid w:val="004778CE"/>
    <w:rsid w:val="00481C49"/>
    <w:rsid w:val="00482892"/>
    <w:rsid w:val="0048355A"/>
    <w:rsid w:val="004835B2"/>
    <w:rsid w:val="004837A8"/>
    <w:rsid w:val="0048533B"/>
    <w:rsid w:val="00485381"/>
    <w:rsid w:val="0048556B"/>
    <w:rsid w:val="0048661E"/>
    <w:rsid w:val="004866AC"/>
    <w:rsid w:val="00486A88"/>
    <w:rsid w:val="00486F3A"/>
    <w:rsid w:val="004874ED"/>
    <w:rsid w:val="004916D1"/>
    <w:rsid w:val="004925A6"/>
    <w:rsid w:val="004929EE"/>
    <w:rsid w:val="00493AE3"/>
    <w:rsid w:val="00494AE2"/>
    <w:rsid w:val="00495FAA"/>
    <w:rsid w:val="00496464"/>
    <w:rsid w:val="00497743"/>
    <w:rsid w:val="004A2127"/>
    <w:rsid w:val="004A469C"/>
    <w:rsid w:val="004A6BFC"/>
    <w:rsid w:val="004A7E21"/>
    <w:rsid w:val="004B2BD8"/>
    <w:rsid w:val="004B43E9"/>
    <w:rsid w:val="004B47F7"/>
    <w:rsid w:val="004C139D"/>
    <w:rsid w:val="004C17AE"/>
    <w:rsid w:val="004C1A34"/>
    <w:rsid w:val="004C4768"/>
    <w:rsid w:val="004C4FE5"/>
    <w:rsid w:val="004C512D"/>
    <w:rsid w:val="004C655C"/>
    <w:rsid w:val="004C6B6B"/>
    <w:rsid w:val="004D09DB"/>
    <w:rsid w:val="004D1397"/>
    <w:rsid w:val="004D2FBF"/>
    <w:rsid w:val="004D3025"/>
    <w:rsid w:val="004D31E5"/>
    <w:rsid w:val="004D3FCB"/>
    <w:rsid w:val="004D5556"/>
    <w:rsid w:val="004D5EDD"/>
    <w:rsid w:val="004D6296"/>
    <w:rsid w:val="004E09EE"/>
    <w:rsid w:val="004E3685"/>
    <w:rsid w:val="004E3AB4"/>
    <w:rsid w:val="004E554A"/>
    <w:rsid w:val="004E6932"/>
    <w:rsid w:val="004E6CFF"/>
    <w:rsid w:val="004E70C0"/>
    <w:rsid w:val="004F63DB"/>
    <w:rsid w:val="00500B49"/>
    <w:rsid w:val="00504553"/>
    <w:rsid w:val="00504F1F"/>
    <w:rsid w:val="00506481"/>
    <w:rsid w:val="0050655F"/>
    <w:rsid w:val="00506E9E"/>
    <w:rsid w:val="00510DEE"/>
    <w:rsid w:val="005130FB"/>
    <w:rsid w:val="00517CE5"/>
    <w:rsid w:val="00520560"/>
    <w:rsid w:val="0052291E"/>
    <w:rsid w:val="00523BB3"/>
    <w:rsid w:val="0052512B"/>
    <w:rsid w:val="00527A41"/>
    <w:rsid w:val="00527D45"/>
    <w:rsid w:val="00531D02"/>
    <w:rsid w:val="00531D6C"/>
    <w:rsid w:val="00532DB2"/>
    <w:rsid w:val="00534216"/>
    <w:rsid w:val="0053587B"/>
    <w:rsid w:val="00535E65"/>
    <w:rsid w:val="00536250"/>
    <w:rsid w:val="00536A03"/>
    <w:rsid w:val="00536EF6"/>
    <w:rsid w:val="00541D29"/>
    <w:rsid w:val="00544C29"/>
    <w:rsid w:val="0054587C"/>
    <w:rsid w:val="00546A8E"/>
    <w:rsid w:val="0054701F"/>
    <w:rsid w:val="0055159B"/>
    <w:rsid w:val="0055173F"/>
    <w:rsid w:val="0055246E"/>
    <w:rsid w:val="00554260"/>
    <w:rsid w:val="005549A7"/>
    <w:rsid w:val="005552CF"/>
    <w:rsid w:val="00555A0C"/>
    <w:rsid w:val="00555AD8"/>
    <w:rsid w:val="005600C1"/>
    <w:rsid w:val="00560465"/>
    <w:rsid w:val="00561373"/>
    <w:rsid w:val="00561FE4"/>
    <w:rsid w:val="00565350"/>
    <w:rsid w:val="0056678B"/>
    <w:rsid w:val="00567871"/>
    <w:rsid w:val="00571B8A"/>
    <w:rsid w:val="00572BCB"/>
    <w:rsid w:val="00573C1F"/>
    <w:rsid w:val="00574F7F"/>
    <w:rsid w:val="00576529"/>
    <w:rsid w:val="00580312"/>
    <w:rsid w:val="00580F36"/>
    <w:rsid w:val="00581A5B"/>
    <w:rsid w:val="00581AAB"/>
    <w:rsid w:val="00582525"/>
    <w:rsid w:val="005826A9"/>
    <w:rsid w:val="00585C08"/>
    <w:rsid w:val="00587434"/>
    <w:rsid w:val="00590460"/>
    <w:rsid w:val="00591C6E"/>
    <w:rsid w:val="005926CD"/>
    <w:rsid w:val="00596271"/>
    <w:rsid w:val="005A039D"/>
    <w:rsid w:val="005A1778"/>
    <w:rsid w:val="005A35BA"/>
    <w:rsid w:val="005A382E"/>
    <w:rsid w:val="005A4A6F"/>
    <w:rsid w:val="005A4A8C"/>
    <w:rsid w:val="005A6099"/>
    <w:rsid w:val="005B0669"/>
    <w:rsid w:val="005B0D91"/>
    <w:rsid w:val="005B130F"/>
    <w:rsid w:val="005B35ED"/>
    <w:rsid w:val="005B3BEB"/>
    <w:rsid w:val="005B3C1F"/>
    <w:rsid w:val="005B454E"/>
    <w:rsid w:val="005B6924"/>
    <w:rsid w:val="005B6BEB"/>
    <w:rsid w:val="005B6DCC"/>
    <w:rsid w:val="005B72E7"/>
    <w:rsid w:val="005B76AE"/>
    <w:rsid w:val="005C0AE2"/>
    <w:rsid w:val="005C1272"/>
    <w:rsid w:val="005C2D88"/>
    <w:rsid w:val="005D2528"/>
    <w:rsid w:val="005D2A18"/>
    <w:rsid w:val="005D2E6E"/>
    <w:rsid w:val="005D3833"/>
    <w:rsid w:val="005D38AD"/>
    <w:rsid w:val="005D66E1"/>
    <w:rsid w:val="005D68D0"/>
    <w:rsid w:val="005E0E25"/>
    <w:rsid w:val="005E2010"/>
    <w:rsid w:val="005E3354"/>
    <w:rsid w:val="005E5186"/>
    <w:rsid w:val="005E541B"/>
    <w:rsid w:val="005E58D7"/>
    <w:rsid w:val="005E628A"/>
    <w:rsid w:val="005E6932"/>
    <w:rsid w:val="005E6A2C"/>
    <w:rsid w:val="005F07BD"/>
    <w:rsid w:val="005F0C64"/>
    <w:rsid w:val="005F12A2"/>
    <w:rsid w:val="005F1A27"/>
    <w:rsid w:val="005F3222"/>
    <w:rsid w:val="005F4359"/>
    <w:rsid w:val="005F5303"/>
    <w:rsid w:val="005F5744"/>
    <w:rsid w:val="005F58F6"/>
    <w:rsid w:val="0060032D"/>
    <w:rsid w:val="00601C67"/>
    <w:rsid w:val="006034D1"/>
    <w:rsid w:val="00606425"/>
    <w:rsid w:val="00606CFA"/>
    <w:rsid w:val="00607165"/>
    <w:rsid w:val="0061001B"/>
    <w:rsid w:val="00611B2B"/>
    <w:rsid w:val="0061347C"/>
    <w:rsid w:val="006139F6"/>
    <w:rsid w:val="00614264"/>
    <w:rsid w:val="00614CFC"/>
    <w:rsid w:val="006160CD"/>
    <w:rsid w:val="006162D0"/>
    <w:rsid w:val="0061671E"/>
    <w:rsid w:val="00616A25"/>
    <w:rsid w:val="0062138E"/>
    <w:rsid w:val="00624084"/>
    <w:rsid w:val="006250B2"/>
    <w:rsid w:val="006252B6"/>
    <w:rsid w:val="00625EB2"/>
    <w:rsid w:val="006263F0"/>
    <w:rsid w:val="006272F5"/>
    <w:rsid w:val="00631C14"/>
    <w:rsid w:val="006334CC"/>
    <w:rsid w:val="00633BDD"/>
    <w:rsid w:val="006341E1"/>
    <w:rsid w:val="006344DE"/>
    <w:rsid w:val="00645156"/>
    <w:rsid w:val="00646227"/>
    <w:rsid w:val="006473A0"/>
    <w:rsid w:val="00650187"/>
    <w:rsid w:val="006504BC"/>
    <w:rsid w:val="00651C33"/>
    <w:rsid w:val="00653093"/>
    <w:rsid w:val="00653C73"/>
    <w:rsid w:val="00657028"/>
    <w:rsid w:val="00657A6F"/>
    <w:rsid w:val="0066137A"/>
    <w:rsid w:val="006618A7"/>
    <w:rsid w:val="00661E39"/>
    <w:rsid w:val="00663398"/>
    <w:rsid w:val="00663865"/>
    <w:rsid w:val="0066562C"/>
    <w:rsid w:val="006713B9"/>
    <w:rsid w:val="006721CD"/>
    <w:rsid w:val="006722C7"/>
    <w:rsid w:val="00673351"/>
    <w:rsid w:val="006748E8"/>
    <w:rsid w:val="00674C3C"/>
    <w:rsid w:val="00675223"/>
    <w:rsid w:val="006754BE"/>
    <w:rsid w:val="006763D1"/>
    <w:rsid w:val="00677808"/>
    <w:rsid w:val="00680C26"/>
    <w:rsid w:val="00681346"/>
    <w:rsid w:val="00683A8D"/>
    <w:rsid w:val="00684153"/>
    <w:rsid w:val="00685E90"/>
    <w:rsid w:val="006863E8"/>
    <w:rsid w:val="00686BD0"/>
    <w:rsid w:val="0068743D"/>
    <w:rsid w:val="0069186D"/>
    <w:rsid w:val="0069192A"/>
    <w:rsid w:val="0069198D"/>
    <w:rsid w:val="00691D86"/>
    <w:rsid w:val="00692F9E"/>
    <w:rsid w:val="00693B17"/>
    <w:rsid w:val="006942D3"/>
    <w:rsid w:val="0069507E"/>
    <w:rsid w:val="0069594F"/>
    <w:rsid w:val="006974D7"/>
    <w:rsid w:val="00697552"/>
    <w:rsid w:val="00697BD4"/>
    <w:rsid w:val="006A1B30"/>
    <w:rsid w:val="006A5AFF"/>
    <w:rsid w:val="006A5DF1"/>
    <w:rsid w:val="006A68C7"/>
    <w:rsid w:val="006A78A3"/>
    <w:rsid w:val="006B044A"/>
    <w:rsid w:val="006B07B9"/>
    <w:rsid w:val="006B09DB"/>
    <w:rsid w:val="006B2F00"/>
    <w:rsid w:val="006B39DB"/>
    <w:rsid w:val="006B3F05"/>
    <w:rsid w:val="006B561E"/>
    <w:rsid w:val="006B646F"/>
    <w:rsid w:val="006C346F"/>
    <w:rsid w:val="006C5461"/>
    <w:rsid w:val="006C5611"/>
    <w:rsid w:val="006C6428"/>
    <w:rsid w:val="006D0E5F"/>
    <w:rsid w:val="006D1852"/>
    <w:rsid w:val="006D22ED"/>
    <w:rsid w:val="006D289D"/>
    <w:rsid w:val="006D45BB"/>
    <w:rsid w:val="006D4CE8"/>
    <w:rsid w:val="006D5032"/>
    <w:rsid w:val="006E1071"/>
    <w:rsid w:val="006E1B50"/>
    <w:rsid w:val="006E2502"/>
    <w:rsid w:val="006E261F"/>
    <w:rsid w:val="006E35EE"/>
    <w:rsid w:val="006E3B43"/>
    <w:rsid w:val="006E3DD1"/>
    <w:rsid w:val="006E429A"/>
    <w:rsid w:val="006E5B46"/>
    <w:rsid w:val="006E732F"/>
    <w:rsid w:val="006F0172"/>
    <w:rsid w:val="006F021F"/>
    <w:rsid w:val="006F3736"/>
    <w:rsid w:val="006F4009"/>
    <w:rsid w:val="006F484D"/>
    <w:rsid w:val="006F5616"/>
    <w:rsid w:val="006F7570"/>
    <w:rsid w:val="00703003"/>
    <w:rsid w:val="007033CF"/>
    <w:rsid w:val="00703E7E"/>
    <w:rsid w:val="0070457F"/>
    <w:rsid w:val="007069DD"/>
    <w:rsid w:val="00710D38"/>
    <w:rsid w:val="007118D1"/>
    <w:rsid w:val="007122B1"/>
    <w:rsid w:val="007125C1"/>
    <w:rsid w:val="00713BF5"/>
    <w:rsid w:val="0071449F"/>
    <w:rsid w:val="00715296"/>
    <w:rsid w:val="007157C8"/>
    <w:rsid w:val="0071623F"/>
    <w:rsid w:val="0071661C"/>
    <w:rsid w:val="00716E6F"/>
    <w:rsid w:val="00717015"/>
    <w:rsid w:val="00717157"/>
    <w:rsid w:val="007203AA"/>
    <w:rsid w:val="00720EE7"/>
    <w:rsid w:val="007216F4"/>
    <w:rsid w:val="00722930"/>
    <w:rsid w:val="00724026"/>
    <w:rsid w:val="00725349"/>
    <w:rsid w:val="007261A7"/>
    <w:rsid w:val="00733827"/>
    <w:rsid w:val="00734E0E"/>
    <w:rsid w:val="007350A2"/>
    <w:rsid w:val="0074040C"/>
    <w:rsid w:val="00740F66"/>
    <w:rsid w:val="00740FA3"/>
    <w:rsid w:val="007418F8"/>
    <w:rsid w:val="00742084"/>
    <w:rsid w:val="00742440"/>
    <w:rsid w:val="00743A65"/>
    <w:rsid w:val="00747138"/>
    <w:rsid w:val="007476CC"/>
    <w:rsid w:val="00752304"/>
    <w:rsid w:val="00754481"/>
    <w:rsid w:val="00754513"/>
    <w:rsid w:val="007547D9"/>
    <w:rsid w:val="00756F5C"/>
    <w:rsid w:val="00756F93"/>
    <w:rsid w:val="00760EAC"/>
    <w:rsid w:val="007623A8"/>
    <w:rsid w:val="007633D3"/>
    <w:rsid w:val="007636C9"/>
    <w:rsid w:val="007638D1"/>
    <w:rsid w:val="00765238"/>
    <w:rsid w:val="00766937"/>
    <w:rsid w:val="00766BD0"/>
    <w:rsid w:val="0076760B"/>
    <w:rsid w:val="00767AFE"/>
    <w:rsid w:val="00771EB6"/>
    <w:rsid w:val="007721E7"/>
    <w:rsid w:val="00774F64"/>
    <w:rsid w:val="0077600B"/>
    <w:rsid w:val="00776451"/>
    <w:rsid w:val="00776E54"/>
    <w:rsid w:val="00780C7A"/>
    <w:rsid w:val="00782D85"/>
    <w:rsid w:val="00783DF3"/>
    <w:rsid w:val="007841D4"/>
    <w:rsid w:val="00785B9F"/>
    <w:rsid w:val="00785BDB"/>
    <w:rsid w:val="007862CC"/>
    <w:rsid w:val="00786CAC"/>
    <w:rsid w:val="00786CFD"/>
    <w:rsid w:val="00790A36"/>
    <w:rsid w:val="00790EB8"/>
    <w:rsid w:val="007929D2"/>
    <w:rsid w:val="00794A28"/>
    <w:rsid w:val="007955B3"/>
    <w:rsid w:val="0079659F"/>
    <w:rsid w:val="0079679D"/>
    <w:rsid w:val="007A0A16"/>
    <w:rsid w:val="007A3F2D"/>
    <w:rsid w:val="007A4491"/>
    <w:rsid w:val="007A535B"/>
    <w:rsid w:val="007A7223"/>
    <w:rsid w:val="007A7322"/>
    <w:rsid w:val="007B1287"/>
    <w:rsid w:val="007B307B"/>
    <w:rsid w:val="007B4BD6"/>
    <w:rsid w:val="007B6644"/>
    <w:rsid w:val="007B7160"/>
    <w:rsid w:val="007B7DB7"/>
    <w:rsid w:val="007C04FA"/>
    <w:rsid w:val="007C0E30"/>
    <w:rsid w:val="007C2B4C"/>
    <w:rsid w:val="007C2F0B"/>
    <w:rsid w:val="007C5A7C"/>
    <w:rsid w:val="007C658E"/>
    <w:rsid w:val="007C6F73"/>
    <w:rsid w:val="007C7434"/>
    <w:rsid w:val="007D1DF0"/>
    <w:rsid w:val="007D2392"/>
    <w:rsid w:val="007D2CA3"/>
    <w:rsid w:val="007D3748"/>
    <w:rsid w:val="007D521C"/>
    <w:rsid w:val="007D7DBB"/>
    <w:rsid w:val="007E26F8"/>
    <w:rsid w:val="007E2990"/>
    <w:rsid w:val="007E2FB6"/>
    <w:rsid w:val="007F0AF2"/>
    <w:rsid w:val="007F0DAB"/>
    <w:rsid w:val="007F12DD"/>
    <w:rsid w:val="007F192E"/>
    <w:rsid w:val="007F2295"/>
    <w:rsid w:val="007F30D8"/>
    <w:rsid w:val="007F37BB"/>
    <w:rsid w:val="007F398D"/>
    <w:rsid w:val="007F3AF8"/>
    <w:rsid w:val="007F3D96"/>
    <w:rsid w:val="00800540"/>
    <w:rsid w:val="00800D37"/>
    <w:rsid w:val="0080171B"/>
    <w:rsid w:val="00801B44"/>
    <w:rsid w:val="00801F30"/>
    <w:rsid w:val="0080369C"/>
    <w:rsid w:val="0080533D"/>
    <w:rsid w:val="008124BA"/>
    <w:rsid w:val="00814889"/>
    <w:rsid w:val="0081698A"/>
    <w:rsid w:val="00820307"/>
    <w:rsid w:val="00824A18"/>
    <w:rsid w:val="0082550C"/>
    <w:rsid w:val="008265AD"/>
    <w:rsid w:val="008267E1"/>
    <w:rsid w:val="00827031"/>
    <w:rsid w:val="00830973"/>
    <w:rsid w:val="00831C56"/>
    <w:rsid w:val="00831E53"/>
    <w:rsid w:val="00832C30"/>
    <w:rsid w:val="0083344E"/>
    <w:rsid w:val="00834DB6"/>
    <w:rsid w:val="00835515"/>
    <w:rsid w:val="0083639A"/>
    <w:rsid w:val="008371DE"/>
    <w:rsid w:val="0083779F"/>
    <w:rsid w:val="008409CA"/>
    <w:rsid w:val="00840A35"/>
    <w:rsid w:val="00841F6A"/>
    <w:rsid w:val="00842C1B"/>
    <w:rsid w:val="00844344"/>
    <w:rsid w:val="0084634E"/>
    <w:rsid w:val="008469CE"/>
    <w:rsid w:val="00846EB1"/>
    <w:rsid w:val="00847569"/>
    <w:rsid w:val="00852140"/>
    <w:rsid w:val="00857198"/>
    <w:rsid w:val="00860EFE"/>
    <w:rsid w:val="00863F7E"/>
    <w:rsid w:val="00870984"/>
    <w:rsid w:val="00871579"/>
    <w:rsid w:val="0087209B"/>
    <w:rsid w:val="008727EC"/>
    <w:rsid w:val="008729F0"/>
    <w:rsid w:val="00873B7C"/>
    <w:rsid w:val="0087556E"/>
    <w:rsid w:val="008779C1"/>
    <w:rsid w:val="008805B2"/>
    <w:rsid w:val="00883638"/>
    <w:rsid w:val="00883B51"/>
    <w:rsid w:val="00887335"/>
    <w:rsid w:val="0088791E"/>
    <w:rsid w:val="00890C6D"/>
    <w:rsid w:val="0089363A"/>
    <w:rsid w:val="008942F8"/>
    <w:rsid w:val="008945AB"/>
    <w:rsid w:val="008A00D2"/>
    <w:rsid w:val="008A243A"/>
    <w:rsid w:val="008A2E31"/>
    <w:rsid w:val="008A39EA"/>
    <w:rsid w:val="008A494A"/>
    <w:rsid w:val="008A5563"/>
    <w:rsid w:val="008A7119"/>
    <w:rsid w:val="008B11D2"/>
    <w:rsid w:val="008B18C9"/>
    <w:rsid w:val="008B216B"/>
    <w:rsid w:val="008B63EA"/>
    <w:rsid w:val="008B682D"/>
    <w:rsid w:val="008B692C"/>
    <w:rsid w:val="008B7578"/>
    <w:rsid w:val="008C19D8"/>
    <w:rsid w:val="008C1EDD"/>
    <w:rsid w:val="008C4504"/>
    <w:rsid w:val="008D0487"/>
    <w:rsid w:val="008D056A"/>
    <w:rsid w:val="008D0C6C"/>
    <w:rsid w:val="008D287C"/>
    <w:rsid w:val="008D4FEB"/>
    <w:rsid w:val="008D51CF"/>
    <w:rsid w:val="008D6008"/>
    <w:rsid w:val="008D7AE9"/>
    <w:rsid w:val="008E061B"/>
    <w:rsid w:val="008E0829"/>
    <w:rsid w:val="008E17DD"/>
    <w:rsid w:val="008E2199"/>
    <w:rsid w:val="008E2F48"/>
    <w:rsid w:val="008E3809"/>
    <w:rsid w:val="008E6108"/>
    <w:rsid w:val="008F01CA"/>
    <w:rsid w:val="008F4D46"/>
    <w:rsid w:val="008F6012"/>
    <w:rsid w:val="008F64F9"/>
    <w:rsid w:val="008F6798"/>
    <w:rsid w:val="00900E08"/>
    <w:rsid w:val="00904647"/>
    <w:rsid w:val="0090495E"/>
    <w:rsid w:val="00904EBD"/>
    <w:rsid w:val="00907E30"/>
    <w:rsid w:val="0091012C"/>
    <w:rsid w:val="009102D1"/>
    <w:rsid w:val="00911F40"/>
    <w:rsid w:val="00912C0A"/>
    <w:rsid w:val="009147C2"/>
    <w:rsid w:val="00914EE1"/>
    <w:rsid w:val="009165B5"/>
    <w:rsid w:val="009207DA"/>
    <w:rsid w:val="00920909"/>
    <w:rsid w:val="009221DD"/>
    <w:rsid w:val="00924E4F"/>
    <w:rsid w:val="00926003"/>
    <w:rsid w:val="00926BB5"/>
    <w:rsid w:val="009274CD"/>
    <w:rsid w:val="00927768"/>
    <w:rsid w:val="0093061B"/>
    <w:rsid w:val="009318D5"/>
    <w:rsid w:val="00931B47"/>
    <w:rsid w:val="00932167"/>
    <w:rsid w:val="00932650"/>
    <w:rsid w:val="0093311C"/>
    <w:rsid w:val="00936EF5"/>
    <w:rsid w:val="00940D0D"/>
    <w:rsid w:val="00941053"/>
    <w:rsid w:val="009439F3"/>
    <w:rsid w:val="0094465C"/>
    <w:rsid w:val="00944CEE"/>
    <w:rsid w:val="00946C0B"/>
    <w:rsid w:val="00947F33"/>
    <w:rsid w:val="009530D2"/>
    <w:rsid w:val="00962EC0"/>
    <w:rsid w:val="009637C1"/>
    <w:rsid w:val="00964843"/>
    <w:rsid w:val="0096543C"/>
    <w:rsid w:val="0096723A"/>
    <w:rsid w:val="00971DE4"/>
    <w:rsid w:val="00972B56"/>
    <w:rsid w:val="009746BF"/>
    <w:rsid w:val="00974F85"/>
    <w:rsid w:val="009759DC"/>
    <w:rsid w:val="00975DE9"/>
    <w:rsid w:val="00976CA5"/>
    <w:rsid w:val="00980590"/>
    <w:rsid w:val="00980AC2"/>
    <w:rsid w:val="00980FBA"/>
    <w:rsid w:val="00981498"/>
    <w:rsid w:val="00981B43"/>
    <w:rsid w:val="00982472"/>
    <w:rsid w:val="00982940"/>
    <w:rsid w:val="00983884"/>
    <w:rsid w:val="00984230"/>
    <w:rsid w:val="00984950"/>
    <w:rsid w:val="00984E3E"/>
    <w:rsid w:val="00987F9A"/>
    <w:rsid w:val="0099243F"/>
    <w:rsid w:val="00993B40"/>
    <w:rsid w:val="009A353D"/>
    <w:rsid w:val="009A3E28"/>
    <w:rsid w:val="009A4C67"/>
    <w:rsid w:val="009A6A4B"/>
    <w:rsid w:val="009A792C"/>
    <w:rsid w:val="009B0E69"/>
    <w:rsid w:val="009B10E1"/>
    <w:rsid w:val="009B21B2"/>
    <w:rsid w:val="009B303C"/>
    <w:rsid w:val="009B352D"/>
    <w:rsid w:val="009B3845"/>
    <w:rsid w:val="009B586A"/>
    <w:rsid w:val="009B5A75"/>
    <w:rsid w:val="009B7B5C"/>
    <w:rsid w:val="009C046C"/>
    <w:rsid w:val="009C1125"/>
    <w:rsid w:val="009C2433"/>
    <w:rsid w:val="009C2BBB"/>
    <w:rsid w:val="009C2EED"/>
    <w:rsid w:val="009C3A43"/>
    <w:rsid w:val="009C3F63"/>
    <w:rsid w:val="009C44F3"/>
    <w:rsid w:val="009C5378"/>
    <w:rsid w:val="009C57B8"/>
    <w:rsid w:val="009C5B7B"/>
    <w:rsid w:val="009C5F3F"/>
    <w:rsid w:val="009C6038"/>
    <w:rsid w:val="009C63B3"/>
    <w:rsid w:val="009D08BD"/>
    <w:rsid w:val="009D4631"/>
    <w:rsid w:val="009D726B"/>
    <w:rsid w:val="009D765B"/>
    <w:rsid w:val="009E10DF"/>
    <w:rsid w:val="009E4999"/>
    <w:rsid w:val="009E4C34"/>
    <w:rsid w:val="009E51D9"/>
    <w:rsid w:val="009E58E2"/>
    <w:rsid w:val="009E58F3"/>
    <w:rsid w:val="009F0027"/>
    <w:rsid w:val="009F114B"/>
    <w:rsid w:val="009F1427"/>
    <w:rsid w:val="009F34E6"/>
    <w:rsid w:val="009F3764"/>
    <w:rsid w:val="009F3A38"/>
    <w:rsid w:val="009F5B06"/>
    <w:rsid w:val="00A0019D"/>
    <w:rsid w:val="00A0491E"/>
    <w:rsid w:val="00A04CCF"/>
    <w:rsid w:val="00A04F50"/>
    <w:rsid w:val="00A05329"/>
    <w:rsid w:val="00A1359F"/>
    <w:rsid w:val="00A14C31"/>
    <w:rsid w:val="00A14F8E"/>
    <w:rsid w:val="00A17EAF"/>
    <w:rsid w:val="00A20039"/>
    <w:rsid w:val="00A20ADF"/>
    <w:rsid w:val="00A20F6A"/>
    <w:rsid w:val="00A2149F"/>
    <w:rsid w:val="00A229A0"/>
    <w:rsid w:val="00A23F25"/>
    <w:rsid w:val="00A2638F"/>
    <w:rsid w:val="00A27642"/>
    <w:rsid w:val="00A27FA8"/>
    <w:rsid w:val="00A27FDD"/>
    <w:rsid w:val="00A31E12"/>
    <w:rsid w:val="00A34405"/>
    <w:rsid w:val="00A3457B"/>
    <w:rsid w:val="00A3470F"/>
    <w:rsid w:val="00A35AD4"/>
    <w:rsid w:val="00A36E30"/>
    <w:rsid w:val="00A401B6"/>
    <w:rsid w:val="00A42689"/>
    <w:rsid w:val="00A507FB"/>
    <w:rsid w:val="00A54B3F"/>
    <w:rsid w:val="00A55035"/>
    <w:rsid w:val="00A644BC"/>
    <w:rsid w:val="00A66103"/>
    <w:rsid w:val="00A66ACD"/>
    <w:rsid w:val="00A67310"/>
    <w:rsid w:val="00A67D22"/>
    <w:rsid w:val="00A72363"/>
    <w:rsid w:val="00A73FE7"/>
    <w:rsid w:val="00A75460"/>
    <w:rsid w:val="00A761C8"/>
    <w:rsid w:val="00A76522"/>
    <w:rsid w:val="00A76ED4"/>
    <w:rsid w:val="00A778FF"/>
    <w:rsid w:val="00A82995"/>
    <w:rsid w:val="00A85CCD"/>
    <w:rsid w:val="00A8737D"/>
    <w:rsid w:val="00A879A9"/>
    <w:rsid w:val="00A87B98"/>
    <w:rsid w:val="00A91BD4"/>
    <w:rsid w:val="00A933E7"/>
    <w:rsid w:val="00A97306"/>
    <w:rsid w:val="00A97331"/>
    <w:rsid w:val="00A97588"/>
    <w:rsid w:val="00A97D57"/>
    <w:rsid w:val="00AA31F5"/>
    <w:rsid w:val="00AA39A7"/>
    <w:rsid w:val="00AA419E"/>
    <w:rsid w:val="00AA6811"/>
    <w:rsid w:val="00AB0878"/>
    <w:rsid w:val="00AB0A4C"/>
    <w:rsid w:val="00AB1894"/>
    <w:rsid w:val="00AB1BE0"/>
    <w:rsid w:val="00AB207E"/>
    <w:rsid w:val="00AB20AF"/>
    <w:rsid w:val="00AB2439"/>
    <w:rsid w:val="00AB2B6E"/>
    <w:rsid w:val="00AB333B"/>
    <w:rsid w:val="00AB3FA0"/>
    <w:rsid w:val="00AB47EF"/>
    <w:rsid w:val="00AB52EF"/>
    <w:rsid w:val="00AB69ED"/>
    <w:rsid w:val="00AB6EED"/>
    <w:rsid w:val="00AC02B9"/>
    <w:rsid w:val="00AC0A64"/>
    <w:rsid w:val="00AC3450"/>
    <w:rsid w:val="00AC3885"/>
    <w:rsid w:val="00AC61CD"/>
    <w:rsid w:val="00AC6822"/>
    <w:rsid w:val="00AC716E"/>
    <w:rsid w:val="00AC7715"/>
    <w:rsid w:val="00AD1421"/>
    <w:rsid w:val="00AD38BD"/>
    <w:rsid w:val="00AD5A23"/>
    <w:rsid w:val="00AD5B09"/>
    <w:rsid w:val="00AD5C13"/>
    <w:rsid w:val="00AD6B11"/>
    <w:rsid w:val="00AD7096"/>
    <w:rsid w:val="00AE2315"/>
    <w:rsid w:val="00AE2F72"/>
    <w:rsid w:val="00AE3083"/>
    <w:rsid w:val="00AE4CBB"/>
    <w:rsid w:val="00AE7765"/>
    <w:rsid w:val="00AE7857"/>
    <w:rsid w:val="00AE7BDA"/>
    <w:rsid w:val="00AF06EE"/>
    <w:rsid w:val="00AF159D"/>
    <w:rsid w:val="00AF327D"/>
    <w:rsid w:val="00AF65C3"/>
    <w:rsid w:val="00B02E37"/>
    <w:rsid w:val="00B02EE6"/>
    <w:rsid w:val="00B039DB"/>
    <w:rsid w:val="00B03CB1"/>
    <w:rsid w:val="00B04D78"/>
    <w:rsid w:val="00B05C32"/>
    <w:rsid w:val="00B061EC"/>
    <w:rsid w:val="00B065AE"/>
    <w:rsid w:val="00B06F4E"/>
    <w:rsid w:val="00B07452"/>
    <w:rsid w:val="00B107CB"/>
    <w:rsid w:val="00B11EB7"/>
    <w:rsid w:val="00B127AC"/>
    <w:rsid w:val="00B1286E"/>
    <w:rsid w:val="00B1423E"/>
    <w:rsid w:val="00B14D2D"/>
    <w:rsid w:val="00B163E4"/>
    <w:rsid w:val="00B22163"/>
    <w:rsid w:val="00B22973"/>
    <w:rsid w:val="00B242A2"/>
    <w:rsid w:val="00B244E4"/>
    <w:rsid w:val="00B2475E"/>
    <w:rsid w:val="00B3015B"/>
    <w:rsid w:val="00B31F05"/>
    <w:rsid w:val="00B3271A"/>
    <w:rsid w:val="00B3551C"/>
    <w:rsid w:val="00B36A32"/>
    <w:rsid w:val="00B3727A"/>
    <w:rsid w:val="00B37364"/>
    <w:rsid w:val="00B37E64"/>
    <w:rsid w:val="00B40076"/>
    <w:rsid w:val="00B41F3D"/>
    <w:rsid w:val="00B425CA"/>
    <w:rsid w:val="00B4384B"/>
    <w:rsid w:val="00B438EF"/>
    <w:rsid w:val="00B43CCF"/>
    <w:rsid w:val="00B4473B"/>
    <w:rsid w:val="00B462B4"/>
    <w:rsid w:val="00B46DE7"/>
    <w:rsid w:val="00B474B0"/>
    <w:rsid w:val="00B4792C"/>
    <w:rsid w:val="00B522E1"/>
    <w:rsid w:val="00B563FA"/>
    <w:rsid w:val="00B56446"/>
    <w:rsid w:val="00B56561"/>
    <w:rsid w:val="00B57591"/>
    <w:rsid w:val="00B60648"/>
    <w:rsid w:val="00B60905"/>
    <w:rsid w:val="00B62CF1"/>
    <w:rsid w:val="00B63843"/>
    <w:rsid w:val="00B645BA"/>
    <w:rsid w:val="00B64B43"/>
    <w:rsid w:val="00B66415"/>
    <w:rsid w:val="00B7081F"/>
    <w:rsid w:val="00B70CD8"/>
    <w:rsid w:val="00B7101F"/>
    <w:rsid w:val="00B714F3"/>
    <w:rsid w:val="00B756B6"/>
    <w:rsid w:val="00B75E2E"/>
    <w:rsid w:val="00B779B1"/>
    <w:rsid w:val="00B81592"/>
    <w:rsid w:val="00B82995"/>
    <w:rsid w:val="00B82D4D"/>
    <w:rsid w:val="00B830F4"/>
    <w:rsid w:val="00B84521"/>
    <w:rsid w:val="00B846E6"/>
    <w:rsid w:val="00B863AC"/>
    <w:rsid w:val="00B869FF"/>
    <w:rsid w:val="00B86AEC"/>
    <w:rsid w:val="00B87C69"/>
    <w:rsid w:val="00B90194"/>
    <w:rsid w:val="00B908B0"/>
    <w:rsid w:val="00B90D22"/>
    <w:rsid w:val="00B93E22"/>
    <w:rsid w:val="00B969E1"/>
    <w:rsid w:val="00B97876"/>
    <w:rsid w:val="00B97CE8"/>
    <w:rsid w:val="00BA0613"/>
    <w:rsid w:val="00BA0F22"/>
    <w:rsid w:val="00BA38BE"/>
    <w:rsid w:val="00BA4C05"/>
    <w:rsid w:val="00BA6E64"/>
    <w:rsid w:val="00BA6ED3"/>
    <w:rsid w:val="00BB13B0"/>
    <w:rsid w:val="00BB1C16"/>
    <w:rsid w:val="00BB1F8A"/>
    <w:rsid w:val="00BB285B"/>
    <w:rsid w:val="00BB2906"/>
    <w:rsid w:val="00BB2E13"/>
    <w:rsid w:val="00BB38D9"/>
    <w:rsid w:val="00BB62C0"/>
    <w:rsid w:val="00BB7605"/>
    <w:rsid w:val="00BC2122"/>
    <w:rsid w:val="00BC296A"/>
    <w:rsid w:val="00BC3CDC"/>
    <w:rsid w:val="00BC3F02"/>
    <w:rsid w:val="00BC4447"/>
    <w:rsid w:val="00BD1443"/>
    <w:rsid w:val="00BD1BCE"/>
    <w:rsid w:val="00BD1C32"/>
    <w:rsid w:val="00BD30BD"/>
    <w:rsid w:val="00BD3BDE"/>
    <w:rsid w:val="00BD4897"/>
    <w:rsid w:val="00BD48D4"/>
    <w:rsid w:val="00BD4B52"/>
    <w:rsid w:val="00BE3F30"/>
    <w:rsid w:val="00BE5D99"/>
    <w:rsid w:val="00BE7647"/>
    <w:rsid w:val="00BE7736"/>
    <w:rsid w:val="00BE7FDF"/>
    <w:rsid w:val="00BF15EA"/>
    <w:rsid w:val="00BF3FAC"/>
    <w:rsid w:val="00BF42A7"/>
    <w:rsid w:val="00BF4694"/>
    <w:rsid w:val="00BF5510"/>
    <w:rsid w:val="00BF617E"/>
    <w:rsid w:val="00BF6B5F"/>
    <w:rsid w:val="00C005C1"/>
    <w:rsid w:val="00C00600"/>
    <w:rsid w:val="00C044AA"/>
    <w:rsid w:val="00C06387"/>
    <w:rsid w:val="00C079D3"/>
    <w:rsid w:val="00C07E14"/>
    <w:rsid w:val="00C107CD"/>
    <w:rsid w:val="00C10E48"/>
    <w:rsid w:val="00C11F3E"/>
    <w:rsid w:val="00C12244"/>
    <w:rsid w:val="00C1297C"/>
    <w:rsid w:val="00C12BEE"/>
    <w:rsid w:val="00C130EA"/>
    <w:rsid w:val="00C141B0"/>
    <w:rsid w:val="00C16151"/>
    <w:rsid w:val="00C16395"/>
    <w:rsid w:val="00C16818"/>
    <w:rsid w:val="00C17CF6"/>
    <w:rsid w:val="00C2222C"/>
    <w:rsid w:val="00C2335B"/>
    <w:rsid w:val="00C2518B"/>
    <w:rsid w:val="00C26324"/>
    <w:rsid w:val="00C275B2"/>
    <w:rsid w:val="00C3090D"/>
    <w:rsid w:val="00C31C9F"/>
    <w:rsid w:val="00C31D64"/>
    <w:rsid w:val="00C32130"/>
    <w:rsid w:val="00C32F6A"/>
    <w:rsid w:val="00C343E2"/>
    <w:rsid w:val="00C34FFD"/>
    <w:rsid w:val="00C356F5"/>
    <w:rsid w:val="00C35ABF"/>
    <w:rsid w:val="00C42536"/>
    <w:rsid w:val="00C45B43"/>
    <w:rsid w:val="00C47D45"/>
    <w:rsid w:val="00C507EC"/>
    <w:rsid w:val="00C513F6"/>
    <w:rsid w:val="00C53785"/>
    <w:rsid w:val="00C5473E"/>
    <w:rsid w:val="00C54798"/>
    <w:rsid w:val="00C54945"/>
    <w:rsid w:val="00C5577B"/>
    <w:rsid w:val="00C56662"/>
    <w:rsid w:val="00C56F00"/>
    <w:rsid w:val="00C575D8"/>
    <w:rsid w:val="00C609A6"/>
    <w:rsid w:val="00C61794"/>
    <w:rsid w:val="00C6274C"/>
    <w:rsid w:val="00C63860"/>
    <w:rsid w:val="00C63E2A"/>
    <w:rsid w:val="00C65BB9"/>
    <w:rsid w:val="00C6729F"/>
    <w:rsid w:val="00C67476"/>
    <w:rsid w:val="00C70060"/>
    <w:rsid w:val="00C74BCE"/>
    <w:rsid w:val="00C75366"/>
    <w:rsid w:val="00C75E95"/>
    <w:rsid w:val="00C7689E"/>
    <w:rsid w:val="00C772D6"/>
    <w:rsid w:val="00C8096C"/>
    <w:rsid w:val="00C81D31"/>
    <w:rsid w:val="00C85598"/>
    <w:rsid w:val="00C86146"/>
    <w:rsid w:val="00C86AEF"/>
    <w:rsid w:val="00C86E3A"/>
    <w:rsid w:val="00C87210"/>
    <w:rsid w:val="00C8737A"/>
    <w:rsid w:val="00C9065B"/>
    <w:rsid w:val="00C94FC4"/>
    <w:rsid w:val="00C96499"/>
    <w:rsid w:val="00CA039B"/>
    <w:rsid w:val="00CA3264"/>
    <w:rsid w:val="00CA3DA4"/>
    <w:rsid w:val="00CA46E2"/>
    <w:rsid w:val="00CA542C"/>
    <w:rsid w:val="00CA55C0"/>
    <w:rsid w:val="00CA6D8B"/>
    <w:rsid w:val="00CB347F"/>
    <w:rsid w:val="00CB5349"/>
    <w:rsid w:val="00CB5606"/>
    <w:rsid w:val="00CB7542"/>
    <w:rsid w:val="00CB7FC2"/>
    <w:rsid w:val="00CC0B49"/>
    <w:rsid w:val="00CC1F0F"/>
    <w:rsid w:val="00CC1F68"/>
    <w:rsid w:val="00CC306B"/>
    <w:rsid w:val="00CC35C3"/>
    <w:rsid w:val="00CC5C15"/>
    <w:rsid w:val="00CC66E0"/>
    <w:rsid w:val="00CC7105"/>
    <w:rsid w:val="00CC7992"/>
    <w:rsid w:val="00CD0F2B"/>
    <w:rsid w:val="00CD1BBA"/>
    <w:rsid w:val="00CD1C49"/>
    <w:rsid w:val="00CD35A9"/>
    <w:rsid w:val="00CD3ABF"/>
    <w:rsid w:val="00CD55BA"/>
    <w:rsid w:val="00CD5D2C"/>
    <w:rsid w:val="00CD6617"/>
    <w:rsid w:val="00CD79D5"/>
    <w:rsid w:val="00CD7D83"/>
    <w:rsid w:val="00CE0AB3"/>
    <w:rsid w:val="00CE0EB8"/>
    <w:rsid w:val="00CE2236"/>
    <w:rsid w:val="00CE292B"/>
    <w:rsid w:val="00CE3A02"/>
    <w:rsid w:val="00CE4920"/>
    <w:rsid w:val="00CE5BD2"/>
    <w:rsid w:val="00CE5CC0"/>
    <w:rsid w:val="00CE5D3C"/>
    <w:rsid w:val="00CE63CC"/>
    <w:rsid w:val="00CE675F"/>
    <w:rsid w:val="00CE6DCF"/>
    <w:rsid w:val="00CE757D"/>
    <w:rsid w:val="00CE7B17"/>
    <w:rsid w:val="00CF0412"/>
    <w:rsid w:val="00CF06B0"/>
    <w:rsid w:val="00CF286B"/>
    <w:rsid w:val="00CF5188"/>
    <w:rsid w:val="00D025C2"/>
    <w:rsid w:val="00D028C1"/>
    <w:rsid w:val="00D02FC6"/>
    <w:rsid w:val="00D03034"/>
    <w:rsid w:val="00D03948"/>
    <w:rsid w:val="00D04842"/>
    <w:rsid w:val="00D066A0"/>
    <w:rsid w:val="00D0756E"/>
    <w:rsid w:val="00D10EDE"/>
    <w:rsid w:val="00D113F5"/>
    <w:rsid w:val="00D114E7"/>
    <w:rsid w:val="00D1288B"/>
    <w:rsid w:val="00D12FB2"/>
    <w:rsid w:val="00D14260"/>
    <w:rsid w:val="00D151A6"/>
    <w:rsid w:val="00D1581D"/>
    <w:rsid w:val="00D15B39"/>
    <w:rsid w:val="00D20D7D"/>
    <w:rsid w:val="00D213F2"/>
    <w:rsid w:val="00D217E0"/>
    <w:rsid w:val="00D2229F"/>
    <w:rsid w:val="00D23FE9"/>
    <w:rsid w:val="00D251DA"/>
    <w:rsid w:val="00D264DF"/>
    <w:rsid w:val="00D26610"/>
    <w:rsid w:val="00D267EB"/>
    <w:rsid w:val="00D2798B"/>
    <w:rsid w:val="00D31BD4"/>
    <w:rsid w:val="00D31CC9"/>
    <w:rsid w:val="00D3225B"/>
    <w:rsid w:val="00D3234A"/>
    <w:rsid w:val="00D3337D"/>
    <w:rsid w:val="00D3595E"/>
    <w:rsid w:val="00D36133"/>
    <w:rsid w:val="00D36E0A"/>
    <w:rsid w:val="00D373E8"/>
    <w:rsid w:val="00D374B7"/>
    <w:rsid w:val="00D37C1D"/>
    <w:rsid w:val="00D42CAF"/>
    <w:rsid w:val="00D42EDA"/>
    <w:rsid w:val="00D439EE"/>
    <w:rsid w:val="00D4777F"/>
    <w:rsid w:val="00D47928"/>
    <w:rsid w:val="00D50059"/>
    <w:rsid w:val="00D50B89"/>
    <w:rsid w:val="00D51434"/>
    <w:rsid w:val="00D51AA3"/>
    <w:rsid w:val="00D5211B"/>
    <w:rsid w:val="00D53E7D"/>
    <w:rsid w:val="00D6457B"/>
    <w:rsid w:val="00D667D7"/>
    <w:rsid w:val="00D676AD"/>
    <w:rsid w:val="00D67760"/>
    <w:rsid w:val="00D709C0"/>
    <w:rsid w:val="00D70E16"/>
    <w:rsid w:val="00D72234"/>
    <w:rsid w:val="00D72E48"/>
    <w:rsid w:val="00D736FB"/>
    <w:rsid w:val="00D73F46"/>
    <w:rsid w:val="00D741C4"/>
    <w:rsid w:val="00D74CCF"/>
    <w:rsid w:val="00D7628B"/>
    <w:rsid w:val="00D81AFA"/>
    <w:rsid w:val="00D83EB2"/>
    <w:rsid w:val="00D84C07"/>
    <w:rsid w:val="00D86E9E"/>
    <w:rsid w:val="00D90373"/>
    <w:rsid w:val="00D931EA"/>
    <w:rsid w:val="00D93491"/>
    <w:rsid w:val="00D935C3"/>
    <w:rsid w:val="00D939EF"/>
    <w:rsid w:val="00D9407D"/>
    <w:rsid w:val="00D968AE"/>
    <w:rsid w:val="00D971FF"/>
    <w:rsid w:val="00D975C8"/>
    <w:rsid w:val="00D97843"/>
    <w:rsid w:val="00DA1627"/>
    <w:rsid w:val="00DA24E0"/>
    <w:rsid w:val="00DA35D4"/>
    <w:rsid w:val="00DA394B"/>
    <w:rsid w:val="00DA5150"/>
    <w:rsid w:val="00DB1286"/>
    <w:rsid w:val="00DB1B0D"/>
    <w:rsid w:val="00DB2CCA"/>
    <w:rsid w:val="00DB58E3"/>
    <w:rsid w:val="00DB6362"/>
    <w:rsid w:val="00DB7D76"/>
    <w:rsid w:val="00DC1DA7"/>
    <w:rsid w:val="00DC3897"/>
    <w:rsid w:val="00DC4747"/>
    <w:rsid w:val="00DC5B63"/>
    <w:rsid w:val="00DC6D32"/>
    <w:rsid w:val="00DC6DA1"/>
    <w:rsid w:val="00DD0CBF"/>
    <w:rsid w:val="00DD105E"/>
    <w:rsid w:val="00DD1651"/>
    <w:rsid w:val="00DD1C0F"/>
    <w:rsid w:val="00DD2D1F"/>
    <w:rsid w:val="00DD33CF"/>
    <w:rsid w:val="00DD6E5E"/>
    <w:rsid w:val="00DD7539"/>
    <w:rsid w:val="00DD7F0F"/>
    <w:rsid w:val="00DE1BCE"/>
    <w:rsid w:val="00DE26C7"/>
    <w:rsid w:val="00DE35C2"/>
    <w:rsid w:val="00DE36A5"/>
    <w:rsid w:val="00DE4857"/>
    <w:rsid w:val="00DE4945"/>
    <w:rsid w:val="00DE6A48"/>
    <w:rsid w:val="00DF0108"/>
    <w:rsid w:val="00DF05F4"/>
    <w:rsid w:val="00DF14D9"/>
    <w:rsid w:val="00DF1EFD"/>
    <w:rsid w:val="00DF4DD2"/>
    <w:rsid w:val="00DF4EC5"/>
    <w:rsid w:val="00DF5A5D"/>
    <w:rsid w:val="00E016CF"/>
    <w:rsid w:val="00E0362F"/>
    <w:rsid w:val="00E039A7"/>
    <w:rsid w:val="00E0445D"/>
    <w:rsid w:val="00E048E7"/>
    <w:rsid w:val="00E05EA2"/>
    <w:rsid w:val="00E0637E"/>
    <w:rsid w:val="00E13487"/>
    <w:rsid w:val="00E139B7"/>
    <w:rsid w:val="00E155C0"/>
    <w:rsid w:val="00E16D56"/>
    <w:rsid w:val="00E16E50"/>
    <w:rsid w:val="00E24718"/>
    <w:rsid w:val="00E25DF8"/>
    <w:rsid w:val="00E265DB"/>
    <w:rsid w:val="00E27017"/>
    <w:rsid w:val="00E30A0F"/>
    <w:rsid w:val="00E3291E"/>
    <w:rsid w:val="00E32DFB"/>
    <w:rsid w:val="00E33BEF"/>
    <w:rsid w:val="00E35896"/>
    <w:rsid w:val="00E37B6C"/>
    <w:rsid w:val="00E42826"/>
    <w:rsid w:val="00E42D6D"/>
    <w:rsid w:val="00E4368A"/>
    <w:rsid w:val="00E43738"/>
    <w:rsid w:val="00E43896"/>
    <w:rsid w:val="00E43F50"/>
    <w:rsid w:val="00E44C15"/>
    <w:rsid w:val="00E45E3E"/>
    <w:rsid w:val="00E4722D"/>
    <w:rsid w:val="00E47EC9"/>
    <w:rsid w:val="00E50A09"/>
    <w:rsid w:val="00E5101F"/>
    <w:rsid w:val="00E517B8"/>
    <w:rsid w:val="00E546B4"/>
    <w:rsid w:val="00E60F89"/>
    <w:rsid w:val="00E615EA"/>
    <w:rsid w:val="00E620E9"/>
    <w:rsid w:val="00E62AC3"/>
    <w:rsid w:val="00E644B1"/>
    <w:rsid w:val="00E67370"/>
    <w:rsid w:val="00E70BCF"/>
    <w:rsid w:val="00E71341"/>
    <w:rsid w:val="00E72666"/>
    <w:rsid w:val="00E731A9"/>
    <w:rsid w:val="00E73760"/>
    <w:rsid w:val="00E73A45"/>
    <w:rsid w:val="00E75600"/>
    <w:rsid w:val="00E763A5"/>
    <w:rsid w:val="00E8087B"/>
    <w:rsid w:val="00E816AC"/>
    <w:rsid w:val="00E81CFF"/>
    <w:rsid w:val="00E81DF5"/>
    <w:rsid w:val="00E83CC8"/>
    <w:rsid w:val="00E8465E"/>
    <w:rsid w:val="00E876EB"/>
    <w:rsid w:val="00E87853"/>
    <w:rsid w:val="00E87AD3"/>
    <w:rsid w:val="00E87E04"/>
    <w:rsid w:val="00E9244B"/>
    <w:rsid w:val="00E927C6"/>
    <w:rsid w:val="00E93298"/>
    <w:rsid w:val="00E933E8"/>
    <w:rsid w:val="00E93ECE"/>
    <w:rsid w:val="00E9728F"/>
    <w:rsid w:val="00EA0E6E"/>
    <w:rsid w:val="00EA1038"/>
    <w:rsid w:val="00EA1159"/>
    <w:rsid w:val="00EA2065"/>
    <w:rsid w:val="00EA221B"/>
    <w:rsid w:val="00EA29D9"/>
    <w:rsid w:val="00EA2D3E"/>
    <w:rsid w:val="00EA3E62"/>
    <w:rsid w:val="00EA49C3"/>
    <w:rsid w:val="00EA4D09"/>
    <w:rsid w:val="00EB0E2A"/>
    <w:rsid w:val="00EB2F3D"/>
    <w:rsid w:val="00EB3161"/>
    <w:rsid w:val="00EB3F95"/>
    <w:rsid w:val="00EB459D"/>
    <w:rsid w:val="00EB6DF0"/>
    <w:rsid w:val="00EC089C"/>
    <w:rsid w:val="00EC0FCD"/>
    <w:rsid w:val="00EC164D"/>
    <w:rsid w:val="00EC167B"/>
    <w:rsid w:val="00EC1CB6"/>
    <w:rsid w:val="00EC1E0D"/>
    <w:rsid w:val="00EC3318"/>
    <w:rsid w:val="00EC349B"/>
    <w:rsid w:val="00EC501C"/>
    <w:rsid w:val="00EC69F6"/>
    <w:rsid w:val="00ED16A2"/>
    <w:rsid w:val="00ED192D"/>
    <w:rsid w:val="00ED46AC"/>
    <w:rsid w:val="00ED7B53"/>
    <w:rsid w:val="00EE13F4"/>
    <w:rsid w:val="00EE19C1"/>
    <w:rsid w:val="00EE2E02"/>
    <w:rsid w:val="00EE3413"/>
    <w:rsid w:val="00EE3500"/>
    <w:rsid w:val="00EE527B"/>
    <w:rsid w:val="00EE59B9"/>
    <w:rsid w:val="00EE7EA2"/>
    <w:rsid w:val="00EF1726"/>
    <w:rsid w:val="00EF2533"/>
    <w:rsid w:val="00EF2BAA"/>
    <w:rsid w:val="00EF3C66"/>
    <w:rsid w:val="00EF481A"/>
    <w:rsid w:val="00F0148B"/>
    <w:rsid w:val="00F02273"/>
    <w:rsid w:val="00F022B7"/>
    <w:rsid w:val="00F062B2"/>
    <w:rsid w:val="00F0694E"/>
    <w:rsid w:val="00F06A7D"/>
    <w:rsid w:val="00F06B44"/>
    <w:rsid w:val="00F06E9A"/>
    <w:rsid w:val="00F11AB9"/>
    <w:rsid w:val="00F135F8"/>
    <w:rsid w:val="00F13C55"/>
    <w:rsid w:val="00F141DE"/>
    <w:rsid w:val="00F1466C"/>
    <w:rsid w:val="00F14696"/>
    <w:rsid w:val="00F14DF8"/>
    <w:rsid w:val="00F16068"/>
    <w:rsid w:val="00F16967"/>
    <w:rsid w:val="00F16D7D"/>
    <w:rsid w:val="00F17BD6"/>
    <w:rsid w:val="00F2088C"/>
    <w:rsid w:val="00F2099F"/>
    <w:rsid w:val="00F23101"/>
    <w:rsid w:val="00F248EE"/>
    <w:rsid w:val="00F2495E"/>
    <w:rsid w:val="00F24ED7"/>
    <w:rsid w:val="00F2514A"/>
    <w:rsid w:val="00F25D64"/>
    <w:rsid w:val="00F302AC"/>
    <w:rsid w:val="00F303AF"/>
    <w:rsid w:val="00F3059A"/>
    <w:rsid w:val="00F32A4F"/>
    <w:rsid w:val="00F342C9"/>
    <w:rsid w:val="00F36511"/>
    <w:rsid w:val="00F429A6"/>
    <w:rsid w:val="00F42AEB"/>
    <w:rsid w:val="00F445C3"/>
    <w:rsid w:val="00F44BD2"/>
    <w:rsid w:val="00F460D7"/>
    <w:rsid w:val="00F46E80"/>
    <w:rsid w:val="00F50C0A"/>
    <w:rsid w:val="00F50C32"/>
    <w:rsid w:val="00F50C97"/>
    <w:rsid w:val="00F50D12"/>
    <w:rsid w:val="00F529C3"/>
    <w:rsid w:val="00F5481F"/>
    <w:rsid w:val="00F55EF2"/>
    <w:rsid w:val="00F57A2E"/>
    <w:rsid w:val="00F601F3"/>
    <w:rsid w:val="00F620F5"/>
    <w:rsid w:val="00F63D93"/>
    <w:rsid w:val="00F64078"/>
    <w:rsid w:val="00F64222"/>
    <w:rsid w:val="00F654AB"/>
    <w:rsid w:val="00F65ACF"/>
    <w:rsid w:val="00F661FB"/>
    <w:rsid w:val="00F674AF"/>
    <w:rsid w:val="00F67CD2"/>
    <w:rsid w:val="00F73F71"/>
    <w:rsid w:val="00F743B2"/>
    <w:rsid w:val="00F74FF7"/>
    <w:rsid w:val="00F7615A"/>
    <w:rsid w:val="00F80A61"/>
    <w:rsid w:val="00F818F0"/>
    <w:rsid w:val="00F82DAF"/>
    <w:rsid w:val="00F83546"/>
    <w:rsid w:val="00F8389F"/>
    <w:rsid w:val="00F83E2B"/>
    <w:rsid w:val="00F83ED8"/>
    <w:rsid w:val="00F84657"/>
    <w:rsid w:val="00F84B5A"/>
    <w:rsid w:val="00F84C76"/>
    <w:rsid w:val="00F902E8"/>
    <w:rsid w:val="00F925DC"/>
    <w:rsid w:val="00F934D6"/>
    <w:rsid w:val="00F9642F"/>
    <w:rsid w:val="00F96D3C"/>
    <w:rsid w:val="00FA00C0"/>
    <w:rsid w:val="00FA194B"/>
    <w:rsid w:val="00FA2B72"/>
    <w:rsid w:val="00FA2C93"/>
    <w:rsid w:val="00FA4F71"/>
    <w:rsid w:val="00FA6681"/>
    <w:rsid w:val="00FA7B60"/>
    <w:rsid w:val="00FB02C8"/>
    <w:rsid w:val="00FB09AD"/>
    <w:rsid w:val="00FB1337"/>
    <w:rsid w:val="00FB249F"/>
    <w:rsid w:val="00FB2B52"/>
    <w:rsid w:val="00FB3B1E"/>
    <w:rsid w:val="00FB5213"/>
    <w:rsid w:val="00FB5AB8"/>
    <w:rsid w:val="00FB5E20"/>
    <w:rsid w:val="00FB5E6A"/>
    <w:rsid w:val="00FB6822"/>
    <w:rsid w:val="00FB69F3"/>
    <w:rsid w:val="00FC05CF"/>
    <w:rsid w:val="00FC09D3"/>
    <w:rsid w:val="00FC0CD9"/>
    <w:rsid w:val="00FC122A"/>
    <w:rsid w:val="00FC2AB5"/>
    <w:rsid w:val="00FC30AD"/>
    <w:rsid w:val="00FC49B9"/>
    <w:rsid w:val="00FC4A38"/>
    <w:rsid w:val="00FC6125"/>
    <w:rsid w:val="00FC7971"/>
    <w:rsid w:val="00FD0159"/>
    <w:rsid w:val="00FD09B6"/>
    <w:rsid w:val="00FD1086"/>
    <w:rsid w:val="00FD1BE9"/>
    <w:rsid w:val="00FD3250"/>
    <w:rsid w:val="00FD40AA"/>
    <w:rsid w:val="00FD6430"/>
    <w:rsid w:val="00FE10E1"/>
    <w:rsid w:val="00FE18A1"/>
    <w:rsid w:val="00FE3A6F"/>
    <w:rsid w:val="00FE5767"/>
    <w:rsid w:val="00FE61EA"/>
    <w:rsid w:val="00FE6DFC"/>
    <w:rsid w:val="00FF0B15"/>
    <w:rsid w:val="00FF12B5"/>
    <w:rsid w:val="00FF1A0C"/>
    <w:rsid w:val="00FF1B45"/>
    <w:rsid w:val="00FF27D1"/>
    <w:rsid w:val="00FF42CB"/>
    <w:rsid w:val="00FF61F1"/>
    <w:rsid w:val="00FF6EEA"/>
    <w:rsid w:val="02021905"/>
    <w:rsid w:val="032708FA"/>
    <w:rsid w:val="07061550"/>
    <w:rsid w:val="07270FC2"/>
    <w:rsid w:val="09AD771A"/>
    <w:rsid w:val="0B0231F8"/>
    <w:rsid w:val="0C200572"/>
    <w:rsid w:val="0C30706F"/>
    <w:rsid w:val="0D8E229F"/>
    <w:rsid w:val="148E4E49"/>
    <w:rsid w:val="158137F6"/>
    <w:rsid w:val="163376F8"/>
    <w:rsid w:val="16AB125F"/>
    <w:rsid w:val="18DA0A8E"/>
    <w:rsid w:val="19D25538"/>
    <w:rsid w:val="1AAE6EA6"/>
    <w:rsid w:val="1C746B04"/>
    <w:rsid w:val="1C7D1E5D"/>
    <w:rsid w:val="1EDD2F7B"/>
    <w:rsid w:val="1F212F73"/>
    <w:rsid w:val="1F6613C4"/>
    <w:rsid w:val="20970C07"/>
    <w:rsid w:val="20CC72AF"/>
    <w:rsid w:val="213E269A"/>
    <w:rsid w:val="228C3783"/>
    <w:rsid w:val="233E0C34"/>
    <w:rsid w:val="23711036"/>
    <w:rsid w:val="2593633E"/>
    <w:rsid w:val="26143B06"/>
    <w:rsid w:val="2ACB0DAB"/>
    <w:rsid w:val="2BEA56D2"/>
    <w:rsid w:val="2CC9360B"/>
    <w:rsid w:val="30006650"/>
    <w:rsid w:val="32CE3969"/>
    <w:rsid w:val="34E1239D"/>
    <w:rsid w:val="382D42DF"/>
    <w:rsid w:val="38797524"/>
    <w:rsid w:val="3AF23A2C"/>
    <w:rsid w:val="3C0253C5"/>
    <w:rsid w:val="3CB953E6"/>
    <w:rsid w:val="3CD45671"/>
    <w:rsid w:val="3D2739C8"/>
    <w:rsid w:val="3E18216E"/>
    <w:rsid w:val="3FD61106"/>
    <w:rsid w:val="41BA3087"/>
    <w:rsid w:val="43E048FB"/>
    <w:rsid w:val="447242AF"/>
    <w:rsid w:val="48463459"/>
    <w:rsid w:val="4968161B"/>
    <w:rsid w:val="4B340639"/>
    <w:rsid w:val="4B847D71"/>
    <w:rsid w:val="4CE36A34"/>
    <w:rsid w:val="4CEA63BF"/>
    <w:rsid w:val="4D573E80"/>
    <w:rsid w:val="4D5B4FF3"/>
    <w:rsid w:val="4DFE03BB"/>
    <w:rsid w:val="50F56E5E"/>
    <w:rsid w:val="513C25BC"/>
    <w:rsid w:val="5311639F"/>
    <w:rsid w:val="53C9715A"/>
    <w:rsid w:val="56494C24"/>
    <w:rsid w:val="58721AF7"/>
    <w:rsid w:val="58EF0880"/>
    <w:rsid w:val="59480B21"/>
    <w:rsid w:val="59DC483D"/>
    <w:rsid w:val="5A187F80"/>
    <w:rsid w:val="5B6B44E3"/>
    <w:rsid w:val="5B915FDD"/>
    <w:rsid w:val="5BE84759"/>
    <w:rsid w:val="5CA359C0"/>
    <w:rsid w:val="5D327BF3"/>
    <w:rsid w:val="609A237A"/>
    <w:rsid w:val="60E3046B"/>
    <w:rsid w:val="60F80022"/>
    <w:rsid w:val="61B9080E"/>
    <w:rsid w:val="61C1566C"/>
    <w:rsid w:val="62D50B34"/>
    <w:rsid w:val="634344BD"/>
    <w:rsid w:val="63556314"/>
    <w:rsid w:val="64E41150"/>
    <w:rsid w:val="654031AC"/>
    <w:rsid w:val="670C7632"/>
    <w:rsid w:val="67F63A07"/>
    <w:rsid w:val="68297D70"/>
    <w:rsid w:val="690031C6"/>
    <w:rsid w:val="6A2373AF"/>
    <w:rsid w:val="6B332745"/>
    <w:rsid w:val="6EE4531A"/>
    <w:rsid w:val="6F1463B8"/>
    <w:rsid w:val="6F36598C"/>
    <w:rsid w:val="70DD65B6"/>
    <w:rsid w:val="71CC0F75"/>
    <w:rsid w:val="71F820D6"/>
    <w:rsid w:val="725511F9"/>
    <w:rsid w:val="727E2CB9"/>
    <w:rsid w:val="73600DF5"/>
    <w:rsid w:val="739D19BD"/>
    <w:rsid w:val="73E84316"/>
    <w:rsid w:val="74245119"/>
    <w:rsid w:val="743D3AC4"/>
    <w:rsid w:val="757D42F0"/>
    <w:rsid w:val="760342F6"/>
    <w:rsid w:val="7610256F"/>
    <w:rsid w:val="76B36A39"/>
    <w:rsid w:val="7720567C"/>
    <w:rsid w:val="792305C1"/>
    <w:rsid w:val="79657612"/>
    <w:rsid w:val="79EE3136"/>
    <w:rsid w:val="79EE7224"/>
    <w:rsid w:val="7C683105"/>
    <w:rsid w:val="7E04390F"/>
    <w:rsid w:val="7E9A331D"/>
    <w:rsid w:val="7EAA7DEE"/>
    <w:rsid w:val="7F126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93EB1C6"/>
  <w15:docId w15:val="{B1844787-EA47-4AD2-86A4-AD0C9EC4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19C1"/>
    <w:pPr>
      <w:spacing w:line="264" w:lineRule="auto"/>
    </w:pPr>
    <w:rPr>
      <w:sz w:val="24"/>
    </w:rPr>
  </w:style>
  <w:style w:type="paragraph" w:styleId="1">
    <w:name w:val="heading 1"/>
    <w:basedOn w:val="a"/>
    <w:next w:val="a"/>
    <w:link w:val="10"/>
    <w:qFormat/>
    <w:pPr>
      <w:keepNext/>
      <w:widowControl w:val="0"/>
      <w:spacing w:beforeLines="50" w:before="50"/>
      <w:jc w:val="both"/>
      <w:outlineLvl w:val="0"/>
    </w:pPr>
    <w:rPr>
      <w:rFonts w:eastAsia="黑体"/>
      <w:b/>
      <w:kern w:val="2"/>
      <w:sz w:val="28"/>
      <w:szCs w:val="24"/>
    </w:rPr>
  </w:style>
  <w:style w:type="paragraph" w:styleId="2">
    <w:name w:val="heading 2"/>
    <w:basedOn w:val="a"/>
    <w:next w:val="a"/>
    <w:link w:val="20"/>
    <w:qFormat/>
    <w:pPr>
      <w:keepNext/>
      <w:widowControl w:val="0"/>
      <w:spacing w:beforeLines="50" w:before="50"/>
      <w:jc w:val="both"/>
      <w:outlineLvl w:val="1"/>
    </w:pPr>
    <w:rPr>
      <w:b/>
      <w:kern w:val="2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adjustRightInd w:val="0"/>
      <w:snapToGrid w:val="0"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widowControl w:val="0"/>
      <w:spacing w:line="400" w:lineRule="atLeast"/>
      <w:ind w:firstLineChars="200" w:firstLine="200"/>
      <w:jc w:val="both"/>
    </w:pPr>
    <w:rPr>
      <w:kern w:val="2"/>
      <w:szCs w:val="24"/>
    </w:rPr>
  </w:style>
  <w:style w:type="paragraph" w:styleId="a5">
    <w:name w:val="caption"/>
    <w:basedOn w:val="a"/>
    <w:next w:val="a"/>
    <w:qFormat/>
    <w:pPr>
      <w:widowControl w:val="0"/>
      <w:jc w:val="both"/>
    </w:pPr>
    <w:rPr>
      <w:rFonts w:ascii="Cambria" w:eastAsia="黑体" w:hAnsi="Cambria"/>
      <w:kern w:val="2"/>
    </w:rPr>
  </w:style>
  <w:style w:type="paragraph" w:styleId="a6">
    <w:name w:val="Document Map"/>
    <w:basedOn w:val="a"/>
    <w:link w:val="a7"/>
    <w:qFormat/>
    <w:rPr>
      <w:rFonts w:ascii="宋体"/>
      <w:sz w:val="18"/>
      <w:szCs w:val="18"/>
    </w:rPr>
  </w:style>
  <w:style w:type="paragraph" w:styleId="a8">
    <w:name w:val="annotation text"/>
    <w:basedOn w:val="a"/>
    <w:link w:val="a9"/>
    <w:qFormat/>
  </w:style>
  <w:style w:type="paragraph" w:styleId="aa">
    <w:name w:val="Plain Text"/>
    <w:basedOn w:val="a"/>
    <w:link w:val="ab"/>
    <w:qFormat/>
    <w:pPr>
      <w:widowControl w:val="0"/>
      <w:jc w:val="both"/>
    </w:pPr>
    <w:rPr>
      <w:rFonts w:ascii="宋体" w:hAnsi="Courier New"/>
      <w:snapToGrid w:val="0"/>
      <w:szCs w:val="21"/>
    </w:rPr>
  </w:style>
  <w:style w:type="paragraph" w:styleId="ac">
    <w:name w:val="Date"/>
    <w:basedOn w:val="a"/>
    <w:next w:val="a"/>
    <w:link w:val="ad"/>
    <w:qFormat/>
    <w:pPr>
      <w:widowControl w:val="0"/>
      <w:jc w:val="both"/>
    </w:pPr>
    <w:rPr>
      <w:rFonts w:ascii="黑体"/>
      <w:kern w:val="2"/>
    </w:rPr>
  </w:style>
  <w:style w:type="paragraph" w:styleId="21">
    <w:name w:val="Body Text Indent 2"/>
    <w:basedOn w:val="a"/>
    <w:link w:val="210"/>
    <w:uiPriority w:val="99"/>
    <w:qFormat/>
    <w:pPr>
      <w:widowControl w:val="0"/>
      <w:spacing w:after="120" w:line="480" w:lineRule="auto"/>
      <w:ind w:left="420"/>
      <w:jc w:val="both"/>
    </w:pPr>
    <w:rPr>
      <w:kern w:val="2"/>
      <w:sz w:val="21"/>
      <w:lang w:val="zh-CN"/>
    </w:rPr>
  </w:style>
  <w:style w:type="paragraph" w:styleId="ae">
    <w:name w:val="Balloon Text"/>
    <w:basedOn w:val="a"/>
    <w:link w:val="af"/>
    <w:qFormat/>
    <w:rPr>
      <w:sz w:val="18"/>
      <w:szCs w:val="18"/>
    </w:rPr>
  </w:style>
  <w:style w:type="paragraph" w:styleId="af0">
    <w:name w:val="footer"/>
    <w:basedOn w:val="a"/>
    <w:link w:val="af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2">
    <w:name w:val="header"/>
    <w:basedOn w:val="a"/>
    <w:next w:val="11"/>
    <w:link w:val="af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无间隔1"/>
    <w:qFormat/>
  </w:style>
  <w:style w:type="paragraph" w:styleId="af4">
    <w:name w:val="annotation subject"/>
    <w:basedOn w:val="a8"/>
    <w:next w:val="a8"/>
    <w:link w:val="af5"/>
    <w:qFormat/>
    <w:rPr>
      <w:b/>
      <w:bCs/>
    </w:rPr>
  </w:style>
  <w:style w:type="table" w:styleId="af6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7">
    <w:name w:val="page number"/>
    <w:basedOn w:val="a0"/>
    <w:qFormat/>
  </w:style>
  <w:style w:type="character" w:styleId="af8">
    <w:name w:val="annotation reference"/>
    <w:basedOn w:val="a0"/>
    <w:qFormat/>
    <w:rPr>
      <w:sz w:val="21"/>
      <w:szCs w:val="21"/>
    </w:rPr>
  </w:style>
  <w:style w:type="character" w:customStyle="1" w:styleId="20">
    <w:name w:val="标题 2 字符"/>
    <w:basedOn w:val="a0"/>
    <w:link w:val="2"/>
    <w:qFormat/>
    <w:rPr>
      <w:b/>
      <w:kern w:val="2"/>
      <w:sz w:val="24"/>
      <w:szCs w:val="24"/>
    </w:rPr>
  </w:style>
  <w:style w:type="character" w:customStyle="1" w:styleId="a9">
    <w:name w:val="批注文字 字符"/>
    <w:basedOn w:val="a0"/>
    <w:link w:val="a8"/>
    <w:qFormat/>
  </w:style>
  <w:style w:type="character" w:customStyle="1" w:styleId="af5">
    <w:name w:val="批注主题 字符"/>
    <w:basedOn w:val="a9"/>
    <w:link w:val="af4"/>
    <w:qFormat/>
    <w:rPr>
      <w:b/>
      <w:bCs/>
    </w:rPr>
  </w:style>
  <w:style w:type="character" w:customStyle="1" w:styleId="ad">
    <w:name w:val="日期 字符"/>
    <w:basedOn w:val="a0"/>
    <w:link w:val="ac"/>
    <w:qFormat/>
    <w:rPr>
      <w:rFonts w:ascii="黑体"/>
      <w:kern w:val="2"/>
      <w:sz w:val="24"/>
    </w:rPr>
  </w:style>
  <w:style w:type="character" w:customStyle="1" w:styleId="af">
    <w:name w:val="批注框文本 字符"/>
    <w:basedOn w:val="a0"/>
    <w:link w:val="ae"/>
    <w:qFormat/>
    <w:rPr>
      <w:rFonts w:ascii="Calibri" w:eastAsia="华文楷体" w:hAnsi="Calibri"/>
      <w:sz w:val="18"/>
      <w:szCs w:val="18"/>
    </w:rPr>
  </w:style>
  <w:style w:type="character" w:customStyle="1" w:styleId="af1">
    <w:name w:val="页脚 字符"/>
    <w:basedOn w:val="a0"/>
    <w:link w:val="af0"/>
    <w:qFormat/>
    <w:rPr>
      <w:sz w:val="18"/>
      <w:szCs w:val="18"/>
    </w:rPr>
  </w:style>
  <w:style w:type="character" w:customStyle="1" w:styleId="af3">
    <w:name w:val="页眉 字符"/>
    <w:basedOn w:val="a0"/>
    <w:link w:val="af2"/>
    <w:qFormat/>
    <w:rPr>
      <w:sz w:val="18"/>
      <w:szCs w:val="18"/>
    </w:rPr>
  </w:style>
  <w:style w:type="paragraph" w:customStyle="1" w:styleId="af9">
    <w:name w:val="封面院名称"/>
    <w:basedOn w:val="a"/>
    <w:qFormat/>
    <w:pPr>
      <w:widowControl w:val="0"/>
      <w:ind w:firstLineChars="49" w:firstLine="157"/>
      <w:jc w:val="both"/>
    </w:pPr>
    <w:rPr>
      <w:rFonts w:eastAsia="黑体"/>
      <w:b/>
      <w:color w:val="000000"/>
      <w:kern w:val="2"/>
      <w:sz w:val="32"/>
      <w:szCs w:val="32"/>
    </w:rPr>
  </w:style>
  <w:style w:type="paragraph" w:customStyle="1" w:styleId="afa">
    <w:name w:val="封面院标准标志"/>
    <w:basedOn w:val="a"/>
    <w:qFormat/>
    <w:pPr>
      <w:widowControl w:val="0"/>
      <w:jc w:val="both"/>
      <w:outlineLvl w:val="0"/>
    </w:pPr>
    <w:rPr>
      <w:b/>
      <w:color w:val="000000"/>
      <w:kern w:val="2"/>
      <w:sz w:val="48"/>
      <w:szCs w:val="48"/>
    </w:rPr>
  </w:style>
  <w:style w:type="paragraph" w:customStyle="1" w:styleId="afb">
    <w:name w:val="封面体系文件"/>
    <w:basedOn w:val="a"/>
    <w:link w:val="Char"/>
    <w:qFormat/>
    <w:pPr>
      <w:widowControl w:val="0"/>
      <w:pBdr>
        <w:bottom w:val="single" w:sz="4" w:space="1" w:color="auto"/>
      </w:pBdr>
      <w:ind w:firstLineChars="100" w:firstLine="442"/>
    </w:pPr>
    <w:rPr>
      <w:rFonts w:eastAsia="黑体" w:cs="宋体"/>
      <w:b/>
      <w:bCs/>
      <w:color w:val="000000"/>
      <w:kern w:val="2"/>
      <w:sz w:val="44"/>
    </w:rPr>
  </w:style>
  <w:style w:type="character" w:customStyle="1" w:styleId="Char">
    <w:name w:val="封面体系文件 Char"/>
    <w:basedOn w:val="a0"/>
    <w:link w:val="afb"/>
    <w:qFormat/>
    <w:rPr>
      <w:rFonts w:eastAsia="黑体" w:cs="宋体"/>
      <w:b/>
      <w:bCs/>
      <w:color w:val="000000"/>
      <w:kern w:val="2"/>
      <w:sz w:val="44"/>
      <w:lang w:val="en-US" w:eastAsia="zh-CN" w:bidi="ar-SA"/>
    </w:rPr>
  </w:style>
  <w:style w:type="paragraph" w:customStyle="1" w:styleId="afc">
    <w:name w:val="封面实施、发布"/>
    <w:basedOn w:val="a"/>
    <w:qFormat/>
    <w:pPr>
      <w:widowControl w:val="0"/>
      <w:pBdr>
        <w:bottom w:val="single" w:sz="4" w:space="1" w:color="auto"/>
      </w:pBdr>
      <w:jc w:val="center"/>
    </w:pPr>
    <w:rPr>
      <w:b/>
      <w:color w:val="000000"/>
      <w:kern w:val="2"/>
      <w:sz w:val="30"/>
      <w:szCs w:val="30"/>
    </w:rPr>
  </w:style>
  <w:style w:type="paragraph" w:customStyle="1" w:styleId="afd">
    <w:name w:val="审签页审签"/>
    <w:basedOn w:val="a"/>
    <w:link w:val="Char0"/>
    <w:qFormat/>
    <w:pPr>
      <w:widowControl w:val="0"/>
      <w:jc w:val="center"/>
    </w:pPr>
    <w:rPr>
      <w:color w:val="000000"/>
      <w:kern w:val="2"/>
      <w:sz w:val="28"/>
      <w:szCs w:val="28"/>
    </w:rPr>
  </w:style>
  <w:style w:type="character" w:customStyle="1" w:styleId="Char0">
    <w:name w:val="审签页审签 Char"/>
    <w:basedOn w:val="a0"/>
    <w:link w:val="afd"/>
    <w:qFormat/>
    <w:rPr>
      <w:rFonts w:eastAsia="宋体"/>
      <w:color w:val="000000"/>
      <w:kern w:val="2"/>
      <w:sz w:val="28"/>
      <w:szCs w:val="28"/>
      <w:lang w:val="en-US" w:eastAsia="zh-CN" w:bidi="ar-SA"/>
    </w:rPr>
  </w:style>
  <w:style w:type="paragraph" w:customStyle="1" w:styleId="12">
    <w:name w:val="列出段落1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</w:rPr>
  </w:style>
  <w:style w:type="character" w:customStyle="1" w:styleId="a7">
    <w:name w:val="文档结构图 字符"/>
    <w:basedOn w:val="a0"/>
    <w:link w:val="a6"/>
    <w:qFormat/>
    <w:rPr>
      <w:rFonts w:ascii="宋体"/>
      <w:sz w:val="18"/>
      <w:szCs w:val="18"/>
    </w:rPr>
  </w:style>
  <w:style w:type="paragraph" w:styleId="afe">
    <w:name w:val="List Paragraph"/>
    <w:basedOn w:val="a"/>
    <w:uiPriority w:val="34"/>
    <w:unhideWhenUsed/>
    <w:qFormat/>
    <w:pPr>
      <w:ind w:firstLineChars="200" w:firstLine="420"/>
    </w:pPr>
  </w:style>
  <w:style w:type="paragraph" w:customStyle="1" w:styleId="aff">
    <w:name w:val="段"/>
    <w:link w:val="Char1"/>
    <w:autoRedefine/>
    <w:uiPriority w:val="99"/>
    <w:qFormat/>
    <w:pPr>
      <w:autoSpaceDE w:val="0"/>
      <w:autoSpaceDN w:val="0"/>
      <w:adjustRightInd w:val="0"/>
      <w:snapToGrid w:val="0"/>
      <w:jc w:val="both"/>
    </w:pPr>
    <w:rPr>
      <w:rFonts w:eastAsia="华文楷体"/>
      <w:bCs/>
      <w:kern w:val="2"/>
      <w:sz w:val="24"/>
      <w:szCs w:val="24"/>
    </w:rPr>
  </w:style>
  <w:style w:type="character" w:customStyle="1" w:styleId="Char1">
    <w:name w:val="段 Char"/>
    <w:basedOn w:val="a0"/>
    <w:link w:val="aff"/>
    <w:uiPriority w:val="99"/>
    <w:qFormat/>
    <w:rPr>
      <w:rFonts w:eastAsia="华文楷体"/>
      <w:bCs/>
      <w:kern w:val="2"/>
      <w:sz w:val="24"/>
      <w:szCs w:val="24"/>
    </w:rPr>
  </w:style>
  <w:style w:type="character" w:customStyle="1" w:styleId="a4">
    <w:name w:val="正文缩进 字符"/>
    <w:link w:val="a3"/>
    <w:qFormat/>
    <w:rPr>
      <w:kern w:val="2"/>
      <w:sz w:val="24"/>
      <w:szCs w:val="24"/>
    </w:rPr>
  </w:style>
  <w:style w:type="paragraph" w:customStyle="1" w:styleId="aff0">
    <w:name w:val="正文顶格"/>
    <w:basedOn w:val="a"/>
    <w:qFormat/>
    <w:pPr>
      <w:widowControl w:val="0"/>
      <w:tabs>
        <w:tab w:val="left" w:pos="658"/>
      </w:tabs>
      <w:autoSpaceDE w:val="0"/>
      <w:autoSpaceDN w:val="0"/>
      <w:adjustRightInd w:val="0"/>
      <w:spacing w:line="312" w:lineRule="atLeast"/>
      <w:jc w:val="both"/>
    </w:pPr>
    <w:rPr>
      <w:color w:val="000000"/>
      <w:sz w:val="21"/>
      <w:szCs w:val="21"/>
    </w:rPr>
  </w:style>
  <w:style w:type="character" w:styleId="aff1">
    <w:name w:val="Placeholder Text"/>
    <w:basedOn w:val="a0"/>
    <w:uiPriority w:val="99"/>
    <w:unhideWhenUsed/>
    <w:qFormat/>
    <w:rPr>
      <w:color w:val="808080"/>
    </w:rPr>
  </w:style>
  <w:style w:type="paragraph" w:customStyle="1" w:styleId="aff2">
    <w:name w:val="数字编号列项（二级）"/>
    <w:autoRedefine/>
    <w:qFormat/>
    <w:pPr>
      <w:tabs>
        <w:tab w:val="left" w:pos="1166"/>
      </w:tabs>
      <w:adjustRightInd w:val="0"/>
      <w:snapToGrid w:val="0"/>
      <w:spacing w:line="400" w:lineRule="atLeast"/>
      <w:ind w:left="1157" w:hanging="351"/>
      <w:jc w:val="both"/>
    </w:pPr>
    <w:rPr>
      <w:rFonts w:ascii="宋体"/>
      <w:sz w:val="24"/>
    </w:rPr>
  </w:style>
  <w:style w:type="paragraph" w:customStyle="1" w:styleId="aff3">
    <w:name w:val="字母编号列项（一级）"/>
    <w:autoRedefine/>
    <w:qFormat/>
    <w:pPr>
      <w:tabs>
        <w:tab w:val="left" w:pos="746"/>
      </w:tabs>
      <w:adjustRightInd w:val="0"/>
      <w:snapToGrid w:val="0"/>
      <w:spacing w:before="50" w:after="50" w:line="380" w:lineRule="atLeast"/>
      <w:ind w:left="746" w:firstLine="480"/>
      <w:jc w:val="both"/>
    </w:pPr>
    <w:rPr>
      <w:rFonts w:ascii="宋体" w:hAnsi="宋体"/>
      <w:sz w:val="24"/>
    </w:rPr>
  </w:style>
  <w:style w:type="paragraph" w:customStyle="1" w:styleId="aff4">
    <w:name w:val="表"/>
    <w:basedOn w:val="aff"/>
    <w:autoRedefine/>
    <w:qFormat/>
    <w:pPr>
      <w:tabs>
        <w:tab w:val="left" w:pos="2625"/>
      </w:tabs>
      <w:jc w:val="center"/>
    </w:pPr>
    <w:rPr>
      <w:rFonts w:hAnsi="Calibri" w:cs="Calibri"/>
      <w:bCs w:val="0"/>
    </w:rPr>
  </w:style>
  <w:style w:type="paragraph" w:customStyle="1" w:styleId="aff5">
    <w:name w:val="公式"/>
    <w:basedOn w:val="a"/>
    <w:link w:val="Char2"/>
    <w:autoRedefine/>
    <w:qFormat/>
    <w:pPr>
      <w:widowControl w:val="0"/>
      <w:adjustRightInd w:val="0"/>
      <w:snapToGrid w:val="0"/>
      <w:ind w:left="902" w:hanging="420"/>
      <w:jc w:val="right"/>
    </w:pPr>
    <w:rPr>
      <w:kern w:val="2"/>
      <w:position w:val="-56"/>
      <w:szCs w:val="24"/>
    </w:rPr>
  </w:style>
  <w:style w:type="character" w:customStyle="1" w:styleId="Char2">
    <w:name w:val="公式 Char"/>
    <w:basedOn w:val="a0"/>
    <w:link w:val="aff5"/>
    <w:qFormat/>
    <w:rPr>
      <w:kern w:val="2"/>
      <w:position w:val="-56"/>
      <w:sz w:val="24"/>
      <w:szCs w:val="24"/>
    </w:rPr>
  </w:style>
  <w:style w:type="paragraph" w:customStyle="1" w:styleId="aff6">
    <w:name w:val="表字"/>
    <w:qFormat/>
    <w:pPr>
      <w:adjustRightInd w:val="0"/>
      <w:spacing w:line="276" w:lineRule="auto"/>
      <w:jc w:val="center"/>
      <w:textAlignment w:val="baseline"/>
    </w:pPr>
    <w:rPr>
      <w:sz w:val="21"/>
    </w:rPr>
  </w:style>
  <w:style w:type="character" w:customStyle="1" w:styleId="ab">
    <w:name w:val="纯文本 字符"/>
    <w:basedOn w:val="a0"/>
    <w:link w:val="aa"/>
    <w:qFormat/>
    <w:rPr>
      <w:rFonts w:ascii="宋体" w:hAnsi="Courier New"/>
      <w:snapToGrid w:val="0"/>
      <w:sz w:val="24"/>
      <w:szCs w:val="21"/>
    </w:rPr>
  </w:style>
  <w:style w:type="character" w:customStyle="1" w:styleId="30">
    <w:name w:val="标题 3 字符"/>
    <w:basedOn w:val="a0"/>
    <w:link w:val="3"/>
    <w:qFormat/>
    <w:rPr>
      <w:bCs/>
      <w:sz w:val="24"/>
      <w:szCs w:val="32"/>
    </w:rPr>
  </w:style>
  <w:style w:type="paragraph" w:customStyle="1" w:styleId="aff7">
    <w:name w:val="表文"/>
    <w:basedOn w:val="a"/>
    <w:link w:val="Char3"/>
    <w:qFormat/>
    <w:pPr>
      <w:widowControl w:val="0"/>
      <w:spacing w:line="320" w:lineRule="atLeast"/>
      <w:jc w:val="center"/>
    </w:pPr>
    <w:rPr>
      <w:kern w:val="2"/>
      <w:sz w:val="21"/>
      <w:szCs w:val="21"/>
    </w:rPr>
  </w:style>
  <w:style w:type="character" w:customStyle="1" w:styleId="Char3">
    <w:name w:val="表文 Char"/>
    <w:link w:val="aff7"/>
    <w:qFormat/>
    <w:locked/>
    <w:rPr>
      <w:kern w:val="2"/>
      <w:sz w:val="21"/>
      <w:szCs w:val="21"/>
    </w:rPr>
  </w:style>
  <w:style w:type="character" w:customStyle="1" w:styleId="22">
    <w:name w:val="正文文本缩进 2 字符"/>
    <w:basedOn w:val="a0"/>
    <w:semiHidden/>
    <w:qFormat/>
    <w:rPr>
      <w:rFonts w:ascii="Calibri" w:eastAsia="华文楷体" w:hAnsi="Calibri"/>
      <w:sz w:val="24"/>
    </w:rPr>
  </w:style>
  <w:style w:type="character" w:customStyle="1" w:styleId="210">
    <w:name w:val="正文文本缩进 2 字符1"/>
    <w:link w:val="21"/>
    <w:uiPriority w:val="99"/>
    <w:qFormat/>
    <w:locked/>
    <w:rPr>
      <w:kern w:val="2"/>
      <w:sz w:val="21"/>
      <w:lang w:val="zh-CN" w:eastAsia="zh-CN"/>
    </w:rPr>
  </w:style>
  <w:style w:type="character" w:customStyle="1" w:styleId="40">
    <w:name w:val="标题 4 字符"/>
    <w:basedOn w:val="a0"/>
    <w:link w:val="4"/>
    <w:semiHidden/>
    <w:qFormat/>
    <w:rPr>
      <w:rFonts w:cstheme="majorBidi"/>
      <w:bCs/>
      <w:sz w:val="24"/>
      <w:szCs w:val="28"/>
    </w:rPr>
  </w:style>
  <w:style w:type="character" w:customStyle="1" w:styleId="10">
    <w:name w:val="标题 1 字符"/>
    <w:basedOn w:val="a0"/>
    <w:link w:val="1"/>
    <w:qFormat/>
    <w:rPr>
      <w:rFonts w:eastAsia="黑体"/>
      <w:b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58C93F-41FF-42EF-B9EB-889082FF4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1425</Words>
  <Characters>8124</Characters>
  <Application>Microsoft Office Word</Application>
  <DocSecurity>0</DocSecurity>
  <Lines>67</Lines>
  <Paragraphs>19</Paragraphs>
  <ScaleCrop>false</ScaleCrop>
  <Company>集萃新材料研发有限公司</Company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Hylin</dc:creator>
  <cp:lastModifiedBy>chenyang xu</cp:lastModifiedBy>
  <cp:revision>51</cp:revision>
  <cp:lastPrinted>2021-12-10T06:08:00Z</cp:lastPrinted>
  <dcterms:created xsi:type="dcterms:W3CDTF">2026-03-09T03:06:00Z</dcterms:created>
  <dcterms:modified xsi:type="dcterms:W3CDTF">2026-07-16T03:04:00Z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A221FC88A6874FC88E72B8058757EA72_13</vt:lpwstr>
  </property>
  <property fmtid="{D5CDD505-2E9C-101B-9397-08002B2CF9AE}" pid="4" name="KSOTemplateDocerSaveRecord">
    <vt:lpwstr>eyJoZGlkIjoiMDJiZDU4ZThiMTFiNDc0OGU5ZGI5NmE4NWQ3YTJiMjYiLCJ1c2VySWQiOiI3NDUxNzgwOTYifQ==</vt:lpwstr>
  </property>
</Properties>
</file>