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735" w:rsidRPr="007D365B" w:rsidRDefault="000E3ED9" w:rsidP="007D4735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noProof/>
          <w:sz w:val="24"/>
          <w:szCs w:val="24"/>
          <w:lang w:eastAsia="en-AU"/>
        </w:rPr>
        <w:drawing>
          <wp:inline distT="0" distB="0" distL="0" distR="0">
            <wp:extent cx="9525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735">
        <w:rPr>
          <w:b/>
          <w:bCs/>
          <w:sz w:val="24"/>
          <w:szCs w:val="24"/>
        </w:rPr>
        <w:tab/>
      </w:r>
      <w:r w:rsidR="007D4735">
        <w:rPr>
          <w:b/>
          <w:bCs/>
          <w:sz w:val="36"/>
          <w:szCs w:val="36"/>
        </w:rPr>
        <w:t xml:space="preserve">ISSUES </w:t>
      </w:r>
      <w:r w:rsidR="007D4735" w:rsidRPr="007D365B">
        <w:rPr>
          <w:b/>
          <w:bCs/>
          <w:sz w:val="36"/>
          <w:szCs w:val="36"/>
        </w:rPr>
        <w:t>REGISTER</w:t>
      </w:r>
    </w:p>
    <w:p w:rsidR="007D4735" w:rsidRPr="007D365B" w:rsidRDefault="007D4735" w:rsidP="007D4735">
      <w:pPr>
        <w:ind w:left="720" w:firstLine="720"/>
        <w:rPr>
          <w:b/>
          <w:bCs/>
          <w:sz w:val="36"/>
          <w:szCs w:val="36"/>
        </w:rPr>
      </w:pPr>
    </w:p>
    <w:p w:rsidR="007D4735" w:rsidRDefault="007D4735" w:rsidP="007D4735">
      <w:pPr>
        <w:rPr>
          <w:b/>
          <w:bCs/>
          <w:sz w:val="24"/>
          <w:szCs w:val="24"/>
        </w:rPr>
      </w:pPr>
    </w:p>
    <w:p w:rsidR="007D4735" w:rsidRDefault="007D4735" w:rsidP="007D4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:</w:t>
      </w:r>
      <w:r>
        <w:rPr>
          <w:b/>
          <w:bCs/>
          <w:sz w:val="24"/>
          <w:szCs w:val="24"/>
        </w:rPr>
        <w:tab/>
        <w:t>&lt;Enter Project Name&gt;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:rsidR="007D4735" w:rsidRDefault="007D4735" w:rsidP="007D4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No:</w:t>
      </w:r>
      <w:r>
        <w:rPr>
          <w:b/>
          <w:bCs/>
          <w:sz w:val="24"/>
          <w:szCs w:val="24"/>
        </w:rPr>
        <w:tab/>
        <w:t>&lt;Enter Project Number&gt;</w:t>
      </w:r>
    </w:p>
    <w:p w:rsidR="007D4735" w:rsidRDefault="007D4735" w:rsidP="007D47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 At: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&lt;Enter Date Updated&gt;</w:t>
      </w:r>
    </w:p>
    <w:p w:rsidR="007D4735" w:rsidRPr="007D365B" w:rsidRDefault="007D4735" w:rsidP="007D4735">
      <w:pPr>
        <w:rPr>
          <w:b/>
          <w:bCs/>
          <w:sz w:val="24"/>
          <w:szCs w:val="24"/>
        </w:rPr>
      </w:pPr>
    </w:p>
    <w:tbl>
      <w:tblPr>
        <w:tblW w:w="1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"/>
        <w:gridCol w:w="2581"/>
        <w:gridCol w:w="1361"/>
        <w:gridCol w:w="975"/>
        <w:gridCol w:w="1584"/>
        <w:gridCol w:w="1583"/>
        <w:gridCol w:w="5038"/>
        <w:gridCol w:w="1620"/>
      </w:tblGrid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No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Impact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Date Raised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Phase Raised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Allocated to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Resolution Strategies /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</w:tcPr>
          <w:p w:rsidR="00B748ED" w:rsidRPr="00E002EA" w:rsidRDefault="00B748ED">
            <w:pPr>
              <w:rPr>
                <w:b/>
                <w:bCs/>
              </w:rPr>
            </w:pPr>
            <w:r w:rsidRPr="00E002EA">
              <w:rPr>
                <w:b/>
                <w:bCs/>
              </w:rPr>
              <w:t>Date Closed</w:t>
            </w:r>
          </w:p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Sample – Delete this row after Register has been created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02EA" w:rsidRPr="00E002EA" w:rsidRDefault="00E002EA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C – ritical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H – igh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M – edium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L - ow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Planning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Analysis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Development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Testing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Implementation</w:t>
            </w: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Post Imp.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Name/s of person/s resolving the issue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Describe the strategies or actions that will be required to close / resolve the issue.</w:t>
            </w:r>
          </w:p>
          <w:p w:rsidR="00B748ED" w:rsidRPr="00E002EA" w:rsidRDefault="00B748ED">
            <w:pPr>
              <w:rPr>
                <w:i/>
                <w:iCs/>
              </w:rPr>
            </w:pPr>
          </w:p>
          <w:p w:rsidR="00B748ED" w:rsidRPr="00E002EA" w:rsidRDefault="00B748ED">
            <w:pPr>
              <w:rPr>
                <w:i/>
                <w:iCs/>
              </w:rPr>
            </w:pPr>
            <w:r w:rsidRPr="00E002EA">
              <w:rPr>
                <w:i/>
                <w:iCs/>
              </w:rPr>
              <w:t>UPDATE: as actions progress and are closed..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rPr>
                <w:i/>
                <w:iCs/>
              </w:rPr>
            </w:pPr>
          </w:p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pPr>
              <w:pStyle w:val="Style1"/>
            </w:pPr>
            <w:r w:rsidRPr="00E002EA">
              <w:t>1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2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3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4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5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6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7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8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9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>
            <w:r w:rsidRPr="00E002EA">
              <w:t>10</w:t>
            </w:r>
          </w:p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  <w:tr w:rsidR="00B748ED" w:rsidRPr="00E002EA">
        <w:tblPrEx>
          <w:tblCellMar>
            <w:top w:w="0" w:type="dxa"/>
            <w:bottom w:w="0" w:type="dxa"/>
          </w:tblCellMar>
        </w:tblPrEx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8ED" w:rsidRPr="00E002EA" w:rsidRDefault="00B748ED"/>
        </w:tc>
      </w:tr>
    </w:tbl>
    <w:p w:rsidR="00FA27F1" w:rsidRDefault="00FA27F1">
      <w:pPr>
        <w:rPr>
          <w:b/>
          <w:bCs/>
          <w:sz w:val="24"/>
          <w:szCs w:val="24"/>
        </w:rPr>
      </w:pPr>
    </w:p>
    <w:p w:rsidR="00FA27F1" w:rsidRDefault="00FA27F1" w:rsidP="005A6DEB">
      <w:pPr>
        <w:pStyle w:val="Style1"/>
        <w:rPr>
          <w:b/>
          <w:bCs/>
          <w:sz w:val="24"/>
          <w:szCs w:val="24"/>
        </w:rPr>
      </w:pPr>
      <w:r>
        <w:t>Impact</w:t>
      </w:r>
      <w:r>
        <w:tab/>
      </w:r>
      <w:r>
        <w:tab/>
        <w:t xml:space="preserve">= Impact on the Business or project in the event the </w:t>
      </w:r>
      <w:r w:rsidR="005A6DEB">
        <w:t>issue is not resolved within the required time.</w:t>
      </w:r>
    </w:p>
    <w:sectPr w:rsidR="00FA27F1" w:rsidSect="00145013">
      <w:footerReference w:type="default" r:id="rId9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B60" w:rsidRDefault="00935B60">
      <w:r>
        <w:separator/>
      </w:r>
    </w:p>
  </w:endnote>
  <w:endnote w:type="continuationSeparator" w:id="0">
    <w:p w:rsidR="00935B60" w:rsidRDefault="00935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F1" w:rsidRDefault="00FA27F1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3ED9">
      <w:rPr>
        <w:rStyle w:val="PageNumber"/>
        <w:noProof/>
      </w:rPr>
      <w:t>1</w:t>
    </w:r>
    <w:r>
      <w:rPr>
        <w:rStyle w:val="PageNumber"/>
      </w:rPr>
      <w:fldChar w:fldCharType="end"/>
    </w:r>
  </w:p>
  <w:p w:rsidR="00FA27F1" w:rsidRDefault="00FA27F1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B60" w:rsidRDefault="00935B60">
      <w:r>
        <w:separator/>
      </w:r>
    </w:p>
  </w:footnote>
  <w:footnote w:type="continuationSeparator" w:id="0">
    <w:p w:rsidR="00935B60" w:rsidRDefault="00935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2E3058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2" w:hanging="432"/>
      </w:pPr>
      <w:rPr>
        <w:rFonts w:ascii="Arial" w:hAnsi="Arial" w:cs="Arial" w:hint="default"/>
        <w:b/>
        <w:bCs/>
      </w:r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2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9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2DB64A0A"/>
    <w:multiLevelType w:val="multilevel"/>
    <w:tmpl w:val="FFAC31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59F30905"/>
    <w:multiLevelType w:val="multilevel"/>
    <w:tmpl w:val="58CAD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F1"/>
    <w:rsid w:val="000A20DC"/>
    <w:rsid w:val="000E3ED9"/>
    <w:rsid w:val="00145013"/>
    <w:rsid w:val="0039664F"/>
    <w:rsid w:val="005A6DEB"/>
    <w:rsid w:val="007D4735"/>
    <w:rsid w:val="00935B60"/>
    <w:rsid w:val="00B748ED"/>
    <w:rsid w:val="00B84A1D"/>
    <w:rsid w:val="00D42D2B"/>
    <w:rsid w:val="00E002EA"/>
    <w:rsid w:val="00ED29F2"/>
    <w:rsid w:val="00EE17D1"/>
    <w:rsid w:val="00F6169F"/>
    <w:rsid w:val="00FA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0"/>
      </w:numPr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0"/>
      </w:numPr>
      <w:overflowPunct w:val="0"/>
      <w:autoSpaceDE w:val="0"/>
      <w:autoSpaceDN w:val="0"/>
      <w:adjustRightInd w:val="0"/>
      <w:textAlignment w:val="baseline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caps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</w:style>
  <w:style w:type="paragraph" w:customStyle="1" w:styleId="DocoHeading">
    <w:name w:val="Doco 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52"/>
      <w:szCs w:val="52"/>
    </w:rPr>
  </w:style>
  <w:style w:type="paragraph" w:customStyle="1" w:styleId="Normal12">
    <w:name w:val="Normal 12"/>
    <w:basedOn w:val="Normal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customStyle="1" w:styleId="NormalItalicshaded">
    <w:name w:val="Normal Italic shaded"/>
    <w:basedOn w:val="Normal"/>
    <w:pPr>
      <w:overflowPunct w:val="0"/>
      <w:autoSpaceDE w:val="0"/>
      <w:autoSpaceDN w:val="0"/>
      <w:adjustRightInd w:val="0"/>
      <w:textAlignment w:val="baseline"/>
    </w:pPr>
    <w:rPr>
      <w:b/>
      <w:bCs/>
      <w:i/>
      <w:iCs/>
    </w:rPr>
  </w:style>
  <w:style w:type="paragraph" w:customStyle="1" w:styleId="DocoHeadingShaded">
    <w:name w:val="Doco Heading Shaded"/>
    <w:basedOn w:val="DocoHeading"/>
    <w:pPr>
      <w:shd w:val="clear" w:color="auto" w:fill="FFCC99"/>
    </w:pPr>
  </w:style>
  <w:style w:type="paragraph" w:customStyle="1" w:styleId="NormalHeadingShaded">
    <w:name w:val="Normal Heading Shaded"/>
    <w:basedOn w:val="DocoHeadingShaded"/>
    <w:rPr>
      <w:sz w:val="24"/>
      <w:szCs w:val="24"/>
    </w:rPr>
  </w:style>
  <w:style w:type="paragraph" w:customStyle="1" w:styleId="Normal8">
    <w:name w:val="Normal 8"/>
    <w:basedOn w:val="Normal12"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right"/>
      <w:textAlignment w:val="baseline"/>
    </w:pPr>
    <w:rPr>
      <w:smallCaps/>
    </w:rPr>
  </w:style>
  <w:style w:type="character" w:styleId="PageNumber">
    <w:name w:val="page number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360"/>
      <w:textAlignment w:val="baseline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overflowPunct w:val="0"/>
      <w:autoSpaceDE w:val="0"/>
      <w:autoSpaceDN w:val="0"/>
      <w:adjustRightInd w:val="0"/>
      <w:ind w:left="454"/>
      <w:textAlignment w:val="baseline"/>
    </w:pPr>
    <w:rPr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0"/>
      </w:numPr>
      <w:overflowPunct w:val="0"/>
      <w:autoSpaceDE w:val="0"/>
      <w:autoSpaceDN w:val="0"/>
      <w:adjustRightInd w:val="0"/>
      <w:textAlignment w:val="baseline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0"/>
      </w:numPr>
      <w:overflowPunct w:val="0"/>
      <w:autoSpaceDE w:val="0"/>
      <w:autoSpaceDN w:val="0"/>
      <w:adjustRightInd w:val="0"/>
      <w:textAlignment w:val="baseline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0"/>
      </w:numPr>
      <w:tabs>
        <w:tab w:val="left" w:pos="864"/>
      </w:tabs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bCs/>
      <w:caps/>
      <w:sz w:val="18"/>
      <w:szCs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0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0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yle1">
    <w:name w:val="Style1"/>
    <w:basedOn w:val="Normal"/>
  </w:style>
  <w:style w:type="paragraph" w:customStyle="1" w:styleId="DocoHeading">
    <w:name w:val="Doco 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sz w:val="52"/>
      <w:szCs w:val="52"/>
    </w:rPr>
  </w:style>
  <w:style w:type="paragraph" w:customStyle="1" w:styleId="Normal12">
    <w:name w:val="Normal 12"/>
    <w:basedOn w:val="Normal"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customStyle="1" w:styleId="NormalItalicshaded">
    <w:name w:val="Normal Italic shaded"/>
    <w:basedOn w:val="Normal"/>
    <w:pPr>
      <w:overflowPunct w:val="0"/>
      <w:autoSpaceDE w:val="0"/>
      <w:autoSpaceDN w:val="0"/>
      <w:adjustRightInd w:val="0"/>
      <w:textAlignment w:val="baseline"/>
    </w:pPr>
    <w:rPr>
      <w:b/>
      <w:bCs/>
      <w:i/>
      <w:iCs/>
    </w:rPr>
  </w:style>
  <w:style w:type="paragraph" w:customStyle="1" w:styleId="DocoHeadingShaded">
    <w:name w:val="Doco Heading Shaded"/>
    <w:basedOn w:val="DocoHeading"/>
    <w:pPr>
      <w:shd w:val="clear" w:color="auto" w:fill="FFCC99"/>
    </w:pPr>
  </w:style>
  <w:style w:type="paragraph" w:customStyle="1" w:styleId="NormalHeadingShaded">
    <w:name w:val="Normal Heading Shaded"/>
    <w:basedOn w:val="DocoHeadingShaded"/>
    <w:rPr>
      <w:sz w:val="24"/>
      <w:szCs w:val="24"/>
    </w:rPr>
  </w:style>
  <w:style w:type="paragraph" w:customStyle="1" w:styleId="Normal8">
    <w:name w:val="Normal 8"/>
    <w:basedOn w:val="Normal12"/>
    <w:rPr>
      <w:sz w:val="16"/>
      <w:szCs w:val="16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sz w:val="16"/>
      <w:szCs w:val="1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jc w:val="right"/>
      <w:textAlignment w:val="baseline"/>
    </w:pPr>
    <w:rPr>
      <w:smallCaps/>
    </w:rPr>
  </w:style>
  <w:style w:type="character" w:styleId="PageNumber">
    <w:name w:val="page number"/>
    <w:rPr>
      <w:rFonts w:ascii="Arial" w:hAnsi="Arial" w:cs="Arial"/>
      <w:sz w:val="20"/>
      <w:szCs w:val="20"/>
    </w:rPr>
  </w:style>
  <w:style w:type="paragraph" w:styleId="TOC1">
    <w:name w:val="toc 1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360"/>
      <w:textAlignment w:val="baseline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semiHidden/>
    <w:pPr>
      <w:overflowPunct w:val="0"/>
      <w:autoSpaceDE w:val="0"/>
      <w:autoSpaceDN w:val="0"/>
      <w:adjustRightInd w:val="0"/>
      <w:spacing w:before="240"/>
      <w:ind w:left="284"/>
      <w:textAlignment w:val="baseline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overflowPunct w:val="0"/>
      <w:autoSpaceDE w:val="0"/>
      <w:autoSpaceDN w:val="0"/>
      <w:adjustRightInd w:val="0"/>
      <w:ind w:left="454"/>
      <w:textAlignment w:val="baseline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Register</vt:lpstr>
    </vt:vector>
  </TitlesOfParts>
  <Company>Kurelai / Astrid Bauers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Register</dc:title>
  <dc:subject>Planning</dc:subject>
  <dc:creator>Barti Murgesan</dc:creator>
  <cp:lastModifiedBy>Barti Murugesan</cp:lastModifiedBy>
  <cp:revision>2</cp:revision>
  <cp:lastPrinted>2005-03-10T02:57:00Z</cp:lastPrinted>
  <dcterms:created xsi:type="dcterms:W3CDTF">2015-03-10T07:02:00Z</dcterms:created>
  <dcterms:modified xsi:type="dcterms:W3CDTF">2015-03-10T07:02:00Z</dcterms:modified>
</cp:coreProperties>
</file>