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C20A" w14:textId="77777777" w:rsidR="0012614B" w:rsidRPr="0012614B" w:rsidRDefault="0012614B" w:rsidP="0012614B">
      <w:pPr>
        <w:rPr>
          <w:rFonts w:ascii="Arial" w:hAnsi="Arial" w:cs="Arial"/>
          <w:b/>
          <w:bCs/>
          <w:color w:val="156082" w:themeColor="accent1"/>
        </w:rPr>
      </w:pPr>
      <w:r w:rsidRPr="0012614B">
        <w:rPr>
          <w:rFonts w:ascii="Arial" w:hAnsi="Arial" w:cs="Arial"/>
          <w:b/>
          <w:bCs/>
          <w:color w:val="156082" w:themeColor="accent1"/>
        </w:rPr>
        <w:t>STEP-BY-STEP INSTRUCTIONS</w:t>
      </w:r>
    </w:p>
    <w:p w14:paraId="65113DD7" w14:textId="5F2C82FC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b/>
          <w:bCs/>
          <w:sz w:val="20"/>
          <w:szCs w:val="20"/>
        </w:rPr>
        <w:t>Disclaimer</w:t>
      </w:r>
      <w:r w:rsidRPr="0012614B">
        <w:rPr>
          <w:rFonts w:ascii="Arial" w:hAnsi="Arial" w:cs="Arial"/>
          <w:b/>
          <w:bCs/>
          <w:sz w:val="20"/>
          <w:szCs w:val="20"/>
        </w:rPr>
        <w:br/>
      </w:r>
      <w:r w:rsidRPr="0012614B">
        <w:rPr>
          <w:rFonts w:ascii="Arial" w:hAnsi="Arial" w:cs="Arial"/>
          <w:sz w:val="20"/>
          <w:szCs w:val="20"/>
        </w:rPr>
        <w:t>This material is provided for demonstration purposes only. It is not an officially sanctioned product of the Government of Canada or the Treasury Board of Canada Secretariat.</w:t>
      </w:r>
    </w:p>
    <w:p w14:paraId="617E4642" w14:textId="77777777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While it aligns with the structural principles of the Government of Canada’s HR Data Model and Job Architecture, it is not a policy instrument, directive, or approved standard.</w:t>
      </w:r>
    </w:p>
    <w:p w14:paraId="445A340F" w14:textId="404A1999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All work evaluations must be conducted by qualified classification officers in accordance with the appropriate classification standards and delegated authority.</w:t>
      </w:r>
    </w:p>
    <w:p w14:paraId="538BF45F" w14:textId="77777777" w:rsidR="0012614B" w:rsidRPr="0012614B" w:rsidRDefault="0012614B" w:rsidP="0012614B">
      <w:pPr>
        <w:pBdr>
          <w:bottom w:val="single" w:sz="12" w:space="1" w:color="auto"/>
        </w:pBd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Users are responsible for applying the content in accordance with their departmental governance and HR authorities.</w:t>
      </w:r>
    </w:p>
    <w:p w14:paraId="6EC037E0" w14:textId="77777777" w:rsidR="0012614B" w:rsidRDefault="0012614B" w:rsidP="0012614B">
      <w:pPr>
        <w:rPr>
          <w:rFonts w:ascii="Arial" w:hAnsi="Arial" w:cs="Arial"/>
          <w:b/>
          <w:bCs/>
          <w:sz w:val="20"/>
          <w:szCs w:val="20"/>
        </w:rPr>
      </w:pPr>
    </w:p>
    <w:p w14:paraId="15E5E682" w14:textId="7530DDF7" w:rsidR="0012614B" w:rsidRPr="0012614B" w:rsidRDefault="0012614B" w:rsidP="0012614B">
      <w:pPr>
        <w:rPr>
          <w:rFonts w:ascii="Arial" w:hAnsi="Arial" w:cs="Arial"/>
          <w:b/>
          <w:bCs/>
          <w:sz w:val="20"/>
          <w:szCs w:val="20"/>
        </w:rPr>
      </w:pPr>
      <w:r w:rsidRPr="0012614B">
        <w:rPr>
          <w:rFonts w:ascii="Arial" w:hAnsi="Arial" w:cs="Arial"/>
          <w:b/>
          <w:bCs/>
          <w:sz w:val="20"/>
          <w:szCs w:val="20"/>
        </w:rPr>
        <w:t>1. Start with the Job Architecture</w:t>
      </w:r>
    </w:p>
    <w:p w14:paraId="2FC8B9C8" w14:textId="77777777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 xml:space="preserve">Include the following fields </w:t>
      </w:r>
      <w:r w:rsidRPr="0012614B">
        <w:rPr>
          <w:rFonts w:ascii="Arial" w:hAnsi="Arial" w:cs="Arial"/>
          <w:b/>
          <w:bCs/>
          <w:sz w:val="20"/>
          <w:szCs w:val="20"/>
        </w:rPr>
        <w:t>at the top of every job description</w:t>
      </w:r>
      <w:r w:rsidRPr="0012614B">
        <w:rPr>
          <w:rFonts w:ascii="Arial" w:hAnsi="Arial" w:cs="Arial"/>
          <w:sz w:val="20"/>
          <w:szCs w:val="20"/>
        </w:rPr>
        <w:t>:</w:t>
      </w:r>
    </w:p>
    <w:p w14:paraId="428BFC1B" w14:textId="77777777" w:rsidR="0012614B" w:rsidRPr="0012614B" w:rsidRDefault="0012614B" w:rsidP="0012614B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b/>
          <w:bCs/>
          <w:sz w:val="20"/>
          <w:szCs w:val="20"/>
        </w:rPr>
        <w:t>Job Function</w:t>
      </w:r>
      <w:r w:rsidRPr="0012614B">
        <w:rPr>
          <w:rFonts w:ascii="Arial" w:hAnsi="Arial" w:cs="Arial"/>
          <w:sz w:val="20"/>
          <w:szCs w:val="20"/>
        </w:rPr>
        <w:t xml:space="preserve"> (e.g., Environmental Services)</w:t>
      </w:r>
    </w:p>
    <w:p w14:paraId="0F537878" w14:textId="77777777" w:rsidR="0012614B" w:rsidRPr="0012614B" w:rsidRDefault="0012614B" w:rsidP="0012614B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b/>
          <w:bCs/>
          <w:sz w:val="20"/>
          <w:szCs w:val="20"/>
        </w:rPr>
        <w:t>Job Family</w:t>
      </w:r>
      <w:r w:rsidRPr="0012614B">
        <w:rPr>
          <w:rFonts w:ascii="Arial" w:hAnsi="Arial" w:cs="Arial"/>
          <w:sz w:val="20"/>
          <w:szCs w:val="20"/>
        </w:rPr>
        <w:t xml:space="preserve"> (e.g., Wildlife Conservation and Biodiversity)</w:t>
      </w:r>
    </w:p>
    <w:p w14:paraId="10415336" w14:textId="77777777" w:rsidR="0012614B" w:rsidRPr="0012614B" w:rsidRDefault="0012614B" w:rsidP="0012614B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b/>
          <w:bCs/>
          <w:sz w:val="20"/>
          <w:szCs w:val="20"/>
        </w:rPr>
        <w:t>Job Title</w:t>
      </w:r>
      <w:r w:rsidRPr="0012614B">
        <w:rPr>
          <w:rFonts w:ascii="Arial" w:hAnsi="Arial" w:cs="Arial"/>
          <w:sz w:val="20"/>
          <w:szCs w:val="20"/>
        </w:rPr>
        <w:t xml:space="preserve"> (e.g., Wildlife Biologist)</w:t>
      </w:r>
    </w:p>
    <w:p w14:paraId="3521FA43" w14:textId="77777777" w:rsidR="0012614B" w:rsidRPr="0012614B" w:rsidRDefault="0012614B" w:rsidP="0012614B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b/>
          <w:bCs/>
          <w:sz w:val="20"/>
          <w:szCs w:val="20"/>
        </w:rPr>
        <w:t>NOC Code and Name</w:t>
      </w:r>
      <w:r w:rsidRPr="0012614B">
        <w:rPr>
          <w:rFonts w:ascii="Arial" w:hAnsi="Arial" w:cs="Arial"/>
          <w:sz w:val="20"/>
          <w:szCs w:val="20"/>
        </w:rPr>
        <w:t xml:space="preserve"> (e.g., NOC 21110 – Biologists and Related Scientists)</w:t>
      </w:r>
    </w:p>
    <w:p w14:paraId="738AA64B" w14:textId="77777777" w:rsidR="0012614B" w:rsidRPr="0012614B" w:rsidRDefault="0012614B" w:rsidP="0012614B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b/>
          <w:bCs/>
          <w:sz w:val="20"/>
          <w:szCs w:val="20"/>
        </w:rPr>
        <w:t>Managerial Level</w:t>
      </w:r>
      <w:r w:rsidRPr="0012614B">
        <w:rPr>
          <w:rFonts w:ascii="Arial" w:hAnsi="Arial" w:cs="Arial"/>
          <w:sz w:val="20"/>
          <w:szCs w:val="20"/>
        </w:rPr>
        <w:t xml:space="preserve"> (e.g., Employee, Supervisor, Manager, Director, etc.)</w:t>
      </w:r>
    </w:p>
    <w:p w14:paraId="291A6FCD" w14:textId="75C4CB8F" w:rsidR="0012614B" w:rsidRDefault="0012614B" w:rsidP="0012614B">
      <w:pPr>
        <w:rPr>
          <w:rFonts w:ascii="Arial" w:hAnsi="Arial" w:cs="Arial"/>
          <w:sz w:val="20"/>
          <w:szCs w:val="20"/>
        </w:rPr>
      </w:pPr>
    </w:p>
    <w:p w14:paraId="54FD245D" w14:textId="3522F789" w:rsidR="003D56DD" w:rsidRDefault="006B7B82" w:rsidP="0012614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** </w:t>
      </w:r>
      <w:r w:rsidR="003D56DD">
        <w:rPr>
          <w:rFonts w:ascii="Arial" w:hAnsi="Arial" w:cs="Arial"/>
          <w:sz w:val="20"/>
          <w:szCs w:val="20"/>
        </w:rPr>
        <w:t>Ask each of the following questions individually</w:t>
      </w:r>
    </w:p>
    <w:p w14:paraId="458FE338" w14:textId="23ACD030" w:rsidR="005C645B" w:rsidRPr="00B9093E" w:rsidRDefault="005C645B" w:rsidP="0012614B">
      <w:pPr>
        <w:rPr>
          <w:rFonts w:ascii="Arial" w:hAnsi="Arial" w:cs="Arial"/>
          <w:b/>
          <w:bCs/>
          <w:sz w:val="20"/>
          <w:szCs w:val="20"/>
        </w:rPr>
      </w:pPr>
      <w:r w:rsidRPr="00B9093E">
        <w:rPr>
          <w:rFonts w:ascii="Arial" w:hAnsi="Arial" w:cs="Arial"/>
          <w:b/>
          <w:bCs/>
          <w:sz w:val="20"/>
          <w:szCs w:val="20"/>
        </w:rPr>
        <w:t xml:space="preserve">2. </w:t>
      </w:r>
      <w:r w:rsidR="00B9093E" w:rsidRPr="00B9093E">
        <w:rPr>
          <w:rFonts w:ascii="Arial" w:hAnsi="Arial" w:cs="Arial"/>
          <w:b/>
          <w:bCs/>
          <w:sz w:val="20"/>
          <w:szCs w:val="20"/>
        </w:rPr>
        <w:t>For W</w:t>
      </w:r>
      <w:r w:rsidRPr="00B9093E">
        <w:rPr>
          <w:rFonts w:ascii="Arial" w:hAnsi="Arial" w:cs="Arial"/>
          <w:b/>
          <w:bCs/>
          <w:sz w:val="20"/>
          <w:szCs w:val="20"/>
        </w:rPr>
        <w:t xml:space="preserve">hich Department </w:t>
      </w:r>
      <w:r w:rsidR="00B9093E" w:rsidRPr="00B9093E">
        <w:rPr>
          <w:rFonts w:ascii="Arial" w:hAnsi="Arial" w:cs="Arial"/>
          <w:b/>
          <w:bCs/>
          <w:sz w:val="20"/>
          <w:szCs w:val="20"/>
        </w:rPr>
        <w:t>is this Job Description to be built</w:t>
      </w:r>
    </w:p>
    <w:p w14:paraId="75DD871B" w14:textId="3C674BF2" w:rsidR="005C645B" w:rsidRDefault="00E7578E" w:rsidP="0012614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Before writing anything else ask users to enter the department name</w:t>
      </w:r>
    </w:p>
    <w:p w14:paraId="3091C360" w14:textId="77777777" w:rsidR="00B9093E" w:rsidRPr="0012614B" w:rsidRDefault="00B9093E" w:rsidP="0012614B">
      <w:pPr>
        <w:rPr>
          <w:rFonts w:ascii="Arial" w:hAnsi="Arial" w:cs="Arial"/>
          <w:sz w:val="20"/>
          <w:szCs w:val="20"/>
        </w:rPr>
      </w:pPr>
    </w:p>
    <w:p w14:paraId="763FDC51" w14:textId="6B4C63D5" w:rsidR="0012614B" w:rsidRPr="0012614B" w:rsidRDefault="00E7578E" w:rsidP="0012614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3</w:t>
      </w:r>
      <w:r w:rsidR="0012614B" w:rsidRPr="0012614B">
        <w:rPr>
          <w:rFonts w:ascii="Arial" w:hAnsi="Arial" w:cs="Arial"/>
          <w:b/>
          <w:bCs/>
          <w:sz w:val="20"/>
          <w:szCs w:val="20"/>
        </w:rPr>
        <w:t>. Confirm Supervisory Status</w:t>
      </w:r>
    </w:p>
    <w:p w14:paraId="0AF40F42" w14:textId="77777777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Before writing anything else, answer:</w:t>
      </w:r>
    </w:p>
    <w:p w14:paraId="4FFA05F5" w14:textId="77777777" w:rsidR="0012614B" w:rsidRPr="0012614B" w:rsidRDefault="0012614B" w:rsidP="0012614B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Does the position include supervisory responsibility?</w:t>
      </w:r>
    </w:p>
    <w:p w14:paraId="45C35D92" w14:textId="77777777" w:rsidR="0012614B" w:rsidRPr="0012614B" w:rsidRDefault="0012614B" w:rsidP="0012614B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12614B">
        <w:rPr>
          <w:rFonts w:ascii="Segoe UI Emoji" w:hAnsi="Segoe UI Emoji" w:cs="Segoe UI Emoji"/>
          <w:sz w:val="20"/>
          <w:szCs w:val="20"/>
        </w:rPr>
        <w:t>✅</w:t>
      </w:r>
      <w:r w:rsidRPr="0012614B">
        <w:rPr>
          <w:rFonts w:ascii="Arial" w:hAnsi="Arial" w:cs="Arial"/>
          <w:sz w:val="20"/>
          <w:szCs w:val="20"/>
        </w:rPr>
        <w:t xml:space="preserve"> Yes → Classify appropriately and include managerial duties.</w:t>
      </w:r>
    </w:p>
    <w:p w14:paraId="72E99482" w14:textId="77777777" w:rsidR="0012614B" w:rsidRPr="0012614B" w:rsidRDefault="0012614B" w:rsidP="0012614B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12614B">
        <w:rPr>
          <w:rFonts w:ascii="Segoe UI Emoji" w:hAnsi="Segoe UI Emoji" w:cs="Segoe UI Emoji"/>
          <w:sz w:val="20"/>
          <w:szCs w:val="20"/>
        </w:rPr>
        <w:t>❌</w:t>
      </w:r>
      <w:r w:rsidRPr="0012614B">
        <w:rPr>
          <w:rFonts w:ascii="Arial" w:hAnsi="Arial" w:cs="Arial"/>
          <w:sz w:val="20"/>
          <w:szCs w:val="20"/>
        </w:rPr>
        <w:t xml:space="preserve"> No → Continue as an individual contributor.</w:t>
      </w:r>
    </w:p>
    <w:p w14:paraId="05F343B4" w14:textId="19C22A02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</w:p>
    <w:p w14:paraId="60790942" w14:textId="26AC3CC6" w:rsidR="0012614B" w:rsidRPr="0012614B" w:rsidRDefault="00E7578E" w:rsidP="0012614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4</w:t>
      </w:r>
      <w:r w:rsidR="0012614B" w:rsidRPr="0012614B">
        <w:rPr>
          <w:rFonts w:ascii="Arial" w:hAnsi="Arial" w:cs="Arial"/>
          <w:b/>
          <w:bCs/>
          <w:sz w:val="20"/>
          <w:szCs w:val="20"/>
        </w:rPr>
        <w:t>. Determine Role Seniority</w:t>
      </w:r>
    </w:p>
    <w:p w14:paraId="1E652403" w14:textId="77777777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 xml:space="preserve">If </w:t>
      </w:r>
      <w:r w:rsidRPr="0012614B">
        <w:rPr>
          <w:rFonts w:ascii="Arial" w:hAnsi="Arial" w:cs="Arial"/>
          <w:b/>
          <w:bCs/>
          <w:sz w:val="20"/>
          <w:szCs w:val="20"/>
        </w:rPr>
        <w:t>non-supervisory</w:t>
      </w:r>
      <w:r w:rsidRPr="0012614B">
        <w:rPr>
          <w:rFonts w:ascii="Arial" w:hAnsi="Arial" w:cs="Arial"/>
          <w:sz w:val="20"/>
          <w:szCs w:val="20"/>
        </w:rPr>
        <w:t>, define the level:</w:t>
      </w:r>
    </w:p>
    <w:p w14:paraId="2923444F" w14:textId="77777777" w:rsidR="0012614B" w:rsidRPr="0012614B" w:rsidRDefault="0012614B" w:rsidP="0012614B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b/>
          <w:bCs/>
          <w:sz w:val="20"/>
          <w:szCs w:val="20"/>
        </w:rPr>
        <w:t>Junior</w:t>
      </w:r>
      <w:r w:rsidRPr="0012614B">
        <w:rPr>
          <w:rFonts w:ascii="Arial" w:hAnsi="Arial" w:cs="Arial"/>
          <w:sz w:val="20"/>
          <w:szCs w:val="20"/>
        </w:rPr>
        <w:t xml:space="preserve"> – Learning role, limited autonomy</w:t>
      </w:r>
    </w:p>
    <w:p w14:paraId="49004D89" w14:textId="77777777" w:rsidR="0012614B" w:rsidRPr="0012614B" w:rsidRDefault="0012614B" w:rsidP="0012614B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b/>
          <w:bCs/>
          <w:sz w:val="20"/>
          <w:szCs w:val="20"/>
        </w:rPr>
        <w:t>Mid-Level</w:t>
      </w:r>
      <w:r w:rsidRPr="0012614B">
        <w:rPr>
          <w:rFonts w:ascii="Arial" w:hAnsi="Arial" w:cs="Arial"/>
          <w:sz w:val="20"/>
          <w:szCs w:val="20"/>
        </w:rPr>
        <w:t xml:space="preserve"> – Independent, core contributor</w:t>
      </w:r>
    </w:p>
    <w:p w14:paraId="2BAB5B82" w14:textId="77777777" w:rsidR="0012614B" w:rsidRPr="0012614B" w:rsidRDefault="0012614B" w:rsidP="0012614B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b/>
          <w:bCs/>
          <w:sz w:val="20"/>
          <w:szCs w:val="20"/>
        </w:rPr>
        <w:t>Senior</w:t>
      </w:r>
      <w:r w:rsidRPr="0012614B">
        <w:rPr>
          <w:rFonts w:ascii="Arial" w:hAnsi="Arial" w:cs="Arial"/>
          <w:sz w:val="20"/>
          <w:szCs w:val="20"/>
        </w:rPr>
        <w:t xml:space="preserve"> – Subject-matter expert, advisory or leading complex files</w:t>
      </w:r>
    </w:p>
    <w:p w14:paraId="67E262CA" w14:textId="48D24859" w:rsidR="0012614B" w:rsidRDefault="0012614B" w:rsidP="0012614B">
      <w:pPr>
        <w:rPr>
          <w:rFonts w:ascii="Arial" w:hAnsi="Arial" w:cs="Arial"/>
          <w:sz w:val="20"/>
          <w:szCs w:val="20"/>
        </w:rPr>
      </w:pPr>
    </w:p>
    <w:p w14:paraId="3BDB4575" w14:textId="77777777" w:rsidR="006B7B82" w:rsidRDefault="006B7B82" w:rsidP="0012614B">
      <w:pPr>
        <w:rPr>
          <w:rFonts w:ascii="Arial" w:hAnsi="Arial" w:cs="Arial"/>
          <w:sz w:val="20"/>
          <w:szCs w:val="20"/>
        </w:rPr>
      </w:pPr>
    </w:p>
    <w:p w14:paraId="53316F7E" w14:textId="20EF48A1" w:rsidR="006B7B82" w:rsidRPr="0012614B" w:rsidRDefault="006B7B82" w:rsidP="0012614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** Provide 3 options for each of the following questions:</w:t>
      </w:r>
    </w:p>
    <w:p w14:paraId="72F4D40B" w14:textId="108BDF24" w:rsidR="0012614B" w:rsidRPr="0012614B" w:rsidRDefault="00E7578E" w:rsidP="0012614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5</w:t>
      </w:r>
      <w:r w:rsidR="0012614B" w:rsidRPr="0012614B">
        <w:rPr>
          <w:rFonts w:ascii="Arial" w:hAnsi="Arial" w:cs="Arial"/>
          <w:b/>
          <w:bCs/>
          <w:sz w:val="20"/>
          <w:szCs w:val="20"/>
        </w:rPr>
        <w:t>. Select Three Variable Elements</w:t>
      </w:r>
    </w:p>
    <w:p w14:paraId="3577A315" w14:textId="77777777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To ensure context and reusability, select (or create) one from each of the following categories:</w:t>
      </w:r>
    </w:p>
    <w:p w14:paraId="49B8247C" w14:textId="77777777" w:rsidR="0012614B" w:rsidRPr="0012614B" w:rsidRDefault="0012614B" w:rsidP="0012614B">
      <w:pPr>
        <w:rPr>
          <w:rFonts w:ascii="Arial" w:hAnsi="Arial" w:cs="Arial"/>
          <w:b/>
          <w:bCs/>
          <w:sz w:val="20"/>
          <w:szCs w:val="20"/>
        </w:rPr>
      </w:pPr>
      <w:r w:rsidRPr="0012614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12614B">
        <w:rPr>
          <w:rFonts w:ascii="Arial" w:hAnsi="Arial" w:cs="Arial"/>
          <w:b/>
          <w:bCs/>
          <w:sz w:val="20"/>
          <w:szCs w:val="20"/>
        </w:rPr>
        <w:t xml:space="preserve"> Organizational Context</w:t>
      </w:r>
    </w:p>
    <w:p w14:paraId="385C8A4E" w14:textId="77777777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 xml:space="preserve">e.g., </w:t>
      </w:r>
      <w:r w:rsidRPr="0012614B">
        <w:rPr>
          <w:rFonts w:ascii="Arial" w:hAnsi="Arial" w:cs="Arial"/>
          <w:i/>
          <w:iCs/>
          <w:sz w:val="20"/>
          <w:szCs w:val="20"/>
        </w:rPr>
        <w:t>“Part of the Canadian Wildlife Service, responsible for national biodiversity conservation and policy alignment.”</w:t>
      </w:r>
    </w:p>
    <w:p w14:paraId="5132A355" w14:textId="77777777" w:rsidR="0012614B" w:rsidRPr="0012614B" w:rsidRDefault="0012614B" w:rsidP="0012614B">
      <w:pPr>
        <w:rPr>
          <w:rFonts w:ascii="Arial" w:hAnsi="Arial" w:cs="Arial"/>
          <w:b/>
          <w:bCs/>
          <w:sz w:val="20"/>
          <w:szCs w:val="20"/>
        </w:rPr>
      </w:pPr>
      <w:r w:rsidRPr="0012614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12614B">
        <w:rPr>
          <w:rFonts w:ascii="Arial" w:hAnsi="Arial" w:cs="Arial"/>
          <w:b/>
          <w:bCs/>
          <w:sz w:val="20"/>
          <w:szCs w:val="20"/>
        </w:rPr>
        <w:t xml:space="preserve"> Client Service Results</w:t>
      </w:r>
    </w:p>
    <w:p w14:paraId="1EB0DB48" w14:textId="77777777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e.g.,</w:t>
      </w:r>
    </w:p>
    <w:p w14:paraId="01D9261D" w14:textId="77777777" w:rsidR="0012614B" w:rsidRPr="0012614B" w:rsidRDefault="0012614B" w:rsidP="0012614B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“Scientific data supports effective conservation policy.”</w:t>
      </w:r>
    </w:p>
    <w:p w14:paraId="0297C88F" w14:textId="77777777" w:rsidR="0012614B" w:rsidRPr="0012614B" w:rsidRDefault="0012614B" w:rsidP="0012614B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“Stakeholders receive timely, evidence-based guidance.”</w:t>
      </w:r>
    </w:p>
    <w:p w14:paraId="13F5B4E6" w14:textId="77777777" w:rsidR="0012614B" w:rsidRPr="0012614B" w:rsidRDefault="0012614B" w:rsidP="0012614B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“Wildlife trends and risks are monitored and reported.”</w:t>
      </w:r>
    </w:p>
    <w:p w14:paraId="5429A6B4" w14:textId="77777777" w:rsidR="0012614B" w:rsidRPr="0012614B" w:rsidRDefault="0012614B" w:rsidP="0012614B">
      <w:pPr>
        <w:rPr>
          <w:rFonts w:ascii="Arial" w:hAnsi="Arial" w:cs="Arial"/>
          <w:b/>
          <w:bCs/>
          <w:sz w:val="20"/>
          <w:szCs w:val="20"/>
        </w:rPr>
      </w:pPr>
      <w:r w:rsidRPr="0012614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12614B">
        <w:rPr>
          <w:rFonts w:ascii="Arial" w:hAnsi="Arial" w:cs="Arial"/>
          <w:b/>
          <w:bCs/>
          <w:sz w:val="20"/>
          <w:szCs w:val="20"/>
        </w:rPr>
        <w:t xml:space="preserve"> Working Conditions</w:t>
      </w:r>
    </w:p>
    <w:p w14:paraId="5CED20B9" w14:textId="77777777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e.g.,</w:t>
      </w:r>
    </w:p>
    <w:p w14:paraId="100D3EF7" w14:textId="77777777" w:rsidR="0012614B" w:rsidRPr="0012614B" w:rsidRDefault="0012614B" w:rsidP="0012614B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“Hybrid: Fieldwork + office/lab-based analysis.”</w:t>
      </w:r>
    </w:p>
    <w:p w14:paraId="67353077" w14:textId="77777777" w:rsidR="0012614B" w:rsidRPr="0012614B" w:rsidRDefault="0012614B" w:rsidP="0012614B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“Primarily field-based in remote or rugged conditions.”</w:t>
      </w:r>
    </w:p>
    <w:p w14:paraId="7E9141E8" w14:textId="77777777" w:rsidR="0012614B" w:rsidRPr="0012614B" w:rsidRDefault="0012614B" w:rsidP="0012614B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“Standard office environment with occasional site visits.”</w:t>
      </w:r>
    </w:p>
    <w:p w14:paraId="259A6B14" w14:textId="462E4BF5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</w:p>
    <w:p w14:paraId="300A933E" w14:textId="204A5536" w:rsidR="0012614B" w:rsidRPr="0012614B" w:rsidRDefault="00E7578E" w:rsidP="0012614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6</w:t>
      </w:r>
      <w:r w:rsidR="0012614B" w:rsidRPr="0012614B">
        <w:rPr>
          <w:rFonts w:ascii="Arial" w:hAnsi="Arial" w:cs="Arial"/>
          <w:b/>
          <w:bCs/>
          <w:sz w:val="20"/>
          <w:szCs w:val="20"/>
        </w:rPr>
        <w:t xml:space="preserve">. Build the </w:t>
      </w:r>
      <w:r w:rsidR="0005062A">
        <w:rPr>
          <w:rFonts w:ascii="Arial" w:hAnsi="Arial" w:cs="Arial"/>
          <w:b/>
          <w:bCs/>
          <w:sz w:val="20"/>
          <w:szCs w:val="20"/>
        </w:rPr>
        <w:t>Eight</w:t>
      </w:r>
      <w:r w:rsidR="0012614B" w:rsidRPr="0012614B">
        <w:rPr>
          <w:rFonts w:ascii="Arial" w:hAnsi="Arial" w:cs="Arial"/>
          <w:b/>
          <w:bCs/>
          <w:sz w:val="20"/>
          <w:szCs w:val="20"/>
        </w:rPr>
        <w:t xml:space="preserve"> Modular Elements</w:t>
      </w:r>
    </w:p>
    <w:p w14:paraId="20BF751C" w14:textId="31983B75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 xml:space="preserve">Structure the job description using these </w:t>
      </w:r>
      <w:r w:rsidR="0005062A">
        <w:rPr>
          <w:rFonts w:ascii="Arial" w:hAnsi="Arial" w:cs="Arial"/>
          <w:b/>
          <w:bCs/>
          <w:sz w:val="20"/>
          <w:szCs w:val="20"/>
        </w:rPr>
        <w:t>8</w:t>
      </w:r>
      <w:r w:rsidRPr="0012614B">
        <w:rPr>
          <w:rFonts w:ascii="Arial" w:hAnsi="Arial" w:cs="Arial"/>
          <w:b/>
          <w:bCs/>
          <w:sz w:val="20"/>
          <w:szCs w:val="20"/>
        </w:rPr>
        <w:t xml:space="preserve"> core blocks</w:t>
      </w:r>
      <w:r w:rsidRPr="0012614B">
        <w:rPr>
          <w:rFonts w:ascii="Arial" w:hAnsi="Arial" w:cs="Arial"/>
          <w:sz w:val="20"/>
          <w:szCs w:val="20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206"/>
      </w:tblGrid>
      <w:tr w:rsidR="0012614B" w:rsidRPr="0012614B" w14:paraId="04E99033" w14:textId="77777777" w:rsidTr="0012614B">
        <w:trPr>
          <w:trHeight w:val="2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C86DD" w14:textId="77777777" w:rsidR="0012614B" w:rsidRPr="0012614B" w:rsidRDefault="0012614B" w:rsidP="0012614B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614B">
              <w:rPr>
                <w:rFonts w:ascii="Arial" w:hAnsi="Arial" w:cs="Arial"/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1CEC85E" w14:textId="77777777" w:rsidR="0012614B" w:rsidRPr="0012614B" w:rsidRDefault="0012614B" w:rsidP="0012614B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614B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12614B" w:rsidRPr="0012614B" w14:paraId="38014674" w14:textId="77777777" w:rsidTr="00126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A409" w14:textId="77777777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b/>
                <w:bCs/>
                <w:sz w:val="20"/>
                <w:szCs w:val="20"/>
              </w:rPr>
              <w:t>Duties</w:t>
            </w:r>
          </w:p>
        </w:tc>
        <w:tc>
          <w:tcPr>
            <w:tcW w:w="0" w:type="auto"/>
            <w:vAlign w:val="center"/>
            <w:hideMark/>
          </w:tcPr>
          <w:p w14:paraId="309AA6E4" w14:textId="77777777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sz w:val="20"/>
                <w:szCs w:val="20"/>
              </w:rPr>
              <w:t>What the person actually does — core tasks, decisions, contributions</w:t>
            </w:r>
          </w:p>
        </w:tc>
      </w:tr>
      <w:tr w:rsidR="0012614B" w:rsidRPr="0012614B" w14:paraId="04235FE5" w14:textId="77777777" w:rsidTr="00126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B0E0" w14:textId="77777777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b/>
                <w:bCs/>
                <w:sz w:val="20"/>
                <w:szCs w:val="20"/>
              </w:rPr>
              <w:t>Organizational Context</w:t>
            </w:r>
          </w:p>
        </w:tc>
        <w:tc>
          <w:tcPr>
            <w:tcW w:w="0" w:type="auto"/>
            <w:vAlign w:val="center"/>
            <w:hideMark/>
          </w:tcPr>
          <w:p w14:paraId="16A647F6" w14:textId="42998292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sz w:val="20"/>
                <w:szCs w:val="20"/>
              </w:rPr>
              <w:t xml:space="preserve">Insert the selected context from Step </w:t>
            </w:r>
            <w:r w:rsidR="000C2F42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12614B" w:rsidRPr="0012614B" w14:paraId="0FBFB1C6" w14:textId="77777777" w:rsidTr="00126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7828" w14:textId="77777777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b/>
                <w:bCs/>
                <w:sz w:val="20"/>
                <w:szCs w:val="20"/>
              </w:rPr>
              <w:t>Client Service Results</w:t>
            </w:r>
          </w:p>
        </w:tc>
        <w:tc>
          <w:tcPr>
            <w:tcW w:w="0" w:type="auto"/>
            <w:vAlign w:val="center"/>
            <w:hideMark/>
          </w:tcPr>
          <w:p w14:paraId="31687791" w14:textId="3A064323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sz w:val="20"/>
                <w:szCs w:val="20"/>
              </w:rPr>
              <w:t xml:space="preserve">Insert the selected results from Step </w:t>
            </w:r>
            <w:r w:rsidR="000C2F42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12614B" w:rsidRPr="0012614B" w14:paraId="1B7F08AF" w14:textId="77777777" w:rsidTr="00126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9FF8" w14:textId="77777777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b/>
                <w:bCs/>
                <w:sz w:val="20"/>
                <w:szCs w:val="20"/>
              </w:rPr>
              <w:t>Key Activities</w:t>
            </w:r>
          </w:p>
        </w:tc>
        <w:tc>
          <w:tcPr>
            <w:tcW w:w="0" w:type="auto"/>
            <w:vAlign w:val="center"/>
            <w:hideMark/>
          </w:tcPr>
          <w:p w14:paraId="33ECB8EC" w14:textId="77777777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sz w:val="20"/>
                <w:szCs w:val="20"/>
              </w:rPr>
              <w:t>Functional breakdown of recurring responsibilities</w:t>
            </w:r>
          </w:p>
        </w:tc>
      </w:tr>
      <w:tr w:rsidR="0012614B" w:rsidRPr="0012614B" w14:paraId="2E8F8EE5" w14:textId="77777777" w:rsidTr="00126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D7F8" w14:textId="77777777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b/>
                <w:bCs/>
                <w:sz w:val="20"/>
                <w:szCs w:val="20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1776405B" w14:textId="77777777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sz w:val="20"/>
                <w:szCs w:val="20"/>
              </w:rPr>
              <w:t>Knowledge areas, tools, and behavioural competencies</w:t>
            </w:r>
          </w:p>
        </w:tc>
      </w:tr>
      <w:tr w:rsidR="0012614B" w:rsidRPr="0012614B" w14:paraId="1B193F99" w14:textId="77777777" w:rsidTr="00126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A4A2" w14:textId="77777777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b/>
                <w:bCs/>
                <w:sz w:val="20"/>
                <w:szCs w:val="20"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73DDB297" w14:textId="77777777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sz w:val="20"/>
                <w:szCs w:val="20"/>
              </w:rPr>
              <w:t>Mental and physical effort expected — fieldwork, concentration, etc.</w:t>
            </w:r>
          </w:p>
        </w:tc>
      </w:tr>
      <w:tr w:rsidR="0012614B" w:rsidRPr="0012614B" w14:paraId="159D4FA7" w14:textId="77777777" w:rsidTr="00126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840F" w14:textId="77777777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b/>
                <w:bCs/>
                <w:sz w:val="20"/>
                <w:szCs w:val="20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2C3C051F" w14:textId="77777777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sz w:val="20"/>
                <w:szCs w:val="20"/>
              </w:rPr>
              <w:t>What the person is accountable for — accuracy, decisions, outcomes</w:t>
            </w:r>
          </w:p>
        </w:tc>
      </w:tr>
      <w:tr w:rsidR="0012614B" w:rsidRPr="0012614B" w14:paraId="52783AE4" w14:textId="77777777" w:rsidTr="0012614B">
        <w:trPr>
          <w:trHeight w:val="257"/>
          <w:tblCellSpacing w:w="15" w:type="dxa"/>
        </w:trPr>
        <w:tc>
          <w:tcPr>
            <w:tcW w:w="0" w:type="auto"/>
            <w:vAlign w:val="center"/>
            <w:hideMark/>
          </w:tcPr>
          <w:p w14:paraId="4F0587E4" w14:textId="77777777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b/>
                <w:bCs/>
                <w:sz w:val="20"/>
                <w:szCs w:val="20"/>
              </w:rPr>
              <w:t>Working Conditions</w:t>
            </w:r>
          </w:p>
        </w:tc>
        <w:tc>
          <w:tcPr>
            <w:tcW w:w="0" w:type="auto"/>
            <w:vAlign w:val="center"/>
            <w:hideMark/>
          </w:tcPr>
          <w:p w14:paraId="223B27F2" w14:textId="4BDA29EE" w:rsidR="0012614B" w:rsidRPr="0012614B" w:rsidRDefault="0012614B" w:rsidP="0012614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12614B">
              <w:rPr>
                <w:rFonts w:ascii="Arial" w:hAnsi="Arial" w:cs="Arial"/>
                <w:sz w:val="20"/>
                <w:szCs w:val="20"/>
              </w:rPr>
              <w:t xml:space="preserve">Insert the selected conditions from Step </w:t>
            </w:r>
            <w:r w:rsidR="000C2F42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</w:tbl>
    <w:p w14:paraId="69781DB5" w14:textId="7924D6BC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</w:p>
    <w:p w14:paraId="4018A3A3" w14:textId="3F57F7D8" w:rsidR="0012614B" w:rsidRPr="0012614B" w:rsidRDefault="00E7578E" w:rsidP="0012614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7</w:t>
      </w:r>
      <w:r w:rsidR="0012614B" w:rsidRPr="0012614B">
        <w:rPr>
          <w:rFonts w:ascii="Arial" w:hAnsi="Arial" w:cs="Arial"/>
          <w:b/>
          <w:bCs/>
          <w:sz w:val="20"/>
          <w:szCs w:val="20"/>
        </w:rPr>
        <w:t>. Evaluate Classification Recommendation</w:t>
      </w:r>
    </w:p>
    <w:p w14:paraId="0C4A79DD" w14:textId="77777777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Once the content is complete, conduct an evaluation based on the appropriate classification standard (e.g., BI, EG, EC, EX, etc.).</w:t>
      </w:r>
    </w:p>
    <w:p w14:paraId="2031B801" w14:textId="77777777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t>Your evaluation must include:</w:t>
      </w:r>
    </w:p>
    <w:p w14:paraId="2E6CB1FE" w14:textId="77777777" w:rsidR="0012614B" w:rsidRPr="0012614B" w:rsidRDefault="0012614B" w:rsidP="0012614B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b/>
          <w:bCs/>
          <w:sz w:val="20"/>
          <w:szCs w:val="20"/>
        </w:rPr>
        <w:t>Recommended Classification Group and Level</w:t>
      </w:r>
      <w:r w:rsidRPr="0012614B">
        <w:rPr>
          <w:rFonts w:ascii="Arial" w:hAnsi="Arial" w:cs="Arial"/>
          <w:sz w:val="20"/>
          <w:szCs w:val="20"/>
        </w:rPr>
        <w:t xml:space="preserve"> (e.g., BI-02)</w:t>
      </w:r>
    </w:p>
    <w:p w14:paraId="1AF51685" w14:textId="77777777" w:rsidR="0012614B" w:rsidRPr="0012614B" w:rsidRDefault="0012614B" w:rsidP="0012614B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b/>
          <w:bCs/>
          <w:sz w:val="20"/>
          <w:szCs w:val="20"/>
        </w:rPr>
        <w:t>Rationale</w:t>
      </w:r>
      <w:r w:rsidRPr="0012614B">
        <w:rPr>
          <w:rFonts w:ascii="Arial" w:hAnsi="Arial" w:cs="Arial"/>
          <w:sz w:val="20"/>
          <w:szCs w:val="20"/>
        </w:rPr>
        <w:t xml:space="preserve"> (why this level is appropriate)</w:t>
      </w:r>
    </w:p>
    <w:p w14:paraId="476DBD77" w14:textId="77777777" w:rsidR="0012614B" w:rsidRPr="0012614B" w:rsidRDefault="0012614B" w:rsidP="0012614B">
      <w:pPr>
        <w:pStyle w:val="ListParagraph"/>
        <w:numPr>
          <w:ilvl w:val="0"/>
          <w:numId w:val="12"/>
        </w:numPr>
        <w:ind w:left="360"/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b/>
          <w:bCs/>
          <w:sz w:val="20"/>
          <w:szCs w:val="20"/>
        </w:rPr>
        <w:t>Point Grid (Optional but Ideal)</w:t>
      </w:r>
    </w:p>
    <w:p w14:paraId="580A4D34" w14:textId="77777777" w:rsidR="0012614B" w:rsidRPr="0012614B" w:rsidRDefault="0012614B" w:rsidP="0012614B">
      <w:pPr>
        <w:pStyle w:val="ListParagraph"/>
        <w:numPr>
          <w:ilvl w:val="1"/>
          <w:numId w:val="12"/>
        </w:numPr>
        <w:ind w:left="1080"/>
        <w:rPr>
          <w:rFonts w:ascii="Arial" w:hAnsi="Arial" w:cs="Arial"/>
          <w:sz w:val="20"/>
          <w:szCs w:val="20"/>
        </w:rPr>
      </w:pPr>
      <w:r w:rsidRPr="0012614B">
        <w:rPr>
          <w:rFonts w:ascii="Arial" w:hAnsi="Arial" w:cs="Arial"/>
          <w:sz w:val="20"/>
          <w:szCs w:val="20"/>
        </w:rPr>
        <w:lastRenderedPageBreak/>
        <w:t>Factor-by-factor breakdown (e.g., Knowledge, Judgment, Responsibility)</w:t>
      </w:r>
    </w:p>
    <w:p w14:paraId="1E40AEF7" w14:textId="0CA44390" w:rsidR="0012614B" w:rsidRPr="0012614B" w:rsidRDefault="0012614B" w:rsidP="0012614B">
      <w:pPr>
        <w:rPr>
          <w:rFonts w:ascii="Arial" w:hAnsi="Arial" w:cs="Arial"/>
          <w:sz w:val="20"/>
          <w:szCs w:val="20"/>
        </w:rPr>
      </w:pPr>
    </w:p>
    <w:p w14:paraId="7CF41527" w14:textId="6EA8E0F9" w:rsidR="00AA07DC" w:rsidRDefault="004E75A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Also provide an assessment of how closely the job meets the standard.</w:t>
      </w:r>
    </w:p>
    <w:p w14:paraId="01A4CB19" w14:textId="5152198F" w:rsidR="00436478" w:rsidRDefault="0043647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Then provide recommendations on why this classification was chosen and provide other examples of classifications considered by why not them.</w:t>
      </w:r>
    </w:p>
    <w:p w14:paraId="2C274B22" w14:textId="77777777" w:rsidR="00436478" w:rsidRDefault="00436478">
      <w:pPr>
        <w:rPr>
          <w:rFonts w:ascii="Arial" w:hAnsi="Arial" w:cs="Arial"/>
          <w:sz w:val="20"/>
          <w:szCs w:val="20"/>
        </w:rPr>
      </w:pPr>
    </w:p>
    <w:p w14:paraId="37A7D10F" w14:textId="0565730D" w:rsidR="00436478" w:rsidRPr="00436478" w:rsidRDefault="00436478">
      <w:pPr>
        <w:rPr>
          <w:rFonts w:ascii="Arial" w:hAnsi="Arial" w:cs="Arial"/>
          <w:b/>
          <w:bCs/>
          <w:sz w:val="20"/>
          <w:szCs w:val="20"/>
        </w:rPr>
      </w:pPr>
      <w:r w:rsidRPr="00436478">
        <w:rPr>
          <w:rFonts w:ascii="Arial" w:hAnsi="Arial" w:cs="Arial"/>
          <w:b/>
          <w:bCs/>
          <w:sz w:val="20"/>
          <w:szCs w:val="20"/>
        </w:rPr>
        <w:t>8. Staffing Poster</w:t>
      </w:r>
    </w:p>
    <w:p w14:paraId="09A7C594" w14:textId="6F04EE6C" w:rsidR="00436478" w:rsidRDefault="0043647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Ask if a staffing poster aligned with the Public Service Resourcing System (PSRS) is required and if so generate the poster.</w:t>
      </w:r>
    </w:p>
    <w:p w14:paraId="652FFD05" w14:textId="77777777" w:rsidR="000C2F42" w:rsidRDefault="000C2F42">
      <w:pPr>
        <w:rPr>
          <w:rFonts w:ascii="Arial" w:hAnsi="Arial" w:cs="Arial"/>
          <w:sz w:val="20"/>
          <w:szCs w:val="20"/>
        </w:rPr>
      </w:pPr>
    </w:p>
    <w:p w14:paraId="51C21FD0" w14:textId="6BE45850" w:rsidR="007A0A2C" w:rsidRDefault="007A0A2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** Pause here and ask if you want to create a corresponding position</w:t>
      </w:r>
    </w:p>
    <w:p w14:paraId="785312F6" w14:textId="2732EEDF" w:rsidR="000C2F42" w:rsidRPr="000C2F42" w:rsidRDefault="00436478" w:rsidP="000C2F4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9</w:t>
      </w:r>
      <w:r w:rsidR="000C2F42" w:rsidRPr="000C2F42">
        <w:rPr>
          <w:rFonts w:ascii="Arial" w:hAnsi="Arial" w:cs="Arial"/>
          <w:b/>
          <w:bCs/>
          <w:sz w:val="20"/>
          <w:szCs w:val="20"/>
        </w:rPr>
        <w:t>. Create the Position Based on the Work Description</w:t>
      </w:r>
    </w:p>
    <w:p w14:paraId="260B582C" w14:textId="099D1057" w:rsidR="000C2F42" w:rsidRPr="000C2F42" w:rsidRDefault="000C2F42" w:rsidP="000C2F42">
      <w:p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sz w:val="20"/>
          <w:szCs w:val="20"/>
        </w:rPr>
        <w:t>Once the work description has been finalized, the next step is to instantiate it as a position within the organization. This process connects the structured work to its operational context</w:t>
      </w:r>
      <w:r w:rsidR="007A0A2C">
        <w:rPr>
          <w:rFonts w:ascii="Arial" w:hAnsi="Arial" w:cs="Arial"/>
          <w:sz w:val="20"/>
          <w:szCs w:val="20"/>
        </w:rPr>
        <w:t xml:space="preserve">, </w:t>
      </w:r>
      <w:r w:rsidRPr="000C2F42">
        <w:rPr>
          <w:rFonts w:ascii="Arial" w:hAnsi="Arial" w:cs="Arial"/>
          <w:sz w:val="20"/>
          <w:szCs w:val="20"/>
        </w:rPr>
        <w:t>enabling staffing, resourcing, and workforce reporting.</w:t>
      </w:r>
    </w:p>
    <w:p w14:paraId="1C426854" w14:textId="77777777" w:rsidR="000C2F42" w:rsidRPr="000C2F42" w:rsidRDefault="000C2F42" w:rsidP="000C2F42">
      <w:p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sz w:val="20"/>
          <w:szCs w:val="20"/>
        </w:rPr>
        <w:t xml:space="preserve">This step does </w:t>
      </w:r>
      <w:r w:rsidRPr="000C2F42">
        <w:rPr>
          <w:rFonts w:ascii="Arial" w:hAnsi="Arial" w:cs="Arial"/>
          <w:b/>
          <w:bCs/>
          <w:sz w:val="20"/>
          <w:szCs w:val="20"/>
        </w:rPr>
        <w:t>not</w:t>
      </w:r>
      <w:r w:rsidRPr="000C2F42">
        <w:rPr>
          <w:rFonts w:ascii="Arial" w:hAnsi="Arial" w:cs="Arial"/>
          <w:sz w:val="20"/>
          <w:szCs w:val="20"/>
        </w:rPr>
        <w:t xml:space="preserve"> assign a person. It simply defines the position that will later be staffed.</w:t>
      </w:r>
    </w:p>
    <w:p w14:paraId="3AA917E9" w14:textId="48329BFE" w:rsidR="000C2F42" w:rsidRPr="000C2F42" w:rsidRDefault="000C2F42" w:rsidP="000C2F42">
      <w:pPr>
        <w:rPr>
          <w:rFonts w:ascii="Arial" w:hAnsi="Arial" w:cs="Arial"/>
          <w:sz w:val="20"/>
          <w:szCs w:val="20"/>
        </w:rPr>
      </w:pPr>
    </w:p>
    <w:p w14:paraId="040724BC" w14:textId="497F891F" w:rsidR="000C2F42" w:rsidRPr="000C2F42" w:rsidRDefault="000C2F42" w:rsidP="000C2F42">
      <w:pPr>
        <w:rPr>
          <w:rFonts w:ascii="Arial" w:hAnsi="Arial" w:cs="Arial"/>
          <w:b/>
          <w:bCs/>
          <w:sz w:val="20"/>
          <w:szCs w:val="20"/>
        </w:rPr>
      </w:pPr>
      <w:r w:rsidRPr="000C2F42">
        <w:rPr>
          <w:rFonts w:ascii="Arial" w:hAnsi="Arial" w:cs="Arial"/>
          <w:b/>
          <w:bCs/>
          <w:sz w:val="20"/>
          <w:szCs w:val="20"/>
        </w:rPr>
        <w:t xml:space="preserve">Step </w:t>
      </w:r>
      <w:r w:rsidR="00436478">
        <w:rPr>
          <w:rFonts w:ascii="Arial" w:hAnsi="Arial" w:cs="Arial"/>
          <w:b/>
          <w:bCs/>
          <w:sz w:val="20"/>
          <w:szCs w:val="20"/>
        </w:rPr>
        <w:t>9</w:t>
      </w:r>
      <w:r w:rsidRPr="000C2F42">
        <w:rPr>
          <w:rFonts w:ascii="Arial" w:hAnsi="Arial" w:cs="Arial"/>
          <w:b/>
          <w:bCs/>
          <w:sz w:val="20"/>
          <w:szCs w:val="20"/>
        </w:rPr>
        <w:t>.1 – Identify the Position Action Type</w:t>
      </w:r>
    </w:p>
    <w:p w14:paraId="2118E0AB" w14:textId="77777777" w:rsidR="000C2F42" w:rsidRPr="000C2F42" w:rsidRDefault="000C2F42" w:rsidP="000C2F42">
      <w:p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sz w:val="20"/>
          <w:szCs w:val="20"/>
        </w:rPr>
        <w:t>Start by selecting the type of action:</w:t>
      </w:r>
    </w:p>
    <w:p w14:paraId="526FC594" w14:textId="77777777" w:rsidR="000C2F42" w:rsidRPr="007A0A2C" w:rsidRDefault="000C2F42" w:rsidP="007A0A2C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7A0A2C">
        <w:rPr>
          <w:rFonts w:ascii="Arial" w:hAnsi="Arial" w:cs="Arial"/>
          <w:b/>
          <w:bCs/>
          <w:sz w:val="20"/>
          <w:szCs w:val="20"/>
        </w:rPr>
        <w:t>Create a New Position</w:t>
      </w:r>
    </w:p>
    <w:p w14:paraId="24FBA738" w14:textId="77777777" w:rsidR="000C2F42" w:rsidRPr="007A0A2C" w:rsidRDefault="000C2F42" w:rsidP="007A0A2C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7A0A2C">
        <w:rPr>
          <w:rFonts w:ascii="Arial" w:hAnsi="Arial" w:cs="Arial"/>
          <w:b/>
          <w:bCs/>
          <w:sz w:val="20"/>
          <w:szCs w:val="20"/>
        </w:rPr>
        <w:t>Update an Existing Position</w:t>
      </w:r>
    </w:p>
    <w:p w14:paraId="654ACAC3" w14:textId="18D3E071" w:rsidR="000C2F42" w:rsidRPr="000C2F42" w:rsidRDefault="000C2F42" w:rsidP="000C2F42">
      <w:pPr>
        <w:rPr>
          <w:rFonts w:ascii="Arial" w:hAnsi="Arial" w:cs="Arial"/>
          <w:sz w:val="20"/>
          <w:szCs w:val="20"/>
        </w:rPr>
      </w:pPr>
    </w:p>
    <w:p w14:paraId="01517642" w14:textId="77777777" w:rsidR="000C2F42" w:rsidRPr="000C2F42" w:rsidRDefault="000C2F42" w:rsidP="000C2F42">
      <w:pPr>
        <w:rPr>
          <w:rFonts w:ascii="Arial" w:hAnsi="Arial" w:cs="Arial"/>
          <w:b/>
          <w:bCs/>
          <w:sz w:val="20"/>
          <w:szCs w:val="20"/>
        </w:rPr>
      </w:pPr>
      <w:r w:rsidRPr="000C2F42">
        <w:rPr>
          <w:rFonts w:ascii="Arial" w:hAnsi="Arial" w:cs="Arial"/>
          <w:b/>
          <w:bCs/>
          <w:sz w:val="20"/>
          <w:szCs w:val="20"/>
        </w:rPr>
        <w:t>If Creating a New Position</w:t>
      </w:r>
    </w:p>
    <w:p w14:paraId="2D32662B" w14:textId="040516AB" w:rsidR="000C2F42" w:rsidRPr="000C2F42" w:rsidRDefault="000C2F42" w:rsidP="000C2F42">
      <w:p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sz w:val="20"/>
          <w:szCs w:val="20"/>
        </w:rPr>
        <w:t>You will be prompted to provide the following information</w:t>
      </w:r>
      <w:r w:rsidR="005C0063">
        <w:rPr>
          <w:rFonts w:ascii="Arial" w:hAnsi="Arial" w:cs="Arial"/>
          <w:sz w:val="20"/>
          <w:szCs w:val="20"/>
        </w:rPr>
        <w:t xml:space="preserve"> one question at a time</w:t>
      </w:r>
      <w:r w:rsidRPr="000C2F42">
        <w:rPr>
          <w:rFonts w:ascii="Arial" w:hAnsi="Arial" w:cs="Arial"/>
          <w:sz w:val="20"/>
          <w:szCs w:val="20"/>
        </w:rPr>
        <w:t>. Where possible, values will be suggested based on the linked work description and system logic.</w:t>
      </w:r>
    </w:p>
    <w:p w14:paraId="01864F33" w14:textId="77777777" w:rsidR="000C2F42" w:rsidRPr="007A2262" w:rsidRDefault="000C2F42" w:rsidP="007A2262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b/>
          <w:bCs/>
          <w:sz w:val="20"/>
          <w:szCs w:val="20"/>
        </w:rPr>
        <w:t>Position Title</w:t>
      </w:r>
    </w:p>
    <w:p w14:paraId="189912C3" w14:textId="77777777" w:rsidR="000C2F42" w:rsidRPr="007A2262" w:rsidRDefault="000C2F42" w:rsidP="007A2262">
      <w:pPr>
        <w:pStyle w:val="ListParagraph"/>
        <w:numPr>
          <w:ilvl w:val="1"/>
          <w:numId w:val="20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sz w:val="20"/>
          <w:szCs w:val="20"/>
        </w:rPr>
        <w:t>Enter the proposed position title.</w:t>
      </w:r>
    </w:p>
    <w:p w14:paraId="437179A7" w14:textId="77777777" w:rsidR="000C2F42" w:rsidRPr="007A2262" w:rsidRDefault="000C2F42" w:rsidP="007A2262">
      <w:pPr>
        <w:pStyle w:val="ListParagraph"/>
        <w:numPr>
          <w:ilvl w:val="1"/>
          <w:numId w:val="20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sz w:val="20"/>
          <w:szCs w:val="20"/>
        </w:rPr>
        <w:t>This must be logically aligned with the linked work description.</w:t>
      </w:r>
    </w:p>
    <w:p w14:paraId="7354C8D7" w14:textId="77777777" w:rsidR="000C2F42" w:rsidRPr="007A2262" w:rsidRDefault="000C2F42" w:rsidP="007A2262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b/>
          <w:bCs/>
          <w:sz w:val="20"/>
          <w:szCs w:val="20"/>
        </w:rPr>
        <w:t>Organizational Unit</w:t>
      </w:r>
    </w:p>
    <w:p w14:paraId="16A9E3C2" w14:textId="77777777" w:rsidR="000C2F42" w:rsidRPr="007A2262" w:rsidRDefault="000C2F42" w:rsidP="007A2262">
      <w:pPr>
        <w:pStyle w:val="ListParagraph"/>
        <w:numPr>
          <w:ilvl w:val="1"/>
          <w:numId w:val="20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sz w:val="20"/>
          <w:szCs w:val="20"/>
        </w:rPr>
        <w:t>Provide the name of the branch, division, or sector this position belongs to.</w:t>
      </w:r>
    </w:p>
    <w:p w14:paraId="0E934280" w14:textId="77777777" w:rsidR="000C2F42" w:rsidRPr="007A2262" w:rsidRDefault="000C2F42" w:rsidP="007A2262">
      <w:pPr>
        <w:pStyle w:val="ListParagraph"/>
        <w:numPr>
          <w:ilvl w:val="1"/>
          <w:numId w:val="20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sz w:val="20"/>
          <w:szCs w:val="20"/>
        </w:rPr>
        <w:t>HR will validate consistency with the official org structure.</w:t>
      </w:r>
    </w:p>
    <w:p w14:paraId="426AE4BE" w14:textId="77777777" w:rsidR="000C2F42" w:rsidRPr="007A2262" w:rsidRDefault="000C2F42" w:rsidP="007A2262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b/>
          <w:bCs/>
          <w:sz w:val="20"/>
          <w:szCs w:val="20"/>
        </w:rPr>
        <w:t>Reports To (Position Number)</w:t>
      </w:r>
    </w:p>
    <w:p w14:paraId="19D6285D" w14:textId="77777777" w:rsidR="000C2F42" w:rsidRPr="007A2262" w:rsidRDefault="000C2F42" w:rsidP="007A2262">
      <w:pPr>
        <w:pStyle w:val="ListParagraph"/>
        <w:numPr>
          <w:ilvl w:val="1"/>
          <w:numId w:val="20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sz w:val="20"/>
          <w:szCs w:val="20"/>
        </w:rPr>
        <w:t>If known, enter the position number this role reports to.</w:t>
      </w:r>
    </w:p>
    <w:p w14:paraId="47D73B5F" w14:textId="77777777" w:rsidR="000C2F42" w:rsidRPr="007A2262" w:rsidRDefault="000C2F42" w:rsidP="007A2262">
      <w:pPr>
        <w:pStyle w:val="ListParagraph"/>
        <w:numPr>
          <w:ilvl w:val="1"/>
          <w:numId w:val="20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sz w:val="20"/>
          <w:szCs w:val="20"/>
        </w:rPr>
        <w:t>If unknown, HR will assist with this linkage.</w:t>
      </w:r>
    </w:p>
    <w:p w14:paraId="270D7F35" w14:textId="77777777" w:rsidR="000C2F42" w:rsidRPr="007A2262" w:rsidRDefault="000C2F42" w:rsidP="007A2262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b/>
          <w:bCs/>
          <w:sz w:val="20"/>
          <w:szCs w:val="20"/>
        </w:rPr>
        <w:t>Position Location</w:t>
      </w:r>
    </w:p>
    <w:p w14:paraId="4BD5E9F9" w14:textId="77777777" w:rsidR="000C2F42" w:rsidRPr="007A2262" w:rsidRDefault="000C2F42" w:rsidP="007A2262">
      <w:pPr>
        <w:pStyle w:val="ListParagraph"/>
        <w:numPr>
          <w:ilvl w:val="1"/>
          <w:numId w:val="20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sz w:val="20"/>
          <w:szCs w:val="20"/>
        </w:rPr>
        <w:t>Enter the official work location (e.g., building or regional office).</w:t>
      </w:r>
    </w:p>
    <w:p w14:paraId="687DC780" w14:textId="77777777" w:rsidR="000C2F42" w:rsidRPr="007A2262" w:rsidRDefault="000C2F42" w:rsidP="007A2262">
      <w:pPr>
        <w:pStyle w:val="ListParagraph"/>
        <w:numPr>
          <w:ilvl w:val="1"/>
          <w:numId w:val="20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sz w:val="20"/>
          <w:szCs w:val="20"/>
        </w:rPr>
        <w:t>This defines the physical footprint of the position—not the employee’s arrangement.</w:t>
      </w:r>
    </w:p>
    <w:p w14:paraId="3C5B75BB" w14:textId="77777777" w:rsidR="000C2F42" w:rsidRPr="007A2262" w:rsidRDefault="000C2F42" w:rsidP="007A2262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b/>
          <w:bCs/>
          <w:sz w:val="20"/>
          <w:szCs w:val="20"/>
        </w:rPr>
        <w:t>Work Arrangement Options</w:t>
      </w:r>
    </w:p>
    <w:p w14:paraId="1BC066EB" w14:textId="77777777" w:rsidR="000C2F42" w:rsidRPr="007A2262" w:rsidRDefault="000C2F42" w:rsidP="00E4505C">
      <w:pPr>
        <w:pStyle w:val="ListParagraph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sz w:val="20"/>
          <w:szCs w:val="20"/>
        </w:rPr>
        <w:t>Based on the work description and duties, the system will surface valid options:</w:t>
      </w:r>
    </w:p>
    <w:p w14:paraId="3F3912FF" w14:textId="77777777" w:rsidR="000C2F42" w:rsidRPr="007A2262" w:rsidRDefault="000C2F42" w:rsidP="00E4505C">
      <w:pPr>
        <w:pStyle w:val="ListParagraph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sz w:val="20"/>
          <w:szCs w:val="20"/>
        </w:rPr>
        <w:lastRenderedPageBreak/>
        <w:t>On-site (full-time)</w:t>
      </w:r>
    </w:p>
    <w:p w14:paraId="0B9AA15F" w14:textId="77777777" w:rsidR="000C2F42" w:rsidRPr="007A2262" w:rsidRDefault="000C2F42" w:rsidP="00E4505C">
      <w:pPr>
        <w:pStyle w:val="ListParagraph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sz w:val="20"/>
          <w:szCs w:val="20"/>
        </w:rPr>
        <w:t>Hybrid (with on-site requirement)</w:t>
      </w:r>
    </w:p>
    <w:p w14:paraId="462D8018" w14:textId="77777777" w:rsidR="000C2F42" w:rsidRPr="007A2262" w:rsidRDefault="000C2F42" w:rsidP="00E4505C">
      <w:pPr>
        <w:pStyle w:val="ListParagraph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7A2262">
        <w:rPr>
          <w:rFonts w:ascii="Arial" w:hAnsi="Arial" w:cs="Arial"/>
          <w:sz w:val="20"/>
          <w:szCs w:val="20"/>
        </w:rPr>
        <w:t>Remote (occasional on-site)</w:t>
      </w:r>
    </w:p>
    <w:p w14:paraId="5A97F69A" w14:textId="77777777" w:rsidR="000C2F42" w:rsidRPr="006950C4" w:rsidRDefault="000C2F42" w:rsidP="00E4505C">
      <w:pPr>
        <w:pStyle w:val="ListParagraph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6950C4">
        <w:rPr>
          <w:rFonts w:ascii="Arial" w:hAnsi="Arial" w:cs="Arial"/>
          <w:sz w:val="20"/>
          <w:szCs w:val="20"/>
        </w:rPr>
        <w:t>Select from the listed options. If choosing something outside the list, provide justification.</w:t>
      </w:r>
    </w:p>
    <w:p w14:paraId="12DC62A4" w14:textId="4E1A34BC" w:rsidR="000C2F42" w:rsidRPr="00D6366A" w:rsidRDefault="000C2F42" w:rsidP="00D6366A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b/>
          <w:bCs/>
          <w:sz w:val="20"/>
          <w:szCs w:val="20"/>
        </w:rPr>
        <w:t>Language Requirements</w:t>
      </w:r>
    </w:p>
    <w:p w14:paraId="2BC0E840" w14:textId="77777777" w:rsidR="000C2F42" w:rsidRPr="00E4505C" w:rsidRDefault="000C2F42" w:rsidP="00E4505C">
      <w:pPr>
        <w:pStyle w:val="ListParagraph"/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E4505C">
        <w:rPr>
          <w:rFonts w:ascii="Arial" w:hAnsi="Arial" w:cs="Arial"/>
          <w:sz w:val="20"/>
          <w:szCs w:val="20"/>
        </w:rPr>
        <w:t>Indicate whether the position requires:</w:t>
      </w:r>
    </w:p>
    <w:p w14:paraId="229A9B58" w14:textId="77777777" w:rsidR="000C2F42" w:rsidRPr="00E4505C" w:rsidRDefault="000C2F42" w:rsidP="00E4505C">
      <w:pPr>
        <w:pStyle w:val="ListParagraph"/>
        <w:numPr>
          <w:ilvl w:val="2"/>
          <w:numId w:val="22"/>
        </w:numPr>
        <w:rPr>
          <w:rFonts w:ascii="Arial" w:hAnsi="Arial" w:cs="Arial"/>
          <w:sz w:val="20"/>
          <w:szCs w:val="20"/>
        </w:rPr>
      </w:pPr>
      <w:r w:rsidRPr="00E4505C">
        <w:rPr>
          <w:rFonts w:ascii="Arial" w:hAnsi="Arial" w:cs="Arial"/>
          <w:sz w:val="20"/>
          <w:szCs w:val="20"/>
        </w:rPr>
        <w:t>English Essential</w:t>
      </w:r>
    </w:p>
    <w:p w14:paraId="20464C5F" w14:textId="77777777" w:rsidR="000C2F42" w:rsidRPr="00E4505C" w:rsidRDefault="000C2F42" w:rsidP="00E4505C">
      <w:pPr>
        <w:pStyle w:val="ListParagraph"/>
        <w:numPr>
          <w:ilvl w:val="2"/>
          <w:numId w:val="22"/>
        </w:numPr>
        <w:rPr>
          <w:rFonts w:ascii="Arial" w:hAnsi="Arial" w:cs="Arial"/>
          <w:sz w:val="20"/>
          <w:szCs w:val="20"/>
        </w:rPr>
      </w:pPr>
      <w:r w:rsidRPr="00E4505C">
        <w:rPr>
          <w:rFonts w:ascii="Arial" w:hAnsi="Arial" w:cs="Arial"/>
          <w:sz w:val="20"/>
          <w:szCs w:val="20"/>
        </w:rPr>
        <w:t>French Essential</w:t>
      </w:r>
    </w:p>
    <w:p w14:paraId="43ECA457" w14:textId="77777777" w:rsidR="000C2F42" w:rsidRPr="00E4505C" w:rsidRDefault="000C2F42" w:rsidP="00E4505C">
      <w:pPr>
        <w:pStyle w:val="ListParagraph"/>
        <w:numPr>
          <w:ilvl w:val="2"/>
          <w:numId w:val="22"/>
        </w:numPr>
        <w:rPr>
          <w:rFonts w:ascii="Arial" w:hAnsi="Arial" w:cs="Arial"/>
          <w:sz w:val="20"/>
          <w:szCs w:val="20"/>
        </w:rPr>
      </w:pPr>
      <w:r w:rsidRPr="00E4505C">
        <w:rPr>
          <w:rFonts w:ascii="Arial" w:hAnsi="Arial" w:cs="Arial"/>
          <w:sz w:val="20"/>
          <w:szCs w:val="20"/>
        </w:rPr>
        <w:t>Bilingual (BBB/BBB or other)</w:t>
      </w:r>
    </w:p>
    <w:p w14:paraId="6869708D" w14:textId="77777777" w:rsidR="000C2F42" w:rsidRPr="00E4505C" w:rsidRDefault="000C2F42" w:rsidP="00E4505C">
      <w:pPr>
        <w:pStyle w:val="ListParagraph"/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E4505C">
        <w:rPr>
          <w:rFonts w:ascii="Arial" w:hAnsi="Arial" w:cs="Arial"/>
          <w:sz w:val="20"/>
          <w:szCs w:val="20"/>
        </w:rPr>
        <w:t>The system may suggest a likely option based on region and supervisory responsibility.</w:t>
      </w:r>
    </w:p>
    <w:p w14:paraId="300FADFC" w14:textId="77777777" w:rsidR="000C2F42" w:rsidRPr="00D6366A" w:rsidRDefault="000C2F42" w:rsidP="00D6366A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b/>
          <w:bCs/>
          <w:sz w:val="20"/>
          <w:szCs w:val="20"/>
        </w:rPr>
        <w:t>Imperative Status</w:t>
      </w:r>
    </w:p>
    <w:p w14:paraId="64927170" w14:textId="77777777" w:rsidR="000C2F42" w:rsidRPr="00D6366A" w:rsidRDefault="000C2F42" w:rsidP="00D6366A">
      <w:pPr>
        <w:pStyle w:val="ListParagraph"/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sz w:val="20"/>
          <w:szCs w:val="20"/>
        </w:rPr>
        <w:t>If bilingual, indicate whether the position is:</w:t>
      </w:r>
    </w:p>
    <w:p w14:paraId="6116CE2C" w14:textId="77777777" w:rsidR="000C2F42" w:rsidRPr="00D6366A" w:rsidRDefault="000C2F42" w:rsidP="00D6366A">
      <w:pPr>
        <w:pStyle w:val="ListParagraph"/>
        <w:numPr>
          <w:ilvl w:val="2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sz w:val="20"/>
          <w:szCs w:val="20"/>
        </w:rPr>
        <w:t>Bilingual Imperative</w:t>
      </w:r>
    </w:p>
    <w:p w14:paraId="42F04AD2" w14:textId="77777777" w:rsidR="000C2F42" w:rsidRPr="00D6366A" w:rsidRDefault="000C2F42" w:rsidP="00D6366A">
      <w:pPr>
        <w:pStyle w:val="ListParagraph"/>
        <w:numPr>
          <w:ilvl w:val="2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sz w:val="20"/>
          <w:szCs w:val="20"/>
        </w:rPr>
        <w:t>Bilingual Non-Imperative</w:t>
      </w:r>
    </w:p>
    <w:p w14:paraId="17733627" w14:textId="77777777" w:rsidR="000C2F42" w:rsidRPr="00D6366A" w:rsidRDefault="000C2F42" w:rsidP="00D6366A">
      <w:pPr>
        <w:pStyle w:val="ListParagraph"/>
        <w:numPr>
          <w:ilvl w:val="2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sz w:val="20"/>
          <w:szCs w:val="20"/>
        </w:rPr>
        <w:t>To be determined</w:t>
      </w:r>
    </w:p>
    <w:p w14:paraId="39F1442B" w14:textId="77777777" w:rsidR="000C2F42" w:rsidRPr="00D6366A" w:rsidRDefault="000C2F42" w:rsidP="00D6366A">
      <w:pPr>
        <w:pStyle w:val="ListParagraph"/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sz w:val="20"/>
          <w:szCs w:val="20"/>
        </w:rPr>
        <w:t>HR will validate this based on policy and operational needs.</w:t>
      </w:r>
    </w:p>
    <w:p w14:paraId="77D102D4" w14:textId="77777777" w:rsidR="000C2F42" w:rsidRPr="00D6366A" w:rsidRDefault="000C2F42" w:rsidP="00D6366A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b/>
          <w:bCs/>
          <w:sz w:val="20"/>
          <w:szCs w:val="20"/>
        </w:rPr>
        <w:t>Position Duration</w:t>
      </w:r>
    </w:p>
    <w:p w14:paraId="28667DB9" w14:textId="77777777" w:rsidR="000C2F42" w:rsidRPr="00D6366A" w:rsidRDefault="000C2F42" w:rsidP="00D6366A">
      <w:pPr>
        <w:pStyle w:val="ListParagraph"/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sz w:val="20"/>
          <w:szCs w:val="20"/>
        </w:rPr>
        <w:t>Select one:</w:t>
      </w:r>
    </w:p>
    <w:p w14:paraId="7EF1DBAC" w14:textId="77777777" w:rsidR="000C2F42" w:rsidRPr="00D6366A" w:rsidRDefault="000C2F42" w:rsidP="00D6366A">
      <w:pPr>
        <w:pStyle w:val="ListParagraph"/>
        <w:numPr>
          <w:ilvl w:val="2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sz w:val="20"/>
          <w:szCs w:val="20"/>
        </w:rPr>
        <w:t>Indeterminate</w:t>
      </w:r>
    </w:p>
    <w:p w14:paraId="1F8561E7" w14:textId="77777777" w:rsidR="000C2F42" w:rsidRPr="00D6366A" w:rsidRDefault="000C2F42" w:rsidP="00D6366A">
      <w:pPr>
        <w:pStyle w:val="ListParagraph"/>
        <w:numPr>
          <w:ilvl w:val="2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sz w:val="20"/>
          <w:szCs w:val="20"/>
        </w:rPr>
        <w:t>Term (include anticipated end date or duration)</w:t>
      </w:r>
    </w:p>
    <w:p w14:paraId="5B099DAE" w14:textId="77777777" w:rsidR="000C2F42" w:rsidRPr="00D6366A" w:rsidRDefault="000C2F42" w:rsidP="00D6366A">
      <w:pPr>
        <w:pStyle w:val="ListParagraph"/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sz w:val="20"/>
          <w:szCs w:val="20"/>
        </w:rPr>
        <w:t>Positions cannot be set as casual or student. Those are staffing actions, not structural positions.</w:t>
      </w:r>
    </w:p>
    <w:p w14:paraId="1AF2EFFC" w14:textId="77777777" w:rsidR="000C2F42" w:rsidRPr="00D6366A" w:rsidRDefault="000C2F42" w:rsidP="00D6366A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b/>
          <w:bCs/>
          <w:sz w:val="20"/>
          <w:szCs w:val="20"/>
        </w:rPr>
        <w:t>Security Clearance</w:t>
      </w:r>
    </w:p>
    <w:p w14:paraId="74ED4CDE" w14:textId="77777777" w:rsidR="000C2F42" w:rsidRPr="00D6366A" w:rsidRDefault="000C2F42" w:rsidP="00D6366A">
      <w:pPr>
        <w:pStyle w:val="ListParagraph"/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sz w:val="20"/>
          <w:szCs w:val="20"/>
        </w:rPr>
        <w:t>Indicate the required clearance:</w:t>
      </w:r>
    </w:p>
    <w:p w14:paraId="4EAAD4F0" w14:textId="77777777" w:rsidR="000C2F42" w:rsidRPr="00D6366A" w:rsidRDefault="000C2F42" w:rsidP="00D6366A">
      <w:pPr>
        <w:pStyle w:val="ListParagraph"/>
        <w:numPr>
          <w:ilvl w:val="2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sz w:val="20"/>
          <w:szCs w:val="20"/>
        </w:rPr>
        <w:t>None</w:t>
      </w:r>
    </w:p>
    <w:p w14:paraId="0AB7D16F" w14:textId="77777777" w:rsidR="000C2F42" w:rsidRPr="00D6366A" w:rsidRDefault="000C2F42" w:rsidP="00D6366A">
      <w:pPr>
        <w:pStyle w:val="ListParagraph"/>
        <w:numPr>
          <w:ilvl w:val="2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sz w:val="20"/>
          <w:szCs w:val="20"/>
        </w:rPr>
        <w:t>Reliability</w:t>
      </w:r>
    </w:p>
    <w:p w14:paraId="48EA456C" w14:textId="77777777" w:rsidR="000C2F42" w:rsidRPr="00D6366A" w:rsidRDefault="000C2F42" w:rsidP="00D6366A">
      <w:pPr>
        <w:pStyle w:val="ListParagraph"/>
        <w:numPr>
          <w:ilvl w:val="2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sz w:val="20"/>
          <w:szCs w:val="20"/>
        </w:rPr>
        <w:t>Secret</w:t>
      </w:r>
    </w:p>
    <w:p w14:paraId="5E761F9E" w14:textId="77777777" w:rsidR="000C2F42" w:rsidRPr="00D6366A" w:rsidRDefault="000C2F42" w:rsidP="00D6366A">
      <w:pPr>
        <w:pStyle w:val="ListParagraph"/>
        <w:numPr>
          <w:ilvl w:val="2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sz w:val="20"/>
          <w:szCs w:val="20"/>
        </w:rPr>
        <w:t>Top Secret</w:t>
      </w:r>
    </w:p>
    <w:p w14:paraId="74A7D300" w14:textId="77777777" w:rsidR="000C2F42" w:rsidRPr="00D6366A" w:rsidRDefault="000C2F42" w:rsidP="00D6366A">
      <w:pPr>
        <w:pStyle w:val="ListParagraph"/>
        <w:numPr>
          <w:ilvl w:val="1"/>
          <w:numId w:val="22"/>
        </w:numPr>
        <w:rPr>
          <w:rFonts w:ascii="Arial" w:hAnsi="Arial" w:cs="Arial"/>
          <w:sz w:val="20"/>
          <w:szCs w:val="20"/>
        </w:rPr>
      </w:pPr>
      <w:r w:rsidRPr="00D6366A">
        <w:rPr>
          <w:rFonts w:ascii="Arial" w:hAnsi="Arial" w:cs="Arial"/>
          <w:sz w:val="20"/>
          <w:szCs w:val="20"/>
        </w:rPr>
        <w:t>Final clearance level will be validated by HR.</w:t>
      </w:r>
    </w:p>
    <w:p w14:paraId="6556A8B3" w14:textId="685488C7" w:rsidR="000C2F42" w:rsidRPr="000C2F42" w:rsidRDefault="000C2F42" w:rsidP="000C2F42">
      <w:pPr>
        <w:rPr>
          <w:rFonts w:ascii="Arial" w:hAnsi="Arial" w:cs="Arial"/>
          <w:sz w:val="20"/>
          <w:szCs w:val="20"/>
        </w:rPr>
      </w:pPr>
    </w:p>
    <w:p w14:paraId="4892C50D" w14:textId="77777777" w:rsidR="000C2F42" w:rsidRPr="000C2F42" w:rsidRDefault="000C2F42" w:rsidP="000C2F42">
      <w:p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sz w:val="20"/>
          <w:szCs w:val="20"/>
        </w:rPr>
        <w:t>The following fields will be automatically filled and do not require manager input:</w:t>
      </w:r>
    </w:p>
    <w:p w14:paraId="419E5E63" w14:textId="326485BA" w:rsidR="000C2F42" w:rsidRPr="000C2F42" w:rsidRDefault="000C2F42" w:rsidP="000C2F42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b/>
          <w:bCs/>
          <w:sz w:val="20"/>
          <w:szCs w:val="20"/>
        </w:rPr>
        <w:t xml:space="preserve">Linked </w:t>
      </w:r>
      <w:r w:rsidR="00E4505C">
        <w:rPr>
          <w:rFonts w:ascii="Arial" w:hAnsi="Arial" w:cs="Arial"/>
          <w:b/>
          <w:bCs/>
          <w:sz w:val="20"/>
          <w:szCs w:val="20"/>
        </w:rPr>
        <w:t>Job</w:t>
      </w:r>
      <w:r w:rsidRPr="000C2F42">
        <w:rPr>
          <w:rFonts w:ascii="Arial" w:hAnsi="Arial" w:cs="Arial"/>
          <w:b/>
          <w:bCs/>
          <w:sz w:val="20"/>
          <w:szCs w:val="20"/>
        </w:rPr>
        <w:t xml:space="preserve"> Description Title</w:t>
      </w:r>
      <w:r w:rsidRPr="000C2F42">
        <w:rPr>
          <w:rFonts w:ascii="Arial" w:hAnsi="Arial" w:cs="Arial"/>
          <w:sz w:val="20"/>
          <w:szCs w:val="20"/>
        </w:rPr>
        <w:t xml:space="preserve"> – Carried over from previous step</w:t>
      </w:r>
    </w:p>
    <w:p w14:paraId="7397CD8F" w14:textId="77777777" w:rsidR="000C2F42" w:rsidRPr="000C2F42" w:rsidRDefault="000C2F42" w:rsidP="000C2F42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b/>
          <w:bCs/>
          <w:sz w:val="20"/>
          <w:szCs w:val="20"/>
        </w:rPr>
        <w:t>Position Number</w:t>
      </w:r>
      <w:r w:rsidRPr="000C2F42">
        <w:rPr>
          <w:rFonts w:ascii="Arial" w:hAnsi="Arial" w:cs="Arial"/>
          <w:sz w:val="20"/>
          <w:szCs w:val="20"/>
        </w:rPr>
        <w:t xml:space="preserve"> – System-generated</w:t>
      </w:r>
    </w:p>
    <w:p w14:paraId="21B5DFBC" w14:textId="77777777" w:rsidR="000C2F42" w:rsidRPr="000C2F42" w:rsidRDefault="000C2F42" w:rsidP="000C2F42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b/>
          <w:bCs/>
          <w:sz w:val="20"/>
          <w:szCs w:val="20"/>
        </w:rPr>
        <w:t>Managerial Level</w:t>
      </w:r>
      <w:r w:rsidRPr="000C2F42">
        <w:rPr>
          <w:rFonts w:ascii="Arial" w:hAnsi="Arial" w:cs="Arial"/>
          <w:sz w:val="20"/>
          <w:szCs w:val="20"/>
        </w:rPr>
        <w:t xml:space="preserve"> – Inherited from Job Architecture via Job Title</w:t>
      </w:r>
    </w:p>
    <w:p w14:paraId="595501A4" w14:textId="60E7C213" w:rsidR="000C2F42" w:rsidRPr="000C2F42" w:rsidRDefault="000C2F42" w:rsidP="000C2F42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b/>
          <w:bCs/>
          <w:sz w:val="20"/>
          <w:szCs w:val="20"/>
        </w:rPr>
        <w:t>Classification Group and Level</w:t>
      </w:r>
      <w:r w:rsidRPr="000C2F42">
        <w:rPr>
          <w:rFonts w:ascii="Arial" w:hAnsi="Arial" w:cs="Arial"/>
          <w:sz w:val="20"/>
          <w:szCs w:val="20"/>
        </w:rPr>
        <w:t xml:space="preserve"> – Inherited from </w:t>
      </w:r>
      <w:r w:rsidR="00E4505C">
        <w:rPr>
          <w:rFonts w:ascii="Arial" w:hAnsi="Arial" w:cs="Arial"/>
          <w:sz w:val="20"/>
          <w:szCs w:val="20"/>
        </w:rPr>
        <w:t>Job</w:t>
      </w:r>
      <w:r w:rsidRPr="000C2F42">
        <w:rPr>
          <w:rFonts w:ascii="Arial" w:hAnsi="Arial" w:cs="Arial"/>
          <w:sz w:val="20"/>
          <w:szCs w:val="20"/>
        </w:rPr>
        <w:t xml:space="preserve"> Description</w:t>
      </w:r>
    </w:p>
    <w:p w14:paraId="2D2CE252" w14:textId="78A71E58" w:rsidR="000C2F42" w:rsidRPr="000C2F42" w:rsidRDefault="000C2F42" w:rsidP="000C2F42">
      <w:pPr>
        <w:rPr>
          <w:rFonts w:ascii="Arial" w:hAnsi="Arial" w:cs="Arial"/>
          <w:sz w:val="20"/>
          <w:szCs w:val="20"/>
        </w:rPr>
      </w:pPr>
    </w:p>
    <w:p w14:paraId="2DF3334A" w14:textId="77777777" w:rsidR="000C2F42" w:rsidRPr="000C2F42" w:rsidRDefault="000C2F42" w:rsidP="000C2F42">
      <w:pPr>
        <w:rPr>
          <w:rFonts w:ascii="Arial" w:hAnsi="Arial" w:cs="Arial"/>
          <w:b/>
          <w:bCs/>
          <w:sz w:val="20"/>
          <w:szCs w:val="20"/>
        </w:rPr>
      </w:pPr>
      <w:r w:rsidRPr="000C2F42">
        <w:rPr>
          <w:rFonts w:ascii="Arial" w:hAnsi="Arial" w:cs="Arial"/>
          <w:b/>
          <w:bCs/>
          <w:sz w:val="20"/>
          <w:szCs w:val="20"/>
        </w:rPr>
        <w:t>If Updating an Existing Position</w:t>
      </w:r>
    </w:p>
    <w:p w14:paraId="66036D01" w14:textId="77777777" w:rsidR="000C2F42" w:rsidRPr="000C2F42" w:rsidRDefault="000C2F42" w:rsidP="000C2F42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sz w:val="20"/>
          <w:szCs w:val="20"/>
        </w:rPr>
        <w:t xml:space="preserve">Enter the </w:t>
      </w:r>
      <w:r w:rsidRPr="000C2F42">
        <w:rPr>
          <w:rFonts w:ascii="Arial" w:hAnsi="Arial" w:cs="Arial"/>
          <w:b/>
          <w:bCs/>
          <w:sz w:val="20"/>
          <w:szCs w:val="20"/>
        </w:rPr>
        <w:t>existing Position Number</w:t>
      </w:r>
      <w:r w:rsidRPr="000C2F42">
        <w:rPr>
          <w:rFonts w:ascii="Arial" w:hAnsi="Arial" w:cs="Arial"/>
          <w:sz w:val="20"/>
          <w:szCs w:val="20"/>
        </w:rPr>
        <w:t>.</w:t>
      </w:r>
    </w:p>
    <w:p w14:paraId="2C79B860" w14:textId="77777777" w:rsidR="000C2F42" w:rsidRPr="000C2F42" w:rsidRDefault="000C2F42" w:rsidP="000C2F42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sz w:val="20"/>
          <w:szCs w:val="20"/>
        </w:rPr>
        <w:t>The system will load all current values.</w:t>
      </w:r>
    </w:p>
    <w:p w14:paraId="54A2FBC3" w14:textId="77777777" w:rsidR="000C2F42" w:rsidRPr="000C2F42" w:rsidRDefault="000C2F42" w:rsidP="000C2F42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sz w:val="20"/>
          <w:szCs w:val="20"/>
        </w:rPr>
        <w:t xml:space="preserve">You will be prompted to </w:t>
      </w:r>
      <w:r w:rsidRPr="000C2F42">
        <w:rPr>
          <w:rFonts w:ascii="Arial" w:hAnsi="Arial" w:cs="Arial"/>
          <w:b/>
          <w:bCs/>
          <w:sz w:val="20"/>
          <w:szCs w:val="20"/>
        </w:rPr>
        <w:t>review each field</w:t>
      </w:r>
      <w:r w:rsidRPr="000C2F42">
        <w:rPr>
          <w:rFonts w:ascii="Arial" w:hAnsi="Arial" w:cs="Arial"/>
          <w:sz w:val="20"/>
          <w:szCs w:val="20"/>
        </w:rPr>
        <w:t xml:space="preserve"> and confirm:</w:t>
      </w:r>
    </w:p>
    <w:p w14:paraId="0BA14D39" w14:textId="77777777" w:rsidR="000C2F42" w:rsidRPr="000C2F42" w:rsidRDefault="000C2F42" w:rsidP="000C2F42">
      <w:pPr>
        <w:numPr>
          <w:ilvl w:val="1"/>
          <w:numId w:val="16"/>
        </w:num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sz w:val="20"/>
          <w:szCs w:val="20"/>
        </w:rPr>
        <w:t>“Has this changed?”</w:t>
      </w:r>
    </w:p>
    <w:p w14:paraId="461C2DF7" w14:textId="77777777" w:rsidR="000C2F42" w:rsidRPr="000C2F42" w:rsidRDefault="000C2F42" w:rsidP="000C2F42">
      <w:pPr>
        <w:numPr>
          <w:ilvl w:val="1"/>
          <w:numId w:val="16"/>
        </w:num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sz w:val="20"/>
          <w:szCs w:val="20"/>
        </w:rPr>
        <w:t>If yes, provide the updated value.</w:t>
      </w:r>
    </w:p>
    <w:p w14:paraId="421C47A7" w14:textId="77777777" w:rsidR="000C2F42" w:rsidRPr="000C2F42" w:rsidRDefault="000C2F42" w:rsidP="000C2F42">
      <w:pPr>
        <w:numPr>
          <w:ilvl w:val="1"/>
          <w:numId w:val="16"/>
        </w:num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sz w:val="20"/>
          <w:szCs w:val="20"/>
        </w:rPr>
        <w:t>If no, move to the next section.</w:t>
      </w:r>
    </w:p>
    <w:p w14:paraId="59E97E94" w14:textId="77777777" w:rsidR="000C2F42" w:rsidRPr="000C2F42" w:rsidRDefault="000C2F42" w:rsidP="000C2F42">
      <w:pPr>
        <w:rPr>
          <w:rFonts w:ascii="Arial" w:hAnsi="Arial" w:cs="Arial"/>
          <w:sz w:val="20"/>
          <w:szCs w:val="20"/>
        </w:rPr>
      </w:pPr>
      <w:r w:rsidRPr="000C2F42">
        <w:rPr>
          <w:rFonts w:ascii="Arial" w:hAnsi="Arial" w:cs="Arial"/>
          <w:sz w:val="20"/>
          <w:szCs w:val="20"/>
        </w:rPr>
        <w:lastRenderedPageBreak/>
        <w:t>This structure ensures all positions are grounded in clear, validated data—and linked directly to structured work.</w:t>
      </w:r>
    </w:p>
    <w:p w14:paraId="1CE637C9" w14:textId="77777777" w:rsidR="000C2F42" w:rsidRDefault="000C2F42">
      <w:pPr>
        <w:rPr>
          <w:rFonts w:ascii="Arial" w:hAnsi="Arial" w:cs="Arial"/>
          <w:sz w:val="20"/>
          <w:szCs w:val="20"/>
        </w:rPr>
      </w:pPr>
    </w:p>
    <w:p w14:paraId="28A3F3C4" w14:textId="1A71C8C5" w:rsidR="00AD54E7" w:rsidRPr="00AD54E7" w:rsidRDefault="00AD54E7" w:rsidP="00AD54E7">
      <w:pPr>
        <w:rPr>
          <w:rFonts w:ascii="Arial" w:hAnsi="Arial" w:cs="Arial"/>
          <w:b/>
          <w:bCs/>
          <w:sz w:val="20"/>
          <w:szCs w:val="20"/>
        </w:rPr>
      </w:pPr>
      <w:r w:rsidRPr="00AD54E7">
        <w:rPr>
          <w:rFonts w:ascii="Arial" w:hAnsi="Arial" w:cs="Arial"/>
          <w:b/>
          <w:bCs/>
          <w:sz w:val="20"/>
          <w:szCs w:val="20"/>
        </w:rPr>
        <w:t xml:space="preserve">Step </w:t>
      </w:r>
      <w:r w:rsidR="00436478">
        <w:rPr>
          <w:rFonts w:ascii="Arial" w:hAnsi="Arial" w:cs="Arial"/>
          <w:b/>
          <w:bCs/>
          <w:sz w:val="20"/>
          <w:szCs w:val="20"/>
        </w:rPr>
        <w:t>10</w:t>
      </w:r>
      <w:r w:rsidRPr="00AD54E7">
        <w:rPr>
          <w:rFonts w:ascii="Arial" w:hAnsi="Arial" w:cs="Arial"/>
          <w:b/>
          <w:bCs/>
          <w:sz w:val="20"/>
          <w:szCs w:val="20"/>
        </w:rPr>
        <w:t xml:space="preserve"> — Internal Services Preparation</w:t>
      </w:r>
    </w:p>
    <w:p w14:paraId="34CB7122" w14:textId="77777777" w:rsidR="00AD54E7" w:rsidRPr="00AD54E7" w:rsidRDefault="00AD54E7" w:rsidP="00AD54E7">
      <w:pPr>
        <w:rPr>
          <w:rFonts w:ascii="Arial" w:hAnsi="Arial" w:cs="Arial"/>
          <w:sz w:val="20"/>
          <w:szCs w:val="20"/>
        </w:rPr>
      </w:pPr>
      <w:r w:rsidRPr="00AD54E7">
        <w:rPr>
          <w:rFonts w:ascii="Arial" w:hAnsi="Arial" w:cs="Arial"/>
          <w:sz w:val="20"/>
          <w:szCs w:val="20"/>
        </w:rPr>
        <w:t xml:space="preserve">Once a new position is created, you must think ahead about the </w:t>
      </w:r>
      <w:r w:rsidRPr="00AD54E7">
        <w:rPr>
          <w:rFonts w:ascii="Arial" w:hAnsi="Arial" w:cs="Arial"/>
          <w:b/>
          <w:bCs/>
          <w:sz w:val="20"/>
          <w:szCs w:val="20"/>
        </w:rPr>
        <w:t>workplace resources</w:t>
      </w:r>
      <w:r w:rsidRPr="00AD54E7">
        <w:rPr>
          <w:rFonts w:ascii="Arial" w:hAnsi="Arial" w:cs="Arial"/>
          <w:sz w:val="20"/>
          <w:szCs w:val="20"/>
        </w:rPr>
        <w:t xml:space="preserve"> and </w:t>
      </w:r>
      <w:r w:rsidRPr="00AD54E7">
        <w:rPr>
          <w:rFonts w:ascii="Arial" w:hAnsi="Arial" w:cs="Arial"/>
          <w:b/>
          <w:bCs/>
          <w:sz w:val="20"/>
          <w:szCs w:val="20"/>
        </w:rPr>
        <w:t>internal services</w:t>
      </w:r>
      <w:r w:rsidRPr="00AD54E7">
        <w:rPr>
          <w:rFonts w:ascii="Arial" w:hAnsi="Arial" w:cs="Arial"/>
          <w:sz w:val="20"/>
          <w:szCs w:val="20"/>
        </w:rPr>
        <w:t xml:space="preserve"> that will enable the new occupant to do their work effectively.</w:t>
      </w:r>
    </w:p>
    <w:p w14:paraId="7BBFF167" w14:textId="77777777" w:rsidR="00AD54E7" w:rsidRPr="00AD54E7" w:rsidRDefault="00AD54E7" w:rsidP="00AD54E7">
      <w:pPr>
        <w:rPr>
          <w:rFonts w:ascii="Arial" w:hAnsi="Arial" w:cs="Arial"/>
          <w:sz w:val="20"/>
          <w:szCs w:val="20"/>
        </w:rPr>
      </w:pPr>
      <w:r w:rsidRPr="00AD54E7">
        <w:rPr>
          <w:rFonts w:ascii="Arial" w:hAnsi="Arial" w:cs="Arial"/>
          <w:sz w:val="20"/>
          <w:szCs w:val="20"/>
        </w:rPr>
        <w:t xml:space="preserve">Please provide the following information for </w:t>
      </w:r>
      <w:r w:rsidRPr="00AD54E7">
        <w:rPr>
          <w:rFonts w:ascii="Arial" w:hAnsi="Arial" w:cs="Arial"/>
          <w:b/>
          <w:bCs/>
          <w:sz w:val="20"/>
          <w:szCs w:val="20"/>
        </w:rPr>
        <w:t>planning purposes</w:t>
      </w:r>
      <w:r w:rsidRPr="00AD54E7">
        <w:rPr>
          <w:rFonts w:ascii="Arial" w:hAnsi="Arial" w:cs="Arial"/>
          <w:sz w:val="20"/>
          <w:szCs w:val="20"/>
        </w:rPr>
        <w:t>:</w:t>
      </w:r>
    </w:p>
    <w:p w14:paraId="0D9CE446" w14:textId="21D19314" w:rsidR="00AD54E7" w:rsidRPr="00AD54E7" w:rsidRDefault="00AD54E7" w:rsidP="00AD54E7">
      <w:pPr>
        <w:rPr>
          <w:rFonts w:ascii="Arial" w:hAnsi="Arial" w:cs="Arial"/>
          <w:sz w:val="20"/>
          <w:szCs w:val="20"/>
        </w:rPr>
      </w:pPr>
    </w:p>
    <w:p w14:paraId="56EDFB9D" w14:textId="2C5E01D8" w:rsidR="00AD54E7" w:rsidRPr="00AD54E7" w:rsidRDefault="00AD54E7" w:rsidP="00AD54E7">
      <w:pPr>
        <w:rPr>
          <w:rFonts w:ascii="Arial" w:hAnsi="Arial" w:cs="Arial"/>
          <w:b/>
          <w:bCs/>
          <w:sz w:val="20"/>
          <w:szCs w:val="20"/>
        </w:rPr>
      </w:pPr>
      <w:r w:rsidRPr="00AD54E7">
        <w:rPr>
          <w:rFonts w:ascii="Arial" w:hAnsi="Arial" w:cs="Arial"/>
          <w:b/>
          <w:bCs/>
          <w:sz w:val="20"/>
          <w:szCs w:val="20"/>
        </w:rPr>
        <w:t>Information Technology (IT)</w:t>
      </w:r>
    </w:p>
    <w:p w14:paraId="02DA99FE" w14:textId="77777777" w:rsidR="00AD54E7" w:rsidRPr="00657076" w:rsidRDefault="00AD54E7" w:rsidP="00657076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b/>
          <w:bCs/>
          <w:sz w:val="20"/>
          <w:szCs w:val="20"/>
        </w:rPr>
        <w:t>Devices Needed</w:t>
      </w:r>
      <w:r w:rsidRPr="00657076">
        <w:rPr>
          <w:rFonts w:ascii="Arial" w:hAnsi="Arial" w:cs="Arial"/>
          <w:sz w:val="20"/>
          <w:szCs w:val="20"/>
        </w:rPr>
        <w:t xml:space="preserve"> — What hardware does this position require? (e.g., laptop, desktop, mobile phone, specialized devices)</w:t>
      </w:r>
    </w:p>
    <w:p w14:paraId="17526497" w14:textId="77777777" w:rsidR="00AD54E7" w:rsidRPr="00657076" w:rsidRDefault="00AD54E7" w:rsidP="00657076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b/>
          <w:bCs/>
          <w:sz w:val="20"/>
          <w:szCs w:val="20"/>
        </w:rPr>
        <w:t>Software Licenses</w:t>
      </w:r>
      <w:r w:rsidRPr="00657076">
        <w:rPr>
          <w:rFonts w:ascii="Arial" w:hAnsi="Arial" w:cs="Arial"/>
          <w:sz w:val="20"/>
          <w:szCs w:val="20"/>
        </w:rPr>
        <w:t xml:space="preserve"> — Will the position need access to specific software or secure systems? (e.g., analytics tools, design software)</w:t>
      </w:r>
    </w:p>
    <w:p w14:paraId="4EE9BAFD" w14:textId="77777777" w:rsidR="00AD54E7" w:rsidRPr="00657076" w:rsidRDefault="00AD54E7" w:rsidP="00657076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b/>
          <w:bCs/>
          <w:sz w:val="20"/>
          <w:szCs w:val="20"/>
        </w:rPr>
        <w:t>Network Access &amp; Permissions</w:t>
      </w:r>
      <w:r w:rsidRPr="00657076">
        <w:rPr>
          <w:rFonts w:ascii="Arial" w:hAnsi="Arial" w:cs="Arial"/>
          <w:sz w:val="20"/>
          <w:szCs w:val="20"/>
        </w:rPr>
        <w:t xml:space="preserve"> — Any special system permissions or access levels required?</w:t>
      </w:r>
    </w:p>
    <w:p w14:paraId="77B76D59" w14:textId="00043D7D" w:rsidR="00AD54E7" w:rsidRPr="00AD54E7" w:rsidRDefault="00AD54E7" w:rsidP="00AD54E7">
      <w:pPr>
        <w:rPr>
          <w:rFonts w:ascii="Arial" w:hAnsi="Arial" w:cs="Arial"/>
          <w:sz w:val="20"/>
          <w:szCs w:val="20"/>
        </w:rPr>
      </w:pPr>
    </w:p>
    <w:p w14:paraId="52EAEFAF" w14:textId="279C2056" w:rsidR="00AD54E7" w:rsidRPr="00AD54E7" w:rsidRDefault="00AD54E7" w:rsidP="00AD54E7">
      <w:pPr>
        <w:rPr>
          <w:rFonts w:ascii="Arial" w:hAnsi="Arial" w:cs="Arial"/>
          <w:b/>
          <w:bCs/>
          <w:sz w:val="20"/>
          <w:szCs w:val="20"/>
        </w:rPr>
      </w:pPr>
      <w:r w:rsidRPr="00AD54E7">
        <w:rPr>
          <w:rFonts w:ascii="Arial" w:hAnsi="Arial" w:cs="Arial"/>
          <w:b/>
          <w:bCs/>
          <w:sz w:val="20"/>
          <w:szCs w:val="20"/>
        </w:rPr>
        <w:t>Real Property (RP)</w:t>
      </w:r>
    </w:p>
    <w:p w14:paraId="19F9EC43" w14:textId="77777777" w:rsidR="00AD54E7" w:rsidRPr="00657076" w:rsidRDefault="00AD54E7" w:rsidP="00657076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b/>
          <w:bCs/>
          <w:sz w:val="20"/>
          <w:szCs w:val="20"/>
        </w:rPr>
        <w:t>Work Space Requirements</w:t>
      </w:r>
      <w:r w:rsidRPr="00657076">
        <w:rPr>
          <w:rFonts w:ascii="Arial" w:hAnsi="Arial" w:cs="Arial"/>
          <w:sz w:val="20"/>
          <w:szCs w:val="20"/>
        </w:rPr>
        <w:t xml:space="preserve"> — Does this position require a dedicated office, shared desk, field space, or secure work area?</w:t>
      </w:r>
    </w:p>
    <w:p w14:paraId="23E97818" w14:textId="77777777" w:rsidR="00AD54E7" w:rsidRPr="00657076" w:rsidRDefault="00AD54E7" w:rsidP="00657076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b/>
          <w:bCs/>
          <w:sz w:val="20"/>
          <w:szCs w:val="20"/>
        </w:rPr>
        <w:t>On-Site Location Details</w:t>
      </w:r>
      <w:r w:rsidRPr="00657076">
        <w:rPr>
          <w:rFonts w:ascii="Arial" w:hAnsi="Arial" w:cs="Arial"/>
          <w:sz w:val="20"/>
          <w:szCs w:val="20"/>
        </w:rPr>
        <w:t xml:space="preserve"> — Confirm building/site name and any special facility needs.</w:t>
      </w:r>
    </w:p>
    <w:p w14:paraId="4EB0FB92" w14:textId="77777777" w:rsidR="00AD54E7" w:rsidRPr="00657076" w:rsidRDefault="00AD54E7" w:rsidP="00657076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b/>
          <w:bCs/>
          <w:sz w:val="20"/>
          <w:szCs w:val="20"/>
        </w:rPr>
        <w:t>Special Accommodation Needs</w:t>
      </w:r>
      <w:r w:rsidRPr="00657076">
        <w:rPr>
          <w:rFonts w:ascii="Arial" w:hAnsi="Arial" w:cs="Arial"/>
          <w:sz w:val="20"/>
          <w:szCs w:val="20"/>
        </w:rPr>
        <w:t xml:space="preserve"> — If known, note any specific physical adjustments (e.g., ergonomic setups, accessibility features).</w:t>
      </w:r>
    </w:p>
    <w:p w14:paraId="76AFFB7C" w14:textId="3DB78202" w:rsidR="00AD54E7" w:rsidRPr="00AD54E7" w:rsidRDefault="00AD54E7" w:rsidP="00AD54E7">
      <w:pPr>
        <w:rPr>
          <w:rFonts w:ascii="Arial" w:hAnsi="Arial" w:cs="Arial"/>
          <w:sz w:val="20"/>
          <w:szCs w:val="20"/>
        </w:rPr>
      </w:pPr>
    </w:p>
    <w:p w14:paraId="584FB004" w14:textId="7F6B1BCA" w:rsidR="00AD54E7" w:rsidRPr="00AD54E7" w:rsidRDefault="00AD54E7" w:rsidP="00AD54E7">
      <w:pPr>
        <w:rPr>
          <w:rFonts w:ascii="Arial" w:hAnsi="Arial" w:cs="Arial"/>
          <w:b/>
          <w:bCs/>
          <w:sz w:val="20"/>
          <w:szCs w:val="20"/>
        </w:rPr>
      </w:pPr>
      <w:r w:rsidRPr="00AD54E7">
        <w:rPr>
          <w:rFonts w:ascii="Arial" w:hAnsi="Arial" w:cs="Arial"/>
          <w:b/>
          <w:bCs/>
          <w:sz w:val="20"/>
          <w:szCs w:val="20"/>
        </w:rPr>
        <w:t>Materiel Management (MM)</w:t>
      </w:r>
    </w:p>
    <w:p w14:paraId="04207FEB" w14:textId="77777777" w:rsidR="00AD54E7" w:rsidRPr="00657076" w:rsidRDefault="00AD54E7" w:rsidP="00657076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b/>
          <w:bCs/>
          <w:sz w:val="20"/>
          <w:szCs w:val="20"/>
        </w:rPr>
        <w:t>Equipment &amp; Supplies</w:t>
      </w:r>
      <w:r w:rsidRPr="00657076">
        <w:rPr>
          <w:rFonts w:ascii="Arial" w:hAnsi="Arial" w:cs="Arial"/>
          <w:sz w:val="20"/>
          <w:szCs w:val="20"/>
        </w:rPr>
        <w:t xml:space="preserve"> — Does the position need specialized tools, protective equipment, or high-cost materials?</w:t>
      </w:r>
    </w:p>
    <w:p w14:paraId="6DD81483" w14:textId="440356E7" w:rsidR="00AD54E7" w:rsidRPr="00AD54E7" w:rsidRDefault="00AD54E7" w:rsidP="00AD54E7">
      <w:pPr>
        <w:rPr>
          <w:rFonts w:ascii="Arial" w:hAnsi="Arial" w:cs="Arial"/>
          <w:sz w:val="20"/>
          <w:szCs w:val="20"/>
        </w:rPr>
      </w:pPr>
    </w:p>
    <w:p w14:paraId="1597E3FF" w14:textId="72930BCE" w:rsidR="00AD54E7" w:rsidRPr="00AD54E7" w:rsidRDefault="00AD54E7" w:rsidP="00AD54E7">
      <w:pPr>
        <w:rPr>
          <w:rFonts w:ascii="Arial" w:hAnsi="Arial" w:cs="Arial"/>
          <w:b/>
          <w:bCs/>
          <w:sz w:val="20"/>
          <w:szCs w:val="20"/>
        </w:rPr>
      </w:pPr>
      <w:r w:rsidRPr="00AD54E7">
        <w:rPr>
          <w:rFonts w:ascii="Arial" w:hAnsi="Arial" w:cs="Arial"/>
          <w:b/>
          <w:bCs/>
          <w:sz w:val="20"/>
          <w:szCs w:val="20"/>
        </w:rPr>
        <w:t>Finance (FIN)</w:t>
      </w:r>
    </w:p>
    <w:p w14:paraId="7F127198" w14:textId="77777777" w:rsidR="00AD54E7" w:rsidRPr="00657076" w:rsidRDefault="00AD54E7" w:rsidP="00657076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b/>
          <w:bCs/>
          <w:sz w:val="20"/>
          <w:szCs w:val="20"/>
        </w:rPr>
        <w:t>Budget Implications</w:t>
      </w:r>
      <w:r w:rsidRPr="00657076">
        <w:rPr>
          <w:rFonts w:ascii="Arial" w:hAnsi="Arial" w:cs="Arial"/>
          <w:sz w:val="20"/>
          <w:szCs w:val="20"/>
        </w:rPr>
        <w:t xml:space="preserve"> — Consider whether the following will be needed:</w:t>
      </w:r>
    </w:p>
    <w:p w14:paraId="019CCAC2" w14:textId="77777777" w:rsidR="00AD54E7" w:rsidRPr="00657076" w:rsidRDefault="00AD54E7" w:rsidP="00657076">
      <w:pPr>
        <w:pStyle w:val="ListParagraph"/>
        <w:numPr>
          <w:ilvl w:val="1"/>
          <w:numId w:val="34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b/>
          <w:bCs/>
          <w:sz w:val="20"/>
          <w:szCs w:val="20"/>
        </w:rPr>
        <w:t>Salary and Benefits</w:t>
      </w:r>
      <w:r w:rsidRPr="00657076">
        <w:rPr>
          <w:rFonts w:ascii="Arial" w:hAnsi="Arial" w:cs="Arial"/>
          <w:sz w:val="20"/>
          <w:szCs w:val="20"/>
        </w:rPr>
        <w:t xml:space="preserve"> — Fully costed in salary forecasts.</w:t>
      </w:r>
    </w:p>
    <w:p w14:paraId="771B35BC" w14:textId="77777777" w:rsidR="00AD54E7" w:rsidRPr="00657076" w:rsidRDefault="00AD54E7" w:rsidP="00657076">
      <w:pPr>
        <w:pStyle w:val="ListParagraph"/>
        <w:numPr>
          <w:ilvl w:val="1"/>
          <w:numId w:val="34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b/>
          <w:bCs/>
          <w:sz w:val="20"/>
          <w:szCs w:val="20"/>
        </w:rPr>
        <w:t>Training/Certification Costs</w:t>
      </w:r>
      <w:r w:rsidRPr="00657076">
        <w:rPr>
          <w:rFonts w:ascii="Arial" w:hAnsi="Arial" w:cs="Arial"/>
          <w:sz w:val="20"/>
          <w:szCs w:val="20"/>
        </w:rPr>
        <w:t xml:space="preserve"> — Include mandatory courses or licenses.</w:t>
      </w:r>
    </w:p>
    <w:p w14:paraId="69E97584" w14:textId="77777777" w:rsidR="00AD54E7" w:rsidRPr="00657076" w:rsidRDefault="00AD54E7" w:rsidP="00657076">
      <w:pPr>
        <w:pStyle w:val="ListParagraph"/>
        <w:numPr>
          <w:ilvl w:val="1"/>
          <w:numId w:val="34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b/>
          <w:bCs/>
          <w:sz w:val="20"/>
          <w:szCs w:val="20"/>
        </w:rPr>
        <w:t>Travel Expenses</w:t>
      </w:r>
      <w:r w:rsidRPr="00657076">
        <w:rPr>
          <w:rFonts w:ascii="Arial" w:hAnsi="Arial" w:cs="Arial"/>
          <w:sz w:val="20"/>
          <w:szCs w:val="20"/>
        </w:rPr>
        <w:t xml:space="preserve"> — If travel is inherent to the work.</w:t>
      </w:r>
    </w:p>
    <w:p w14:paraId="3C4E36E0" w14:textId="77777777" w:rsidR="00AD54E7" w:rsidRPr="00657076" w:rsidRDefault="00AD54E7" w:rsidP="00657076">
      <w:pPr>
        <w:pStyle w:val="ListParagraph"/>
        <w:numPr>
          <w:ilvl w:val="1"/>
          <w:numId w:val="34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b/>
          <w:bCs/>
          <w:sz w:val="20"/>
          <w:szCs w:val="20"/>
        </w:rPr>
        <w:t>Special Projects/Programs</w:t>
      </w:r>
      <w:r w:rsidRPr="00657076">
        <w:rPr>
          <w:rFonts w:ascii="Arial" w:hAnsi="Arial" w:cs="Arial"/>
          <w:sz w:val="20"/>
          <w:szCs w:val="20"/>
        </w:rPr>
        <w:t xml:space="preserve"> — Any operational costs unique to this role.</w:t>
      </w:r>
    </w:p>
    <w:p w14:paraId="1F9BF4C3" w14:textId="0C8DD7E7" w:rsidR="00AD54E7" w:rsidRPr="00AD54E7" w:rsidRDefault="00AD54E7" w:rsidP="00AD54E7">
      <w:pPr>
        <w:rPr>
          <w:rFonts w:ascii="Arial" w:hAnsi="Arial" w:cs="Arial"/>
          <w:sz w:val="20"/>
          <w:szCs w:val="20"/>
        </w:rPr>
      </w:pPr>
    </w:p>
    <w:p w14:paraId="3D0997F5" w14:textId="062C6CDB" w:rsidR="00AD54E7" w:rsidRPr="00AD54E7" w:rsidRDefault="00AD54E7" w:rsidP="00AD54E7">
      <w:pPr>
        <w:rPr>
          <w:rFonts w:ascii="Arial" w:hAnsi="Arial" w:cs="Arial"/>
          <w:b/>
          <w:bCs/>
          <w:sz w:val="20"/>
          <w:szCs w:val="20"/>
        </w:rPr>
      </w:pPr>
      <w:r w:rsidRPr="00AD54E7">
        <w:rPr>
          <w:rFonts w:ascii="Arial" w:hAnsi="Arial" w:cs="Arial"/>
          <w:b/>
          <w:bCs/>
          <w:sz w:val="20"/>
          <w:szCs w:val="20"/>
        </w:rPr>
        <w:t>Security</w:t>
      </w:r>
    </w:p>
    <w:p w14:paraId="341777E8" w14:textId="77777777" w:rsidR="00AD54E7" w:rsidRPr="00657076" w:rsidRDefault="00AD54E7" w:rsidP="00657076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b/>
          <w:bCs/>
          <w:sz w:val="20"/>
          <w:szCs w:val="20"/>
        </w:rPr>
        <w:t>Clearance Sponsorship</w:t>
      </w:r>
      <w:r w:rsidRPr="00657076">
        <w:rPr>
          <w:rFonts w:ascii="Arial" w:hAnsi="Arial" w:cs="Arial"/>
          <w:sz w:val="20"/>
          <w:szCs w:val="20"/>
        </w:rPr>
        <w:t xml:space="preserve"> — Confirm if the department will sponsor a new clearance or transfer an existing one.</w:t>
      </w:r>
    </w:p>
    <w:p w14:paraId="035FDA53" w14:textId="77777777" w:rsidR="00AD54E7" w:rsidRPr="00657076" w:rsidRDefault="00AD54E7" w:rsidP="00657076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b/>
          <w:bCs/>
          <w:sz w:val="20"/>
          <w:szCs w:val="20"/>
        </w:rPr>
        <w:t>Secure Facilities/Storage</w:t>
      </w:r>
      <w:r w:rsidRPr="00657076">
        <w:rPr>
          <w:rFonts w:ascii="Arial" w:hAnsi="Arial" w:cs="Arial"/>
          <w:sz w:val="20"/>
          <w:szCs w:val="20"/>
        </w:rPr>
        <w:t xml:space="preserve"> — Identify if secure rooms, safes, or containers are needed.</w:t>
      </w:r>
    </w:p>
    <w:p w14:paraId="0F4749DE" w14:textId="38A0820C" w:rsidR="00AD54E7" w:rsidRPr="00AD54E7" w:rsidRDefault="00AD54E7" w:rsidP="00AD54E7">
      <w:pPr>
        <w:rPr>
          <w:rFonts w:ascii="Arial" w:hAnsi="Arial" w:cs="Arial"/>
          <w:sz w:val="20"/>
          <w:szCs w:val="20"/>
        </w:rPr>
      </w:pPr>
    </w:p>
    <w:p w14:paraId="3CE98777" w14:textId="77777777" w:rsidR="00AD54E7" w:rsidRPr="00AD54E7" w:rsidRDefault="00AD54E7" w:rsidP="00AD54E7">
      <w:pPr>
        <w:rPr>
          <w:rFonts w:ascii="Arial" w:hAnsi="Arial" w:cs="Arial"/>
          <w:b/>
          <w:bCs/>
          <w:sz w:val="20"/>
          <w:szCs w:val="20"/>
        </w:rPr>
      </w:pPr>
      <w:r w:rsidRPr="00AD54E7">
        <w:rPr>
          <w:rFonts w:ascii="Arial" w:hAnsi="Arial" w:cs="Arial"/>
          <w:b/>
          <w:bCs/>
          <w:sz w:val="20"/>
          <w:szCs w:val="20"/>
        </w:rPr>
        <w:t>Notes for Managers:</w:t>
      </w:r>
    </w:p>
    <w:p w14:paraId="65FEB473" w14:textId="413A65F3" w:rsidR="00AD54E7" w:rsidRPr="00657076" w:rsidRDefault="00AD54E7" w:rsidP="00657076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sz w:val="20"/>
          <w:szCs w:val="20"/>
        </w:rPr>
        <w:lastRenderedPageBreak/>
        <w:t>You don’t need exact dollar figures</w:t>
      </w:r>
      <w:r w:rsidR="00657076">
        <w:rPr>
          <w:rFonts w:ascii="Arial" w:hAnsi="Arial" w:cs="Arial"/>
          <w:sz w:val="20"/>
          <w:szCs w:val="20"/>
        </w:rPr>
        <w:t>,</w:t>
      </w:r>
      <w:r w:rsidRPr="00657076">
        <w:rPr>
          <w:rFonts w:ascii="Arial" w:hAnsi="Arial" w:cs="Arial"/>
          <w:sz w:val="20"/>
          <w:szCs w:val="20"/>
        </w:rPr>
        <w:t xml:space="preserve"> this is about signaling what </w:t>
      </w:r>
      <w:r w:rsidRPr="00657076">
        <w:rPr>
          <w:rFonts w:ascii="Arial" w:hAnsi="Arial" w:cs="Arial"/>
          <w:b/>
          <w:bCs/>
          <w:sz w:val="20"/>
          <w:szCs w:val="20"/>
        </w:rPr>
        <w:t>supports and assets</w:t>
      </w:r>
      <w:r w:rsidRPr="00657076">
        <w:rPr>
          <w:rFonts w:ascii="Arial" w:hAnsi="Arial" w:cs="Arial"/>
          <w:sz w:val="20"/>
          <w:szCs w:val="20"/>
        </w:rPr>
        <w:t xml:space="preserve"> will be required.</w:t>
      </w:r>
    </w:p>
    <w:p w14:paraId="775D7FE8" w14:textId="77777777" w:rsidR="00AD54E7" w:rsidRPr="00657076" w:rsidRDefault="00AD54E7" w:rsidP="00657076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sz w:val="20"/>
          <w:szCs w:val="20"/>
        </w:rPr>
        <w:t xml:space="preserve">HR will share this information with the relevant </w:t>
      </w:r>
      <w:r w:rsidRPr="00657076">
        <w:rPr>
          <w:rFonts w:ascii="Arial" w:hAnsi="Arial" w:cs="Arial"/>
          <w:b/>
          <w:bCs/>
          <w:sz w:val="20"/>
          <w:szCs w:val="20"/>
        </w:rPr>
        <w:t>Internal Services</w:t>
      </w:r>
      <w:r w:rsidRPr="00657076">
        <w:rPr>
          <w:rFonts w:ascii="Arial" w:hAnsi="Arial" w:cs="Arial"/>
          <w:sz w:val="20"/>
          <w:szCs w:val="20"/>
        </w:rPr>
        <w:t xml:space="preserve"> teams so they can prepare.</w:t>
      </w:r>
    </w:p>
    <w:p w14:paraId="5900E935" w14:textId="77777777" w:rsidR="00AD54E7" w:rsidRPr="00657076" w:rsidRDefault="00AD54E7" w:rsidP="00657076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sz w:val="20"/>
          <w:szCs w:val="20"/>
        </w:rPr>
        <w:t>Final provisioning and funding approvals will follow your department’s standard process.</w:t>
      </w:r>
    </w:p>
    <w:p w14:paraId="12FF6EE6" w14:textId="4F29AAE4" w:rsidR="00AD54E7" w:rsidRPr="00AD54E7" w:rsidRDefault="00AD54E7" w:rsidP="00AD54E7">
      <w:pPr>
        <w:rPr>
          <w:rFonts w:ascii="Arial" w:hAnsi="Arial" w:cs="Arial"/>
          <w:sz w:val="20"/>
          <w:szCs w:val="20"/>
        </w:rPr>
      </w:pPr>
    </w:p>
    <w:p w14:paraId="45E84877" w14:textId="77777777" w:rsidR="00A4470B" w:rsidRDefault="00657076" w:rsidP="00A4470B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657076">
        <w:rPr>
          <w:rStyle w:val="Heading2Char"/>
        </w:rPr>
        <w:t>Execution Notes (For AI or Facilitator Use)</w:t>
      </w:r>
      <w:r w:rsidRPr="00657076">
        <w:rPr>
          <w:rStyle w:val="Heading2Char"/>
        </w:rPr>
        <w:br/>
      </w:r>
      <w:r w:rsidRPr="00A4470B">
        <w:rPr>
          <w:rFonts w:ascii="Arial" w:hAnsi="Arial" w:cs="Arial"/>
          <w:sz w:val="20"/>
          <w:szCs w:val="20"/>
        </w:rPr>
        <w:t>This section provides practical delivery guidance to keep the build simple, clear, and structured:</w:t>
      </w:r>
    </w:p>
    <w:p w14:paraId="7B30D02C" w14:textId="77777777" w:rsidR="00A4470B" w:rsidRPr="00A4470B" w:rsidRDefault="00A4470B" w:rsidP="00A4470B">
      <w:pPr>
        <w:pStyle w:val="ListParagraph"/>
        <w:rPr>
          <w:rFonts w:ascii="Arial" w:hAnsi="Arial" w:cs="Arial"/>
          <w:sz w:val="20"/>
          <w:szCs w:val="20"/>
        </w:rPr>
      </w:pPr>
    </w:p>
    <w:p w14:paraId="6AC7663F" w14:textId="47FCEA08" w:rsidR="00A4470B" w:rsidRPr="000A2FAA" w:rsidRDefault="00657076" w:rsidP="00665A64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0A2FAA">
        <w:rPr>
          <w:rFonts w:ascii="Arial" w:hAnsi="Arial" w:cs="Arial"/>
          <w:sz w:val="20"/>
          <w:szCs w:val="20"/>
        </w:rPr>
        <w:t>Follow the steps in exact order: Job Architecture, Department, Supervisory Status, Seniority, Variable Elements, Modular Elements, Position Details, then Internal Services Prep.</w:t>
      </w:r>
    </w:p>
    <w:p w14:paraId="66B06D0E" w14:textId="069B31E9" w:rsidR="00A4470B" w:rsidRDefault="00657076" w:rsidP="00DD4E5F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0A2FAA">
        <w:rPr>
          <w:rFonts w:ascii="Arial" w:hAnsi="Arial" w:cs="Arial"/>
          <w:sz w:val="20"/>
          <w:szCs w:val="20"/>
        </w:rPr>
        <w:t>Propose logical starting values for Job Architecture; confirm only when needed.</w:t>
      </w:r>
    </w:p>
    <w:p w14:paraId="02551516" w14:textId="475C7291" w:rsidR="000A2FAA" w:rsidRPr="000A2FAA" w:rsidRDefault="00545789" w:rsidP="00DD4E5F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Ask each question one at a time</w:t>
      </w:r>
    </w:p>
    <w:p w14:paraId="4BB2FFCB" w14:textId="4A3ACBED" w:rsidR="00A4470B" w:rsidRPr="000A2FAA" w:rsidRDefault="00657076" w:rsidP="00B11D19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0A2FAA">
        <w:rPr>
          <w:rFonts w:ascii="Arial" w:hAnsi="Arial" w:cs="Arial"/>
          <w:sz w:val="20"/>
          <w:szCs w:val="20"/>
        </w:rPr>
        <w:t xml:space="preserve">For Variable </w:t>
      </w:r>
      <w:r w:rsidR="00545789" w:rsidRPr="000A2FAA">
        <w:rPr>
          <w:rFonts w:ascii="Arial" w:hAnsi="Arial" w:cs="Arial"/>
          <w:sz w:val="20"/>
          <w:szCs w:val="20"/>
        </w:rPr>
        <w:t>Elements, always</w:t>
      </w:r>
      <w:r w:rsidRPr="000A2FAA">
        <w:rPr>
          <w:rFonts w:ascii="Arial" w:hAnsi="Arial" w:cs="Arial"/>
          <w:sz w:val="20"/>
          <w:szCs w:val="20"/>
        </w:rPr>
        <w:t xml:space="preserve"> offer three short options for Organizational Context, Client Service Results, and Working Conditions.</w:t>
      </w:r>
    </w:p>
    <w:p w14:paraId="386A991A" w14:textId="389715CA" w:rsidR="00A4470B" w:rsidRPr="000A2FAA" w:rsidRDefault="00657076" w:rsidP="006069E8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0A2FAA">
        <w:rPr>
          <w:rFonts w:ascii="Arial" w:hAnsi="Arial" w:cs="Arial"/>
          <w:sz w:val="20"/>
          <w:szCs w:val="20"/>
        </w:rPr>
        <w:t>Generate the full seven modular elements at once — do not pause for unnecessary validation.</w:t>
      </w:r>
    </w:p>
    <w:p w14:paraId="7B977253" w14:textId="1C94D8C4" w:rsidR="00657076" w:rsidRPr="000A2FAA" w:rsidRDefault="00657076" w:rsidP="000A2FAA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 w:rsidRPr="000A2FAA">
        <w:rPr>
          <w:rFonts w:ascii="Arial" w:hAnsi="Arial" w:cs="Arial"/>
          <w:sz w:val="20"/>
          <w:szCs w:val="20"/>
        </w:rPr>
        <w:t>For Position Details, ask each field one at a time in a tight flow: Title, Org Unit, Reports To, Location, Work Arrangement, Language Requirements (+ Imperative or Non-Imperative), Duration, Security Clearance.</w:t>
      </w:r>
      <w:r w:rsidRPr="000A2FAA">
        <w:rPr>
          <w:rFonts w:ascii="Arial" w:hAnsi="Arial" w:cs="Arial"/>
          <w:sz w:val="20"/>
          <w:szCs w:val="20"/>
        </w:rPr>
        <w:br/>
        <w:t>Internal Services Prep must always include:</w:t>
      </w:r>
    </w:p>
    <w:p w14:paraId="7C09DFD2" w14:textId="77777777" w:rsidR="00657076" w:rsidRPr="00657076" w:rsidRDefault="00657076" w:rsidP="00657076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sz w:val="20"/>
          <w:szCs w:val="20"/>
        </w:rPr>
        <w:t>IT — standard hardware, software, access</w:t>
      </w:r>
    </w:p>
    <w:p w14:paraId="21DC7D4B" w14:textId="77777777" w:rsidR="00657076" w:rsidRPr="00657076" w:rsidRDefault="00657076" w:rsidP="00657076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sz w:val="20"/>
          <w:szCs w:val="20"/>
        </w:rPr>
        <w:t>Real Property — workspace, furniture, storage</w:t>
      </w:r>
    </w:p>
    <w:p w14:paraId="22BF5F6B" w14:textId="77777777" w:rsidR="00657076" w:rsidRPr="00657076" w:rsidRDefault="00657076" w:rsidP="00657076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sz w:val="20"/>
          <w:szCs w:val="20"/>
        </w:rPr>
        <w:t>Materiel Management — specialized tools or gear</w:t>
      </w:r>
    </w:p>
    <w:p w14:paraId="22BC560D" w14:textId="77777777" w:rsidR="00657076" w:rsidRPr="00657076" w:rsidRDefault="00657076" w:rsidP="00657076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sz w:val="20"/>
          <w:szCs w:val="20"/>
        </w:rPr>
        <w:t>Finance — salary range plus an itemized list of expected needs, but no dollar figures; Finance will coordinate costing</w:t>
      </w:r>
    </w:p>
    <w:p w14:paraId="2E3E03D2" w14:textId="77777777" w:rsidR="00657076" w:rsidRPr="00657076" w:rsidRDefault="00657076" w:rsidP="00657076">
      <w:pPr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657076">
        <w:rPr>
          <w:rFonts w:ascii="Arial" w:hAnsi="Arial" w:cs="Arial"/>
          <w:sz w:val="20"/>
          <w:szCs w:val="20"/>
        </w:rPr>
        <w:t>Security — clearance level and storage needs.</w:t>
      </w:r>
      <w:r w:rsidRPr="00657076">
        <w:rPr>
          <w:rFonts w:ascii="Arial" w:hAnsi="Arial" w:cs="Arial"/>
          <w:sz w:val="20"/>
          <w:szCs w:val="20"/>
        </w:rPr>
        <w:br/>
        <w:t>– Keep language tight: no filler, no repeat asks for info you already have.</w:t>
      </w:r>
      <w:r w:rsidRPr="00657076">
        <w:rPr>
          <w:rFonts w:ascii="Arial" w:hAnsi="Arial" w:cs="Arial"/>
          <w:sz w:val="20"/>
          <w:szCs w:val="20"/>
        </w:rPr>
        <w:br/>
        <w:t>– Close by confirming that all elements align and are ready for costing and staffing.</w:t>
      </w:r>
    </w:p>
    <w:p w14:paraId="0996717B" w14:textId="77777777" w:rsidR="00657076" w:rsidRPr="0012614B" w:rsidRDefault="00657076">
      <w:pPr>
        <w:rPr>
          <w:rFonts w:ascii="Arial" w:hAnsi="Arial" w:cs="Arial"/>
          <w:sz w:val="20"/>
          <w:szCs w:val="20"/>
        </w:rPr>
      </w:pPr>
    </w:p>
    <w:sectPr w:rsidR="00657076" w:rsidRPr="0012614B" w:rsidSect="001261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EC2AC" w14:textId="77777777" w:rsidR="001A541C" w:rsidRDefault="001A541C" w:rsidP="0012614B">
      <w:pPr>
        <w:spacing w:after="0" w:line="240" w:lineRule="auto"/>
      </w:pPr>
      <w:r>
        <w:separator/>
      </w:r>
    </w:p>
  </w:endnote>
  <w:endnote w:type="continuationSeparator" w:id="0">
    <w:p w14:paraId="7409AB8B" w14:textId="77777777" w:rsidR="001A541C" w:rsidRDefault="001A541C" w:rsidP="00126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6B067" w14:textId="77777777" w:rsidR="0083342B" w:rsidRDefault="008334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0DBA5" w14:textId="77777777" w:rsidR="0083342B" w:rsidRDefault="008334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C0139" w14:textId="77777777" w:rsidR="0083342B" w:rsidRDefault="00833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E5537" w14:textId="77777777" w:rsidR="001A541C" w:rsidRDefault="001A541C" w:rsidP="0012614B">
      <w:pPr>
        <w:spacing w:after="0" w:line="240" w:lineRule="auto"/>
      </w:pPr>
      <w:r>
        <w:separator/>
      </w:r>
    </w:p>
  </w:footnote>
  <w:footnote w:type="continuationSeparator" w:id="0">
    <w:p w14:paraId="76E6123D" w14:textId="77777777" w:rsidR="001A541C" w:rsidRDefault="001A541C" w:rsidP="00126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7347F" w14:textId="1E6B71A9" w:rsidR="0012614B" w:rsidRDefault="0012614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1AF42901" wp14:editId="122396F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651125" cy="393700"/>
              <wp:effectExtent l="0" t="0" r="0" b="6350"/>
              <wp:wrapNone/>
              <wp:docPr id="75610716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11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553024" w14:textId="76247ECF" w:rsidR="0012614B" w:rsidRPr="0012614B" w:rsidRDefault="0012614B" w:rsidP="0012614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12614B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F429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57.55pt;margin-top:0;width:208.75pt;height:31pt;z-index:25165721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" filled="f" stroked="f">
              <v:textbox style="mso-fit-shape-to-text:t" inset="0,15pt,20pt,0">
                <w:txbxContent>
                  <w:p w14:paraId="03553024" w14:textId="76247ECF" w:rsidR="0012614B" w:rsidRPr="0012614B" w:rsidRDefault="0012614B" w:rsidP="0012614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12614B">
                      <w:rPr>
                        <w:rFonts w:ascii="Arial" w:eastAsia="Arial" w:hAnsi="Arial" w:cs="Arial"/>
                        <w:noProof/>
                        <w:color w:val="000000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3CFC" w14:textId="38BCD5F4" w:rsidR="0012614B" w:rsidRDefault="00436478">
    <w:pPr>
      <w:pStyle w:val="Header"/>
    </w:pPr>
    <w:sdt>
      <w:sdtPr>
        <w:id w:val="-1350569653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7E27E60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12614B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CB3691" wp14:editId="5A03865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651125" cy="393700"/>
              <wp:effectExtent l="0" t="0" r="0" b="6350"/>
              <wp:wrapNone/>
              <wp:docPr id="1147959467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11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FA70F" w14:textId="53A8AD36" w:rsidR="0012614B" w:rsidRPr="0012614B" w:rsidRDefault="0012614B" w:rsidP="0012614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12614B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CB369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57.55pt;margin-top:0;width:208.75pt;height:31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" filled="f" stroked="f">
              <v:textbox style="mso-fit-shape-to-text:t" inset="0,15pt,20pt,0">
                <w:txbxContent>
                  <w:p w14:paraId="1EAFA70F" w14:textId="53A8AD36" w:rsidR="0012614B" w:rsidRPr="0012614B" w:rsidRDefault="0012614B" w:rsidP="0012614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12614B">
                      <w:rPr>
                        <w:rFonts w:ascii="Arial" w:eastAsia="Arial" w:hAnsi="Arial" w:cs="Arial"/>
                        <w:noProof/>
                        <w:color w:val="000000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48945" w14:textId="7BFBCED5" w:rsidR="0012614B" w:rsidRDefault="0012614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063AC6FB" wp14:editId="407AFD5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651125" cy="393700"/>
              <wp:effectExtent l="0" t="0" r="0" b="6350"/>
              <wp:wrapNone/>
              <wp:docPr id="853347438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112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B6400" w14:textId="2FD82F30" w:rsidR="0012614B" w:rsidRPr="0012614B" w:rsidRDefault="0012614B" w:rsidP="0012614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</w:pPr>
                          <w:r w:rsidRPr="0012614B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AC6F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57.55pt;margin-top:0;width:208.75pt;height:31pt;z-index:25165619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" filled="f" stroked="f">
              <v:textbox style="mso-fit-shape-to-text:t" inset="0,15pt,20pt,0">
                <w:txbxContent>
                  <w:p w14:paraId="421B6400" w14:textId="2FD82F30" w:rsidR="0012614B" w:rsidRPr="0012614B" w:rsidRDefault="0012614B" w:rsidP="0012614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</w:rPr>
                    </w:pPr>
                    <w:r w:rsidRPr="0012614B">
                      <w:rPr>
                        <w:rFonts w:ascii="Arial" w:eastAsia="Arial" w:hAnsi="Arial" w:cs="Arial"/>
                        <w:noProof/>
                        <w:color w:val="000000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F87"/>
    <w:multiLevelType w:val="multilevel"/>
    <w:tmpl w:val="A436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1333"/>
    <w:multiLevelType w:val="hybridMultilevel"/>
    <w:tmpl w:val="843EAA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8B3286"/>
    <w:multiLevelType w:val="multilevel"/>
    <w:tmpl w:val="A2A654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3601CC3"/>
    <w:multiLevelType w:val="hybridMultilevel"/>
    <w:tmpl w:val="281E6B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CF27BC"/>
    <w:multiLevelType w:val="multilevel"/>
    <w:tmpl w:val="1D1A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E68BE"/>
    <w:multiLevelType w:val="multilevel"/>
    <w:tmpl w:val="40BE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D7D8D"/>
    <w:multiLevelType w:val="multilevel"/>
    <w:tmpl w:val="871A51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EA273B9"/>
    <w:multiLevelType w:val="hybridMultilevel"/>
    <w:tmpl w:val="92B8FE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AC3927"/>
    <w:multiLevelType w:val="hybridMultilevel"/>
    <w:tmpl w:val="47A019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7A1797"/>
    <w:multiLevelType w:val="multilevel"/>
    <w:tmpl w:val="5838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96B58"/>
    <w:multiLevelType w:val="hybridMultilevel"/>
    <w:tmpl w:val="A6246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541D0E"/>
    <w:multiLevelType w:val="multilevel"/>
    <w:tmpl w:val="927E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F162B"/>
    <w:multiLevelType w:val="multilevel"/>
    <w:tmpl w:val="423C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55483"/>
    <w:multiLevelType w:val="multilevel"/>
    <w:tmpl w:val="E24E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7202C"/>
    <w:multiLevelType w:val="hybridMultilevel"/>
    <w:tmpl w:val="D43201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BC5303A"/>
    <w:multiLevelType w:val="multilevel"/>
    <w:tmpl w:val="871A51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FA97E69"/>
    <w:multiLevelType w:val="hybridMultilevel"/>
    <w:tmpl w:val="F1389FC0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6A6EE3"/>
    <w:multiLevelType w:val="hybridMultilevel"/>
    <w:tmpl w:val="80B40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5F33D9"/>
    <w:multiLevelType w:val="hybridMultilevel"/>
    <w:tmpl w:val="6060D9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D241786"/>
    <w:multiLevelType w:val="multilevel"/>
    <w:tmpl w:val="33EA0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B77587"/>
    <w:multiLevelType w:val="hybridMultilevel"/>
    <w:tmpl w:val="BF8620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22B7537"/>
    <w:multiLevelType w:val="multilevel"/>
    <w:tmpl w:val="4392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3384E"/>
    <w:multiLevelType w:val="multilevel"/>
    <w:tmpl w:val="71D4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A25046"/>
    <w:multiLevelType w:val="multilevel"/>
    <w:tmpl w:val="CA8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344C2"/>
    <w:multiLevelType w:val="multilevel"/>
    <w:tmpl w:val="F1A6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043E0"/>
    <w:multiLevelType w:val="hybridMultilevel"/>
    <w:tmpl w:val="6D34E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A39C3"/>
    <w:multiLevelType w:val="multilevel"/>
    <w:tmpl w:val="641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76781"/>
    <w:multiLevelType w:val="hybridMultilevel"/>
    <w:tmpl w:val="16A286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D287223"/>
    <w:multiLevelType w:val="multilevel"/>
    <w:tmpl w:val="11F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8721A"/>
    <w:multiLevelType w:val="multilevel"/>
    <w:tmpl w:val="2630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813DD6"/>
    <w:multiLevelType w:val="multilevel"/>
    <w:tmpl w:val="A2A654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71C85B04"/>
    <w:multiLevelType w:val="multilevel"/>
    <w:tmpl w:val="D972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497B2D"/>
    <w:multiLevelType w:val="multilevel"/>
    <w:tmpl w:val="82C0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A0391"/>
    <w:multiLevelType w:val="multilevel"/>
    <w:tmpl w:val="A602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542C1E"/>
    <w:multiLevelType w:val="hybridMultilevel"/>
    <w:tmpl w:val="5A3C03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5665155">
    <w:abstractNumId w:val="29"/>
  </w:num>
  <w:num w:numId="2" w16cid:durableId="239876715">
    <w:abstractNumId w:val="9"/>
  </w:num>
  <w:num w:numId="3" w16cid:durableId="91315480">
    <w:abstractNumId w:val="28"/>
  </w:num>
  <w:num w:numId="4" w16cid:durableId="1340236037">
    <w:abstractNumId w:val="12"/>
  </w:num>
  <w:num w:numId="5" w16cid:durableId="2098357380">
    <w:abstractNumId w:val="24"/>
  </w:num>
  <w:num w:numId="6" w16cid:durableId="724597482">
    <w:abstractNumId w:val="32"/>
  </w:num>
  <w:num w:numId="7" w16cid:durableId="1747923490">
    <w:abstractNumId w:val="11"/>
  </w:num>
  <w:num w:numId="8" w16cid:durableId="105781168">
    <w:abstractNumId w:val="34"/>
  </w:num>
  <w:num w:numId="9" w16cid:durableId="733357752">
    <w:abstractNumId w:val="8"/>
  </w:num>
  <w:num w:numId="10" w16cid:durableId="1268925829">
    <w:abstractNumId w:val="14"/>
  </w:num>
  <w:num w:numId="11" w16cid:durableId="437720384">
    <w:abstractNumId w:val="27"/>
  </w:num>
  <w:num w:numId="12" w16cid:durableId="1838382570">
    <w:abstractNumId w:val="25"/>
  </w:num>
  <w:num w:numId="13" w16cid:durableId="168643772">
    <w:abstractNumId w:val="0"/>
  </w:num>
  <w:num w:numId="14" w16cid:durableId="802776973">
    <w:abstractNumId w:val="6"/>
  </w:num>
  <w:num w:numId="15" w16cid:durableId="110782639">
    <w:abstractNumId w:val="26"/>
  </w:num>
  <w:num w:numId="16" w16cid:durableId="992177419">
    <w:abstractNumId w:val="22"/>
  </w:num>
  <w:num w:numId="17" w16cid:durableId="1325622547">
    <w:abstractNumId w:val="17"/>
  </w:num>
  <w:num w:numId="18" w16cid:durableId="263271721">
    <w:abstractNumId w:val="7"/>
  </w:num>
  <w:num w:numId="19" w16cid:durableId="57434751">
    <w:abstractNumId w:val="33"/>
  </w:num>
  <w:num w:numId="20" w16cid:durableId="194927570">
    <w:abstractNumId w:val="2"/>
  </w:num>
  <w:num w:numId="21" w16cid:durableId="1857110042">
    <w:abstractNumId w:val="30"/>
  </w:num>
  <w:num w:numId="22" w16cid:durableId="1686591381">
    <w:abstractNumId w:val="15"/>
  </w:num>
  <w:num w:numId="23" w16cid:durableId="1426610982">
    <w:abstractNumId w:val="1"/>
  </w:num>
  <w:num w:numId="24" w16cid:durableId="1282494098">
    <w:abstractNumId w:val="16"/>
  </w:num>
  <w:num w:numId="25" w16cid:durableId="107046530">
    <w:abstractNumId w:val="23"/>
  </w:num>
  <w:num w:numId="26" w16cid:durableId="850874956">
    <w:abstractNumId w:val="21"/>
  </w:num>
  <w:num w:numId="27" w16cid:durableId="720833031">
    <w:abstractNumId w:val="4"/>
  </w:num>
  <w:num w:numId="28" w16cid:durableId="269289529">
    <w:abstractNumId w:val="31"/>
  </w:num>
  <w:num w:numId="29" w16cid:durableId="462844353">
    <w:abstractNumId w:val="5"/>
  </w:num>
  <w:num w:numId="30" w16cid:durableId="1084573402">
    <w:abstractNumId w:val="13"/>
  </w:num>
  <w:num w:numId="31" w16cid:durableId="1223172862">
    <w:abstractNumId w:val="19"/>
  </w:num>
  <w:num w:numId="32" w16cid:durableId="1902790207">
    <w:abstractNumId w:val="10"/>
  </w:num>
  <w:num w:numId="33" w16cid:durableId="462693561">
    <w:abstractNumId w:val="3"/>
  </w:num>
  <w:num w:numId="34" w16cid:durableId="39327633">
    <w:abstractNumId w:val="18"/>
  </w:num>
  <w:num w:numId="35" w16cid:durableId="12128805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4B"/>
    <w:rsid w:val="00016E05"/>
    <w:rsid w:val="0005062A"/>
    <w:rsid w:val="000A2FAA"/>
    <w:rsid w:val="000C2F42"/>
    <w:rsid w:val="0012614B"/>
    <w:rsid w:val="001A541C"/>
    <w:rsid w:val="002F62FE"/>
    <w:rsid w:val="003D56DD"/>
    <w:rsid w:val="004332E8"/>
    <w:rsid w:val="00436478"/>
    <w:rsid w:val="0047071C"/>
    <w:rsid w:val="004E75A6"/>
    <w:rsid w:val="00545789"/>
    <w:rsid w:val="005C0063"/>
    <w:rsid w:val="005C645B"/>
    <w:rsid w:val="00657076"/>
    <w:rsid w:val="006950C4"/>
    <w:rsid w:val="006B7B82"/>
    <w:rsid w:val="006C32BC"/>
    <w:rsid w:val="00787F15"/>
    <w:rsid w:val="007A0A2C"/>
    <w:rsid w:val="007A2262"/>
    <w:rsid w:val="0083342B"/>
    <w:rsid w:val="00A3046E"/>
    <w:rsid w:val="00A4470B"/>
    <w:rsid w:val="00AA07DC"/>
    <w:rsid w:val="00AD54E7"/>
    <w:rsid w:val="00B406AB"/>
    <w:rsid w:val="00B9093E"/>
    <w:rsid w:val="00BA6DB3"/>
    <w:rsid w:val="00BE0009"/>
    <w:rsid w:val="00CD5DEE"/>
    <w:rsid w:val="00D6366A"/>
    <w:rsid w:val="00D9044A"/>
    <w:rsid w:val="00E4505C"/>
    <w:rsid w:val="00E752DD"/>
    <w:rsid w:val="00E7578E"/>
    <w:rsid w:val="00F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DEE640"/>
  <w15:chartTrackingRefBased/>
  <w15:docId w15:val="{2F4DF7B9-CC81-48DA-9DE2-2A77292A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1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6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14B"/>
  </w:style>
  <w:style w:type="paragraph" w:styleId="Footer">
    <w:name w:val="footer"/>
    <w:basedOn w:val="Normal"/>
    <w:link w:val="FooterChar"/>
    <w:uiPriority w:val="99"/>
    <w:unhideWhenUsed/>
    <w:rsid w:val="00833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786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1502</Words>
  <Characters>8869</Characters>
  <Application>Microsoft Office Word</Application>
  <DocSecurity>0</DocSecurity>
  <Lines>225</Lines>
  <Paragraphs>174</Paragraphs>
  <ScaleCrop>false</ScaleCrop>
  <Company>TBS-SCT</Company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Julian</dc:creator>
  <cp:keywords/>
  <dc:description/>
  <cp:lastModifiedBy>Taylor J@ADM(HR-Civ) DGHRSD@Defence365</cp:lastModifiedBy>
  <cp:revision>25</cp:revision>
  <dcterms:created xsi:type="dcterms:W3CDTF">2025-05-13T17:37:00Z</dcterms:created>
  <dcterms:modified xsi:type="dcterms:W3CDTF">2025-12-08T18:03:00Z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32dd0c6e,2d114799,446c78ab</vt:lpwstr>
  </property>
  <property fmtid="{D5CDD505-2E9C-101B-9397-08002B2CF9AE}" pid="3" name="ClassificationContentMarkingHeaderFontProps">
    <vt:lpwstr>#000000,12,Arial</vt:lpwstr>
  </property>
  <property fmtid="{D5CDD505-2E9C-101B-9397-08002B2CF9AE}" pid="4" name="ClassificationContentMarkingHeaderText">
    <vt:lpwstr>UNCLASSIFIED / NON CLASSIFIÉ</vt:lpwstr>
  </property>
  <property fmtid="{D5CDD505-2E9C-101B-9397-08002B2CF9AE}" pid="5" name="MSIP_Label_3d0ca00b-3f0e-465a-aac7-1a6a22fcea40_Enabled">
    <vt:lpwstr>true</vt:lpwstr>
  </property>
  <property fmtid="{D5CDD505-2E9C-101B-9397-08002B2CF9AE}" pid="6" name="MSIP_Label_3d0ca00b-3f0e-465a-aac7-1a6a22fcea40_SetDate">
    <vt:lpwstr>2025-05-13T17:45:25Z</vt:lpwstr>
  </property>
  <property fmtid="{D5CDD505-2E9C-101B-9397-08002B2CF9AE}" pid="7" name="MSIP_Label_3d0ca00b-3f0e-465a-aac7-1a6a22fcea40_Method">
    <vt:lpwstr>Privileged</vt:lpwstr>
  </property>
  <property fmtid="{D5CDD505-2E9C-101B-9397-08002B2CF9AE}" pid="8" name="MSIP_Label_3d0ca00b-3f0e-465a-aac7-1a6a22fcea40_Name">
    <vt:lpwstr>3d0ca00b-3f0e-465a-aac7-1a6a22fcea40</vt:lpwstr>
  </property>
  <property fmtid="{D5CDD505-2E9C-101B-9397-08002B2CF9AE}" pid="9" name="MSIP_Label_3d0ca00b-3f0e-465a-aac7-1a6a22fcea40_SiteId">
    <vt:lpwstr>6397df10-4595-4047-9c4f-03311282152b</vt:lpwstr>
  </property>
  <property fmtid="{D5CDD505-2E9C-101B-9397-08002B2CF9AE}" pid="10" name="MSIP_Label_3d0ca00b-3f0e-465a-aac7-1a6a22fcea40_ActionId">
    <vt:lpwstr>a9a373d1-f22c-4bc6-8bc4-3166e045cb5f</vt:lpwstr>
  </property>
  <property fmtid="{D5CDD505-2E9C-101B-9397-08002B2CF9AE}" pid="11" name="MSIP_Label_3d0ca00b-3f0e-465a-aac7-1a6a22fcea40_ContentBits">
    <vt:lpwstr>1</vt:lpwstr>
  </property>
  <property fmtid="{D5CDD505-2E9C-101B-9397-08002B2CF9AE}" pid="12" name="MSIP_Label_3d0ca00b-3f0e-465a-aac7-1a6a22fcea40_Tag">
    <vt:lpwstr>10, 0, 1, 1</vt:lpwstr>
  </property>
  <property fmtid="{D5CDD505-2E9C-101B-9397-08002B2CF9AE}" pid="13" name="MSIP_Label_3e33c1f9-43dd-4e5b-bd09-632e008e075a_Enabled">
    <vt:lpwstr>true</vt:lpwstr>
  </property>
  <property fmtid="{D5CDD505-2E9C-101B-9397-08002B2CF9AE}" pid="14" name="MSIP_Label_3e33c1f9-43dd-4e5b-bd09-632e008e075a_SetDate">
    <vt:lpwstr>2025-12-08T18:00:19Z</vt:lpwstr>
  </property>
  <property fmtid="{D5CDD505-2E9C-101B-9397-08002B2CF9AE}" pid="15" name="MSIP_Label_3e33c1f9-43dd-4e5b-bd09-632e008e075a_Method">
    <vt:lpwstr>Standard</vt:lpwstr>
  </property>
  <property fmtid="{D5CDD505-2E9C-101B-9397-08002B2CF9AE}" pid="16" name="MSIP_Label_3e33c1f9-43dd-4e5b-bd09-632e008e075a_Name">
    <vt:lpwstr>UNCLASSIFIED INTERNAL</vt:lpwstr>
  </property>
  <property fmtid="{D5CDD505-2E9C-101B-9397-08002B2CF9AE}" pid="17" name="MSIP_Label_3e33c1f9-43dd-4e5b-bd09-632e008e075a_SiteId">
    <vt:lpwstr>325b4494-1587-40d5-bb31-8b660b7f1038</vt:lpwstr>
  </property>
  <property fmtid="{D5CDD505-2E9C-101B-9397-08002B2CF9AE}" pid="18" name="MSIP_Label_3e33c1f9-43dd-4e5b-bd09-632e008e075a_ActionId">
    <vt:lpwstr>25cd9b44-4c82-42df-95f7-57994e27d655</vt:lpwstr>
  </property>
  <property fmtid="{D5CDD505-2E9C-101B-9397-08002B2CF9AE}" pid="19" name="MSIP_Label_3e33c1f9-43dd-4e5b-bd09-632e008e075a_ContentBits">
    <vt:lpwstr>0</vt:lpwstr>
  </property>
  <property fmtid="{D5CDD505-2E9C-101B-9397-08002B2CF9AE}" pid="20" name="MSIP_Label_3e33c1f9-43dd-4e5b-bd09-632e008e075a_Tag">
    <vt:lpwstr>10, 3, 0, 1</vt:lpwstr>
  </property>
</Properties>
</file>