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86A66" w14:textId="3903278B" w:rsidR="001941D0" w:rsidRDefault="001941D0" w:rsidP="001941D0">
      <w:pPr>
        <w:jc w:val="center"/>
        <w:rPr>
          <w:sz w:val="44"/>
          <w:szCs w:val="44"/>
        </w:rPr>
      </w:pPr>
      <w:r w:rsidRPr="001941D0">
        <w:rPr>
          <w:sz w:val="44"/>
          <w:szCs w:val="44"/>
        </w:rPr>
        <w:t>Projet SGBD</w:t>
      </w:r>
    </w:p>
    <w:p w14:paraId="4910E1BA" w14:textId="7E6001CB" w:rsidR="001941D0" w:rsidRDefault="001941D0" w:rsidP="001941D0">
      <w:pPr>
        <w:jc w:val="center"/>
        <w:rPr>
          <w:sz w:val="36"/>
          <w:szCs w:val="36"/>
        </w:rPr>
      </w:pPr>
      <w:r w:rsidRPr="001941D0">
        <w:rPr>
          <w:sz w:val="36"/>
          <w:szCs w:val="36"/>
        </w:rPr>
        <w:t>Etude de cas : Librairie en ligne</w:t>
      </w:r>
    </w:p>
    <w:p w14:paraId="4431D251" w14:textId="565C8E8E" w:rsidR="001941D0" w:rsidRPr="001941D0" w:rsidRDefault="001941D0" w:rsidP="001941D0">
      <w:pPr>
        <w:spacing w:after="0"/>
        <w:jc w:val="right"/>
      </w:pPr>
      <w:r w:rsidRPr="001941D0">
        <w:t>Donadoni Quentin</w:t>
      </w:r>
    </w:p>
    <w:p w14:paraId="37D5C5D0" w14:textId="1BE8F7A4" w:rsidR="001941D0" w:rsidRPr="001941D0" w:rsidRDefault="001941D0" w:rsidP="001941D0">
      <w:pPr>
        <w:spacing w:after="0"/>
        <w:jc w:val="right"/>
      </w:pPr>
      <w:r w:rsidRPr="001941D0">
        <w:t>Veynand Lucas</w:t>
      </w:r>
    </w:p>
    <w:p w14:paraId="6DF65765" w14:textId="77777777" w:rsidR="001941D0" w:rsidRDefault="001941D0"/>
    <w:p w14:paraId="2750B163" w14:textId="756684B5" w:rsidR="004267C4" w:rsidRDefault="00DD78A7">
      <w:r>
        <w:t>1/</w:t>
      </w:r>
      <w:r w:rsidR="00467657">
        <w:t xml:space="preserve"> </w:t>
      </w:r>
    </w:p>
    <w:p w14:paraId="5DB1F037" w14:textId="77777777" w:rsidR="004267C4" w:rsidRDefault="00DD78A7">
      <w:r>
        <w:t>R1 ARTICLE (Titre, Resume, TypeArticle)</w:t>
      </w:r>
    </w:p>
    <w:p w14:paraId="0E59523D" w14:textId="77777777" w:rsidR="004267C4" w:rsidRDefault="00DD78A7">
      <w:r>
        <w:t>R2 CHERCHEUR (</w:t>
      </w:r>
      <w:proofErr w:type="gramStart"/>
      <w:r>
        <w:t>Email</w:t>
      </w:r>
      <w:proofErr w:type="gramEnd"/>
      <w:r>
        <w:t>, NomChercheur, PrenomChercheur, UrlChercheur)</w:t>
      </w:r>
    </w:p>
    <w:p w14:paraId="13B4A2FD" w14:textId="77777777" w:rsidR="004267C4" w:rsidRDefault="00DD78A7">
      <w:r>
        <w:t>R3 LABORATOIRE (NomLabo, SigleLabo, AdresseLabo, UrlLabo)</w:t>
      </w:r>
    </w:p>
    <w:p w14:paraId="13DD7990" w14:textId="77777777" w:rsidR="004267C4" w:rsidRDefault="00DD78A7">
      <w:r>
        <w:t>R4 SUPPORT (NomSupport, TypeSupport)</w:t>
      </w:r>
    </w:p>
    <w:p w14:paraId="328D3EE3" w14:textId="77777777" w:rsidR="004267C4" w:rsidRDefault="00DD78A7">
      <w:r>
        <w:t>R5 ANNOTATION (Libelle)</w:t>
      </w:r>
    </w:p>
    <w:p w14:paraId="6FB25F6E" w14:textId="77777777" w:rsidR="004267C4" w:rsidRDefault="00DD78A7">
      <w:r>
        <w:t>R6 ECRIRE (</w:t>
      </w:r>
      <w:proofErr w:type="gramStart"/>
      <w:r>
        <w:t>Email</w:t>
      </w:r>
      <w:proofErr w:type="gramEnd"/>
      <w:r>
        <w:t>, Titre)</w:t>
      </w:r>
    </w:p>
    <w:p w14:paraId="2903FE6A" w14:textId="77777777" w:rsidR="004267C4" w:rsidRDefault="00DD78A7">
      <w:r>
        <w:t>R7 PUBLIER (Titre, NomSupport, AnneePublication)</w:t>
      </w:r>
    </w:p>
    <w:p w14:paraId="1944014D" w14:textId="77777777" w:rsidR="004267C4" w:rsidRDefault="00DD78A7">
      <w:r>
        <w:t>R8 TRAVAILLER (</w:t>
      </w:r>
      <w:proofErr w:type="gramStart"/>
      <w:r>
        <w:t>Email</w:t>
      </w:r>
      <w:proofErr w:type="gramEnd"/>
      <w:r>
        <w:t>, NomLabo)</w:t>
      </w:r>
    </w:p>
    <w:p w14:paraId="60F2A3D0" w14:textId="77777777" w:rsidR="004267C4" w:rsidRDefault="00DD78A7">
      <w:r>
        <w:t>R9 ANNOTER (</w:t>
      </w:r>
      <w:proofErr w:type="gramStart"/>
      <w:r>
        <w:t>Email</w:t>
      </w:r>
      <w:proofErr w:type="gramEnd"/>
      <w:r>
        <w:t>, Titre, Libelle)</w:t>
      </w:r>
    </w:p>
    <w:p w14:paraId="57834F48" w14:textId="77777777" w:rsidR="004267C4" w:rsidRDefault="00DD78A7">
      <w:r>
        <w:t>R10 NOTER (</w:t>
      </w:r>
      <w:proofErr w:type="gramStart"/>
      <w:r>
        <w:t>Email</w:t>
      </w:r>
      <w:proofErr w:type="gramEnd"/>
      <w:r>
        <w:t>, Titre, Note)</w:t>
      </w:r>
    </w:p>
    <w:p w14:paraId="63856C7F" w14:textId="77777777" w:rsidR="004267C4" w:rsidRDefault="004267C4"/>
    <w:p w14:paraId="10A04132" w14:textId="77777777" w:rsidR="004267C4" w:rsidRDefault="00DD78A7">
      <w:r>
        <w:t>2/</w:t>
      </w:r>
    </w:p>
    <w:p w14:paraId="205A3EA2" w14:textId="77777777" w:rsidR="003C36D9" w:rsidRPr="003C36D9" w:rsidRDefault="003C36D9" w:rsidP="003C36D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rPr>
          <w:rFonts w:ascii="Courier New" w:eastAsia="Times New Roman" w:hAnsi="Courier New" w:cs="Courier New"/>
          <w:color w:val="A9B7C6"/>
          <w:sz w:val="20"/>
          <w:szCs w:val="20"/>
          <w:lang w:val="en-GB" w:eastAsia="fr-FR"/>
        </w:rPr>
      </w:pPr>
      <w:r w:rsidRPr="003C36D9">
        <w:rPr>
          <w:rFonts w:ascii="Courier New" w:eastAsia="Times New Roman" w:hAnsi="Courier New" w:cs="Courier New"/>
          <w:color w:val="CC7832"/>
          <w:sz w:val="20"/>
          <w:szCs w:val="20"/>
          <w:lang w:eastAsia="fr-FR"/>
        </w:rPr>
        <w:t xml:space="preserve">create table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null constraint </w:t>
      </w:r>
      <w:r w:rsidRPr="003C36D9">
        <w:rPr>
          <w:rFonts w:ascii="Courier New" w:eastAsia="Times New Roman" w:hAnsi="Courier New" w:cs="Courier New"/>
          <w:color w:val="A9B7C6"/>
          <w:sz w:val="20"/>
          <w:szCs w:val="20"/>
          <w:lang w:eastAsia="fr-FR"/>
        </w:rPr>
        <w:t xml:space="preserve">PKTitreArticle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Resume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TypeArticle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Chercheur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nomchercheur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prenomchercheur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urlchercheur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PKChercheur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Laboratoire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nomlabo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siglelabo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adresselabo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200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urllabo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PKLaboratoire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nomlabo</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Support(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NomSupport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 xml:space="preserve">not null constraint </w:t>
      </w:r>
      <w:r w:rsidRPr="003C36D9">
        <w:rPr>
          <w:rFonts w:ascii="Courier New" w:eastAsia="Times New Roman" w:hAnsi="Courier New" w:cs="Courier New"/>
          <w:color w:val="A9B7C6"/>
          <w:sz w:val="20"/>
          <w:szCs w:val="20"/>
          <w:lang w:eastAsia="fr-FR"/>
        </w:rPr>
        <w:t xml:space="preserve">PKNomSupportSup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TypeSupport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A9B7C6"/>
          <w:sz w:val="20"/>
          <w:szCs w:val="20"/>
          <w:lang w:eastAsia="fr-FR"/>
        </w:rPr>
        <w:lastRenderedPageBreak/>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Annotation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libelle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PKAnnotation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Ecrire(</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PKEcrire </w:t>
      </w:r>
      <w:r w:rsidRPr="003C36D9">
        <w:rPr>
          <w:rFonts w:ascii="Courier New" w:eastAsia="Times New Roman" w:hAnsi="Courier New" w:cs="Courier New"/>
          <w:color w:val="CC7832"/>
          <w:sz w:val="20"/>
          <w:szCs w:val="20"/>
          <w:lang w:eastAsia="fr-FR"/>
        </w:rPr>
        <w:t xml:space="preserve">primary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FKTitreArticle_Ecrire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FKEmailArticle_Chercheur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Publier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nomsupport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annee_publication </w:t>
      </w:r>
      <w:r w:rsidRPr="003C36D9">
        <w:rPr>
          <w:rFonts w:ascii="Courier New" w:eastAsia="Times New Roman" w:hAnsi="Courier New" w:cs="Courier New"/>
          <w:color w:val="CC7832"/>
          <w:sz w:val="20"/>
          <w:szCs w:val="20"/>
          <w:lang w:eastAsia="fr-FR"/>
        </w:rPr>
        <w:t>number</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38</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PKPublier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nomsupport</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FKPublierTitre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FKPublierSupport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nomsupport</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support(</w:t>
      </w:r>
      <w:r w:rsidRPr="003C36D9">
        <w:rPr>
          <w:rFonts w:ascii="Courier New" w:eastAsia="Times New Roman" w:hAnsi="Courier New" w:cs="Courier New"/>
          <w:color w:val="9876AA"/>
          <w:sz w:val="20"/>
          <w:szCs w:val="20"/>
          <w:lang w:eastAsia="fr-FR"/>
        </w:rPr>
        <w:t>nomsupport</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Annoter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libelle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PKAnnoter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FKAnnoterTitre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FKAnnoterEmail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FKAnnoterLibelle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Annotation(</w:t>
      </w:r>
      <w:r w:rsidRPr="003C36D9">
        <w:rPr>
          <w:rFonts w:ascii="Courier New" w:eastAsia="Times New Roman" w:hAnsi="Courier New" w:cs="Courier New"/>
          <w:color w:val="9876AA"/>
          <w:sz w:val="20"/>
          <w:szCs w:val="20"/>
          <w:lang w:eastAsia="fr-FR"/>
        </w:rPr>
        <w:t>libelle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Travailler(</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NomLabo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PKTravailler </w:t>
      </w:r>
      <w:r w:rsidRPr="003C36D9">
        <w:rPr>
          <w:rFonts w:ascii="Courier New" w:eastAsia="Times New Roman" w:hAnsi="Courier New" w:cs="Courier New"/>
          <w:color w:val="CC7832"/>
          <w:sz w:val="20"/>
          <w:szCs w:val="20"/>
          <w:lang w:eastAsia="fr-FR"/>
        </w:rPr>
        <w:t xml:space="preserve">primary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NomLabo</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FKTravaillerEmail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FKTravaillerNomLabo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NomLabo</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Laboratoire(</w:t>
      </w:r>
      <w:r w:rsidRPr="003C36D9">
        <w:rPr>
          <w:rFonts w:ascii="Courier New" w:eastAsia="Times New Roman" w:hAnsi="Courier New" w:cs="Courier New"/>
          <w:color w:val="9876AA"/>
          <w:sz w:val="20"/>
          <w:szCs w:val="20"/>
          <w:lang w:eastAsia="fr-FR"/>
        </w:rPr>
        <w:t>NomLabo</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t xml:space="preserve">create table </w:t>
      </w:r>
      <w:r w:rsidRPr="003C36D9">
        <w:rPr>
          <w:rFonts w:ascii="Courier New" w:eastAsia="Times New Roman" w:hAnsi="Courier New" w:cs="Courier New"/>
          <w:color w:val="A9B7C6"/>
          <w:sz w:val="20"/>
          <w:szCs w:val="20"/>
          <w:lang w:eastAsia="fr-FR"/>
        </w:rPr>
        <w:t>Noter (</w:t>
      </w:r>
      <w:r w:rsidRPr="003C36D9">
        <w:rPr>
          <w:rFonts w:ascii="Courier New" w:eastAsia="Times New Roman" w:hAnsi="Courier New" w:cs="Courier New"/>
          <w:color w:val="A9B7C6"/>
          <w:sz w:val="20"/>
          <w:szCs w:val="20"/>
          <w:lang w:eastAsia="fr-FR"/>
        </w:rPr>
        <w:br/>
        <w:t xml:space="preserve">    </w:t>
      </w:r>
      <w:r w:rsidRPr="003C36D9">
        <w:rPr>
          <w:rFonts w:ascii="Courier New" w:eastAsia="Times New Roman" w:hAnsi="Courier New" w:cs="Courier New"/>
          <w:color w:val="9876AA"/>
          <w:sz w:val="20"/>
          <w:szCs w:val="20"/>
          <w:lang w:eastAsia="fr-FR"/>
        </w:rPr>
        <w:t xml:space="preserve">email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titre </w:t>
      </w:r>
      <w:r w:rsidRPr="003C36D9">
        <w:rPr>
          <w:rFonts w:ascii="Courier New" w:eastAsia="Times New Roman" w:hAnsi="Courier New" w:cs="Courier New"/>
          <w:color w:val="CC7832"/>
          <w:sz w:val="20"/>
          <w:szCs w:val="20"/>
          <w:lang w:eastAsia="fr-FR"/>
        </w:rPr>
        <w:t>varchar2</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500</w:t>
      </w:r>
      <w:r w:rsidRPr="003C36D9">
        <w:rPr>
          <w:rFonts w:ascii="Courier New" w:eastAsia="Times New Roman" w:hAnsi="Courier New" w:cs="Courier New"/>
          <w:color w:val="A9B7C6"/>
          <w:sz w:val="20"/>
          <w:szCs w:val="20"/>
          <w:lang w:eastAsia="fr-FR"/>
        </w:rPr>
        <w:t xml:space="preserve">) </w:t>
      </w:r>
      <w:r w:rsidRPr="003C36D9">
        <w:rPr>
          <w:rFonts w:ascii="Courier New" w:eastAsia="Times New Roman" w:hAnsi="Courier New" w:cs="Courier New"/>
          <w:color w:val="CC7832"/>
          <w:sz w:val="20"/>
          <w:szCs w:val="20"/>
          <w:lang w:eastAsia="fr-FR"/>
        </w:rPr>
        <w:t>not null,</w:t>
      </w:r>
      <w:r w:rsidRPr="003C36D9">
        <w:rPr>
          <w:rFonts w:ascii="Courier New" w:eastAsia="Times New Roman" w:hAnsi="Courier New" w:cs="Courier New"/>
          <w:color w:val="CC7832"/>
          <w:sz w:val="20"/>
          <w:szCs w:val="20"/>
          <w:lang w:eastAsia="fr-FR"/>
        </w:rPr>
        <w:br/>
        <w:t xml:space="preserve">    </w:t>
      </w:r>
      <w:r w:rsidRPr="003C36D9">
        <w:rPr>
          <w:rFonts w:ascii="Courier New" w:eastAsia="Times New Roman" w:hAnsi="Courier New" w:cs="Courier New"/>
          <w:color w:val="9876AA"/>
          <w:sz w:val="20"/>
          <w:szCs w:val="20"/>
          <w:lang w:eastAsia="fr-FR"/>
        </w:rPr>
        <w:t xml:space="preserve">note </w:t>
      </w:r>
      <w:r w:rsidRPr="003C36D9">
        <w:rPr>
          <w:rFonts w:ascii="Courier New" w:eastAsia="Times New Roman" w:hAnsi="Courier New" w:cs="Courier New"/>
          <w:color w:val="CC7832"/>
          <w:sz w:val="20"/>
          <w:szCs w:val="20"/>
          <w:lang w:eastAsia="fr-FR"/>
        </w:rPr>
        <w:t>number</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897BB"/>
          <w:sz w:val="20"/>
          <w:szCs w:val="20"/>
          <w:lang w:eastAsia="fr-FR"/>
        </w:rPr>
        <w:t>38</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PKNoter </w:t>
      </w:r>
      <w:r w:rsidRPr="003C36D9">
        <w:rPr>
          <w:rFonts w:ascii="Courier New" w:eastAsia="Times New Roman" w:hAnsi="Courier New" w:cs="Courier New"/>
          <w:color w:val="CC7832"/>
          <w:sz w:val="20"/>
          <w:szCs w:val="20"/>
          <w:lang w:eastAsia="fr-FR"/>
        </w:rPr>
        <w:t>PRIMARY KEY</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FKNoterTitre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article(</w:t>
      </w:r>
      <w:r w:rsidRPr="003C36D9">
        <w:rPr>
          <w:rFonts w:ascii="Courier New" w:eastAsia="Times New Roman" w:hAnsi="Courier New" w:cs="Courier New"/>
          <w:color w:val="9876AA"/>
          <w:sz w:val="20"/>
          <w:szCs w:val="20"/>
          <w:lang w:eastAsia="fr-FR"/>
        </w:rPr>
        <w:t>titre</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t xml:space="preserve">    constraint </w:t>
      </w:r>
      <w:r w:rsidRPr="003C36D9">
        <w:rPr>
          <w:rFonts w:ascii="Courier New" w:eastAsia="Times New Roman" w:hAnsi="Courier New" w:cs="Courier New"/>
          <w:color w:val="A9B7C6"/>
          <w:sz w:val="20"/>
          <w:szCs w:val="20"/>
          <w:lang w:eastAsia="fr-FR"/>
        </w:rPr>
        <w:t xml:space="preserve">FKNoterEmail </w:t>
      </w:r>
      <w:r w:rsidRPr="003C36D9">
        <w:rPr>
          <w:rFonts w:ascii="Courier New" w:eastAsia="Times New Roman" w:hAnsi="Courier New" w:cs="Courier New"/>
          <w:color w:val="CC7832"/>
          <w:sz w:val="20"/>
          <w:szCs w:val="20"/>
          <w:lang w:eastAsia="fr-FR"/>
        </w:rPr>
        <w:t xml:space="preserve">FOREIGN KEY </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CC7832"/>
          <w:sz w:val="20"/>
          <w:szCs w:val="20"/>
          <w:lang w:eastAsia="fr-FR"/>
        </w:rPr>
        <w:t xml:space="preserve">references </w:t>
      </w:r>
      <w:r w:rsidRPr="003C36D9">
        <w:rPr>
          <w:rFonts w:ascii="Courier New" w:eastAsia="Times New Roman" w:hAnsi="Courier New" w:cs="Courier New"/>
          <w:color w:val="A9B7C6"/>
          <w:sz w:val="20"/>
          <w:szCs w:val="20"/>
          <w:lang w:eastAsia="fr-FR"/>
        </w:rPr>
        <w:t>Chercheur(</w:t>
      </w:r>
      <w:r w:rsidRPr="003C36D9">
        <w:rPr>
          <w:rFonts w:ascii="Courier New" w:eastAsia="Times New Roman" w:hAnsi="Courier New" w:cs="Courier New"/>
          <w:color w:val="9876AA"/>
          <w:sz w:val="20"/>
          <w:szCs w:val="20"/>
          <w:lang w:eastAsia="fr-FR"/>
        </w:rPr>
        <w:t>email</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A9B7C6"/>
          <w:sz w:val="20"/>
          <w:szCs w:val="20"/>
          <w:lang w:eastAsia="fr-FR"/>
        </w:rPr>
        <w:br/>
      </w:r>
      <w:r w:rsidRPr="003C36D9">
        <w:rPr>
          <w:rFonts w:ascii="Courier New" w:eastAsia="Times New Roman" w:hAnsi="Courier New" w:cs="Courier New"/>
          <w:color w:val="A9B7C6"/>
          <w:sz w:val="20"/>
          <w:szCs w:val="20"/>
          <w:lang w:eastAsia="fr-FR"/>
        </w:rPr>
        <w:lastRenderedPageBreak/>
        <w:t xml:space="preserve">                    )</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CC7832"/>
          <w:sz w:val="20"/>
          <w:szCs w:val="20"/>
          <w:lang w:eastAsia="fr-FR"/>
        </w:rPr>
        <w:br/>
      </w:r>
      <w:r w:rsidRPr="003C36D9">
        <w:rPr>
          <w:rFonts w:ascii="Courier New" w:eastAsia="Times New Roman" w:hAnsi="Courier New" w:cs="Courier New"/>
          <w:color w:val="808080"/>
          <w:sz w:val="20"/>
          <w:szCs w:val="20"/>
          <w:lang w:eastAsia="fr-FR"/>
        </w:rPr>
        <w:t>/*3*/</w:t>
      </w:r>
      <w:r w:rsidRPr="003C36D9">
        <w:rPr>
          <w:rFonts w:ascii="Courier New" w:eastAsia="Times New Roman" w:hAnsi="Courier New" w:cs="Courier New"/>
          <w:color w:val="808080"/>
          <w:sz w:val="20"/>
          <w:szCs w:val="20"/>
          <w:lang w:eastAsia="fr-FR"/>
        </w:rPr>
        <w:br/>
      </w:r>
      <w:r w:rsidRPr="003C36D9">
        <w:rPr>
          <w:rFonts w:ascii="Courier New" w:eastAsia="Times New Roman" w:hAnsi="Courier New" w:cs="Courier New"/>
          <w:color w:val="808080"/>
          <w:sz w:val="20"/>
          <w:szCs w:val="20"/>
          <w:lang w:eastAsia="fr-FR"/>
        </w:rPr>
        <w:br/>
      </w:r>
      <w:r w:rsidRPr="003C36D9">
        <w:rPr>
          <w:rFonts w:ascii="Courier New" w:eastAsia="Times New Roman" w:hAnsi="Courier New" w:cs="Courier New"/>
          <w:color w:val="CC7832"/>
          <w:sz w:val="20"/>
          <w:szCs w:val="20"/>
          <w:lang w:eastAsia="fr-FR"/>
        </w:rPr>
        <w:t xml:space="preserve">insert into </w:t>
      </w:r>
      <w:r w:rsidRPr="003C36D9">
        <w:rPr>
          <w:rFonts w:ascii="Courier New" w:eastAsia="Times New Roman" w:hAnsi="Courier New" w:cs="Courier New"/>
          <w:color w:val="A9B7C6"/>
          <w:sz w:val="20"/>
          <w:szCs w:val="20"/>
          <w:lang w:eastAsia="fr-FR"/>
        </w:rPr>
        <w:t xml:space="preserve">article </w:t>
      </w:r>
      <w:r w:rsidRPr="003C36D9">
        <w:rPr>
          <w:rFonts w:ascii="Courier New" w:eastAsia="Times New Roman" w:hAnsi="Courier New" w:cs="Courier New"/>
          <w:color w:val="CC7832"/>
          <w:sz w:val="20"/>
          <w:szCs w:val="20"/>
          <w:lang w:eastAsia="fr-FR"/>
        </w:rPr>
        <w:t>values</w:t>
      </w:r>
      <w:r w:rsidRPr="003C36D9">
        <w:rPr>
          <w:rFonts w:ascii="Courier New" w:eastAsia="Times New Roman" w:hAnsi="Courier New" w:cs="Courier New"/>
          <w:color w:val="A9B7C6"/>
          <w:sz w:val="20"/>
          <w:szCs w:val="20"/>
          <w:lang w:eastAsia="fr-FR"/>
        </w:rPr>
        <w:t>(</w:t>
      </w:r>
      <w:r w:rsidRPr="003C36D9">
        <w:rPr>
          <w:rFonts w:ascii="Courier New" w:eastAsia="Times New Roman" w:hAnsi="Courier New" w:cs="Courier New"/>
          <w:color w:val="6A8759"/>
          <w:sz w:val="20"/>
          <w:szCs w:val="20"/>
          <w:lang w:eastAsia="fr-FR"/>
        </w:rPr>
        <w:t>'Adding Structure to Unstructured Data'</w:t>
      </w:r>
      <w:r w:rsidRPr="003C36D9">
        <w:rPr>
          <w:rFonts w:ascii="Courier New" w:eastAsia="Times New Roman" w:hAnsi="Courier New" w:cs="Courier New"/>
          <w:color w:val="CC7832"/>
          <w:sz w:val="20"/>
          <w:szCs w:val="20"/>
          <w:lang w:eastAsia="fr-FR"/>
        </w:rPr>
        <w:t>,</w:t>
      </w:r>
      <w:r w:rsidRPr="003C36D9">
        <w:rPr>
          <w:rFonts w:ascii="Courier New" w:eastAsia="Times New Roman" w:hAnsi="Courier New" w:cs="Courier New"/>
          <w:color w:val="6A8759"/>
          <w:sz w:val="20"/>
          <w:szCs w:val="20"/>
          <w:lang w:eastAsia="fr-FR"/>
        </w:rPr>
        <w:t xml:space="preserve">'We de-velop a new schema for unstructured data. </w:t>
      </w:r>
      <w:r w:rsidRPr="003C36D9">
        <w:rPr>
          <w:rFonts w:ascii="Courier New" w:eastAsia="Times New Roman" w:hAnsi="Courier New" w:cs="Courier New"/>
          <w:color w:val="6A8759"/>
          <w:sz w:val="20"/>
          <w:szCs w:val="20"/>
          <w:lang w:val="en-GB" w:eastAsia="fr-FR"/>
        </w:rPr>
        <w:t>Traditional schemas resemble the type systems of programming languages.'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'We study the representation and querying of XML with incomplete information. We consider a simple model for XML data and their DTDs, a very simple query language, and a representation system for incomplete information in the spirit of the representations systems developed by Imielinski and Lipski for relational databases.'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'Provenance Difference Viewer (PDiffView) is a prototype based on these algorithms for differencing runs of SPFL specifications.'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'Court'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 a data word or a data tree each position carries a label from a finite alphabet and a data value from some infinite domain. These models have been considered in the realm of semistructured data, timed automata and extended temporal logics.This paper survey several know results on automata and logics manipulating data words and data trees, the focus being on their relative expressive power and decidability.'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'We study the representation and querying of XML with incomplete information. We consider a simple model for XML data and their DTDs, a very simple query language, and a representation system for incomplete information in the spirit of the representations systems developed by Imielinski and Lipski for relational databases. In the scenario we consider, the incomplete information about an XML document is continuously enriched by successive queries to the document.'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'Model checking has proved to be an efficient technique for finding subtle bugs in concurrent and distributed algorithms and systems. However, it is usually limited to the analysis of small instances of such systems, due to the problem of state space explosion. When model checking finds no more errors, one can attempt to verify the correctness of a model using theorem proving, which also requires efficient tool support. '</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proofErr w:type="gramStart"/>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proofErr w:type="gramEnd"/>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'Partial Reversal (PR) is a link reversal algorithm which ensures that an initially directed acyclic graph (DAG) is eventually a destination-oriented DAG. While proofs exist to establish the acyclicity property of PR, they rely on assigning labels to either the nodes or the edges in the graph. In this work we show that such labeling is not necessary and outline a simpler direct proof of the acyclicity property.'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'Court'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'This paper studies local graph traits and their relationship with global graph properties. Specifically, we focus on graph k-connectivity. </w:t>
      </w:r>
      <w:proofErr w:type="gramStart"/>
      <w:r w:rsidRPr="003C36D9">
        <w:rPr>
          <w:rFonts w:ascii="Courier New" w:eastAsia="Times New Roman" w:hAnsi="Courier New" w:cs="Courier New"/>
          <w:color w:val="6A8759"/>
          <w:sz w:val="20"/>
          <w:szCs w:val="20"/>
          <w:lang w:val="en-GB" w:eastAsia="fr-FR"/>
        </w:rPr>
        <w:t>First</w:t>
      </w:r>
      <w:proofErr w:type="gramEnd"/>
      <w:r w:rsidRPr="003C36D9">
        <w:rPr>
          <w:rFonts w:ascii="Courier New" w:eastAsia="Times New Roman" w:hAnsi="Courier New" w:cs="Courier New"/>
          <w:color w:val="6A8759"/>
          <w:sz w:val="20"/>
          <w:szCs w:val="20"/>
          <w:lang w:val="en-GB" w:eastAsia="fr-FR"/>
        </w:rPr>
        <w:t xml:space="preserve"> we prove a negative result that shows there does not exist a local graph trait which perfectly captures graph k-connectivity. We then present three different local graph traits which can be used to reliably predict the k-connectivity of a graph with varying degrees of accuracy.'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'This paper presents, two decades after k-set consensus was introduced, the generalization with k</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&gt;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1 of state machine replication. We show that with k-set consensus, any number of processes can emulate k state machines of which at least one remains highly available. While doing so, we also generalize the very notion of consensus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'Long'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article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'Transactional memory (TM) is a promising paradigm for concurrent programming. This paper is an overview of our recent theoretical work on defining a theory of TM. We first recall some TM correctness properties and then overview results on the inherent power and limitations of TMs.'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'Tutoriel'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'Buneman'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'Peter'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'http://homepages.inf.ed.ac.uk/opb/'</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'Cohen-Boulakia'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'Sarah'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'http://www.lri.fr/~cohen'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'Froidevaux'</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'Christine'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'http://www.lri.fr/~chris/'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'Davidson'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'Susan'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'http://www.cis.upenn.edu/~susan/'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'Segoufin'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'Luc'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'http://www-rocq.inria.fr/~segoufin/'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'Lamport'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'Leslie'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'http://www.lamport.org/'</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'Lynch'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'Nancy'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'http://people.csail.mit.edu/lynch/'</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Chercheur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'Guerraoui'</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'Rachid'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'http://lpdwww.epfl.ch/rachid/'</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Laboratoire(</w:t>
      </w:r>
      <w:r w:rsidRPr="003C36D9">
        <w:rPr>
          <w:rFonts w:ascii="Courier New" w:eastAsia="Times New Roman" w:hAnsi="Courier New" w:cs="Courier New"/>
          <w:color w:val="9876AA"/>
          <w:sz w:val="20"/>
          <w:szCs w:val="20"/>
          <w:lang w:val="en-GB" w:eastAsia="fr-FR"/>
        </w:rPr>
        <w:t>nomlabo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siglelabo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adresselabo</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'Laboratory for Foundations of Computer Science'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'LFCS'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'LFCS, School of Informatics Crichton Stree Edinburgh EH8 9LE'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Laboratoire(</w:t>
      </w:r>
      <w:r w:rsidRPr="003C36D9">
        <w:rPr>
          <w:rFonts w:ascii="Courier New" w:eastAsia="Times New Roman" w:hAnsi="Courier New" w:cs="Courier New"/>
          <w:color w:val="9876AA"/>
          <w:sz w:val="20"/>
          <w:szCs w:val="20"/>
          <w:lang w:val="en-GB" w:eastAsia="fr-FR"/>
        </w:rPr>
        <w:t>nomlabo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siglelabo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adresselabo</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'Department of Computer and Information Science University of Pennsylvania'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'305 Levine/572 Levine North Department of Computer and Information Science  University of Pennsylvania  Levine Hall  3330 Walnut Street  Philadelphia, PA 19104-6389'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Laboratoire(</w:t>
      </w:r>
      <w:r w:rsidRPr="003C36D9">
        <w:rPr>
          <w:rFonts w:ascii="Courier New" w:eastAsia="Times New Roman" w:hAnsi="Courier New" w:cs="Courier New"/>
          <w:color w:val="9876AA"/>
          <w:sz w:val="20"/>
          <w:szCs w:val="20"/>
          <w:lang w:val="en-GB" w:eastAsia="fr-FR"/>
        </w:rPr>
        <w:t>nomlabo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siglelabo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adresselabo</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'Laboratoire de Recherche en Informatique'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'LRI'</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'Bât 490 Université Paris-Sud 11 91405 Orsay Cedex 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Laboratoire(</w:t>
      </w:r>
      <w:r w:rsidRPr="003C36D9">
        <w:rPr>
          <w:rFonts w:ascii="Courier New" w:eastAsia="Times New Roman" w:hAnsi="Courier New" w:cs="Courier New"/>
          <w:color w:val="9876AA"/>
          <w:sz w:val="20"/>
          <w:szCs w:val="20"/>
          <w:lang w:val="en-GB" w:eastAsia="fr-FR"/>
        </w:rPr>
        <w:t>nomlabo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siglelabo</w:t>
      </w:r>
      <w:r w:rsidRPr="003C36D9">
        <w:rPr>
          <w:rFonts w:ascii="Courier New" w:eastAsia="Times New Roman" w:hAnsi="Courier New" w:cs="Courier New"/>
          <w:color w:val="CC7832"/>
          <w:sz w:val="20"/>
          <w:szCs w:val="20"/>
          <w:lang w:val="en-GB" w:eastAsia="fr-FR"/>
        </w:rPr>
        <w:t xml:space="preserve">, </w:t>
      </w:r>
      <w:r w:rsidRPr="003C36D9">
        <w:rPr>
          <w:rFonts w:ascii="Courier New" w:eastAsia="Times New Roman" w:hAnsi="Courier New" w:cs="Courier New"/>
          <w:color w:val="9876AA"/>
          <w:sz w:val="20"/>
          <w:szCs w:val="20"/>
          <w:lang w:val="en-GB" w:eastAsia="fr-FR"/>
        </w:rPr>
        <w:t>adresselabo</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'Laboratoire Spécification et Vérification'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'LSV'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'ENS de Cachan, 61 avenue du Président Wilson, 94235 CACHAN Cedex, 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Laboratoire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'Distributed Programming Laboratory'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'LPD'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'Bat INR 326 Station 14 1015 Lausanne Switzerland'</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'http://lpd.epfl.ch/site/'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Laboratoire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'Theory of Distributed Systems'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'32 Vassar Street (32-G672A)</w:t>
      </w:r>
      <w:r w:rsidRPr="003C36D9">
        <w:rPr>
          <w:rFonts w:ascii="Courier New" w:eastAsia="Times New Roman" w:hAnsi="Courier New" w:cs="Courier New"/>
          <w:color w:val="6A8759"/>
          <w:sz w:val="20"/>
          <w:szCs w:val="20"/>
          <w:lang w:val="en-GB" w:eastAsia="fr-FR"/>
        </w:rPr>
        <w:br/>
        <w:t>Cambridge, MA 02139, USA'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'http://groups.csail.mit.edu/tds/'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Laboratoire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'Microsoft Corporation'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'Microsoft'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'1065 La Avenida Mountain View, CA 94043USA.'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'http://research.microsoft.com'</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Laboratoire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'INRIA Saclay - Ile-de-France'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'INRIA Saclay'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'Domaine de Voluceau</w:t>
      </w:r>
      <w:r w:rsidRPr="003C36D9">
        <w:rPr>
          <w:rFonts w:ascii="Courier New" w:eastAsia="Times New Roman" w:hAnsi="Courier New" w:cs="Courier New"/>
          <w:color w:val="6A8759"/>
          <w:sz w:val="20"/>
          <w:szCs w:val="20"/>
          <w:lang w:val="en-GB" w:eastAsia="fr-FR"/>
        </w:rPr>
        <w:br/>
        <w:t>Rocquencourt - BP 105</w:t>
      </w:r>
      <w:r w:rsidRPr="003C36D9">
        <w:rPr>
          <w:rFonts w:ascii="Courier New" w:eastAsia="Times New Roman" w:hAnsi="Courier New" w:cs="Courier New"/>
          <w:color w:val="6A8759"/>
          <w:sz w:val="20"/>
          <w:szCs w:val="20"/>
          <w:lang w:val="en-GB" w:eastAsia="fr-FR"/>
        </w:rPr>
        <w:br/>
        <w:t>78153 Le Chesnay Cedex, France'</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'http://www.inria.fr/centre/saclay'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'ICDT'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'DILS'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'TODS'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'Journal'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'VLDB'</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'Journal'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'CAV'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'CONCUR'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'OPODIS'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'PODC'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Support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'ICTAC'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'Conference'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'bio'</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'workflow'</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'XML'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'Concurrency'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'TLA'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'Consencus'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'Graph'</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Annotation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'Reliability'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Ecrire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'ICDT'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'1997'</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'DILS'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'TODS'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'2006'</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'VLDB'</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'2006'</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'ICTAC'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'2009'</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'PODC'</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'OPODIS'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'CONCUR'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Publier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'CAV'</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'2010'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'Laboratory for Foundations of Computer Science'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'susan@cis.upenn.edu'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 xml:space="preserve">'Department of Computer </w:t>
      </w:r>
      <w:r w:rsidRPr="003C36D9">
        <w:rPr>
          <w:rFonts w:ascii="Courier New" w:eastAsia="Times New Roman" w:hAnsi="Courier New" w:cs="Courier New"/>
          <w:color w:val="6A8759"/>
          <w:sz w:val="20"/>
          <w:szCs w:val="20"/>
          <w:lang w:val="en-GB" w:eastAsia="fr-FR"/>
        </w:rPr>
        <w:lastRenderedPageBreak/>
        <w:t>and Information Science University of Pennsylvania'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'Department of Computer and Information Science University of Pennsylvania'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'Laboratoire de Recherche en Informatique'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'chris@lri.fr'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'Laboratoire de Recherche en Informatique'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'Laboratoire Spécification et Vérification'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'INRIA Saclay - Ile-de-France'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'Microsoft Corporation'</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'Theory of Distributed Systems'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'Distributed Programming Laboratory'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Travailler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'INRIA Saclay - Ile-de-France'</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'data'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'bio'</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'XML'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'workflow'</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'theory'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'The TLA</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w:t>
      </w:r>
      <w:r w:rsidRPr="003C36D9">
        <w:rPr>
          <w:rFonts w:ascii="Cambria Math" w:eastAsia="Times New Roman" w:hAnsi="Cambria Math" w:cs="Cambria Math"/>
          <w:color w:val="6A8759"/>
          <w:sz w:val="20"/>
          <w:szCs w:val="20"/>
          <w:lang w:val="en-GB" w:eastAsia="fr-FR"/>
        </w:rPr>
        <w:t> </w:t>
      </w:r>
      <w:r w:rsidRPr="003C36D9">
        <w:rPr>
          <w:rFonts w:ascii="Courier New" w:eastAsia="Times New Roman" w:hAnsi="Courier New" w:cs="Courier New"/>
          <w:color w:val="6A8759"/>
          <w:sz w:val="20"/>
          <w:szCs w:val="20"/>
          <w:lang w:val="en-GB" w:eastAsia="fr-FR"/>
        </w:rPr>
        <w:t xml:space="preserve"> Proof System: Building a Heterogeneous Verification Platform'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'TLA'</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'Generalized Universality'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'Consencus'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'lynch@theory.csail.mit.edu'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'Transactional Memory: Glimmer of a Theory'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'Concurrency'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'Partial reversal acyclicity'</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'Graph'</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Annoter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'Reliably Detecting Connectivity Using Local Graph Traits'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'Reliability'</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'luc.segoufin@inria.fr'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'peter@cis.upenn.edu'</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'cohen@lri.fr'</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'Adding Structure to Unstructured Data'</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lastRenderedPageBreak/>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'PDiffView: Viewing the Difference in Provenance of Workflow Results'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'1'</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'Rachid.Guerraoui@epfl.ch'</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'Representing and Querying XML with Incomplete Information'</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'5'</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 User-centric Framework for Accessing Biological Sources and Tools'</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'3'</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insert into </w:t>
      </w:r>
      <w:r w:rsidRPr="003C36D9">
        <w:rPr>
          <w:rFonts w:ascii="Courier New" w:eastAsia="Times New Roman" w:hAnsi="Courier New" w:cs="Courier New"/>
          <w:color w:val="A9B7C6"/>
          <w:sz w:val="20"/>
          <w:szCs w:val="20"/>
          <w:lang w:val="en-GB" w:eastAsia="fr-FR"/>
        </w:rPr>
        <w:t xml:space="preserve">Noter </w:t>
      </w:r>
      <w:r w:rsidRPr="003C36D9">
        <w:rPr>
          <w:rFonts w:ascii="Courier New" w:eastAsia="Times New Roman" w:hAnsi="Courier New" w:cs="Courier New"/>
          <w:color w:val="CC7832"/>
          <w:sz w:val="20"/>
          <w:szCs w:val="20"/>
          <w:lang w:val="en-GB" w:eastAsia="fr-FR"/>
        </w:rPr>
        <w:t>values</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A8759"/>
          <w:sz w:val="20"/>
          <w:szCs w:val="20"/>
          <w:lang w:val="en-GB" w:eastAsia="fr-FR"/>
        </w:rPr>
        <w:t>'lamport@microsoft.com'</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'Automata and Logics for Words and Trees over an Infinite Alphabet'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6A8759"/>
          <w:sz w:val="20"/>
          <w:szCs w:val="20"/>
          <w:lang w:val="en-GB" w:eastAsia="fr-FR"/>
        </w:rPr>
        <w:t>'4'</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CC7832"/>
          <w:sz w:val="20"/>
          <w:szCs w:val="20"/>
          <w:lang w:val="en-GB" w:eastAsia="fr-FR"/>
        </w:rPr>
        <w:br/>
      </w:r>
      <w:r w:rsidRPr="003C36D9">
        <w:rPr>
          <w:rFonts w:ascii="Courier New" w:eastAsia="Times New Roman" w:hAnsi="Courier New" w:cs="Courier New"/>
          <w:color w:val="808080"/>
          <w:sz w:val="20"/>
          <w:szCs w:val="20"/>
          <w:lang w:val="en-GB" w:eastAsia="fr-FR"/>
        </w:rPr>
        <w:t>/*8.b*/</w:t>
      </w:r>
      <w:r w:rsidRPr="003C36D9">
        <w:rPr>
          <w:rFonts w:ascii="Courier New" w:eastAsia="Times New Roman" w:hAnsi="Courier New" w:cs="Courier New"/>
          <w:color w:val="808080"/>
          <w:sz w:val="20"/>
          <w:szCs w:val="20"/>
          <w:lang w:val="en-GB" w:eastAsia="fr-FR"/>
        </w:rPr>
        <w:br/>
      </w:r>
      <w:r w:rsidRPr="003C36D9">
        <w:rPr>
          <w:rFonts w:ascii="Courier New" w:eastAsia="Times New Roman" w:hAnsi="Courier New" w:cs="Courier New"/>
          <w:color w:val="808080"/>
          <w:sz w:val="20"/>
          <w:szCs w:val="20"/>
          <w:lang w:val="en-GB" w:eastAsia="fr-FR"/>
        </w:rPr>
        <w:br/>
      </w:r>
      <w:r w:rsidRPr="003C36D9">
        <w:rPr>
          <w:rFonts w:ascii="Courier New" w:eastAsia="Times New Roman" w:hAnsi="Courier New" w:cs="Courier New"/>
          <w:color w:val="CC7832"/>
          <w:sz w:val="20"/>
          <w:szCs w:val="20"/>
          <w:lang w:val="en-GB" w:eastAsia="fr-FR"/>
        </w:rPr>
        <w:t xml:space="preserve">create table </w:t>
      </w:r>
      <w:r w:rsidRPr="003C36D9">
        <w:rPr>
          <w:rFonts w:ascii="Courier New" w:eastAsia="Times New Roman" w:hAnsi="Courier New" w:cs="Courier New"/>
          <w:color w:val="A9B7C6"/>
          <w:sz w:val="20"/>
          <w:szCs w:val="20"/>
          <w:lang w:val="en-GB" w:eastAsia="fr-FR"/>
        </w:rPr>
        <w:t>log_chercheur (</w:t>
      </w:r>
      <w:r w:rsidRPr="003C36D9">
        <w:rPr>
          <w:rFonts w:ascii="Courier New" w:eastAsia="Times New Roman" w:hAnsi="Courier New" w:cs="Courier New"/>
          <w:color w:val="A9B7C6"/>
          <w:sz w:val="20"/>
          <w:szCs w:val="20"/>
          <w:lang w:val="en-GB" w:eastAsia="fr-FR"/>
        </w:rPr>
        <w:br/>
        <w:t xml:space="preserve">        </w:t>
      </w:r>
      <w:r w:rsidRPr="003C36D9">
        <w:rPr>
          <w:rFonts w:ascii="Courier New" w:eastAsia="Times New Roman" w:hAnsi="Courier New" w:cs="Courier New"/>
          <w:color w:val="9876AA"/>
          <w:sz w:val="20"/>
          <w:szCs w:val="20"/>
          <w:lang w:val="en-GB" w:eastAsia="fr-FR"/>
        </w:rPr>
        <w:t xml:space="preserve">Email </w:t>
      </w:r>
      <w:r w:rsidRPr="003C36D9">
        <w:rPr>
          <w:rFonts w:ascii="Courier New" w:eastAsia="Times New Roman" w:hAnsi="Courier New" w:cs="Courier New"/>
          <w:color w:val="CC7832"/>
          <w:sz w:val="20"/>
          <w:szCs w:val="20"/>
          <w:lang w:val="en-GB" w:eastAsia="fr-FR"/>
        </w:rPr>
        <w:t>varchar2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897BB"/>
          <w:sz w:val="20"/>
          <w:szCs w:val="20"/>
          <w:lang w:val="en-GB" w:eastAsia="fr-FR"/>
        </w:rPr>
        <w:t>500</w:t>
      </w:r>
      <w:r w:rsidRPr="003C36D9">
        <w:rPr>
          <w:rFonts w:ascii="Courier New" w:eastAsia="Times New Roman" w:hAnsi="Courier New" w:cs="Courier New"/>
          <w:color w:val="A9B7C6"/>
          <w:sz w:val="20"/>
          <w:szCs w:val="20"/>
          <w:lang w:val="en-GB" w:eastAsia="fr-FR"/>
        </w:rPr>
        <w:t xml:space="preserve">) </w:t>
      </w:r>
      <w:r w:rsidRPr="003C36D9">
        <w:rPr>
          <w:rFonts w:ascii="Courier New" w:eastAsia="Times New Roman" w:hAnsi="Courier New" w:cs="Courier New"/>
          <w:color w:val="CC7832"/>
          <w:sz w:val="20"/>
          <w:szCs w:val="20"/>
          <w:lang w:val="en-GB" w:eastAsia="fr-FR"/>
        </w:rPr>
        <w:t>not null,</w:t>
      </w:r>
      <w:r w:rsidRPr="003C36D9">
        <w:rPr>
          <w:rFonts w:ascii="Courier New" w:eastAsia="Times New Roman" w:hAnsi="Courier New" w:cs="Courier New"/>
          <w:color w:val="CC7832"/>
          <w:sz w:val="20"/>
          <w:szCs w:val="20"/>
          <w:lang w:val="en-GB" w:eastAsia="fr-FR"/>
        </w:rPr>
        <w:br/>
        <w:t xml:space="preserve">        </w:t>
      </w:r>
      <w:r w:rsidRPr="003C36D9">
        <w:rPr>
          <w:rFonts w:ascii="Courier New" w:eastAsia="Times New Roman" w:hAnsi="Courier New" w:cs="Courier New"/>
          <w:color w:val="9876AA"/>
          <w:sz w:val="20"/>
          <w:szCs w:val="20"/>
          <w:lang w:val="en-GB" w:eastAsia="fr-FR"/>
        </w:rPr>
        <w:t xml:space="preserve">DateJour </w:t>
      </w:r>
      <w:r w:rsidRPr="003C36D9">
        <w:rPr>
          <w:rFonts w:ascii="Courier New" w:eastAsia="Times New Roman" w:hAnsi="Courier New" w:cs="Courier New"/>
          <w:color w:val="CC7832"/>
          <w:sz w:val="20"/>
          <w:szCs w:val="20"/>
          <w:lang w:val="en-GB" w:eastAsia="fr-FR"/>
        </w:rPr>
        <w:t>date,</w:t>
      </w:r>
      <w:r w:rsidRPr="003C36D9">
        <w:rPr>
          <w:rFonts w:ascii="Courier New" w:eastAsia="Times New Roman" w:hAnsi="Courier New" w:cs="Courier New"/>
          <w:color w:val="CC7832"/>
          <w:sz w:val="20"/>
          <w:szCs w:val="20"/>
          <w:lang w:val="en-GB" w:eastAsia="fr-FR"/>
        </w:rPr>
        <w:br/>
        <w:t xml:space="preserve">        </w:t>
      </w:r>
      <w:r w:rsidRPr="003C36D9">
        <w:rPr>
          <w:rFonts w:ascii="Courier New" w:eastAsia="Times New Roman" w:hAnsi="Courier New" w:cs="Courier New"/>
          <w:color w:val="9876AA"/>
          <w:sz w:val="20"/>
          <w:szCs w:val="20"/>
          <w:lang w:val="en-GB" w:eastAsia="fr-FR"/>
        </w:rPr>
        <w:t xml:space="preserve">TypeAction </w:t>
      </w:r>
      <w:r w:rsidRPr="003C36D9">
        <w:rPr>
          <w:rFonts w:ascii="Courier New" w:eastAsia="Times New Roman" w:hAnsi="Courier New" w:cs="Courier New"/>
          <w:color w:val="CC7832"/>
          <w:sz w:val="20"/>
          <w:szCs w:val="20"/>
          <w:lang w:val="en-GB" w:eastAsia="fr-FR"/>
        </w:rPr>
        <w:t>varchar2</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6897BB"/>
          <w:sz w:val="20"/>
          <w:szCs w:val="20"/>
          <w:lang w:val="en-GB" w:eastAsia="fr-FR"/>
        </w:rPr>
        <w:t>500</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CC7832"/>
          <w:sz w:val="20"/>
          <w:szCs w:val="20"/>
          <w:lang w:val="en-GB" w:eastAsia="fr-FR"/>
        </w:rPr>
        <w:t>,</w:t>
      </w:r>
      <w:r w:rsidRPr="003C36D9">
        <w:rPr>
          <w:rFonts w:ascii="Courier New" w:eastAsia="Times New Roman" w:hAnsi="Courier New" w:cs="Courier New"/>
          <w:color w:val="CC7832"/>
          <w:sz w:val="20"/>
          <w:szCs w:val="20"/>
          <w:lang w:val="en-GB" w:eastAsia="fr-FR"/>
        </w:rPr>
        <w:br/>
        <w:t xml:space="preserve">    constraint </w:t>
      </w:r>
      <w:r w:rsidRPr="003C36D9">
        <w:rPr>
          <w:rFonts w:ascii="Courier New" w:eastAsia="Times New Roman" w:hAnsi="Courier New" w:cs="Courier New"/>
          <w:color w:val="A9B7C6"/>
          <w:sz w:val="20"/>
          <w:szCs w:val="20"/>
          <w:lang w:val="en-GB" w:eastAsia="fr-FR"/>
        </w:rPr>
        <w:t xml:space="preserve">FKlog_chercheur </w:t>
      </w:r>
      <w:r w:rsidRPr="003C36D9">
        <w:rPr>
          <w:rFonts w:ascii="Courier New" w:eastAsia="Times New Roman" w:hAnsi="Courier New" w:cs="Courier New"/>
          <w:color w:val="CC7832"/>
          <w:sz w:val="20"/>
          <w:szCs w:val="20"/>
          <w:lang w:val="en-GB" w:eastAsia="fr-FR"/>
        </w:rPr>
        <w:t xml:space="preserve">FOREIGN KEY </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9876AA"/>
          <w:sz w:val="20"/>
          <w:szCs w:val="20"/>
          <w:lang w:val="en-GB" w:eastAsia="fr-FR"/>
        </w:rPr>
        <w:t>email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A9B7C6"/>
          <w:sz w:val="20"/>
          <w:szCs w:val="20"/>
          <w:lang w:val="en-GB" w:eastAsia="fr-FR"/>
        </w:rPr>
        <w:br/>
      </w:r>
      <w:r w:rsidRPr="003C36D9">
        <w:rPr>
          <w:rFonts w:ascii="Courier New" w:eastAsia="Times New Roman" w:hAnsi="Courier New" w:cs="Courier New"/>
          <w:color w:val="CC7832"/>
          <w:sz w:val="20"/>
          <w:szCs w:val="20"/>
          <w:lang w:val="en-GB" w:eastAsia="fr-FR"/>
        </w:rPr>
        <w:t xml:space="preserve">references </w:t>
      </w:r>
      <w:r w:rsidRPr="003C36D9">
        <w:rPr>
          <w:rFonts w:ascii="Courier New" w:eastAsia="Times New Roman" w:hAnsi="Courier New" w:cs="Courier New"/>
          <w:color w:val="A9B7C6"/>
          <w:sz w:val="20"/>
          <w:szCs w:val="20"/>
          <w:lang w:val="en-GB" w:eastAsia="fr-FR"/>
        </w:rPr>
        <w:t>Chercheur(</w:t>
      </w:r>
      <w:r w:rsidRPr="003C36D9">
        <w:rPr>
          <w:rFonts w:ascii="Courier New" w:eastAsia="Times New Roman" w:hAnsi="Courier New" w:cs="Courier New"/>
          <w:color w:val="9876AA"/>
          <w:sz w:val="20"/>
          <w:szCs w:val="20"/>
          <w:lang w:val="en-GB" w:eastAsia="fr-FR"/>
        </w:rPr>
        <w:t>Email</w:t>
      </w:r>
      <w:r w:rsidRPr="003C36D9">
        <w:rPr>
          <w:rFonts w:ascii="Courier New" w:eastAsia="Times New Roman" w:hAnsi="Courier New" w:cs="Courier New"/>
          <w:color w:val="A9B7C6"/>
          <w:sz w:val="20"/>
          <w:szCs w:val="20"/>
          <w:lang w:val="en-GB" w:eastAsia="fr-FR"/>
        </w:rPr>
        <w:t>)</w:t>
      </w:r>
      <w:r w:rsidRPr="003C36D9">
        <w:rPr>
          <w:rFonts w:ascii="Courier New" w:eastAsia="Times New Roman" w:hAnsi="Courier New" w:cs="Courier New"/>
          <w:color w:val="A9B7C6"/>
          <w:sz w:val="20"/>
          <w:szCs w:val="20"/>
          <w:lang w:val="en-GB" w:eastAsia="fr-FR"/>
        </w:rPr>
        <w:br/>
        <w:t xml:space="preserve">        )</w:t>
      </w:r>
      <w:r w:rsidRPr="003C36D9">
        <w:rPr>
          <w:rFonts w:ascii="Courier New" w:eastAsia="Times New Roman" w:hAnsi="Courier New" w:cs="Courier New"/>
          <w:color w:val="CC7832"/>
          <w:sz w:val="20"/>
          <w:szCs w:val="20"/>
          <w:lang w:val="en-GB" w:eastAsia="fr-FR"/>
        </w:rPr>
        <w:t>;</w:t>
      </w:r>
    </w:p>
    <w:p w14:paraId="335590BD" w14:textId="77777777" w:rsidR="0084759E" w:rsidRPr="003C36D9" w:rsidRDefault="0084759E" w:rsidP="003C36D9">
      <w:pPr>
        <w:pStyle w:val="PrformatHTML"/>
        <w:shd w:val="clear" w:color="auto" w:fill="2B2B2B"/>
        <w:rPr>
          <w:lang w:val="en-GB"/>
        </w:rPr>
      </w:pPr>
    </w:p>
    <w:sectPr w:rsidR="0084759E" w:rsidRPr="003C36D9">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B0C6A" w14:textId="77777777" w:rsidR="007F7504" w:rsidRDefault="007F7504">
      <w:pPr>
        <w:spacing w:after="0" w:line="240" w:lineRule="auto"/>
      </w:pPr>
      <w:r>
        <w:separator/>
      </w:r>
    </w:p>
  </w:endnote>
  <w:endnote w:type="continuationSeparator" w:id="0">
    <w:p w14:paraId="0BD92ECF" w14:textId="77777777" w:rsidR="007F7504" w:rsidRDefault="007F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D5584" w14:textId="77777777" w:rsidR="007F7504" w:rsidRDefault="007F7504">
      <w:pPr>
        <w:spacing w:after="0" w:line="240" w:lineRule="auto"/>
      </w:pPr>
      <w:r>
        <w:rPr>
          <w:color w:val="000000"/>
        </w:rPr>
        <w:separator/>
      </w:r>
    </w:p>
  </w:footnote>
  <w:footnote w:type="continuationSeparator" w:id="0">
    <w:p w14:paraId="6AB8A53D" w14:textId="77777777" w:rsidR="007F7504" w:rsidRDefault="007F7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7C4"/>
    <w:rsid w:val="000071BA"/>
    <w:rsid w:val="000F7359"/>
    <w:rsid w:val="001657E1"/>
    <w:rsid w:val="00184EF1"/>
    <w:rsid w:val="001941D0"/>
    <w:rsid w:val="00284A3F"/>
    <w:rsid w:val="00300177"/>
    <w:rsid w:val="003C36D9"/>
    <w:rsid w:val="004267C4"/>
    <w:rsid w:val="00467657"/>
    <w:rsid w:val="0049504E"/>
    <w:rsid w:val="007F7504"/>
    <w:rsid w:val="0084759E"/>
    <w:rsid w:val="009B3F3E"/>
    <w:rsid w:val="00DD78A7"/>
    <w:rsid w:val="00DE0449"/>
    <w:rsid w:val="00E17898"/>
    <w:rsid w:val="00F20C29"/>
    <w:rsid w:val="00FF07EF"/>
    <w:rsid w:val="00FF5B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00DC"/>
  <w15:docId w15:val="{93352AFE-C990-413C-BC65-823922CC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sz w:val="20"/>
      <w:szCs w:val="20"/>
      <w:lang w:eastAsia="fr-FR"/>
    </w:rPr>
  </w:style>
  <w:style w:type="character" w:customStyle="1" w:styleId="PrformatHTMLCar">
    <w:name w:val="Préformaté HTML Car"/>
    <w:basedOn w:val="Policepardfaut"/>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25757">
      <w:bodyDiv w:val="1"/>
      <w:marLeft w:val="0"/>
      <w:marRight w:val="0"/>
      <w:marTop w:val="0"/>
      <w:marBottom w:val="0"/>
      <w:divBdr>
        <w:top w:val="none" w:sz="0" w:space="0" w:color="auto"/>
        <w:left w:val="none" w:sz="0" w:space="0" w:color="auto"/>
        <w:bottom w:val="none" w:sz="0" w:space="0" w:color="auto"/>
        <w:right w:val="none" w:sz="0" w:space="0" w:color="auto"/>
      </w:divBdr>
    </w:div>
    <w:div w:id="476652083">
      <w:bodyDiv w:val="1"/>
      <w:marLeft w:val="0"/>
      <w:marRight w:val="0"/>
      <w:marTop w:val="0"/>
      <w:marBottom w:val="0"/>
      <w:divBdr>
        <w:top w:val="none" w:sz="0" w:space="0" w:color="auto"/>
        <w:left w:val="none" w:sz="0" w:space="0" w:color="auto"/>
        <w:bottom w:val="none" w:sz="0" w:space="0" w:color="auto"/>
        <w:right w:val="none" w:sz="0" w:space="0" w:color="auto"/>
      </w:divBdr>
    </w:div>
    <w:div w:id="678965674">
      <w:bodyDiv w:val="1"/>
      <w:marLeft w:val="0"/>
      <w:marRight w:val="0"/>
      <w:marTop w:val="0"/>
      <w:marBottom w:val="0"/>
      <w:divBdr>
        <w:top w:val="none" w:sz="0" w:space="0" w:color="auto"/>
        <w:left w:val="none" w:sz="0" w:space="0" w:color="auto"/>
        <w:bottom w:val="none" w:sz="0" w:space="0" w:color="auto"/>
        <w:right w:val="none" w:sz="0" w:space="0" w:color="auto"/>
      </w:divBdr>
    </w:div>
    <w:div w:id="780150583">
      <w:bodyDiv w:val="1"/>
      <w:marLeft w:val="0"/>
      <w:marRight w:val="0"/>
      <w:marTop w:val="0"/>
      <w:marBottom w:val="0"/>
      <w:divBdr>
        <w:top w:val="none" w:sz="0" w:space="0" w:color="auto"/>
        <w:left w:val="none" w:sz="0" w:space="0" w:color="auto"/>
        <w:bottom w:val="none" w:sz="0" w:space="0" w:color="auto"/>
        <w:right w:val="none" w:sz="0" w:space="0" w:color="auto"/>
      </w:divBdr>
    </w:div>
    <w:div w:id="1169906104">
      <w:bodyDiv w:val="1"/>
      <w:marLeft w:val="0"/>
      <w:marRight w:val="0"/>
      <w:marTop w:val="0"/>
      <w:marBottom w:val="0"/>
      <w:divBdr>
        <w:top w:val="none" w:sz="0" w:space="0" w:color="auto"/>
        <w:left w:val="none" w:sz="0" w:space="0" w:color="auto"/>
        <w:bottom w:val="none" w:sz="0" w:space="0" w:color="auto"/>
        <w:right w:val="none" w:sz="0" w:space="0" w:color="auto"/>
      </w:divBdr>
    </w:div>
    <w:div w:id="1240597143">
      <w:bodyDiv w:val="1"/>
      <w:marLeft w:val="0"/>
      <w:marRight w:val="0"/>
      <w:marTop w:val="0"/>
      <w:marBottom w:val="0"/>
      <w:divBdr>
        <w:top w:val="none" w:sz="0" w:space="0" w:color="auto"/>
        <w:left w:val="none" w:sz="0" w:space="0" w:color="auto"/>
        <w:bottom w:val="none" w:sz="0" w:space="0" w:color="auto"/>
        <w:right w:val="none" w:sz="0" w:space="0" w:color="auto"/>
      </w:divBdr>
    </w:div>
    <w:div w:id="1767923102">
      <w:bodyDiv w:val="1"/>
      <w:marLeft w:val="0"/>
      <w:marRight w:val="0"/>
      <w:marTop w:val="0"/>
      <w:marBottom w:val="0"/>
      <w:divBdr>
        <w:top w:val="none" w:sz="0" w:space="0" w:color="auto"/>
        <w:left w:val="none" w:sz="0" w:space="0" w:color="auto"/>
        <w:bottom w:val="none" w:sz="0" w:space="0" w:color="auto"/>
        <w:right w:val="none" w:sz="0" w:space="0" w:color="auto"/>
      </w:divBdr>
    </w:div>
    <w:div w:id="1895848379">
      <w:bodyDiv w:val="1"/>
      <w:marLeft w:val="0"/>
      <w:marRight w:val="0"/>
      <w:marTop w:val="0"/>
      <w:marBottom w:val="0"/>
      <w:divBdr>
        <w:top w:val="none" w:sz="0" w:space="0" w:color="auto"/>
        <w:left w:val="none" w:sz="0" w:space="0" w:color="auto"/>
        <w:bottom w:val="none" w:sz="0" w:space="0" w:color="auto"/>
        <w:right w:val="none" w:sz="0" w:space="0" w:color="auto"/>
      </w:divBdr>
    </w:div>
    <w:div w:id="1973056450">
      <w:bodyDiv w:val="1"/>
      <w:marLeft w:val="0"/>
      <w:marRight w:val="0"/>
      <w:marTop w:val="0"/>
      <w:marBottom w:val="0"/>
      <w:divBdr>
        <w:top w:val="none" w:sz="0" w:space="0" w:color="auto"/>
        <w:left w:val="none" w:sz="0" w:space="0" w:color="auto"/>
        <w:bottom w:val="none" w:sz="0" w:space="0" w:color="auto"/>
        <w:right w:val="none" w:sz="0" w:space="0" w:color="auto"/>
      </w:divBdr>
    </w:div>
    <w:div w:id="2086369600">
      <w:bodyDiv w:val="1"/>
      <w:marLeft w:val="0"/>
      <w:marRight w:val="0"/>
      <w:marTop w:val="0"/>
      <w:marBottom w:val="0"/>
      <w:divBdr>
        <w:top w:val="none" w:sz="0" w:space="0" w:color="auto"/>
        <w:left w:val="none" w:sz="0" w:space="0" w:color="auto"/>
        <w:bottom w:val="none" w:sz="0" w:space="0" w:color="auto"/>
        <w:right w:val="none" w:sz="0" w:space="0" w:color="auto"/>
      </w:divBdr>
    </w:div>
    <w:div w:id="214515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2666</Words>
  <Characters>14667</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Veynand</dc:creator>
  <dc:description/>
  <cp:lastModifiedBy>Lucas Veynand</cp:lastModifiedBy>
  <cp:revision>12</cp:revision>
  <dcterms:created xsi:type="dcterms:W3CDTF">2020-11-02T10:03:00Z</dcterms:created>
  <dcterms:modified xsi:type="dcterms:W3CDTF">2020-11-15T17:58:00Z</dcterms:modified>
</cp:coreProperties>
</file>