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54954" w:rsidRDefault="00754954" w:rsidP="0075495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54954" w:rsidRDefault="00754954" w:rsidP="00754954">
      <w:pPr>
        <w:jc w:val="center"/>
        <w:rPr>
          <w:rFonts w:ascii="Calibri" w:eastAsia="Calibri" w:hAnsi="Calibri" w:cs="Times New Roman"/>
        </w:rPr>
      </w:pPr>
    </w:p>
    <w:p w:rsidR="00754954" w:rsidRDefault="00754954" w:rsidP="00754954">
      <w:pPr>
        <w:jc w:val="center"/>
        <w:rPr>
          <w:rFonts w:ascii="Calibri" w:eastAsia="Calibri" w:hAnsi="Calibri" w:cs="Times New Roman"/>
        </w:rPr>
      </w:pPr>
    </w:p>
    <w:tbl>
      <w:tblPr>
        <w:tblStyle w:val="a4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754954" w:rsidTr="0075495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54954" w:rsidTr="0075495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4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54954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495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54954" w:rsidRDefault="0075495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54954" w:rsidRDefault="0075495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54954" w:rsidRDefault="0075495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54954" w:rsidRDefault="0075495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программы "</w:t>
            </w:r>
            <w:r w:rsidR="00E962A8">
              <w:rPr>
                <w:rFonts w:eastAsia="Calibri" w:cs="Times New Roman"/>
                <w:bCs/>
                <w:sz w:val="28"/>
              </w:rPr>
              <w:t>Тарифы</w:t>
            </w:r>
            <w:r>
              <w:rPr>
                <w:rFonts w:eastAsia="Calibri" w:cs="Times New Roman"/>
                <w:bCs/>
                <w:sz w:val="28"/>
              </w:rPr>
              <w:t>"»</w:t>
            </w: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754954" w:rsidTr="00754954">
        <w:tc>
          <w:tcPr>
            <w:tcW w:w="1425" w:type="dxa"/>
            <w:vMerge/>
            <w:vAlign w:val="center"/>
            <w:hideMark/>
          </w:tcPr>
          <w:p w:rsidR="00754954" w:rsidRDefault="00754954">
            <w:pPr>
              <w:spacing w:line="240" w:lineRule="auto"/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54954" w:rsidTr="00754954">
        <w:tc>
          <w:tcPr>
            <w:tcW w:w="1425" w:type="dxa"/>
            <w:vMerge/>
            <w:vAlign w:val="center"/>
            <w:hideMark/>
          </w:tcPr>
          <w:p w:rsidR="00754954" w:rsidRDefault="00754954">
            <w:pPr>
              <w:spacing w:line="240" w:lineRule="auto"/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754954" w:rsidRDefault="0075495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754954" w:rsidRDefault="00E962A8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Линкевич</w:t>
            </w:r>
            <w:proofErr w:type="spellEnd"/>
            <w:r>
              <w:rPr>
                <w:rFonts w:eastAsia="Calibri" w:cs="Times New Roman"/>
              </w:rPr>
              <w:t xml:space="preserve"> А.К</w:t>
            </w:r>
            <w:r w:rsidR="00754954">
              <w:rPr>
                <w:rFonts w:eastAsia="Calibri" w:cs="Times New Roman"/>
              </w:rPr>
              <w:t>.</w:t>
            </w:r>
          </w:p>
          <w:p w:rsidR="00754954" w:rsidRDefault="0075495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54954" w:rsidTr="00754954">
        <w:tc>
          <w:tcPr>
            <w:tcW w:w="1425" w:type="dxa"/>
            <w:vMerge/>
            <w:vAlign w:val="center"/>
            <w:hideMark/>
          </w:tcPr>
          <w:p w:rsidR="00754954" w:rsidRDefault="0075495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:rsidR="00754954" w:rsidRDefault="0075495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754954" w:rsidRDefault="00754954" w:rsidP="00D13D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D5C" w:rsidRDefault="00D13D5C" w:rsidP="00D13D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Тестовая документация для программы "</w:t>
      </w:r>
      <w:r w:rsidR="00E962A8">
        <w:rPr>
          <w:rFonts w:ascii="Times New Roman" w:hAnsi="Times New Roman" w:cs="Times New Roman"/>
          <w:b/>
          <w:sz w:val="28"/>
          <w:szCs w:val="28"/>
        </w:rPr>
        <w:t>Тарифы</w:t>
      </w:r>
      <w:r>
        <w:rPr>
          <w:rFonts w:ascii="Times New Roman" w:hAnsi="Times New Roman" w:cs="Times New Roman"/>
          <w:b/>
          <w:sz w:val="28"/>
          <w:szCs w:val="28"/>
        </w:rPr>
        <w:t>".</w:t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D13D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3D5C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Программа "</w:t>
      </w:r>
      <w:r w:rsidR="00E962A8">
        <w:rPr>
          <w:rFonts w:ascii="Times New Roman" w:hAnsi="Times New Roman" w:cs="Times New Roman"/>
          <w:sz w:val="24"/>
          <w:szCs w:val="24"/>
        </w:rPr>
        <w:t>Тарифы</w:t>
      </w:r>
      <w:r w:rsidRPr="00D13D5C">
        <w:rPr>
          <w:rFonts w:ascii="Times New Roman" w:hAnsi="Times New Roman" w:cs="Times New Roman"/>
          <w:sz w:val="24"/>
          <w:szCs w:val="24"/>
        </w:rPr>
        <w:t>"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Основные классы</w:t>
      </w:r>
    </w:p>
    <w:p w:rsidR="00D13D5C" w:rsidRPr="00D13D5C" w:rsidRDefault="00E962A8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</w:t>
      </w:r>
    </w:p>
    <w:p w:rsidR="00D13D5C" w:rsidRPr="00D13D5C" w:rsidRDefault="00E962A8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="00D13D5C" w:rsidRPr="00D13D5C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Функции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Инициализация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Загрузка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Сохранение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D5C">
        <w:rPr>
          <w:rFonts w:ascii="Times New Roman" w:hAnsi="Times New Roman" w:cs="Times New Roman"/>
          <w:sz w:val="24"/>
          <w:szCs w:val="24"/>
        </w:rPr>
        <w:t>Сегментация</w:t>
      </w:r>
      <w:r w:rsidR="00E96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62A8">
        <w:rPr>
          <w:rFonts w:ascii="Times New Roman" w:hAnsi="Times New Roman" w:cs="Times New Roman"/>
          <w:sz w:val="24"/>
          <w:szCs w:val="24"/>
        </w:rPr>
        <w:t>разделение на определенную группу)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По </w:t>
      </w:r>
      <w:r w:rsidR="00E962A8">
        <w:rPr>
          <w:rFonts w:ascii="Times New Roman" w:hAnsi="Times New Roman" w:cs="Times New Roman"/>
          <w:sz w:val="24"/>
          <w:szCs w:val="24"/>
        </w:rPr>
        <w:t>заказчикам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283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По </w:t>
      </w:r>
      <w:r w:rsidR="00E962A8">
        <w:rPr>
          <w:rFonts w:ascii="Times New Roman" w:hAnsi="Times New Roman" w:cs="Times New Roman"/>
          <w:sz w:val="24"/>
          <w:szCs w:val="24"/>
        </w:rPr>
        <w:t>типам услуг</w:t>
      </w:r>
    </w:p>
    <w:p w:rsidR="00D13D5C" w:rsidRPr="00D13D5C" w:rsidRDefault="00D13D5C" w:rsidP="00E962A8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Отображение данных</w:t>
      </w:r>
    </w:p>
    <w:p w:rsidR="00D13D5C" w:rsidRPr="00D13D5C" w:rsidRDefault="00D13D5C" w:rsidP="00D13D5C">
      <w:pPr>
        <w:pStyle w:val="a3"/>
        <w:numPr>
          <w:ilvl w:val="1"/>
          <w:numId w:val="13"/>
        </w:numPr>
        <w:spacing w:after="0" w:line="360" w:lineRule="auto"/>
        <w:ind w:left="1843" w:hanging="30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Визуализация (график)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Ошибки</w:t>
      </w:r>
    </w:p>
    <w:p w:rsidR="00D13D5C" w:rsidRPr="00D13D5C" w:rsidRDefault="00D13D5C" w:rsidP="00D13D5C">
      <w:pPr>
        <w:pStyle w:val="a3"/>
        <w:numPr>
          <w:ilvl w:val="0"/>
          <w:numId w:val="13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Обработка 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t>2. Чек-лист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инициализацию классов </w:t>
      </w:r>
      <w:r w:rsidR="00E962A8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D13D5C">
        <w:rPr>
          <w:rFonts w:ascii="Times New Roman" w:hAnsi="Times New Roman" w:cs="Times New Roman"/>
          <w:sz w:val="24"/>
          <w:szCs w:val="24"/>
        </w:rPr>
        <w:t xml:space="preserve"> и </w:t>
      </w:r>
      <w:r w:rsidR="00E962A8"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E962A8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Убедиться, что данные из файла </w:t>
      </w:r>
      <w:r w:rsidR="00E962A8">
        <w:rPr>
          <w:rFonts w:ascii="Times New Roman" w:hAnsi="Times New Roman" w:cs="Times New Roman"/>
          <w:sz w:val="24"/>
          <w:szCs w:val="24"/>
          <w:lang w:val="en-US"/>
        </w:rPr>
        <w:t>tariffs</w:t>
      </w:r>
      <w:r w:rsidRPr="00D13D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 xml:space="preserve"> загружаются корректно.</w:t>
      </w:r>
    </w:p>
    <w:p w:rsidR="00D13D5C" w:rsidRPr="00D13D5C" w:rsidRDefault="00D13D5C" w:rsidP="00D13D5C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Убедиться в корректной работе кнопки "Сегментация по </w:t>
      </w:r>
      <w:r w:rsidR="00E962A8">
        <w:rPr>
          <w:rFonts w:ascii="Times New Roman" w:hAnsi="Times New Roman" w:cs="Times New Roman"/>
          <w:sz w:val="24"/>
          <w:szCs w:val="24"/>
        </w:rPr>
        <w:t>заказчикам</w:t>
      </w:r>
      <w:r w:rsidRPr="00D13D5C">
        <w:rPr>
          <w:rFonts w:ascii="Times New Roman" w:hAnsi="Times New Roman" w:cs="Times New Roman"/>
          <w:sz w:val="24"/>
          <w:szCs w:val="24"/>
        </w:rPr>
        <w:t>":</w:t>
      </w:r>
    </w:p>
    <w:p w:rsidR="00D13D5C" w:rsidRPr="00D13D5C" w:rsidRDefault="00D13D5C" w:rsidP="00D13D5C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правильность подсчета числа </w:t>
      </w:r>
      <w:r w:rsidR="00E962A8">
        <w:rPr>
          <w:rFonts w:ascii="Times New Roman" w:hAnsi="Times New Roman" w:cs="Times New Roman"/>
          <w:sz w:val="24"/>
          <w:szCs w:val="24"/>
        </w:rPr>
        <w:t>заказчиков</w:t>
      </w:r>
      <w:r w:rsidRPr="00D13D5C">
        <w:rPr>
          <w:rFonts w:ascii="Times New Roman" w:hAnsi="Times New Roman" w:cs="Times New Roman"/>
          <w:sz w:val="24"/>
          <w:szCs w:val="24"/>
        </w:rPr>
        <w:t xml:space="preserve"> по каждому </w:t>
      </w:r>
      <w:r w:rsidR="00E962A8">
        <w:rPr>
          <w:rFonts w:ascii="Times New Roman" w:hAnsi="Times New Roman" w:cs="Times New Roman"/>
          <w:sz w:val="24"/>
          <w:szCs w:val="24"/>
        </w:rPr>
        <w:t>типу услуги</w:t>
      </w:r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D13D5C">
      <w:pPr>
        <w:pStyle w:val="a3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Убедиться в корректной работе кнопки "Сегментация по </w:t>
      </w:r>
      <w:r w:rsidR="00E962A8">
        <w:rPr>
          <w:rFonts w:ascii="Times New Roman" w:hAnsi="Times New Roman" w:cs="Times New Roman"/>
          <w:sz w:val="24"/>
          <w:szCs w:val="24"/>
        </w:rPr>
        <w:t>типам услуг</w:t>
      </w:r>
      <w:r w:rsidRPr="00D13D5C">
        <w:rPr>
          <w:rFonts w:ascii="Times New Roman" w:hAnsi="Times New Roman" w:cs="Times New Roman"/>
          <w:sz w:val="24"/>
          <w:szCs w:val="24"/>
        </w:rPr>
        <w:t>":</w:t>
      </w:r>
    </w:p>
    <w:p w:rsidR="00D13D5C" w:rsidRPr="00D13D5C" w:rsidRDefault="00D13D5C" w:rsidP="00D13D5C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правильность подсчета числа </w:t>
      </w:r>
      <w:r w:rsidR="00E962A8">
        <w:rPr>
          <w:rFonts w:ascii="Times New Roman" w:hAnsi="Times New Roman" w:cs="Times New Roman"/>
          <w:sz w:val="24"/>
          <w:szCs w:val="24"/>
        </w:rPr>
        <w:t>типов услуг</w:t>
      </w:r>
      <w:r w:rsidRPr="00D13D5C">
        <w:rPr>
          <w:rFonts w:ascii="Times New Roman" w:hAnsi="Times New Roman" w:cs="Times New Roman"/>
          <w:sz w:val="24"/>
          <w:szCs w:val="24"/>
        </w:rPr>
        <w:t xml:space="preserve"> по каждому </w:t>
      </w:r>
      <w:r w:rsidR="00E962A8">
        <w:rPr>
          <w:rFonts w:ascii="Times New Roman" w:hAnsi="Times New Roman" w:cs="Times New Roman"/>
          <w:sz w:val="24"/>
          <w:szCs w:val="24"/>
        </w:rPr>
        <w:t>заказчику</w:t>
      </w:r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Pr="00D13D5C" w:rsidRDefault="00D13D5C" w:rsidP="00D13D5C">
      <w:pPr>
        <w:pStyle w:val="a3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 xml:space="preserve">Проверить обработку ошибок при отсутствии файла </w:t>
      </w:r>
      <w:r w:rsidR="00E962A8">
        <w:rPr>
          <w:rFonts w:ascii="Times New Roman" w:hAnsi="Times New Roman" w:cs="Times New Roman"/>
          <w:sz w:val="24"/>
          <w:szCs w:val="24"/>
          <w:lang w:val="en-US"/>
        </w:rPr>
        <w:t>tariff</w:t>
      </w:r>
      <w:r w:rsidRPr="00D13D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3D5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13D5C">
        <w:rPr>
          <w:rFonts w:ascii="Times New Roman" w:hAnsi="Times New Roman" w:cs="Times New Roman"/>
          <w:sz w:val="24"/>
          <w:szCs w:val="24"/>
        </w:rPr>
        <w:t>.</w:t>
      </w:r>
    </w:p>
    <w:p w:rsidR="00D13D5C" w:rsidRDefault="00D13D5C" w:rsidP="00D13D5C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13D5C">
        <w:rPr>
          <w:rFonts w:ascii="Times New Roman" w:hAnsi="Times New Roman" w:cs="Times New Roman"/>
          <w:sz w:val="24"/>
          <w:szCs w:val="24"/>
        </w:rPr>
        <w:t>Убедиться, что графики отображаются корректно.</w:t>
      </w:r>
    </w:p>
    <w:p w:rsidR="00E962A8" w:rsidRDefault="00E962A8" w:rsidP="00E962A8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E962A8" w:rsidRDefault="00E962A8" w:rsidP="00E962A8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E962A8" w:rsidRDefault="00E962A8" w:rsidP="00E962A8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62A8" w:rsidRPr="00E962A8" w:rsidRDefault="00E962A8" w:rsidP="00E962A8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13D5C" w:rsidRPr="00D13D5C" w:rsidRDefault="00D13D5C" w:rsidP="00D13D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D5C">
        <w:rPr>
          <w:rFonts w:ascii="Times New Roman" w:hAnsi="Times New Roman" w:cs="Times New Roman"/>
          <w:b/>
          <w:sz w:val="28"/>
          <w:szCs w:val="28"/>
        </w:rPr>
        <w:lastRenderedPageBreak/>
        <w:t>3. Набор тест-кейсов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1856"/>
        <w:gridCol w:w="1925"/>
        <w:gridCol w:w="1959"/>
        <w:gridCol w:w="3263"/>
      </w:tblGrid>
      <w:tr w:rsidR="00D13D5C" w:rsidRPr="00D13D5C" w:rsidTr="00E962A8">
        <w:trPr>
          <w:tblHeader/>
        </w:trPr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13D5C" w:rsidRPr="00D13D5C" w:rsidTr="00E962A8"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E962A8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  <w:r w:rsidR="00D13D5C" w:rsidRPr="00D13D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Инициализация классов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r w:rsidR="00E9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E9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корректно инициализированы</w:t>
            </w:r>
          </w:p>
        </w:tc>
      </w:tr>
      <w:tr w:rsidR="00D13D5C" w:rsidRPr="00D13D5C" w:rsidTr="00E962A8"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E962A8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  <w:r w:rsidR="00D13D5C" w:rsidRPr="00D13D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Загрузка данных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tariffs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.txt существует с корректными данными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метод 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E962A8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Данные загружаются в </w:t>
            </w:r>
            <w:proofErr w:type="spellStart"/>
            <w:proofErr w:type="gram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9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tariffs</w:t>
            </w:r>
            <w:proofErr w:type="gramEnd"/>
          </w:p>
        </w:tc>
      </w:tr>
      <w:tr w:rsidR="00D13D5C" w:rsidRPr="00D13D5C" w:rsidTr="00E962A8"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E962A8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тарифов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содержимого 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E962A8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соответствует данным из </w:t>
            </w:r>
            <w:r w:rsidR="00E9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tariffs</w:t>
            </w:r>
          </w:p>
        </w:tc>
      </w:tr>
      <w:tr w:rsidR="00D13D5C" w:rsidRPr="00D13D5C" w:rsidTr="00E962A8"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E962A8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Сегментация по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заказчикам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"Сегментация по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заказчикам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Генерируется отчет по количеству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заказчиков</w:t>
            </w:r>
          </w:p>
        </w:tc>
      </w:tr>
      <w:tr w:rsidR="00D13D5C" w:rsidRPr="00D13D5C" w:rsidTr="00E962A8"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E962A8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Сегментация по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типам услуг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Данные загружены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"Сегментация по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типам услуг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E962A8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Генерируется отчет по количеству </w:t>
            </w:r>
            <w:r w:rsidR="00E962A8">
              <w:rPr>
                <w:rFonts w:ascii="Times New Roman" w:hAnsi="Times New Roman" w:cs="Times New Roman"/>
                <w:sz w:val="24"/>
                <w:szCs w:val="24"/>
              </w:rPr>
              <w:t>типов услуг для каждого заказчика</w:t>
            </w:r>
          </w:p>
        </w:tc>
      </w:tr>
      <w:tr w:rsidR="00D13D5C" w:rsidRPr="00D13D5C" w:rsidTr="00E962A8">
        <w:tc>
          <w:tcPr>
            <w:tcW w:w="7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9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K6</w:t>
            </w:r>
            <w:bookmarkStart w:id="0" w:name="_GoBack"/>
            <w:bookmarkEnd w:id="0"/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Обработка отсутствия файла</w:t>
            </w:r>
          </w:p>
        </w:tc>
        <w:tc>
          <w:tcPr>
            <w:tcW w:w="19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="00E962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tariffs</w:t>
            </w: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D13D5C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Запустить программу</w:t>
            </w:r>
          </w:p>
        </w:tc>
        <w:tc>
          <w:tcPr>
            <w:tcW w:w="3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13D5C" w:rsidRPr="00D13D5C" w:rsidRDefault="00D13D5C" w:rsidP="00D13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D5C"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об ошибке</w:t>
            </w:r>
          </w:p>
        </w:tc>
      </w:tr>
    </w:tbl>
    <w:p w:rsidR="00C913B9" w:rsidRDefault="00C913B9" w:rsidP="00D13D5C"/>
    <w:sectPr w:rsidR="00C9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730"/>
    <w:multiLevelType w:val="hybridMultilevel"/>
    <w:tmpl w:val="F30489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2B4A48"/>
    <w:multiLevelType w:val="hybridMultilevel"/>
    <w:tmpl w:val="DA5CB3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3C3835"/>
    <w:multiLevelType w:val="hybridMultilevel"/>
    <w:tmpl w:val="F4503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255F7C"/>
    <w:multiLevelType w:val="hybridMultilevel"/>
    <w:tmpl w:val="E9F622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5C5D9F"/>
    <w:multiLevelType w:val="hybridMultilevel"/>
    <w:tmpl w:val="B5120852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4D537F"/>
    <w:multiLevelType w:val="hybridMultilevel"/>
    <w:tmpl w:val="FB3CC440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F027B5B"/>
    <w:multiLevelType w:val="hybridMultilevel"/>
    <w:tmpl w:val="081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9447D"/>
    <w:multiLevelType w:val="hybridMultilevel"/>
    <w:tmpl w:val="A754AD0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B134E8"/>
    <w:multiLevelType w:val="hybridMultilevel"/>
    <w:tmpl w:val="C3D8DA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A720A08"/>
    <w:multiLevelType w:val="hybridMultilevel"/>
    <w:tmpl w:val="072EDF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B925D0F"/>
    <w:multiLevelType w:val="hybridMultilevel"/>
    <w:tmpl w:val="9F3AF63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C482BF2"/>
    <w:multiLevelType w:val="hybridMultilevel"/>
    <w:tmpl w:val="4EF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36344"/>
    <w:multiLevelType w:val="hybridMultilevel"/>
    <w:tmpl w:val="F188AB24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5C"/>
    <w:rsid w:val="003F6137"/>
    <w:rsid w:val="00754954"/>
    <w:rsid w:val="00C913B9"/>
    <w:rsid w:val="00D13D5C"/>
    <w:rsid w:val="00E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9A40"/>
  <w15:chartTrackingRefBased/>
  <w15:docId w15:val="{BB132614-64BF-49D1-9979-0D0CFD1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D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5C"/>
    <w:pPr>
      <w:ind w:left="720"/>
      <w:contextualSpacing/>
    </w:pPr>
  </w:style>
  <w:style w:type="table" w:styleId="a4">
    <w:name w:val="Table Grid"/>
    <w:basedOn w:val="a1"/>
    <w:uiPriority w:val="59"/>
    <w:rsid w:val="0075495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H H</cp:lastModifiedBy>
  <cp:revision>2</cp:revision>
  <dcterms:created xsi:type="dcterms:W3CDTF">2024-11-28T13:52:00Z</dcterms:created>
  <dcterms:modified xsi:type="dcterms:W3CDTF">2024-11-28T13:52:00Z</dcterms:modified>
</cp:coreProperties>
</file>