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EE5C2" w14:textId="5DCDF057" w:rsidR="003E6452" w:rsidRPr="0056005C" w:rsidRDefault="0058790A" w:rsidP="00800765">
      <w:pPr>
        <w:ind w:firstLine="0"/>
        <w:jc w:val="center"/>
        <w:rPr>
          <w:b/>
          <w:bCs/>
          <w:lang w:val="es-CO"/>
        </w:rPr>
      </w:pPr>
      <w:r w:rsidRPr="0056005C">
        <w:rPr>
          <w:b/>
          <w:bCs/>
          <w:lang w:val="es-CO"/>
        </w:rPr>
        <w:t xml:space="preserve">Modelo de </w:t>
      </w:r>
      <w:r w:rsidR="00800765" w:rsidRPr="0056005C">
        <w:rPr>
          <w:b/>
          <w:bCs/>
          <w:lang w:val="es-CO"/>
        </w:rPr>
        <w:t>C</w:t>
      </w:r>
      <w:r w:rsidRPr="0056005C">
        <w:rPr>
          <w:b/>
          <w:bCs/>
          <w:lang w:val="es-CO"/>
        </w:rPr>
        <w:t xml:space="preserve">lasificación de </w:t>
      </w:r>
      <w:r w:rsidR="00800765" w:rsidRPr="0056005C">
        <w:rPr>
          <w:b/>
          <w:bCs/>
          <w:lang w:val="es-CO"/>
        </w:rPr>
        <w:t>S</w:t>
      </w:r>
      <w:r w:rsidRPr="0056005C">
        <w:rPr>
          <w:b/>
          <w:bCs/>
          <w:lang w:val="es-CO"/>
        </w:rPr>
        <w:t xml:space="preserve">eñales EMG con </w:t>
      </w:r>
      <w:r w:rsidR="00800765" w:rsidRPr="0056005C">
        <w:rPr>
          <w:b/>
          <w:bCs/>
          <w:lang w:val="es-CO"/>
        </w:rPr>
        <w:t>I</w:t>
      </w:r>
      <w:r w:rsidRPr="0056005C">
        <w:rPr>
          <w:b/>
          <w:bCs/>
          <w:lang w:val="es-CO"/>
        </w:rPr>
        <w:t xml:space="preserve">nteligencia </w:t>
      </w:r>
      <w:r w:rsidR="00800765" w:rsidRPr="0056005C">
        <w:rPr>
          <w:b/>
          <w:bCs/>
          <w:lang w:val="es-CO"/>
        </w:rPr>
        <w:t>A</w:t>
      </w:r>
      <w:r w:rsidRPr="0056005C">
        <w:rPr>
          <w:b/>
          <w:bCs/>
          <w:lang w:val="es-CO"/>
        </w:rPr>
        <w:t xml:space="preserve">rtificial para </w:t>
      </w:r>
      <w:r w:rsidR="00800765" w:rsidRPr="0056005C">
        <w:rPr>
          <w:b/>
          <w:bCs/>
          <w:lang w:val="es-CO"/>
        </w:rPr>
        <w:t>P</w:t>
      </w:r>
      <w:r w:rsidRPr="0056005C">
        <w:rPr>
          <w:b/>
          <w:bCs/>
          <w:lang w:val="es-CO"/>
        </w:rPr>
        <w:t xml:space="preserve">rótesis </w:t>
      </w:r>
      <w:r w:rsidR="00800765" w:rsidRPr="0056005C">
        <w:rPr>
          <w:b/>
          <w:bCs/>
          <w:lang w:val="es-CO"/>
        </w:rPr>
        <w:t>Bioeléctricas</w:t>
      </w:r>
      <w:r w:rsidRPr="0056005C">
        <w:rPr>
          <w:b/>
          <w:bCs/>
          <w:lang w:val="es-CO"/>
        </w:rPr>
        <w:t xml:space="preserve"> en </w:t>
      </w:r>
      <w:r w:rsidR="00800765" w:rsidRPr="0056005C">
        <w:rPr>
          <w:b/>
          <w:bCs/>
          <w:lang w:val="es-CO"/>
        </w:rPr>
        <w:t>M</w:t>
      </w:r>
      <w:r w:rsidRPr="0056005C">
        <w:rPr>
          <w:b/>
          <w:bCs/>
          <w:lang w:val="es-CO"/>
        </w:rPr>
        <w:t xml:space="preserve">iembros </w:t>
      </w:r>
      <w:r w:rsidR="00800765" w:rsidRPr="0056005C">
        <w:rPr>
          <w:b/>
          <w:bCs/>
          <w:lang w:val="es-CO"/>
        </w:rPr>
        <w:t>S</w:t>
      </w:r>
      <w:r w:rsidRPr="0056005C">
        <w:rPr>
          <w:b/>
          <w:bCs/>
          <w:lang w:val="es-CO"/>
        </w:rPr>
        <w:t>uperiores</w:t>
      </w:r>
    </w:p>
    <w:p w14:paraId="15068C87" w14:textId="77777777" w:rsidR="003E6452" w:rsidRPr="0056005C" w:rsidRDefault="003E6452" w:rsidP="00800765">
      <w:pPr>
        <w:ind w:firstLine="0"/>
        <w:jc w:val="center"/>
        <w:rPr>
          <w:rFonts w:eastAsia="Arial"/>
          <w:b/>
          <w:bCs/>
          <w:lang w:val="es-CO"/>
        </w:rPr>
      </w:pPr>
    </w:p>
    <w:p w14:paraId="3749DFCD" w14:textId="77777777" w:rsidR="003E6452" w:rsidRPr="0056005C" w:rsidRDefault="003E6452" w:rsidP="00800765">
      <w:pPr>
        <w:ind w:firstLine="0"/>
        <w:jc w:val="center"/>
        <w:rPr>
          <w:rFonts w:eastAsia="Arial"/>
          <w:b/>
          <w:bCs/>
          <w:lang w:val="es-CO"/>
        </w:rPr>
      </w:pPr>
    </w:p>
    <w:p w14:paraId="595E3ADE" w14:textId="36810D90" w:rsidR="77E2A382" w:rsidRPr="0056005C" w:rsidRDefault="77E2A382" w:rsidP="00800765">
      <w:pPr>
        <w:ind w:firstLine="0"/>
        <w:jc w:val="center"/>
        <w:rPr>
          <w:rFonts w:eastAsia="Arial"/>
          <w:b/>
          <w:bCs/>
          <w:lang w:val="es-CO"/>
        </w:rPr>
      </w:pPr>
    </w:p>
    <w:p w14:paraId="7A3E578F" w14:textId="6CD101AC" w:rsidR="003E6452" w:rsidRPr="0056005C" w:rsidRDefault="003E6452" w:rsidP="00800765">
      <w:pPr>
        <w:ind w:firstLine="0"/>
        <w:jc w:val="center"/>
        <w:rPr>
          <w:rFonts w:eastAsia="Arial"/>
          <w:b/>
          <w:bCs/>
          <w:lang w:val="es-CO"/>
        </w:rPr>
      </w:pPr>
    </w:p>
    <w:p w14:paraId="293A039E" w14:textId="31A9A009" w:rsidR="00800765" w:rsidRPr="0056005C" w:rsidRDefault="00800765" w:rsidP="00800765">
      <w:pPr>
        <w:ind w:firstLine="0"/>
        <w:jc w:val="center"/>
        <w:rPr>
          <w:rFonts w:eastAsia="Arial"/>
          <w:b/>
          <w:bCs/>
          <w:lang w:val="es-CO"/>
        </w:rPr>
      </w:pPr>
    </w:p>
    <w:p w14:paraId="536D58BA" w14:textId="77777777" w:rsidR="00800765" w:rsidRPr="0056005C" w:rsidRDefault="00800765" w:rsidP="00800765">
      <w:pPr>
        <w:ind w:firstLine="0"/>
        <w:jc w:val="center"/>
        <w:rPr>
          <w:rFonts w:eastAsia="Arial"/>
          <w:b/>
          <w:bCs/>
          <w:lang w:val="es-CO"/>
        </w:rPr>
      </w:pPr>
    </w:p>
    <w:p w14:paraId="71366407" w14:textId="77777777" w:rsidR="00800765" w:rsidRPr="0056005C" w:rsidRDefault="00800765" w:rsidP="00800765">
      <w:pPr>
        <w:ind w:firstLine="0"/>
        <w:jc w:val="center"/>
        <w:rPr>
          <w:rFonts w:eastAsia="Arial"/>
          <w:b/>
          <w:bCs/>
          <w:lang w:val="es-CO"/>
        </w:rPr>
      </w:pPr>
    </w:p>
    <w:p w14:paraId="44B20B1A" w14:textId="77777777" w:rsidR="003E6452" w:rsidRPr="0056005C" w:rsidRDefault="0058790A" w:rsidP="00800765">
      <w:pPr>
        <w:ind w:firstLine="0"/>
        <w:jc w:val="center"/>
        <w:rPr>
          <w:rFonts w:eastAsia="Arial"/>
        </w:rPr>
      </w:pPr>
      <w:proofErr w:type="spellStart"/>
      <w:r w:rsidRPr="0056005C">
        <w:rPr>
          <w:rFonts w:eastAsia="Arial"/>
        </w:rPr>
        <w:t>Autores</w:t>
      </w:r>
      <w:proofErr w:type="spellEnd"/>
    </w:p>
    <w:p w14:paraId="7D60AB8D" w14:textId="24C0D2F1" w:rsidR="003E6452" w:rsidRPr="0056005C" w:rsidRDefault="0058790A" w:rsidP="00800765">
      <w:pPr>
        <w:ind w:firstLine="0"/>
        <w:jc w:val="center"/>
        <w:rPr>
          <w:rFonts w:eastAsia="Arial"/>
        </w:rPr>
      </w:pPr>
      <w:proofErr w:type="spellStart"/>
      <w:r w:rsidRPr="0056005C">
        <w:rPr>
          <w:rFonts w:eastAsia="Arial"/>
        </w:rPr>
        <w:t>Kytian</w:t>
      </w:r>
      <w:proofErr w:type="spellEnd"/>
      <w:r w:rsidRPr="0056005C">
        <w:rPr>
          <w:rFonts w:eastAsia="Arial"/>
        </w:rPr>
        <w:t xml:space="preserve"> Valderrama Cardona</w:t>
      </w:r>
    </w:p>
    <w:p w14:paraId="00A22887" w14:textId="14692D16" w:rsidR="003E6452" w:rsidRPr="0056005C" w:rsidRDefault="0058790A" w:rsidP="00800765">
      <w:pPr>
        <w:ind w:firstLine="0"/>
        <w:jc w:val="center"/>
        <w:rPr>
          <w:rFonts w:eastAsia="Arial"/>
        </w:rPr>
      </w:pPr>
      <w:r w:rsidRPr="0056005C">
        <w:rPr>
          <w:rFonts w:eastAsia="Arial"/>
        </w:rPr>
        <w:t xml:space="preserve">Michael Steven </w:t>
      </w:r>
      <w:proofErr w:type="spellStart"/>
      <w:r w:rsidRPr="0056005C">
        <w:rPr>
          <w:rFonts w:eastAsia="Arial"/>
        </w:rPr>
        <w:t>Rivadeneira</w:t>
      </w:r>
      <w:proofErr w:type="spellEnd"/>
      <w:r w:rsidRPr="0056005C">
        <w:rPr>
          <w:rFonts w:eastAsia="Arial"/>
        </w:rPr>
        <w:t xml:space="preserve"> </w:t>
      </w:r>
      <w:proofErr w:type="spellStart"/>
      <w:r w:rsidRPr="0056005C">
        <w:rPr>
          <w:rFonts w:eastAsia="Arial"/>
        </w:rPr>
        <w:t>Londoño</w:t>
      </w:r>
      <w:proofErr w:type="spellEnd"/>
    </w:p>
    <w:p w14:paraId="6DC4576D" w14:textId="1D07C01E" w:rsidR="00800765" w:rsidRPr="0056005C" w:rsidRDefault="00800765" w:rsidP="00800765">
      <w:pPr>
        <w:ind w:firstLine="0"/>
        <w:jc w:val="center"/>
        <w:rPr>
          <w:rFonts w:eastAsia="Arial"/>
        </w:rPr>
      </w:pPr>
    </w:p>
    <w:p w14:paraId="09643389" w14:textId="24F1C125" w:rsidR="00912350" w:rsidRPr="0056005C" w:rsidRDefault="00912350" w:rsidP="00800765">
      <w:pPr>
        <w:ind w:firstLine="0"/>
        <w:jc w:val="center"/>
        <w:rPr>
          <w:rFonts w:eastAsia="Arial"/>
        </w:rPr>
      </w:pPr>
    </w:p>
    <w:p w14:paraId="698B7FA8" w14:textId="4D61EEDA" w:rsidR="00800765" w:rsidRPr="0056005C" w:rsidRDefault="00800765" w:rsidP="00800765">
      <w:pPr>
        <w:ind w:firstLine="0"/>
        <w:jc w:val="center"/>
        <w:rPr>
          <w:rFonts w:eastAsia="Arial"/>
        </w:rPr>
      </w:pPr>
    </w:p>
    <w:p w14:paraId="088F3DF3" w14:textId="7A4844BA" w:rsidR="00800765" w:rsidRPr="0056005C" w:rsidRDefault="00800765" w:rsidP="00800765">
      <w:pPr>
        <w:ind w:firstLine="0"/>
        <w:jc w:val="center"/>
        <w:rPr>
          <w:rFonts w:eastAsia="Arial"/>
        </w:rPr>
      </w:pPr>
    </w:p>
    <w:p w14:paraId="2AF0A404" w14:textId="7178A259" w:rsidR="00800765" w:rsidRDefault="00800765" w:rsidP="009B1FF7">
      <w:pPr>
        <w:ind w:firstLine="0"/>
        <w:jc w:val="center"/>
        <w:rPr>
          <w:rFonts w:eastAsia="Arial"/>
        </w:rPr>
      </w:pPr>
    </w:p>
    <w:p w14:paraId="3BF91F9A" w14:textId="49194B3D" w:rsidR="009B1FF7" w:rsidRDefault="009B1FF7" w:rsidP="009B1FF7">
      <w:pPr>
        <w:ind w:firstLine="0"/>
        <w:jc w:val="center"/>
        <w:rPr>
          <w:rFonts w:eastAsia="Arial"/>
        </w:rPr>
      </w:pPr>
    </w:p>
    <w:p w14:paraId="26EC080A" w14:textId="77777777" w:rsidR="00C2007E" w:rsidRPr="0056005C" w:rsidRDefault="00C2007E" w:rsidP="009B1FF7">
      <w:pPr>
        <w:ind w:firstLine="0"/>
        <w:jc w:val="center"/>
        <w:rPr>
          <w:rFonts w:eastAsia="Arial"/>
        </w:rPr>
      </w:pPr>
    </w:p>
    <w:p w14:paraId="429F9008" w14:textId="21F36E0D" w:rsidR="003E6452" w:rsidRPr="0056005C" w:rsidRDefault="0058790A" w:rsidP="00800765">
      <w:pPr>
        <w:ind w:firstLine="0"/>
        <w:jc w:val="center"/>
        <w:rPr>
          <w:rFonts w:eastAsia="Arial"/>
          <w:lang w:val="es-CO"/>
        </w:rPr>
      </w:pPr>
      <w:r w:rsidRPr="0056005C">
        <w:rPr>
          <w:rFonts w:eastAsia="Arial"/>
          <w:lang w:val="es-CO"/>
        </w:rPr>
        <w:t>Unidad Central del Valle del Cauca</w:t>
      </w:r>
    </w:p>
    <w:p w14:paraId="7E6560A3" w14:textId="58C3FD99" w:rsidR="003E6452" w:rsidRPr="0056005C" w:rsidRDefault="0058790A" w:rsidP="00800765">
      <w:pPr>
        <w:ind w:firstLine="0"/>
        <w:jc w:val="center"/>
        <w:rPr>
          <w:rFonts w:eastAsia="Arial"/>
        </w:rPr>
      </w:pPr>
      <w:proofErr w:type="spellStart"/>
      <w:r w:rsidRPr="0056005C">
        <w:rPr>
          <w:rFonts w:eastAsia="Arial"/>
        </w:rPr>
        <w:t>Facultad</w:t>
      </w:r>
      <w:proofErr w:type="spellEnd"/>
      <w:r w:rsidRPr="0056005C">
        <w:rPr>
          <w:rFonts w:eastAsia="Arial"/>
        </w:rPr>
        <w:t xml:space="preserve"> de </w:t>
      </w:r>
      <w:proofErr w:type="spellStart"/>
      <w:r w:rsidRPr="0056005C">
        <w:rPr>
          <w:rFonts w:eastAsia="Arial"/>
        </w:rPr>
        <w:t>Ingeniería</w:t>
      </w:r>
      <w:proofErr w:type="spellEnd"/>
    </w:p>
    <w:p w14:paraId="12395656" w14:textId="77777777" w:rsidR="003E6452" w:rsidRPr="0056005C" w:rsidRDefault="0058790A" w:rsidP="00800765">
      <w:pPr>
        <w:ind w:firstLine="0"/>
        <w:jc w:val="center"/>
        <w:rPr>
          <w:rFonts w:eastAsia="Arial"/>
        </w:rPr>
      </w:pPr>
      <w:proofErr w:type="spellStart"/>
      <w:r w:rsidRPr="0056005C">
        <w:rPr>
          <w:rFonts w:eastAsia="Arial"/>
        </w:rPr>
        <w:t>Pregrado</w:t>
      </w:r>
      <w:proofErr w:type="spellEnd"/>
      <w:r w:rsidRPr="0056005C">
        <w:rPr>
          <w:rFonts w:eastAsia="Arial"/>
        </w:rPr>
        <w:t xml:space="preserve"> </w:t>
      </w:r>
      <w:proofErr w:type="spellStart"/>
      <w:r w:rsidRPr="0056005C">
        <w:rPr>
          <w:rFonts w:eastAsia="Arial"/>
        </w:rPr>
        <w:t>en</w:t>
      </w:r>
      <w:proofErr w:type="spellEnd"/>
      <w:r w:rsidRPr="0056005C">
        <w:rPr>
          <w:rFonts w:eastAsia="Arial"/>
        </w:rPr>
        <w:t xml:space="preserve"> </w:t>
      </w:r>
      <w:proofErr w:type="spellStart"/>
      <w:r w:rsidRPr="0056005C">
        <w:rPr>
          <w:rFonts w:eastAsia="Arial"/>
        </w:rPr>
        <w:t>Ingeniería</w:t>
      </w:r>
      <w:proofErr w:type="spellEnd"/>
      <w:r w:rsidRPr="0056005C">
        <w:rPr>
          <w:rFonts w:eastAsia="Arial"/>
        </w:rPr>
        <w:t xml:space="preserve"> </w:t>
      </w:r>
      <w:proofErr w:type="spellStart"/>
      <w:r w:rsidRPr="0056005C">
        <w:rPr>
          <w:rFonts w:eastAsia="Arial"/>
        </w:rPr>
        <w:t>Electrónica</w:t>
      </w:r>
      <w:proofErr w:type="spellEnd"/>
    </w:p>
    <w:p w14:paraId="16A3566E" w14:textId="2A1A2C11" w:rsidR="009B1FF7" w:rsidRPr="009B1FF7" w:rsidRDefault="0058790A" w:rsidP="00C2007E">
      <w:pPr>
        <w:ind w:firstLine="0"/>
        <w:jc w:val="center"/>
        <w:rPr>
          <w:rFonts w:eastAsia="Arial"/>
          <w:lang w:val="es-CO"/>
        </w:rPr>
      </w:pPr>
      <w:r w:rsidRPr="009B1FF7">
        <w:rPr>
          <w:rFonts w:eastAsia="Arial"/>
          <w:lang w:val="es-CO"/>
        </w:rPr>
        <w:t xml:space="preserve">Tuluá - </w:t>
      </w:r>
      <w:r w:rsidR="009B1FF7" w:rsidRPr="009B1FF7">
        <w:rPr>
          <w:rFonts w:eastAsia="Arial"/>
          <w:lang w:val="es-CO"/>
        </w:rPr>
        <w:t>V</w:t>
      </w:r>
      <w:r w:rsidRPr="009B1FF7">
        <w:rPr>
          <w:rFonts w:eastAsia="Arial"/>
          <w:lang w:val="es-CO"/>
        </w:rPr>
        <w:t>alle del Cauc</w:t>
      </w:r>
      <w:r w:rsidR="009B1FF7" w:rsidRPr="009B1FF7">
        <w:rPr>
          <w:rFonts w:eastAsia="Arial"/>
          <w:lang w:val="es-CO"/>
        </w:rPr>
        <w:t>a</w:t>
      </w:r>
      <w:r w:rsidR="009B1FF7" w:rsidRPr="009B1FF7">
        <w:rPr>
          <w:rFonts w:eastAsia="Arial"/>
          <w:lang w:val="es-CO"/>
        </w:rPr>
        <w:br w:type="page"/>
      </w:r>
    </w:p>
    <w:p w14:paraId="0F904D9E" w14:textId="5A627FAB" w:rsidR="003E6452" w:rsidRPr="009B1FF7" w:rsidRDefault="00894DAF" w:rsidP="009B1FF7">
      <w:pPr>
        <w:pStyle w:val="Ttulo2"/>
        <w:ind w:firstLine="0"/>
        <w:rPr>
          <w:rFonts w:eastAsia="Arial"/>
          <w:lang w:val="es-CO"/>
        </w:rPr>
      </w:pPr>
      <w:bookmarkStart w:id="0" w:name="_Toc205471837"/>
      <w:r w:rsidRPr="009B1FF7">
        <w:rPr>
          <w:rFonts w:eastAsia="Arial"/>
          <w:lang w:val="es-CO"/>
        </w:rPr>
        <w:lastRenderedPageBreak/>
        <w:t>Índice</w:t>
      </w:r>
      <w:r w:rsidR="0058790A" w:rsidRPr="009B1FF7">
        <w:rPr>
          <w:rFonts w:eastAsia="Arial"/>
          <w:lang w:val="es-CO"/>
        </w:rPr>
        <w:t xml:space="preserve"> de contenido</w:t>
      </w:r>
      <w:bookmarkEnd w:id="0"/>
    </w:p>
    <w:bookmarkStart w:id="1" w:name="_4srsjh4cezja" w:colFirst="0" w:colLast="0" w:displacedByCustomXml="next"/>
    <w:bookmarkEnd w:id="1" w:displacedByCustomXml="next"/>
    <w:sdt>
      <w:sdtPr>
        <w:id w:val="1046036455"/>
        <w:docPartObj>
          <w:docPartGallery w:val="Table of Contents"/>
          <w:docPartUnique/>
        </w:docPartObj>
      </w:sdtPr>
      <w:sdtEndPr/>
      <w:sdtContent>
        <w:p w14:paraId="44904BEA" w14:textId="58322D0A" w:rsidR="00406339" w:rsidRPr="0056005C" w:rsidRDefault="00406339" w:rsidP="00912350">
          <w:pPr>
            <w:ind w:firstLine="0"/>
          </w:pPr>
        </w:p>
        <w:p w14:paraId="2F50CFDC" w14:textId="4D6091B0" w:rsidR="00F26CD2" w:rsidRDefault="00406339">
          <w:pPr>
            <w:pStyle w:val="TDC2"/>
            <w:tabs>
              <w:tab w:val="right" w:leader="dot" w:pos="9350"/>
            </w:tabs>
            <w:rPr>
              <w:rFonts w:asciiTheme="minorHAnsi" w:eastAsiaTheme="minorEastAsia" w:hAnsiTheme="minorHAnsi" w:cstheme="minorBidi"/>
              <w:noProof/>
              <w:sz w:val="22"/>
              <w:szCs w:val="22"/>
              <w:lang w:val="es-CO" w:eastAsia="es-CO"/>
            </w:rPr>
          </w:pPr>
          <w:r w:rsidRPr="0056005C">
            <w:fldChar w:fldCharType="begin"/>
          </w:r>
          <w:r w:rsidRPr="0056005C">
            <w:instrText xml:space="preserve"> TOC \o "1-3" \h \z \u </w:instrText>
          </w:r>
          <w:r w:rsidRPr="0056005C">
            <w:fldChar w:fldCharType="separate"/>
          </w:r>
          <w:hyperlink w:anchor="_Toc205471837" w:history="1">
            <w:r w:rsidR="00F26CD2" w:rsidRPr="00EE5CEF">
              <w:rPr>
                <w:rStyle w:val="Hipervnculo"/>
                <w:rFonts w:eastAsia="Arial"/>
                <w:noProof/>
                <w:lang w:val="es-CO"/>
              </w:rPr>
              <w:t>Índice de contenido</w:t>
            </w:r>
            <w:r w:rsidR="00F26CD2">
              <w:rPr>
                <w:noProof/>
                <w:webHidden/>
              </w:rPr>
              <w:tab/>
            </w:r>
            <w:r w:rsidR="00F26CD2">
              <w:rPr>
                <w:noProof/>
                <w:webHidden/>
              </w:rPr>
              <w:fldChar w:fldCharType="begin"/>
            </w:r>
            <w:r w:rsidR="00F26CD2">
              <w:rPr>
                <w:noProof/>
                <w:webHidden/>
              </w:rPr>
              <w:instrText xml:space="preserve"> PAGEREF _Toc205471837 \h </w:instrText>
            </w:r>
            <w:r w:rsidR="00F26CD2">
              <w:rPr>
                <w:noProof/>
                <w:webHidden/>
              </w:rPr>
            </w:r>
            <w:r w:rsidR="00F26CD2">
              <w:rPr>
                <w:noProof/>
                <w:webHidden/>
              </w:rPr>
              <w:fldChar w:fldCharType="separate"/>
            </w:r>
            <w:r w:rsidR="00F26CD2">
              <w:rPr>
                <w:noProof/>
                <w:webHidden/>
              </w:rPr>
              <w:t>2</w:t>
            </w:r>
            <w:r w:rsidR="00F26CD2">
              <w:rPr>
                <w:noProof/>
                <w:webHidden/>
              </w:rPr>
              <w:fldChar w:fldCharType="end"/>
            </w:r>
          </w:hyperlink>
        </w:p>
        <w:p w14:paraId="4A42EA76" w14:textId="5A8C63B2"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38" w:history="1">
            <w:r w:rsidRPr="00EE5CEF">
              <w:rPr>
                <w:rStyle w:val="Hipervnculo"/>
                <w:rFonts w:eastAsia="Arial"/>
                <w:noProof/>
              </w:rPr>
              <w:t>Introducción</w:t>
            </w:r>
            <w:r>
              <w:rPr>
                <w:noProof/>
                <w:webHidden/>
              </w:rPr>
              <w:tab/>
            </w:r>
            <w:r>
              <w:rPr>
                <w:noProof/>
                <w:webHidden/>
              </w:rPr>
              <w:fldChar w:fldCharType="begin"/>
            </w:r>
            <w:r>
              <w:rPr>
                <w:noProof/>
                <w:webHidden/>
              </w:rPr>
              <w:instrText xml:space="preserve"> PAGEREF _Toc205471838 \h </w:instrText>
            </w:r>
            <w:r>
              <w:rPr>
                <w:noProof/>
                <w:webHidden/>
              </w:rPr>
            </w:r>
            <w:r>
              <w:rPr>
                <w:noProof/>
                <w:webHidden/>
              </w:rPr>
              <w:fldChar w:fldCharType="separate"/>
            </w:r>
            <w:r>
              <w:rPr>
                <w:noProof/>
                <w:webHidden/>
              </w:rPr>
              <w:t>3</w:t>
            </w:r>
            <w:r>
              <w:rPr>
                <w:noProof/>
                <w:webHidden/>
              </w:rPr>
              <w:fldChar w:fldCharType="end"/>
            </w:r>
          </w:hyperlink>
        </w:p>
        <w:p w14:paraId="04298BE9" w14:textId="68335B8D"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39" w:history="1">
            <w:r w:rsidRPr="00EE5CEF">
              <w:rPr>
                <w:rStyle w:val="Hipervnculo"/>
                <w:rFonts w:eastAsia="Arial"/>
                <w:noProof/>
                <w:lang w:val="es-CO"/>
              </w:rPr>
              <w:t>Objetivos</w:t>
            </w:r>
            <w:r>
              <w:rPr>
                <w:noProof/>
                <w:webHidden/>
              </w:rPr>
              <w:tab/>
            </w:r>
            <w:r>
              <w:rPr>
                <w:noProof/>
                <w:webHidden/>
              </w:rPr>
              <w:fldChar w:fldCharType="begin"/>
            </w:r>
            <w:r>
              <w:rPr>
                <w:noProof/>
                <w:webHidden/>
              </w:rPr>
              <w:instrText xml:space="preserve"> PAGEREF _Toc205471839 \h </w:instrText>
            </w:r>
            <w:r>
              <w:rPr>
                <w:noProof/>
                <w:webHidden/>
              </w:rPr>
            </w:r>
            <w:r>
              <w:rPr>
                <w:noProof/>
                <w:webHidden/>
              </w:rPr>
              <w:fldChar w:fldCharType="separate"/>
            </w:r>
            <w:r>
              <w:rPr>
                <w:noProof/>
                <w:webHidden/>
              </w:rPr>
              <w:t>6</w:t>
            </w:r>
            <w:r>
              <w:rPr>
                <w:noProof/>
                <w:webHidden/>
              </w:rPr>
              <w:fldChar w:fldCharType="end"/>
            </w:r>
          </w:hyperlink>
        </w:p>
        <w:p w14:paraId="48E9115B" w14:textId="3F731727" w:rsidR="00F26CD2" w:rsidRDefault="00F26CD2">
          <w:pPr>
            <w:pStyle w:val="TDC3"/>
            <w:tabs>
              <w:tab w:val="right" w:leader="dot" w:pos="9350"/>
            </w:tabs>
            <w:rPr>
              <w:noProof/>
            </w:rPr>
          </w:pPr>
          <w:hyperlink w:anchor="_Toc205471840" w:history="1">
            <w:r w:rsidRPr="00EE5CEF">
              <w:rPr>
                <w:rStyle w:val="Hipervnculo"/>
                <w:rFonts w:eastAsia="Arial"/>
                <w:noProof/>
                <w:lang w:val="es-CO"/>
              </w:rPr>
              <w:t>Objetivo general.</w:t>
            </w:r>
            <w:r>
              <w:rPr>
                <w:noProof/>
                <w:webHidden/>
              </w:rPr>
              <w:tab/>
            </w:r>
            <w:r>
              <w:rPr>
                <w:noProof/>
                <w:webHidden/>
              </w:rPr>
              <w:fldChar w:fldCharType="begin"/>
            </w:r>
            <w:r>
              <w:rPr>
                <w:noProof/>
                <w:webHidden/>
              </w:rPr>
              <w:instrText xml:space="preserve"> PAGEREF _Toc205471840 \h </w:instrText>
            </w:r>
            <w:r>
              <w:rPr>
                <w:noProof/>
                <w:webHidden/>
              </w:rPr>
            </w:r>
            <w:r>
              <w:rPr>
                <w:noProof/>
                <w:webHidden/>
              </w:rPr>
              <w:fldChar w:fldCharType="separate"/>
            </w:r>
            <w:r>
              <w:rPr>
                <w:noProof/>
                <w:webHidden/>
              </w:rPr>
              <w:t>6</w:t>
            </w:r>
            <w:r>
              <w:rPr>
                <w:noProof/>
                <w:webHidden/>
              </w:rPr>
              <w:fldChar w:fldCharType="end"/>
            </w:r>
          </w:hyperlink>
        </w:p>
        <w:p w14:paraId="304BB43D" w14:textId="6CF34201" w:rsidR="00F26CD2" w:rsidRDefault="00F26CD2">
          <w:pPr>
            <w:pStyle w:val="TDC3"/>
            <w:tabs>
              <w:tab w:val="right" w:leader="dot" w:pos="9350"/>
            </w:tabs>
            <w:rPr>
              <w:noProof/>
            </w:rPr>
          </w:pPr>
          <w:hyperlink w:anchor="_Toc205471841" w:history="1">
            <w:r w:rsidRPr="00EE5CEF">
              <w:rPr>
                <w:rStyle w:val="Hipervnculo"/>
                <w:rFonts w:eastAsia="Arial"/>
                <w:noProof/>
                <w:lang w:val="es-CO"/>
              </w:rPr>
              <w:t>Objetivos específicos.</w:t>
            </w:r>
            <w:r>
              <w:rPr>
                <w:noProof/>
                <w:webHidden/>
              </w:rPr>
              <w:tab/>
            </w:r>
            <w:r>
              <w:rPr>
                <w:noProof/>
                <w:webHidden/>
              </w:rPr>
              <w:fldChar w:fldCharType="begin"/>
            </w:r>
            <w:r>
              <w:rPr>
                <w:noProof/>
                <w:webHidden/>
              </w:rPr>
              <w:instrText xml:space="preserve"> PAGEREF _Toc205471841 \h </w:instrText>
            </w:r>
            <w:r>
              <w:rPr>
                <w:noProof/>
                <w:webHidden/>
              </w:rPr>
            </w:r>
            <w:r>
              <w:rPr>
                <w:noProof/>
                <w:webHidden/>
              </w:rPr>
              <w:fldChar w:fldCharType="separate"/>
            </w:r>
            <w:r>
              <w:rPr>
                <w:noProof/>
                <w:webHidden/>
              </w:rPr>
              <w:t>6</w:t>
            </w:r>
            <w:r>
              <w:rPr>
                <w:noProof/>
                <w:webHidden/>
              </w:rPr>
              <w:fldChar w:fldCharType="end"/>
            </w:r>
          </w:hyperlink>
        </w:p>
        <w:p w14:paraId="634E5C61" w14:textId="6AA55288"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2" w:history="1">
            <w:r w:rsidRPr="00EE5CEF">
              <w:rPr>
                <w:rStyle w:val="Hipervnculo"/>
                <w:rFonts w:eastAsia="Arial"/>
                <w:noProof/>
              </w:rPr>
              <w:t>Planteamiento del problema</w:t>
            </w:r>
            <w:r>
              <w:rPr>
                <w:noProof/>
                <w:webHidden/>
              </w:rPr>
              <w:tab/>
            </w:r>
            <w:r>
              <w:rPr>
                <w:noProof/>
                <w:webHidden/>
              </w:rPr>
              <w:fldChar w:fldCharType="begin"/>
            </w:r>
            <w:r>
              <w:rPr>
                <w:noProof/>
                <w:webHidden/>
              </w:rPr>
              <w:instrText xml:space="preserve"> PAGEREF _Toc205471842 \h </w:instrText>
            </w:r>
            <w:r>
              <w:rPr>
                <w:noProof/>
                <w:webHidden/>
              </w:rPr>
            </w:r>
            <w:r>
              <w:rPr>
                <w:noProof/>
                <w:webHidden/>
              </w:rPr>
              <w:fldChar w:fldCharType="separate"/>
            </w:r>
            <w:r>
              <w:rPr>
                <w:noProof/>
                <w:webHidden/>
              </w:rPr>
              <w:t>7</w:t>
            </w:r>
            <w:r>
              <w:rPr>
                <w:noProof/>
                <w:webHidden/>
              </w:rPr>
              <w:fldChar w:fldCharType="end"/>
            </w:r>
          </w:hyperlink>
        </w:p>
        <w:p w14:paraId="503AD55F" w14:textId="62426308"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3" w:history="1">
            <w:r w:rsidRPr="00EE5CEF">
              <w:rPr>
                <w:rStyle w:val="Hipervnculo"/>
                <w:rFonts w:eastAsia="Arial"/>
                <w:noProof/>
                <w:lang w:val="es-CO"/>
              </w:rPr>
              <w:t>Justificación</w:t>
            </w:r>
            <w:r>
              <w:rPr>
                <w:noProof/>
                <w:webHidden/>
              </w:rPr>
              <w:tab/>
            </w:r>
            <w:r>
              <w:rPr>
                <w:noProof/>
                <w:webHidden/>
              </w:rPr>
              <w:fldChar w:fldCharType="begin"/>
            </w:r>
            <w:r>
              <w:rPr>
                <w:noProof/>
                <w:webHidden/>
              </w:rPr>
              <w:instrText xml:space="preserve"> PAGEREF _Toc205471843 \h </w:instrText>
            </w:r>
            <w:r>
              <w:rPr>
                <w:noProof/>
                <w:webHidden/>
              </w:rPr>
            </w:r>
            <w:r>
              <w:rPr>
                <w:noProof/>
                <w:webHidden/>
              </w:rPr>
              <w:fldChar w:fldCharType="separate"/>
            </w:r>
            <w:r>
              <w:rPr>
                <w:noProof/>
                <w:webHidden/>
              </w:rPr>
              <w:t>9</w:t>
            </w:r>
            <w:r>
              <w:rPr>
                <w:noProof/>
                <w:webHidden/>
              </w:rPr>
              <w:fldChar w:fldCharType="end"/>
            </w:r>
          </w:hyperlink>
        </w:p>
        <w:p w14:paraId="7C187912" w14:textId="388988E2"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4" w:history="1">
            <w:r w:rsidRPr="00EE5CEF">
              <w:rPr>
                <w:rStyle w:val="Hipervnculo"/>
                <w:rFonts w:eastAsia="Arial"/>
                <w:noProof/>
                <w:lang w:val="es-CO"/>
              </w:rPr>
              <w:t>Marco teórico</w:t>
            </w:r>
            <w:r>
              <w:rPr>
                <w:noProof/>
                <w:webHidden/>
              </w:rPr>
              <w:tab/>
            </w:r>
            <w:r>
              <w:rPr>
                <w:noProof/>
                <w:webHidden/>
              </w:rPr>
              <w:fldChar w:fldCharType="begin"/>
            </w:r>
            <w:r>
              <w:rPr>
                <w:noProof/>
                <w:webHidden/>
              </w:rPr>
              <w:instrText xml:space="preserve"> PAGEREF _Toc205471844 \h </w:instrText>
            </w:r>
            <w:r>
              <w:rPr>
                <w:noProof/>
                <w:webHidden/>
              </w:rPr>
            </w:r>
            <w:r>
              <w:rPr>
                <w:noProof/>
                <w:webHidden/>
              </w:rPr>
              <w:fldChar w:fldCharType="separate"/>
            </w:r>
            <w:r>
              <w:rPr>
                <w:noProof/>
                <w:webHidden/>
              </w:rPr>
              <w:t>11</w:t>
            </w:r>
            <w:r>
              <w:rPr>
                <w:noProof/>
                <w:webHidden/>
              </w:rPr>
              <w:fldChar w:fldCharType="end"/>
            </w:r>
          </w:hyperlink>
        </w:p>
        <w:p w14:paraId="51E9A664" w14:textId="7BDA3FC9"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5" w:history="1">
            <w:r w:rsidRPr="00EE5CEF">
              <w:rPr>
                <w:rStyle w:val="Hipervnculo"/>
                <w:rFonts w:eastAsia="Arial"/>
                <w:noProof/>
              </w:rPr>
              <w:t>Antecedentes</w:t>
            </w:r>
            <w:r>
              <w:rPr>
                <w:noProof/>
                <w:webHidden/>
              </w:rPr>
              <w:tab/>
            </w:r>
            <w:r>
              <w:rPr>
                <w:noProof/>
                <w:webHidden/>
              </w:rPr>
              <w:fldChar w:fldCharType="begin"/>
            </w:r>
            <w:r>
              <w:rPr>
                <w:noProof/>
                <w:webHidden/>
              </w:rPr>
              <w:instrText xml:space="preserve"> PAGEREF _Toc205471845 \h </w:instrText>
            </w:r>
            <w:r>
              <w:rPr>
                <w:noProof/>
                <w:webHidden/>
              </w:rPr>
            </w:r>
            <w:r>
              <w:rPr>
                <w:noProof/>
                <w:webHidden/>
              </w:rPr>
              <w:fldChar w:fldCharType="separate"/>
            </w:r>
            <w:r>
              <w:rPr>
                <w:noProof/>
                <w:webHidden/>
              </w:rPr>
              <w:t>14</w:t>
            </w:r>
            <w:r>
              <w:rPr>
                <w:noProof/>
                <w:webHidden/>
              </w:rPr>
              <w:fldChar w:fldCharType="end"/>
            </w:r>
          </w:hyperlink>
        </w:p>
        <w:p w14:paraId="0BA1381A" w14:textId="56918FFC"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6" w:history="1">
            <w:r w:rsidRPr="00EE5CEF">
              <w:rPr>
                <w:rStyle w:val="Hipervnculo"/>
                <w:rFonts w:eastAsia="Arial"/>
                <w:noProof/>
                <w:lang w:val="es-CO"/>
              </w:rPr>
              <w:t>Cronograma</w:t>
            </w:r>
            <w:r>
              <w:rPr>
                <w:noProof/>
                <w:webHidden/>
              </w:rPr>
              <w:tab/>
            </w:r>
            <w:r>
              <w:rPr>
                <w:noProof/>
                <w:webHidden/>
              </w:rPr>
              <w:fldChar w:fldCharType="begin"/>
            </w:r>
            <w:r>
              <w:rPr>
                <w:noProof/>
                <w:webHidden/>
              </w:rPr>
              <w:instrText xml:space="preserve"> PAGEREF _Toc205471846 \h </w:instrText>
            </w:r>
            <w:r>
              <w:rPr>
                <w:noProof/>
                <w:webHidden/>
              </w:rPr>
            </w:r>
            <w:r>
              <w:rPr>
                <w:noProof/>
                <w:webHidden/>
              </w:rPr>
              <w:fldChar w:fldCharType="separate"/>
            </w:r>
            <w:r>
              <w:rPr>
                <w:noProof/>
                <w:webHidden/>
              </w:rPr>
              <w:t>16</w:t>
            </w:r>
            <w:r>
              <w:rPr>
                <w:noProof/>
                <w:webHidden/>
              </w:rPr>
              <w:fldChar w:fldCharType="end"/>
            </w:r>
          </w:hyperlink>
        </w:p>
        <w:p w14:paraId="42F1F4E4" w14:textId="647B7F27"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7" w:history="1">
            <w:r w:rsidRPr="00EE5CEF">
              <w:rPr>
                <w:rStyle w:val="Hipervnculo"/>
                <w:rFonts w:eastAsia="Arial"/>
                <w:noProof/>
                <w:lang w:val="es-CO"/>
              </w:rPr>
              <w:t>Metodología</w:t>
            </w:r>
            <w:r>
              <w:rPr>
                <w:noProof/>
                <w:webHidden/>
              </w:rPr>
              <w:tab/>
            </w:r>
            <w:r>
              <w:rPr>
                <w:noProof/>
                <w:webHidden/>
              </w:rPr>
              <w:fldChar w:fldCharType="begin"/>
            </w:r>
            <w:r>
              <w:rPr>
                <w:noProof/>
                <w:webHidden/>
              </w:rPr>
              <w:instrText xml:space="preserve"> PAGEREF _Toc205471847 \h </w:instrText>
            </w:r>
            <w:r>
              <w:rPr>
                <w:noProof/>
                <w:webHidden/>
              </w:rPr>
            </w:r>
            <w:r>
              <w:rPr>
                <w:noProof/>
                <w:webHidden/>
              </w:rPr>
              <w:fldChar w:fldCharType="separate"/>
            </w:r>
            <w:r>
              <w:rPr>
                <w:noProof/>
                <w:webHidden/>
              </w:rPr>
              <w:t>21</w:t>
            </w:r>
            <w:r>
              <w:rPr>
                <w:noProof/>
                <w:webHidden/>
              </w:rPr>
              <w:fldChar w:fldCharType="end"/>
            </w:r>
          </w:hyperlink>
        </w:p>
        <w:p w14:paraId="574CB88D" w14:textId="6C329755" w:rsidR="00F26CD2" w:rsidRDefault="00F26CD2">
          <w:pPr>
            <w:pStyle w:val="TDC2"/>
            <w:tabs>
              <w:tab w:val="right" w:leader="dot" w:pos="9350"/>
            </w:tabs>
            <w:rPr>
              <w:rFonts w:asciiTheme="minorHAnsi" w:eastAsiaTheme="minorEastAsia" w:hAnsiTheme="minorHAnsi" w:cstheme="minorBidi"/>
              <w:noProof/>
              <w:sz w:val="22"/>
              <w:szCs w:val="22"/>
              <w:lang w:val="es-CO" w:eastAsia="es-CO"/>
            </w:rPr>
          </w:pPr>
          <w:hyperlink w:anchor="_Toc205471848" w:history="1">
            <w:r w:rsidRPr="00EE5CEF">
              <w:rPr>
                <w:rStyle w:val="Hipervnculo"/>
                <w:rFonts w:eastAsia="Arial"/>
                <w:noProof/>
                <w:lang w:val="es-CO"/>
              </w:rPr>
              <w:t>Referencias</w:t>
            </w:r>
            <w:r>
              <w:rPr>
                <w:noProof/>
                <w:webHidden/>
              </w:rPr>
              <w:tab/>
            </w:r>
            <w:r>
              <w:rPr>
                <w:noProof/>
                <w:webHidden/>
              </w:rPr>
              <w:fldChar w:fldCharType="begin"/>
            </w:r>
            <w:r>
              <w:rPr>
                <w:noProof/>
                <w:webHidden/>
              </w:rPr>
              <w:instrText xml:space="preserve"> PAGEREF _Toc205471848 \h </w:instrText>
            </w:r>
            <w:r>
              <w:rPr>
                <w:noProof/>
                <w:webHidden/>
              </w:rPr>
            </w:r>
            <w:r>
              <w:rPr>
                <w:noProof/>
                <w:webHidden/>
              </w:rPr>
              <w:fldChar w:fldCharType="separate"/>
            </w:r>
            <w:r>
              <w:rPr>
                <w:noProof/>
                <w:webHidden/>
              </w:rPr>
              <w:t>28</w:t>
            </w:r>
            <w:r>
              <w:rPr>
                <w:noProof/>
                <w:webHidden/>
              </w:rPr>
              <w:fldChar w:fldCharType="end"/>
            </w:r>
          </w:hyperlink>
        </w:p>
        <w:p w14:paraId="1607E681" w14:textId="3550DE60" w:rsidR="00A24AEC" w:rsidRPr="0056005C" w:rsidRDefault="00406339" w:rsidP="00912350">
          <w:pPr>
            <w:ind w:firstLine="0"/>
          </w:pPr>
          <w:r w:rsidRPr="0056005C">
            <w:fldChar w:fldCharType="end"/>
          </w:r>
        </w:p>
      </w:sdtContent>
    </w:sdt>
    <w:bookmarkStart w:id="2" w:name="_o4ces5kza1ce" w:colFirst="0" w:colLast="0" w:displacedByCustomXml="prev"/>
    <w:bookmarkEnd w:id="2" w:displacedByCustomXml="prev"/>
    <w:bookmarkStart w:id="3" w:name="_pnqdjohg5cku" w:colFirst="0" w:colLast="0" w:displacedByCustomXml="prev"/>
    <w:bookmarkEnd w:id="3" w:displacedByCustomXml="prev"/>
    <w:bookmarkStart w:id="4" w:name="_y5a0za8ruftw" w:colFirst="0" w:colLast="0" w:displacedByCustomXml="prev"/>
    <w:bookmarkEnd w:id="4" w:displacedByCustomXml="prev"/>
    <w:p w14:paraId="342C16D2" w14:textId="5F3E26BE" w:rsidR="009B1FF7" w:rsidRPr="0056005C" w:rsidRDefault="0056005C" w:rsidP="009B1FF7">
      <w:pPr>
        <w:rPr>
          <w:rFonts w:eastAsia="Arial"/>
        </w:rPr>
      </w:pPr>
      <w:r w:rsidRPr="0056005C">
        <w:rPr>
          <w:rFonts w:eastAsia="Arial"/>
        </w:rPr>
        <w:br w:type="page"/>
      </w:r>
    </w:p>
    <w:p w14:paraId="51D463D0" w14:textId="0744F71E" w:rsidR="003E6452" w:rsidRPr="0056005C" w:rsidRDefault="0058790A" w:rsidP="009B1FF7">
      <w:pPr>
        <w:pStyle w:val="Ttulo2"/>
        <w:ind w:firstLine="0"/>
        <w:rPr>
          <w:rFonts w:eastAsia="Arial"/>
        </w:rPr>
      </w:pPr>
      <w:bookmarkStart w:id="5" w:name="_Toc205471838"/>
      <w:proofErr w:type="spellStart"/>
      <w:r w:rsidRPr="0056005C">
        <w:rPr>
          <w:rFonts w:eastAsia="Arial"/>
        </w:rPr>
        <w:lastRenderedPageBreak/>
        <w:t>Introducción</w:t>
      </w:r>
      <w:bookmarkEnd w:id="5"/>
      <w:proofErr w:type="spellEnd"/>
      <w:r w:rsidRPr="0056005C">
        <w:rPr>
          <w:rFonts w:eastAsia="Arial"/>
        </w:rPr>
        <w:t xml:space="preserve"> </w:t>
      </w:r>
    </w:p>
    <w:p w14:paraId="5C05F1C3" w14:textId="77777777" w:rsidR="003E6452" w:rsidRPr="0056005C" w:rsidRDefault="0058790A">
      <w:pPr>
        <w:widowControl w:val="0"/>
        <w:spacing w:before="240" w:after="240"/>
        <w:rPr>
          <w:rFonts w:eastAsia="Arial"/>
          <w:lang w:val="es-CO"/>
        </w:rPr>
      </w:pPr>
      <w:r w:rsidRPr="0056005C">
        <w:rPr>
          <w:rFonts w:eastAsia="Arial"/>
          <w:lang w:val="es-CO"/>
        </w:rPr>
        <w:t xml:space="preserve">A lo largo de la historia, los avances tecnológicos se han orientado en la mayoría de los casos, al desarrollo especializado del control parcial o total de variables, que permitan desarrollar de manera efectiva fenómenos, o problemáticas de cualquier índole cuyo manejo pueda generar un impacto positivo para la humanidad. Como resultado de estos esfuerzos, surgen las interfaces hombre-máquina, las cuales nos permiten la realización de procesos sin contacto directo con el ser humano y el apoyo a personas con discapacidad, estas características han sido clave para los avances tecnológicos de esta área </w:t>
      </w:r>
      <w:hyperlink r:id="rId8">
        <w:r w:rsidRPr="0056005C">
          <w:rPr>
            <w:rFonts w:eastAsia="Arial"/>
            <w:lang w:val="es-CO"/>
          </w:rPr>
          <w:t>(BETANCOURT O. et al., 2004)</w:t>
        </w:r>
      </w:hyperlink>
      <w:r w:rsidRPr="0056005C">
        <w:rPr>
          <w:rFonts w:eastAsia="Arial"/>
          <w:lang w:val="es-CO"/>
        </w:rPr>
        <w:t>.</w:t>
      </w:r>
    </w:p>
    <w:p w14:paraId="6B189F74" w14:textId="77777777" w:rsidR="003E6452" w:rsidRPr="0056005C" w:rsidRDefault="0058790A">
      <w:pPr>
        <w:widowControl w:val="0"/>
        <w:spacing w:before="240" w:after="240"/>
        <w:rPr>
          <w:rFonts w:eastAsia="Arial"/>
          <w:lang w:val="es-CO"/>
        </w:rPr>
      </w:pPr>
      <w:r w:rsidRPr="0056005C">
        <w:rPr>
          <w:rFonts w:eastAsia="Arial"/>
          <w:lang w:val="es-CO"/>
        </w:rPr>
        <w:t xml:space="preserve">El respaldo a personas con discapacidad ha sido influenciado por tecnologías como dispositivos de rehabilitación no invasivos, cultivo celular, ortesis y procedimientos quirúrgicos con intervención tecnológica. Otro ejemplo fundamental de aportes tecnológicos en el contexto de personas con discapacidad son las prótesis </w:t>
      </w:r>
      <w:proofErr w:type="spellStart"/>
      <w:r w:rsidRPr="0056005C">
        <w:rPr>
          <w:rFonts w:eastAsia="Arial"/>
          <w:lang w:val="es-CO"/>
        </w:rPr>
        <w:t>mioeléctricas</w:t>
      </w:r>
      <w:proofErr w:type="spellEnd"/>
      <w:r w:rsidRPr="0056005C">
        <w:rPr>
          <w:rFonts w:eastAsia="Arial"/>
          <w:lang w:val="es-CO"/>
        </w:rPr>
        <w:t xml:space="preserve">, dispositivos que, en su mayoría, emplean servomotores controlados mediante señales EMG captadas en el muñón del paciente </w:t>
      </w:r>
      <w:hyperlink r:id="rId9">
        <w:r w:rsidRPr="0056005C">
          <w:rPr>
            <w:rFonts w:eastAsia="Arial"/>
            <w:lang w:val="es-CO"/>
          </w:rPr>
          <w:t>(Alonso A., 2002)</w:t>
        </w:r>
      </w:hyperlink>
      <w:r w:rsidRPr="0056005C">
        <w:rPr>
          <w:rFonts w:eastAsia="Arial"/>
          <w:lang w:val="es-CO"/>
        </w:rPr>
        <w:t xml:space="preserve">. La electromiografía (EMG) es la técnica utilizada para registrar y analizar estas señales con fines médicos y de investigación </w:t>
      </w:r>
      <w:hyperlink r:id="rId10">
        <w:r w:rsidRPr="0056005C">
          <w:rPr>
            <w:rFonts w:eastAsia="Arial"/>
            <w:lang w:val="es-CO"/>
          </w:rPr>
          <w:t>(Bronzino, 2000)</w:t>
        </w:r>
      </w:hyperlink>
      <w:r w:rsidRPr="0056005C">
        <w:rPr>
          <w:rFonts w:eastAsia="Arial"/>
          <w:lang w:val="es-CO"/>
        </w:rPr>
        <w:t>.</w:t>
      </w:r>
    </w:p>
    <w:p w14:paraId="2AAA0846" w14:textId="77777777" w:rsidR="003E6452" w:rsidRPr="0056005C" w:rsidRDefault="0058790A">
      <w:pPr>
        <w:widowControl w:val="0"/>
        <w:spacing w:before="240" w:after="240"/>
        <w:rPr>
          <w:rFonts w:eastAsia="Arial"/>
          <w:lang w:val="es-CO"/>
        </w:rPr>
      </w:pPr>
      <w:r w:rsidRPr="0056005C">
        <w:rPr>
          <w:rFonts w:eastAsia="Arial"/>
          <w:lang w:val="es-CO"/>
        </w:rPr>
        <w:t xml:space="preserve">Las señales </w:t>
      </w:r>
      <w:proofErr w:type="spellStart"/>
      <w:r w:rsidRPr="0056005C">
        <w:rPr>
          <w:rFonts w:eastAsia="Arial"/>
          <w:lang w:val="es-CO"/>
        </w:rPr>
        <w:t>mioeléctricas</w:t>
      </w:r>
      <w:proofErr w:type="spellEnd"/>
      <w:r w:rsidRPr="0056005C">
        <w:rPr>
          <w:rFonts w:eastAsia="Arial"/>
          <w:lang w:val="es-CO"/>
        </w:rPr>
        <w:t xml:space="preserve"> se generan durante las contracciones musculares debido a la actividad fisiológica de las fibras musculares </w:t>
      </w:r>
      <w:hyperlink r:id="rId11">
        <w:r w:rsidRPr="0056005C">
          <w:rPr>
            <w:rFonts w:eastAsia="Arial"/>
            <w:lang w:val="es-CO"/>
          </w:rPr>
          <w:t>(Konrad, 2005)</w:t>
        </w:r>
      </w:hyperlink>
      <w:r w:rsidRPr="0056005C">
        <w:rPr>
          <w:rFonts w:eastAsia="Arial"/>
          <w:lang w:val="es-CO"/>
        </w:rPr>
        <w:t xml:space="preserve">. Estas señales desempeñan un papel importante en el control y coordinación del movimiento en las extremidades. Estas son transmitidas a través del sistema nervioso central y periférico, y su estudio permite recopilar información sin necesidad de recurrir a dispositivos invasivos en el cuerpo humano. Por lo tanto, son utilizadas en diversas aplicaciones, como las prótesis </w:t>
      </w:r>
      <w:proofErr w:type="spellStart"/>
      <w:r w:rsidRPr="0056005C">
        <w:rPr>
          <w:rFonts w:eastAsia="Arial"/>
          <w:lang w:val="es-CO"/>
        </w:rPr>
        <w:t>mioeléctricas</w:t>
      </w:r>
      <w:proofErr w:type="spellEnd"/>
      <w:r w:rsidRPr="0056005C">
        <w:rPr>
          <w:rFonts w:eastAsia="Arial"/>
          <w:lang w:val="es-CO"/>
        </w:rPr>
        <w:t xml:space="preserve">. Estos dispositivos interpretan la intención de movimiento del paciente, proporcionando una alternativa eficiente </w:t>
      </w:r>
      <w:r w:rsidRPr="0056005C">
        <w:rPr>
          <w:rFonts w:eastAsia="Arial"/>
          <w:lang w:val="es-CO"/>
        </w:rPr>
        <w:lastRenderedPageBreak/>
        <w:t xml:space="preserve">frente a otros métodos de control y adquisición de datos. Además, permiten una interacción más natural y requieren menor esfuerzo mental y físico por parte del usuario </w:t>
      </w:r>
      <w:hyperlink r:id="rId12">
        <w:r w:rsidRPr="0056005C">
          <w:rPr>
            <w:rFonts w:eastAsia="Arial"/>
            <w:lang w:val="es-CO"/>
          </w:rPr>
          <w:t>(Romo, 2007)</w:t>
        </w:r>
      </w:hyperlink>
      <w:r w:rsidRPr="0056005C">
        <w:rPr>
          <w:rFonts w:eastAsia="Arial"/>
          <w:lang w:val="es-CO"/>
        </w:rPr>
        <w:t>.</w:t>
      </w:r>
    </w:p>
    <w:p w14:paraId="580C24E5" w14:textId="77777777" w:rsidR="003E6452" w:rsidRPr="0056005C" w:rsidRDefault="0058790A">
      <w:pPr>
        <w:widowControl w:val="0"/>
        <w:spacing w:before="240" w:after="240"/>
        <w:rPr>
          <w:rFonts w:eastAsia="Arial"/>
          <w:lang w:val="es-CO"/>
        </w:rPr>
      </w:pPr>
      <w:r w:rsidRPr="0056005C">
        <w:rPr>
          <w:rFonts w:eastAsia="Arial"/>
          <w:lang w:val="es-CO"/>
        </w:rPr>
        <w:t xml:space="preserve">Para que el funcionamiento de una prótesis </w:t>
      </w:r>
      <w:proofErr w:type="spellStart"/>
      <w:r w:rsidRPr="0056005C">
        <w:rPr>
          <w:rFonts w:eastAsia="Arial"/>
          <w:lang w:val="es-CO"/>
        </w:rPr>
        <w:t>mioeléctrica</w:t>
      </w:r>
      <w:proofErr w:type="spellEnd"/>
      <w:r w:rsidRPr="0056005C">
        <w:rPr>
          <w:rFonts w:eastAsia="Arial"/>
          <w:lang w:val="es-CO"/>
        </w:rPr>
        <w:t xml:space="preserve"> sea efectivo, se aplican diferentes técnicas de procesamiento, entre ellas, modelos clasificadores con la capacidad de reconocer de forma eficiente el patrón de las señales EMG y clasificar la intención del movimiento en tiempo real, con un retardo mínimo intrínseco en el tiempo de procesamiento. Estos clasificadores dependen fuertemente de la calidad y veracidad de los datos de entrada, debido a que estos datos son los que el modelo utiliza para, posteriormente, entregar un resultado con base en los datos analizados. Es por eso que la aplicación de técnicas adecuadas de procesamiento de señales puede mejorar significativamente la precisión y fluidez en el control de las prótesis </w:t>
      </w:r>
      <w:proofErr w:type="spellStart"/>
      <w:r w:rsidRPr="0056005C">
        <w:rPr>
          <w:rFonts w:eastAsia="Arial"/>
          <w:lang w:val="es-CO"/>
        </w:rPr>
        <w:t>mioeléctricas</w:t>
      </w:r>
      <w:proofErr w:type="spellEnd"/>
      <w:r w:rsidRPr="0056005C">
        <w:rPr>
          <w:rFonts w:eastAsia="Arial"/>
          <w:lang w:val="es-CO"/>
        </w:rPr>
        <w:t xml:space="preserve"> controladas por clasificadores, favoreciendo su implementación en el ámbito clínico y biomédico. En este contexto, es fundamental contar con señales confiables, limpias y aptas para su procesamiento. Por lo tanto, se debe realizar una correcta selección de técnicas para la extracción de las características en una señal y la identificación de las más relevantes para la clasificación de patrones.</w:t>
      </w:r>
    </w:p>
    <w:p w14:paraId="64F03942" w14:textId="77777777" w:rsidR="003E6452" w:rsidRPr="0056005C" w:rsidRDefault="0058790A">
      <w:pPr>
        <w:widowControl w:val="0"/>
        <w:spacing w:before="240" w:after="240"/>
        <w:rPr>
          <w:rFonts w:eastAsia="Arial"/>
          <w:lang w:val="es-CO"/>
        </w:rPr>
      </w:pPr>
      <w:r w:rsidRPr="0056005C">
        <w:rPr>
          <w:rFonts w:eastAsia="Arial"/>
          <w:lang w:val="es-CO"/>
        </w:rPr>
        <w:t>Todo lo anterior es dicho de manera más clara y resumida por el doctor Sergio:</w:t>
      </w:r>
    </w:p>
    <w:p w14:paraId="6ED19189" w14:textId="77777777" w:rsidR="003E6452" w:rsidRPr="0056005C" w:rsidRDefault="0058790A" w:rsidP="009B1FF7">
      <w:pPr>
        <w:widowControl w:val="0"/>
        <w:spacing w:before="240" w:after="240"/>
        <w:ind w:left="720" w:firstLine="0"/>
        <w:rPr>
          <w:rFonts w:eastAsia="Arial"/>
          <w:lang w:val="es-CO"/>
        </w:rPr>
      </w:pPr>
      <w:r w:rsidRPr="0056005C">
        <w:rPr>
          <w:rFonts w:eastAsia="Arial"/>
          <w:lang w:val="es-CO"/>
        </w:rPr>
        <w:t xml:space="preserve">Cabe resaltar que, en un sistema de reconocimiento de patrones en señales EMG, existen varias etapas que lo conforman: primero, se adquieren las señales a través de un transductor y un conversor analógico-digital; después, se realiza un preprocesamiento de señales; luego, deben extraerse y analizarse las características principales de la señal; finalmente, debe clasificarse el tipo de movimiento para realizar una acción en la prótesis </w:t>
      </w:r>
      <w:hyperlink r:id="rId13">
        <w:r w:rsidRPr="0056005C">
          <w:rPr>
            <w:rFonts w:eastAsia="Arial"/>
            <w:lang w:val="es-CO"/>
          </w:rPr>
          <w:t>(Arenas Hoyos, 2022)</w:t>
        </w:r>
      </w:hyperlink>
      <w:r w:rsidRPr="0056005C">
        <w:rPr>
          <w:rFonts w:eastAsia="Arial"/>
          <w:lang w:val="es-CO"/>
        </w:rPr>
        <w:t>.</w:t>
      </w:r>
    </w:p>
    <w:p w14:paraId="78C91892" w14:textId="77777777" w:rsidR="003E6452" w:rsidRPr="0056005C" w:rsidRDefault="0058790A">
      <w:pPr>
        <w:widowControl w:val="0"/>
        <w:spacing w:before="240" w:after="240"/>
        <w:rPr>
          <w:rFonts w:eastAsia="Arial"/>
          <w:lang w:val="es-CO"/>
        </w:rPr>
      </w:pPr>
      <w:r w:rsidRPr="0056005C">
        <w:rPr>
          <w:rFonts w:eastAsia="Arial"/>
          <w:lang w:val="es-CO"/>
        </w:rPr>
        <w:lastRenderedPageBreak/>
        <w:t>El preprocesamiento de señales EMG tiene como objetivo garantizar una señal clara, minimizando el ruido y conservando los elementos relevantes. Para ello, se emplean diversas técnicas y herramientas, como la selección adecuada del tamaño, forma, material y distancia recomendada de los electrodos utilizados. Además, se recomienda el uso de amplificadores de bajo ruido (‘</w:t>
      </w:r>
      <w:proofErr w:type="spellStart"/>
      <w:r w:rsidRPr="0056005C">
        <w:rPr>
          <w:rFonts w:eastAsia="Arial"/>
          <w:lang w:val="es-CO"/>
        </w:rPr>
        <w:t>low-noise</w:t>
      </w:r>
      <w:proofErr w:type="spellEnd"/>
      <w:r w:rsidRPr="0056005C">
        <w:rPr>
          <w:rFonts w:eastAsia="Arial"/>
          <w:lang w:val="es-CO"/>
        </w:rPr>
        <w:t>’) y alta impedancia de entrada (‘</w:t>
      </w:r>
      <w:proofErr w:type="spellStart"/>
      <w:r w:rsidRPr="0056005C">
        <w:rPr>
          <w:rFonts w:eastAsia="Arial"/>
          <w:lang w:val="es-CO"/>
        </w:rPr>
        <w:t>high</w:t>
      </w:r>
      <w:proofErr w:type="spellEnd"/>
      <w:r w:rsidRPr="0056005C">
        <w:rPr>
          <w:rFonts w:eastAsia="Arial"/>
          <w:lang w:val="es-CO"/>
        </w:rPr>
        <w:t xml:space="preserve">-input’) para optimizar la captura de la señal </w:t>
      </w:r>
      <w:hyperlink r:id="rId14">
        <w:r w:rsidRPr="0056005C">
          <w:rPr>
            <w:rFonts w:eastAsia="Arial"/>
            <w:lang w:val="es-CO"/>
          </w:rPr>
          <w:t>(</w:t>
        </w:r>
        <w:proofErr w:type="spellStart"/>
        <w:r w:rsidRPr="0056005C">
          <w:rPr>
            <w:rFonts w:eastAsia="Arial"/>
            <w:lang w:val="es-CO"/>
          </w:rPr>
          <w:t>Zecca</w:t>
        </w:r>
        <w:proofErr w:type="spellEnd"/>
        <w:r w:rsidRPr="0056005C">
          <w:rPr>
            <w:rFonts w:eastAsia="Arial"/>
            <w:lang w:val="es-CO"/>
          </w:rPr>
          <w:t xml:space="preserve"> et al., 2002)</w:t>
        </w:r>
      </w:hyperlink>
      <w:r w:rsidRPr="0056005C">
        <w:rPr>
          <w:rFonts w:eastAsia="Arial"/>
          <w:lang w:val="es-CO"/>
        </w:rPr>
        <w:t>. También se aplican filtros para eliminar el ruido proveniente de fuentes externas o ambientales, así como para suprimir componentes de frecuencia no relevantes para el estudio, asegurando así una señal de mayor calidad para su posterior análisis.</w:t>
      </w:r>
    </w:p>
    <w:p w14:paraId="60F699D7" w14:textId="6B6F5B9B" w:rsidR="00A65846" w:rsidRDefault="0058790A" w:rsidP="00C2007E">
      <w:pPr>
        <w:widowControl w:val="0"/>
        <w:spacing w:before="240" w:after="240"/>
        <w:rPr>
          <w:rFonts w:eastAsia="Arial"/>
          <w:lang w:val="es-CO"/>
        </w:rPr>
      </w:pPr>
      <w:r w:rsidRPr="0056005C">
        <w:rPr>
          <w:rFonts w:eastAsia="Arial"/>
          <w:lang w:val="es-CO"/>
        </w:rPr>
        <w:t>Teniendo en cuenta todo lo anterior ya mencionado se quiere proponer un modelo de clasificador de señales (EMG), diseñando etapas de captación de señales, adecuación de estas, extracción de sus características, y como un factor diferenciador de gran importancia es el procesamiento final del modelo en microcontroladores.</w:t>
      </w:r>
      <w:r w:rsidR="00A65846">
        <w:rPr>
          <w:rFonts w:eastAsia="Arial"/>
          <w:lang w:val="es-CO"/>
        </w:rPr>
        <w:br w:type="page"/>
      </w:r>
    </w:p>
    <w:p w14:paraId="5BF39725" w14:textId="3E5DC19E" w:rsidR="009B1FF7" w:rsidRPr="009B1FF7" w:rsidRDefault="009B1FF7" w:rsidP="009B1FF7">
      <w:pPr>
        <w:pStyle w:val="Ttulo2"/>
        <w:ind w:firstLine="0"/>
        <w:rPr>
          <w:rFonts w:eastAsia="Arial"/>
          <w:lang w:val="es-CO"/>
        </w:rPr>
      </w:pPr>
      <w:bookmarkStart w:id="6" w:name="_Toc205471839"/>
      <w:r w:rsidRPr="009B1FF7">
        <w:rPr>
          <w:rFonts w:eastAsia="Arial"/>
          <w:lang w:val="es-CO"/>
        </w:rPr>
        <w:lastRenderedPageBreak/>
        <w:t>Objetivos</w:t>
      </w:r>
      <w:bookmarkEnd w:id="6"/>
    </w:p>
    <w:p w14:paraId="2AFA4A79" w14:textId="2245DD99" w:rsidR="009B1FF7" w:rsidRPr="0056005C" w:rsidRDefault="009B1FF7" w:rsidP="009B1FF7">
      <w:pPr>
        <w:pStyle w:val="Ttulo3"/>
        <w:rPr>
          <w:rFonts w:eastAsia="Arial"/>
          <w:lang w:val="es-CO"/>
        </w:rPr>
      </w:pPr>
      <w:bookmarkStart w:id="7" w:name="_Toc205471840"/>
      <w:r w:rsidRPr="0056005C">
        <w:rPr>
          <w:rFonts w:eastAsia="Arial"/>
          <w:lang w:val="es-CO"/>
        </w:rPr>
        <w:t>Objetivo general.</w:t>
      </w:r>
      <w:bookmarkEnd w:id="7"/>
      <w:r w:rsidRPr="0056005C">
        <w:rPr>
          <w:rFonts w:eastAsia="Arial"/>
          <w:lang w:val="es-CO"/>
        </w:rPr>
        <w:t xml:space="preserve"> </w:t>
      </w:r>
    </w:p>
    <w:p w14:paraId="5F07CA3D" w14:textId="77777777" w:rsidR="009B1FF7" w:rsidRPr="00A65846" w:rsidRDefault="009B1FF7" w:rsidP="00A65846">
      <w:pPr>
        <w:pStyle w:val="Prrafodelista"/>
        <w:widowControl w:val="0"/>
        <w:numPr>
          <w:ilvl w:val="0"/>
          <w:numId w:val="6"/>
        </w:numPr>
        <w:jc w:val="both"/>
        <w:rPr>
          <w:rFonts w:eastAsia="Arial"/>
          <w:lang w:val="es-CO"/>
        </w:rPr>
      </w:pPr>
      <w:r w:rsidRPr="00A65846">
        <w:rPr>
          <w:rFonts w:eastAsia="Arial"/>
          <w:lang w:val="es-CO"/>
        </w:rPr>
        <w:t xml:space="preserve">Desarrollar un prototipo con machine </w:t>
      </w:r>
      <w:proofErr w:type="spellStart"/>
      <w:r w:rsidRPr="00A65846">
        <w:rPr>
          <w:rFonts w:eastAsia="Arial"/>
          <w:lang w:val="es-CO"/>
        </w:rPr>
        <w:t>learning</w:t>
      </w:r>
      <w:proofErr w:type="spellEnd"/>
      <w:r w:rsidRPr="00A65846">
        <w:rPr>
          <w:rFonts w:eastAsia="Arial"/>
          <w:lang w:val="es-CO"/>
        </w:rPr>
        <w:t xml:space="preserve"> para la adquisición y procesamiento de señales </w:t>
      </w:r>
      <w:proofErr w:type="spellStart"/>
      <w:r w:rsidRPr="00A65846">
        <w:rPr>
          <w:rFonts w:eastAsia="Arial"/>
          <w:lang w:val="es-CO"/>
        </w:rPr>
        <w:t>emg</w:t>
      </w:r>
      <w:proofErr w:type="spellEnd"/>
      <w:r w:rsidRPr="00A65846">
        <w:rPr>
          <w:rFonts w:eastAsia="Arial"/>
          <w:lang w:val="es-CO"/>
        </w:rPr>
        <w:t xml:space="preserve"> para clasificación de intención de movimiento en prótesis electromecánicas de miembros superiores.</w:t>
      </w:r>
    </w:p>
    <w:p w14:paraId="48E66E89" w14:textId="775318E2" w:rsidR="009B1FF7" w:rsidRPr="0056005C" w:rsidRDefault="009B1FF7" w:rsidP="009B1FF7">
      <w:pPr>
        <w:pStyle w:val="Ttulo3"/>
        <w:rPr>
          <w:rFonts w:eastAsia="Arial"/>
          <w:lang w:val="es-CO"/>
        </w:rPr>
      </w:pPr>
      <w:bookmarkStart w:id="8" w:name="_Toc205471841"/>
      <w:r w:rsidRPr="0056005C">
        <w:rPr>
          <w:rFonts w:eastAsia="Arial"/>
          <w:lang w:val="es-CO"/>
        </w:rPr>
        <w:t>Objetivos específicos.</w:t>
      </w:r>
      <w:bookmarkEnd w:id="8"/>
    </w:p>
    <w:p w14:paraId="4B2B5895" w14:textId="77777777" w:rsidR="009B1FF7" w:rsidRPr="009B1FF7" w:rsidRDefault="009B1FF7" w:rsidP="009B1FF7">
      <w:pPr>
        <w:pStyle w:val="Prrafodelista"/>
        <w:numPr>
          <w:ilvl w:val="0"/>
          <w:numId w:val="5"/>
        </w:numPr>
        <w:rPr>
          <w:lang w:val="es-CO"/>
        </w:rPr>
      </w:pPr>
      <w:r w:rsidRPr="009B1FF7">
        <w:rPr>
          <w:rFonts w:eastAsia="Arial"/>
          <w:bCs/>
          <w:lang w:val="es-CO"/>
        </w:rPr>
        <w:t>Determinar las características en las señales EMG para el procesamiento y la clasificación de movimientos.</w:t>
      </w:r>
    </w:p>
    <w:p w14:paraId="58F22BA9" w14:textId="77777777" w:rsidR="009B1FF7" w:rsidRPr="009B1FF7" w:rsidRDefault="009B1FF7" w:rsidP="009B1FF7">
      <w:pPr>
        <w:pStyle w:val="Prrafodelista"/>
        <w:widowControl w:val="0"/>
        <w:numPr>
          <w:ilvl w:val="0"/>
          <w:numId w:val="5"/>
        </w:numPr>
        <w:tabs>
          <w:tab w:val="left" w:pos="9345"/>
        </w:tabs>
        <w:ind w:right="5"/>
        <w:rPr>
          <w:rFonts w:eastAsia="Arial"/>
          <w:lang w:val="es-CO"/>
        </w:rPr>
      </w:pPr>
      <w:r w:rsidRPr="009B1FF7">
        <w:rPr>
          <w:rFonts w:eastAsia="Arial"/>
          <w:lang w:val="es-CO"/>
        </w:rPr>
        <w:t>Determinar los bloques funcionales para la adquisición de las señales EMG.</w:t>
      </w:r>
    </w:p>
    <w:p w14:paraId="5D81E2EF" w14:textId="77777777" w:rsidR="009B1FF7" w:rsidRPr="009B1FF7" w:rsidRDefault="009B1FF7" w:rsidP="009B1FF7">
      <w:pPr>
        <w:pStyle w:val="Prrafodelista"/>
        <w:widowControl w:val="0"/>
        <w:numPr>
          <w:ilvl w:val="0"/>
          <w:numId w:val="5"/>
        </w:numPr>
        <w:tabs>
          <w:tab w:val="left" w:pos="9345"/>
        </w:tabs>
        <w:ind w:right="5"/>
        <w:rPr>
          <w:rFonts w:eastAsia="Arial"/>
          <w:lang w:val="es-CO"/>
        </w:rPr>
      </w:pPr>
      <w:r w:rsidRPr="009B1FF7">
        <w:rPr>
          <w:rFonts w:eastAsia="Arial"/>
          <w:lang w:val="es-CO"/>
        </w:rPr>
        <w:t>Determinar un clasificador para la intención de movimiento a partir del conjunto de características.</w:t>
      </w:r>
    </w:p>
    <w:p w14:paraId="7D38DDA3" w14:textId="515600F3" w:rsidR="00A65846" w:rsidRPr="00C2007E" w:rsidRDefault="009B1FF7" w:rsidP="00C2007E">
      <w:pPr>
        <w:pStyle w:val="Prrafodelista"/>
        <w:widowControl w:val="0"/>
        <w:numPr>
          <w:ilvl w:val="0"/>
          <w:numId w:val="5"/>
        </w:numPr>
        <w:rPr>
          <w:rFonts w:eastAsia="Arial"/>
          <w:lang w:val="es-CO"/>
        </w:rPr>
      </w:pPr>
      <w:r w:rsidRPr="009B1FF7">
        <w:rPr>
          <w:rFonts w:eastAsia="Arial"/>
          <w:lang w:val="es-CO"/>
        </w:rPr>
        <w:t>Implementar los módulos de adquisición de señales y clasificación de movimientos para la evaluación del prototipo.</w:t>
      </w:r>
      <w:r w:rsidR="00A65846" w:rsidRPr="00C2007E">
        <w:rPr>
          <w:rFonts w:eastAsia="Arial"/>
          <w:lang w:val="es-CO"/>
        </w:rPr>
        <w:br w:type="page"/>
      </w:r>
    </w:p>
    <w:p w14:paraId="587334E4" w14:textId="77777777" w:rsidR="003E6452" w:rsidRPr="0056005C" w:rsidRDefault="0058790A" w:rsidP="009B1FF7">
      <w:pPr>
        <w:pStyle w:val="Ttulo2"/>
        <w:ind w:firstLine="0"/>
        <w:rPr>
          <w:rFonts w:eastAsia="Arial"/>
        </w:rPr>
      </w:pPr>
      <w:bookmarkStart w:id="9" w:name="_Toc205471842"/>
      <w:proofErr w:type="spellStart"/>
      <w:r w:rsidRPr="0056005C">
        <w:rPr>
          <w:rFonts w:eastAsia="Arial"/>
        </w:rPr>
        <w:lastRenderedPageBreak/>
        <w:t>Planteamiento</w:t>
      </w:r>
      <w:proofErr w:type="spellEnd"/>
      <w:r w:rsidRPr="0056005C">
        <w:rPr>
          <w:rFonts w:eastAsia="Arial"/>
        </w:rPr>
        <w:t xml:space="preserve"> del </w:t>
      </w:r>
      <w:proofErr w:type="spellStart"/>
      <w:r w:rsidRPr="0056005C">
        <w:rPr>
          <w:rFonts w:eastAsia="Arial"/>
        </w:rPr>
        <w:t>problema</w:t>
      </w:r>
      <w:bookmarkEnd w:id="9"/>
      <w:proofErr w:type="spellEnd"/>
    </w:p>
    <w:p w14:paraId="56C0EF7C" w14:textId="77777777" w:rsidR="003E6452" w:rsidRPr="0056005C" w:rsidRDefault="0058790A">
      <w:pPr>
        <w:widowControl w:val="0"/>
        <w:spacing w:before="200"/>
        <w:ind w:right="5"/>
        <w:rPr>
          <w:rFonts w:eastAsia="Arial"/>
          <w:lang w:val="es-CO"/>
        </w:rPr>
      </w:pPr>
      <w:r w:rsidRPr="0056005C">
        <w:rPr>
          <w:rFonts w:eastAsia="Arial"/>
          <w:lang w:val="es-CO"/>
        </w:rPr>
        <w:t xml:space="preserve">A nivel mundial, se estima de forma estadística que un 0,5 % de la población necesita un tratamiento con prótesis u órtesis, ya sea de rehabilitación o de uso permanente. Por otro lado, en Estados Unidos se realizan un promedio de 180.000 amputaciones en el lapso de un año </w:t>
      </w:r>
      <w:hyperlink r:id="rId15">
        <w:r w:rsidRPr="0056005C">
          <w:rPr>
            <w:rFonts w:eastAsia="Arial"/>
            <w:lang w:val="es-CO"/>
          </w:rPr>
          <w:t>(McDonald et al., 2021)</w:t>
        </w:r>
      </w:hyperlink>
      <w:r w:rsidRPr="0056005C">
        <w:rPr>
          <w:rFonts w:eastAsia="Arial"/>
          <w:lang w:val="es-CO"/>
        </w:rPr>
        <w:t xml:space="preserve">. A nivel nacional (Colombia), se estima que aproximadamente de 200 a 300 personas por cada 100.000 son amputadas, lo que representa entre el 0,2 % y el 0,3 % de la población, según el reporte de la Asociación Colombiana de Medicina Física y Rehabilitación </w:t>
      </w:r>
      <w:hyperlink r:id="rId16">
        <w:r w:rsidRPr="0056005C">
          <w:rPr>
            <w:rFonts w:eastAsia="Arial"/>
            <w:lang w:val="es-CO"/>
          </w:rPr>
          <w:t>(Giraldo Castaño et al., 2022)</w:t>
        </w:r>
      </w:hyperlink>
      <w:r w:rsidRPr="0056005C">
        <w:rPr>
          <w:rFonts w:eastAsia="Arial"/>
          <w:lang w:val="es-CO"/>
        </w:rPr>
        <w:t>.</w:t>
      </w:r>
    </w:p>
    <w:p w14:paraId="42B04E06" w14:textId="77777777" w:rsidR="003E6452" w:rsidRPr="0056005C" w:rsidRDefault="0058790A">
      <w:pPr>
        <w:widowControl w:val="0"/>
        <w:spacing w:before="200"/>
        <w:ind w:right="5"/>
        <w:rPr>
          <w:rFonts w:eastAsia="Arial"/>
          <w:lang w:val="es-CO"/>
        </w:rPr>
      </w:pPr>
      <w:r w:rsidRPr="0056005C">
        <w:rPr>
          <w:rFonts w:eastAsia="Arial"/>
          <w:lang w:val="es-CO"/>
        </w:rPr>
        <w:t xml:space="preserve">Ante esta realidad, la ingeniería ha desarrollado diversas soluciones para mejorar la calidad de vida de las personas amputadas, entre las que destacan las prótesis </w:t>
      </w:r>
      <w:proofErr w:type="spellStart"/>
      <w:r w:rsidRPr="0056005C">
        <w:rPr>
          <w:rFonts w:eastAsia="Arial"/>
          <w:lang w:val="es-CO"/>
        </w:rPr>
        <w:t>mioeléctricas</w:t>
      </w:r>
      <w:proofErr w:type="spellEnd"/>
      <w:r w:rsidRPr="0056005C">
        <w:rPr>
          <w:rFonts w:eastAsia="Arial"/>
          <w:lang w:val="es-CO"/>
        </w:rPr>
        <w:t xml:space="preserve"> por su avanzada tecnología. Sin embargo, a pesar de estos avances, muchas de estas prótesis siguen presentando dificultades en su uso y control, lo que representa un obstáculo para su aplicación práctica </w:t>
      </w:r>
      <w:hyperlink r:id="rId17">
        <w:r w:rsidRPr="0056005C">
          <w:rPr>
            <w:rFonts w:eastAsia="Arial"/>
            <w:lang w:val="es-CO"/>
          </w:rPr>
          <w:t>(Williams et al., 2024)</w:t>
        </w:r>
      </w:hyperlink>
      <w:r w:rsidRPr="0056005C">
        <w:rPr>
          <w:rFonts w:eastAsia="Arial"/>
          <w:lang w:val="es-CO"/>
        </w:rPr>
        <w:t xml:space="preserve">. Algunas prótesis </w:t>
      </w:r>
      <w:proofErr w:type="spellStart"/>
      <w:r w:rsidRPr="0056005C">
        <w:rPr>
          <w:rFonts w:eastAsia="Arial"/>
          <w:lang w:val="es-CO"/>
        </w:rPr>
        <w:t>mioeléctricas</w:t>
      </w:r>
      <w:proofErr w:type="spellEnd"/>
      <w:r w:rsidRPr="0056005C">
        <w:rPr>
          <w:rFonts w:eastAsia="Arial"/>
          <w:lang w:val="es-CO"/>
        </w:rPr>
        <w:t xml:space="preserve"> utilizan el reconocimiento de patrones en señales EMG, pero no logran superar el desafío del rendimiento en los dispositivos que procesan dichas soluciones. Esto se evidencia, sobre todo, en los casos que requieren detectar una gran cantidad de movimientos a través de señales EMG y asignar de forma rápida la acción correspondiente a la prótesis </w:t>
      </w:r>
      <w:hyperlink r:id="rId18">
        <w:r w:rsidRPr="0056005C">
          <w:rPr>
            <w:rFonts w:eastAsia="Arial"/>
            <w:lang w:val="es-CO"/>
          </w:rPr>
          <w:t>(Williams et al., 2024)</w:t>
        </w:r>
      </w:hyperlink>
      <w:r w:rsidRPr="0056005C">
        <w:rPr>
          <w:rFonts w:eastAsia="Arial"/>
          <w:lang w:val="es-CO"/>
        </w:rPr>
        <w:t>.</w:t>
      </w:r>
    </w:p>
    <w:p w14:paraId="7C2E0F4E" w14:textId="0B517FF1" w:rsidR="00A65846" w:rsidRPr="0056005C" w:rsidRDefault="0058790A" w:rsidP="00C2007E">
      <w:pPr>
        <w:widowControl w:val="0"/>
        <w:spacing w:before="200"/>
        <w:ind w:right="5"/>
        <w:rPr>
          <w:rFonts w:eastAsia="Arial"/>
          <w:lang w:val="es-CO"/>
        </w:rPr>
      </w:pPr>
      <w:r w:rsidRPr="0056005C">
        <w:rPr>
          <w:rFonts w:eastAsia="Arial"/>
          <w:lang w:val="es-CO"/>
        </w:rPr>
        <w:t xml:space="preserve">En el contexto del reconocimiento de patrones la Inteligencia artificial (IA) se vuelve indispensable, o por lo menos sería contraproducente no mencionarla. Previamente se han realizado estudios donde se analiza los tipos de algoritmos para la detección de patrones con IA, siendo los algoritmos </w:t>
      </w:r>
      <w:proofErr w:type="spellStart"/>
      <w:r w:rsidRPr="0056005C">
        <w:rPr>
          <w:rFonts w:eastAsia="Arial"/>
          <w:lang w:val="es-CO"/>
        </w:rPr>
        <w:t>support</w:t>
      </w:r>
      <w:proofErr w:type="spellEnd"/>
      <w:r w:rsidRPr="0056005C">
        <w:rPr>
          <w:rFonts w:eastAsia="Arial"/>
          <w:lang w:val="es-CO"/>
        </w:rPr>
        <w:t xml:space="preserve"> vector machine (SVM) y el </w:t>
      </w:r>
      <w:proofErr w:type="spellStart"/>
      <w:r w:rsidRPr="0056005C">
        <w:rPr>
          <w:rFonts w:eastAsia="Arial"/>
          <w:lang w:val="es-CO"/>
        </w:rPr>
        <w:t>random</w:t>
      </w:r>
      <w:proofErr w:type="spellEnd"/>
      <w:r w:rsidRPr="0056005C">
        <w:rPr>
          <w:rFonts w:eastAsia="Arial"/>
          <w:lang w:val="es-CO"/>
        </w:rPr>
        <w:t xml:space="preserve"> </w:t>
      </w:r>
      <w:proofErr w:type="spellStart"/>
      <w:r w:rsidRPr="0056005C">
        <w:rPr>
          <w:rFonts w:eastAsia="Arial"/>
          <w:lang w:val="es-CO"/>
        </w:rPr>
        <w:t>forest</w:t>
      </w:r>
      <w:proofErr w:type="spellEnd"/>
      <w:r w:rsidRPr="0056005C">
        <w:rPr>
          <w:rFonts w:eastAsia="Arial"/>
          <w:lang w:val="es-CO"/>
        </w:rPr>
        <w:t xml:space="preserve"> (RF) los que presentan una mejor precisión </w:t>
      </w:r>
      <w:hyperlink r:id="rId19">
        <w:r w:rsidRPr="0056005C">
          <w:rPr>
            <w:rFonts w:eastAsia="Arial"/>
            <w:lang w:val="es-CO"/>
          </w:rPr>
          <w:t>(</w:t>
        </w:r>
        <w:proofErr w:type="spellStart"/>
        <w:r w:rsidRPr="0056005C">
          <w:rPr>
            <w:rFonts w:eastAsia="Arial"/>
            <w:lang w:val="es-CO"/>
          </w:rPr>
          <w:t>Kundu</w:t>
        </w:r>
        <w:proofErr w:type="spellEnd"/>
        <w:r w:rsidRPr="0056005C">
          <w:rPr>
            <w:rFonts w:eastAsia="Arial"/>
            <w:lang w:val="es-CO"/>
          </w:rPr>
          <w:t>, 2021)</w:t>
        </w:r>
      </w:hyperlink>
      <w:r w:rsidRPr="0056005C">
        <w:rPr>
          <w:rFonts w:eastAsia="Arial"/>
          <w:lang w:val="es-CO"/>
        </w:rPr>
        <w:t xml:space="preserve">. Es importante entonces, reconocer cuales son las </w:t>
      </w:r>
      <w:proofErr w:type="spellStart"/>
      <w:r w:rsidRPr="0056005C">
        <w:rPr>
          <w:rFonts w:eastAsia="Arial"/>
          <w:lang w:val="es-CO"/>
        </w:rPr>
        <w:t>tecnicas</w:t>
      </w:r>
      <w:proofErr w:type="spellEnd"/>
      <w:r w:rsidRPr="0056005C">
        <w:rPr>
          <w:rFonts w:eastAsia="Arial"/>
          <w:lang w:val="es-CO"/>
        </w:rPr>
        <w:t xml:space="preserve"> </w:t>
      </w:r>
      <w:r w:rsidRPr="0056005C">
        <w:rPr>
          <w:rFonts w:eastAsia="Arial"/>
          <w:lang w:val="es-CO"/>
        </w:rPr>
        <w:lastRenderedPageBreak/>
        <w:t xml:space="preserve">diferentes para desarrollar modelos clasificadores y poder deducir cual es el mejor bajo diferentes circunstancias o necesidades, como el procesamiento de estos en dispositivos de bajo consumo energético como lo son los microcontroladores; sin embargo ante esta necesidad se evidencia que a nivel departamental (Valle del Cauca, Colombia) y municipal (Tuluá) no se han realizado publicaciones o estudios al respecto a pesar de que </w:t>
      </w:r>
      <w:proofErr w:type="spellStart"/>
      <w:r w:rsidRPr="0056005C">
        <w:rPr>
          <w:rFonts w:eastAsia="Arial"/>
          <w:lang w:val="es-CO"/>
        </w:rPr>
        <w:t>Shebly</w:t>
      </w:r>
      <w:proofErr w:type="spellEnd"/>
      <w:r w:rsidRPr="0056005C">
        <w:rPr>
          <w:rFonts w:eastAsia="Arial"/>
          <w:lang w:val="es-CO"/>
        </w:rPr>
        <w:t xml:space="preserve"> y demás autores que participan en el estudio </w:t>
      </w:r>
      <w:r w:rsidRPr="0056005C">
        <w:rPr>
          <w:rFonts w:eastAsia="Arial"/>
          <w:i/>
          <w:lang w:val="es-CO"/>
        </w:rPr>
        <w:t>“</w:t>
      </w:r>
      <w:proofErr w:type="spellStart"/>
      <w:r w:rsidRPr="0056005C">
        <w:rPr>
          <w:rFonts w:eastAsia="Arial"/>
          <w:i/>
          <w:lang w:val="es-CO"/>
        </w:rPr>
        <w:t>On</w:t>
      </w:r>
      <w:proofErr w:type="spellEnd"/>
      <w:r w:rsidRPr="0056005C">
        <w:rPr>
          <w:rFonts w:eastAsia="Arial"/>
          <w:i/>
          <w:lang w:val="es-CO"/>
        </w:rPr>
        <w:t xml:space="preserve">-Edge 1-D </w:t>
      </w:r>
      <w:proofErr w:type="spellStart"/>
      <w:r w:rsidRPr="0056005C">
        <w:rPr>
          <w:rFonts w:eastAsia="Arial"/>
          <w:i/>
          <w:lang w:val="es-CO"/>
        </w:rPr>
        <w:t>Convolutional</w:t>
      </w:r>
      <w:proofErr w:type="spellEnd"/>
      <w:r w:rsidRPr="0056005C">
        <w:rPr>
          <w:rFonts w:eastAsia="Arial"/>
          <w:i/>
          <w:lang w:val="es-CO"/>
        </w:rPr>
        <w:t xml:space="preserve"> Neural Network </w:t>
      </w:r>
      <w:proofErr w:type="spellStart"/>
      <w:r w:rsidRPr="0056005C">
        <w:rPr>
          <w:rFonts w:eastAsia="Arial"/>
          <w:i/>
          <w:lang w:val="es-CO"/>
        </w:rPr>
        <w:t>for</w:t>
      </w:r>
      <w:proofErr w:type="spellEnd"/>
      <w:r w:rsidRPr="0056005C">
        <w:rPr>
          <w:rFonts w:eastAsia="Arial"/>
          <w:i/>
          <w:lang w:val="es-CO"/>
        </w:rPr>
        <w:t xml:space="preserve"> Hand-</w:t>
      </w:r>
      <w:proofErr w:type="spellStart"/>
      <w:r w:rsidRPr="0056005C">
        <w:rPr>
          <w:rFonts w:eastAsia="Arial"/>
          <w:i/>
          <w:lang w:val="es-CO"/>
        </w:rPr>
        <w:t>Gesture</w:t>
      </w:r>
      <w:proofErr w:type="spellEnd"/>
      <w:r w:rsidRPr="0056005C">
        <w:rPr>
          <w:rFonts w:eastAsia="Arial"/>
          <w:i/>
          <w:lang w:val="es-CO"/>
        </w:rPr>
        <w:t xml:space="preserve"> </w:t>
      </w:r>
      <w:proofErr w:type="spellStart"/>
      <w:r w:rsidRPr="0056005C">
        <w:rPr>
          <w:rFonts w:eastAsia="Arial"/>
          <w:i/>
          <w:lang w:val="es-CO"/>
        </w:rPr>
        <w:t>Classification</w:t>
      </w:r>
      <w:proofErr w:type="spellEnd"/>
      <w:r w:rsidRPr="0056005C">
        <w:rPr>
          <w:rFonts w:eastAsia="Arial"/>
          <w:i/>
          <w:lang w:val="es-CO"/>
        </w:rPr>
        <w:t>”</w:t>
      </w:r>
      <w:r w:rsidRPr="0056005C">
        <w:rPr>
          <w:rFonts w:eastAsia="Arial"/>
          <w:lang w:val="es-CO"/>
        </w:rPr>
        <w:t xml:space="preserve">  ya demostraron que una red neuronal convolucional de una sola capa tiene los requerimientos de procesamiento necesarios para ser ejecutada en un dispositivos limitado como un microcontrolador </w:t>
      </w:r>
      <w:hyperlink r:id="rId20">
        <w:r w:rsidRPr="0056005C">
          <w:rPr>
            <w:rFonts w:eastAsia="Arial"/>
            <w:lang w:val="es-CO"/>
          </w:rPr>
          <w:t>(</w:t>
        </w:r>
        <w:proofErr w:type="spellStart"/>
        <w:r w:rsidRPr="0056005C">
          <w:rPr>
            <w:rFonts w:eastAsia="Arial"/>
            <w:lang w:val="es-CO"/>
          </w:rPr>
          <w:t>Shebly</w:t>
        </w:r>
        <w:proofErr w:type="spellEnd"/>
        <w:r w:rsidRPr="0056005C">
          <w:rPr>
            <w:rFonts w:eastAsia="Arial"/>
            <w:lang w:val="es-CO"/>
          </w:rPr>
          <w:t xml:space="preserve"> et al., 2025)</w:t>
        </w:r>
      </w:hyperlink>
      <w:r w:rsidRPr="0056005C">
        <w:rPr>
          <w:rFonts w:eastAsia="Arial"/>
          <w:lang w:val="es-CO"/>
        </w:rPr>
        <w:t>.</w:t>
      </w:r>
      <w:r w:rsidR="00A65846">
        <w:rPr>
          <w:rFonts w:eastAsia="Arial"/>
          <w:lang w:val="es-CO"/>
        </w:rPr>
        <w:br w:type="page"/>
      </w:r>
    </w:p>
    <w:p w14:paraId="32C8E165" w14:textId="278668BA" w:rsidR="003E6452" w:rsidRPr="009B1FF7" w:rsidRDefault="00894DAF" w:rsidP="009B1FF7">
      <w:pPr>
        <w:pStyle w:val="Ttulo2"/>
        <w:ind w:firstLine="0"/>
        <w:rPr>
          <w:rFonts w:eastAsia="Arial"/>
          <w:lang w:val="es-CO"/>
        </w:rPr>
      </w:pPr>
      <w:bookmarkStart w:id="10" w:name="_Toc205471843"/>
      <w:r w:rsidRPr="009B1FF7">
        <w:rPr>
          <w:rFonts w:eastAsia="Arial"/>
          <w:lang w:val="es-CO"/>
        </w:rPr>
        <w:lastRenderedPageBreak/>
        <w:t>Justificació</w:t>
      </w:r>
      <w:r w:rsidR="009B1FF7" w:rsidRPr="009B1FF7">
        <w:rPr>
          <w:rFonts w:eastAsia="Arial"/>
          <w:lang w:val="es-CO"/>
        </w:rPr>
        <w:t>n</w:t>
      </w:r>
      <w:bookmarkEnd w:id="10"/>
    </w:p>
    <w:p w14:paraId="5F7B9DE2" w14:textId="2E4C3551" w:rsidR="003E6452" w:rsidRPr="0056005C" w:rsidRDefault="0058790A" w:rsidP="00DC4962">
      <w:pPr>
        <w:widowControl w:val="0"/>
        <w:spacing w:before="200"/>
        <w:ind w:right="5"/>
        <w:rPr>
          <w:rFonts w:eastAsia="Arial"/>
          <w:lang w:val="es-CO"/>
        </w:rPr>
      </w:pPr>
      <w:r w:rsidRPr="0056005C">
        <w:rPr>
          <w:rFonts w:eastAsia="Arial"/>
          <w:lang w:val="es-CO"/>
        </w:rPr>
        <w:t xml:space="preserve">La calidad de vida de personas con amputaciones en miembros superiores es un desafío global que, como vimos antes, requiere soluciones. Esto se refleja en la alta demanda de prótesis y órtesis con capacidades de adaptabilidad y movimiento controlado o asistido. Si bien ya existen prótesis que utilizan tecnología enfocada a la adquisición y procesamiento de señales </w:t>
      </w:r>
      <w:proofErr w:type="spellStart"/>
      <w:r w:rsidRPr="0056005C">
        <w:rPr>
          <w:rFonts w:eastAsia="Arial"/>
          <w:lang w:val="es-CO"/>
        </w:rPr>
        <w:t>mioeléctricas</w:t>
      </w:r>
      <w:proofErr w:type="spellEnd"/>
      <w:r w:rsidRPr="0056005C">
        <w:rPr>
          <w:rFonts w:eastAsia="Arial"/>
          <w:lang w:val="es-CO"/>
        </w:rPr>
        <w:t xml:space="preserve"> con el fin reconocer la intención de movimiento del usuario, estas aún enfrentan problemas importantes como la adaptabilidad, el consumo de energía y la facilidad de uso. Además, estas prótesis necesitan clasificar con precisión los patrones de las señales </w:t>
      </w:r>
      <w:r w:rsidR="5EA58338" w:rsidRPr="0056005C">
        <w:rPr>
          <w:rFonts w:eastAsia="Arial"/>
          <w:lang w:val="es-CO"/>
        </w:rPr>
        <w:t>electromiografías</w:t>
      </w:r>
      <w:r w:rsidRPr="0056005C">
        <w:rPr>
          <w:rFonts w:eastAsia="Arial"/>
          <w:lang w:val="es-CO"/>
        </w:rPr>
        <w:t xml:space="preserve"> y responder en tiempo real para mejorar el confort del paciente.</w:t>
      </w:r>
    </w:p>
    <w:p w14:paraId="2464C34E" w14:textId="77777777" w:rsidR="003E6452" w:rsidRPr="0056005C" w:rsidRDefault="0058790A">
      <w:pPr>
        <w:widowControl w:val="0"/>
        <w:spacing w:before="200"/>
        <w:ind w:right="5"/>
        <w:rPr>
          <w:rFonts w:eastAsia="Arial"/>
          <w:lang w:val="es-CO"/>
        </w:rPr>
      </w:pPr>
      <w:r w:rsidRPr="0056005C">
        <w:rPr>
          <w:rFonts w:eastAsia="Arial"/>
          <w:lang w:val="es-CO"/>
        </w:rPr>
        <w:t xml:space="preserve">Teniendo en cuenta lo anterior, desarrollar un modelo clasificador de señales EMG procesado en microcontroladores puede ser una gran alternativa. Esta propuesta busca crear dispositivos más accesibles, eficientes y portátiles, ideales para el control de prótesis </w:t>
      </w:r>
      <w:proofErr w:type="spellStart"/>
      <w:r w:rsidRPr="0056005C">
        <w:rPr>
          <w:rFonts w:eastAsia="Arial"/>
          <w:lang w:val="es-CO"/>
        </w:rPr>
        <w:t>mioeléctricas</w:t>
      </w:r>
      <w:proofErr w:type="spellEnd"/>
      <w:r w:rsidRPr="0056005C">
        <w:rPr>
          <w:rFonts w:eastAsia="Arial"/>
          <w:lang w:val="es-CO"/>
        </w:rPr>
        <w:t xml:space="preserve"> u otras aplicaciones biomédicas que utilicen la electromiografía (EMG). Aunque ya existen sistemas avanzados para clasificar señales EMG, muchos son costosos y requieren equipos complejos, lo que limita su uso en dispositivos portátiles y complica las investigaciones académicas locales, especialmente en municipios como Tuluá.</w:t>
      </w:r>
    </w:p>
    <w:p w14:paraId="4C5C897E" w14:textId="2C13DA8F" w:rsidR="00A65846" w:rsidRPr="0056005C" w:rsidRDefault="0058790A" w:rsidP="00597239">
      <w:pPr>
        <w:widowControl w:val="0"/>
        <w:spacing w:before="200"/>
        <w:ind w:right="5"/>
        <w:rPr>
          <w:rFonts w:eastAsia="Arial"/>
          <w:lang w:val="es-CO"/>
        </w:rPr>
      </w:pPr>
      <w:r w:rsidRPr="0056005C">
        <w:rPr>
          <w:rFonts w:eastAsia="Arial"/>
          <w:lang w:val="es-CO"/>
        </w:rPr>
        <w:t xml:space="preserve">La apuesta por microcontroladores no solo permite el acceso a la tecnología en comunidades con recursos limitados, sino que también aporta a proyectos de inclusión social. Esto se traduce en mejoras perceptibles en la calidad de vida de personas con discapacidad, especialmente aquellas con amputaciones de miembros superiores. Asimismo, este proyecto abarca el avance tecnológico local, estableciendo un pivote para futuras investigaciones en la Unidad Central del Valle del Cauca. Se abren así nuevas rutas de investigación en los campos </w:t>
      </w:r>
      <w:r w:rsidRPr="0056005C">
        <w:rPr>
          <w:rFonts w:eastAsia="Arial"/>
          <w:lang w:val="es-CO"/>
        </w:rPr>
        <w:lastRenderedPageBreak/>
        <w:t>biomédico, deportivo y académico. La iniciativa aprovecha las ventajas que trae el procesamiento en sistemas embebidos, su bajo consumo energético y el talento combinado de estudiantes y docentes involucrados</w:t>
      </w:r>
      <w:r w:rsidR="00A65846">
        <w:rPr>
          <w:rFonts w:eastAsia="Arial"/>
          <w:lang w:val="es-CO"/>
        </w:rPr>
        <w:t>.</w:t>
      </w:r>
      <w:r w:rsidR="00A65846">
        <w:rPr>
          <w:rFonts w:eastAsia="Arial"/>
          <w:lang w:val="es-CO"/>
        </w:rPr>
        <w:br w:type="page"/>
      </w:r>
    </w:p>
    <w:p w14:paraId="5C5017E0" w14:textId="3D78D1A9" w:rsidR="00B60055" w:rsidRPr="00A65846" w:rsidRDefault="00B60055" w:rsidP="009B1FF7">
      <w:pPr>
        <w:pStyle w:val="Ttulo2"/>
        <w:ind w:firstLine="0"/>
        <w:rPr>
          <w:rFonts w:eastAsia="Arial"/>
          <w:lang w:val="es-CO"/>
        </w:rPr>
      </w:pPr>
      <w:bookmarkStart w:id="11" w:name="_Toc205471844"/>
      <w:r w:rsidRPr="00A65846">
        <w:rPr>
          <w:rFonts w:eastAsia="Arial"/>
          <w:lang w:val="es-CO"/>
        </w:rPr>
        <w:lastRenderedPageBreak/>
        <w:t>Marco teórico</w:t>
      </w:r>
      <w:bookmarkEnd w:id="11"/>
    </w:p>
    <w:p w14:paraId="07B0CB50" w14:textId="7ECD100C" w:rsidR="00B60055" w:rsidRPr="0056005C" w:rsidRDefault="00B60055" w:rsidP="00B60055">
      <w:pPr>
        <w:rPr>
          <w:rFonts w:eastAsia="Arial"/>
          <w:lang w:val="es-CO"/>
        </w:rPr>
      </w:pPr>
      <w:r w:rsidRPr="0056005C">
        <w:rPr>
          <w:rFonts w:eastAsia="Arial"/>
          <w:lang w:val="es-CO"/>
        </w:rPr>
        <w:t xml:space="preserve">Con el </w:t>
      </w:r>
      <w:r w:rsidR="00F642B6" w:rsidRPr="0056005C">
        <w:rPr>
          <w:lang w:val="es-CO"/>
        </w:rPr>
        <w:t>propósito</w:t>
      </w:r>
      <w:r w:rsidRPr="0056005C">
        <w:rPr>
          <w:rFonts w:eastAsia="Arial"/>
          <w:lang w:val="es-CO"/>
        </w:rPr>
        <w:t xml:space="preserve"> de comprender los conceptos mencionados en el </w:t>
      </w:r>
      <w:r w:rsidR="00F642B6" w:rsidRPr="0056005C">
        <w:rPr>
          <w:rFonts w:eastAsia="Arial"/>
          <w:lang w:val="es-CO"/>
        </w:rPr>
        <w:t xml:space="preserve">presente </w:t>
      </w:r>
      <w:r w:rsidRPr="0056005C">
        <w:rPr>
          <w:rFonts w:eastAsia="Arial"/>
          <w:lang w:val="es-CO"/>
        </w:rPr>
        <w:t xml:space="preserve">trabajo de investigación se definirá formalmente </w:t>
      </w:r>
      <w:r w:rsidR="00F642B6" w:rsidRPr="0056005C">
        <w:rPr>
          <w:rFonts w:eastAsia="Arial"/>
          <w:lang w:val="es-CO"/>
        </w:rPr>
        <w:t>los conceptos</w:t>
      </w:r>
      <w:r w:rsidRPr="0056005C">
        <w:rPr>
          <w:rFonts w:eastAsia="Arial"/>
          <w:lang w:val="es-CO"/>
        </w:rPr>
        <w:t xml:space="preserve"> clave y los pilares que </w:t>
      </w:r>
      <w:r w:rsidR="00F642B6" w:rsidRPr="0056005C">
        <w:rPr>
          <w:rFonts w:eastAsia="Arial"/>
          <w:lang w:val="es-CO"/>
        </w:rPr>
        <w:t>sustentan</w:t>
      </w:r>
      <w:r w:rsidRPr="0056005C">
        <w:rPr>
          <w:rFonts w:eastAsia="Arial"/>
          <w:lang w:val="es-CO"/>
        </w:rPr>
        <w:t xml:space="preserve"> </w:t>
      </w:r>
      <w:r w:rsidR="000E3C31" w:rsidRPr="0056005C">
        <w:rPr>
          <w:rFonts w:eastAsia="Arial"/>
          <w:lang w:val="es-CO"/>
        </w:rPr>
        <w:t>el desarrollo teórico y práctico. Estos elementos</w:t>
      </w:r>
      <w:r w:rsidRPr="0056005C">
        <w:rPr>
          <w:rFonts w:eastAsia="Arial"/>
          <w:lang w:val="es-CO"/>
        </w:rPr>
        <w:t xml:space="preserve"> s</w:t>
      </w:r>
      <w:r w:rsidR="000E3C31" w:rsidRPr="0056005C">
        <w:rPr>
          <w:rFonts w:eastAsia="Arial"/>
          <w:lang w:val="es-CO"/>
        </w:rPr>
        <w:t>on</w:t>
      </w:r>
      <w:r w:rsidRPr="0056005C">
        <w:rPr>
          <w:rFonts w:eastAsia="Arial"/>
          <w:lang w:val="es-CO"/>
        </w:rPr>
        <w:t xml:space="preserve"> </w:t>
      </w:r>
      <w:r w:rsidR="000E3C31" w:rsidRPr="0056005C">
        <w:rPr>
          <w:rFonts w:eastAsia="Arial"/>
          <w:lang w:val="es-CO"/>
        </w:rPr>
        <w:t xml:space="preserve">transversales y constituyen </w:t>
      </w:r>
      <w:r w:rsidRPr="0056005C">
        <w:rPr>
          <w:rFonts w:eastAsia="Arial"/>
          <w:lang w:val="es-CO"/>
        </w:rPr>
        <w:t xml:space="preserve">todo proceso realizado </w:t>
      </w:r>
      <w:r w:rsidR="000E3C31" w:rsidRPr="0056005C">
        <w:rPr>
          <w:rFonts w:eastAsia="Arial"/>
          <w:lang w:val="es-CO"/>
        </w:rPr>
        <w:t>en esta investigación</w:t>
      </w:r>
      <w:r w:rsidR="00B2783D" w:rsidRPr="0056005C">
        <w:rPr>
          <w:rFonts w:eastAsia="Arial"/>
          <w:lang w:val="es-CO"/>
        </w:rPr>
        <w:t xml:space="preserve"> con el fin de orientar los esfuerzos al cumplimiento de los objetivos planteados.</w:t>
      </w:r>
      <w:r w:rsidR="000C064E" w:rsidRPr="0056005C">
        <w:rPr>
          <w:rFonts w:eastAsia="Arial"/>
          <w:lang w:val="es-CO"/>
        </w:rPr>
        <w:t xml:space="preserve"> </w:t>
      </w:r>
    </w:p>
    <w:p w14:paraId="16583364" w14:textId="36128034" w:rsidR="007E52C7" w:rsidRPr="0056005C" w:rsidRDefault="00843335" w:rsidP="00FB3612">
      <w:pPr>
        <w:rPr>
          <w:lang w:val="es-CO"/>
        </w:rPr>
      </w:pPr>
      <w:r w:rsidRPr="0056005C">
        <w:rPr>
          <w:rFonts w:eastAsia="Arial"/>
          <w:lang w:val="es-CO"/>
        </w:rPr>
        <w:t xml:space="preserve">En primer </w:t>
      </w:r>
      <w:r w:rsidR="00FB3612" w:rsidRPr="0056005C">
        <w:rPr>
          <w:rFonts w:eastAsia="Arial"/>
          <w:lang w:val="es-CO"/>
        </w:rPr>
        <w:t>lugar,</w:t>
      </w:r>
      <w:r w:rsidRPr="0056005C">
        <w:rPr>
          <w:rFonts w:eastAsia="Arial"/>
          <w:lang w:val="es-CO"/>
        </w:rPr>
        <w:t xml:space="preserve"> se introduce </w:t>
      </w:r>
      <w:r w:rsidRPr="0056005C">
        <w:rPr>
          <w:lang w:val="es-CO"/>
        </w:rPr>
        <w:t>el concepto de modelo de clasificación en inteligencia artificial, específicamente los modelos basados</w:t>
      </w:r>
      <w:r w:rsidR="007B41BD" w:rsidRPr="0056005C">
        <w:rPr>
          <w:rFonts w:eastAsia="Arial"/>
          <w:lang w:val="es-CO"/>
        </w:rPr>
        <w:t xml:space="preserve"> </w:t>
      </w:r>
      <w:r w:rsidRPr="0056005C">
        <w:rPr>
          <w:rFonts w:eastAsia="Arial"/>
          <w:lang w:val="es-CO"/>
        </w:rPr>
        <w:t xml:space="preserve">en máquinas de vectores de soporte, por sus siglas en inglés (SVM). </w:t>
      </w:r>
      <w:r w:rsidR="00FB3612" w:rsidRPr="0056005C">
        <w:rPr>
          <w:rFonts w:eastAsia="Arial"/>
          <w:lang w:val="es-CO"/>
        </w:rPr>
        <w:t xml:space="preserve">Las SVM son presentadas por primera vez en la década de 1960 por </w:t>
      </w:r>
      <w:r w:rsidR="00FB3612" w:rsidRPr="0056005C">
        <w:rPr>
          <w:rStyle w:val="Textoennegrita"/>
          <w:b w:val="0"/>
          <w:bCs w:val="0"/>
          <w:lang w:val="es-CO"/>
        </w:rPr>
        <w:t xml:space="preserve">Vladimir </w:t>
      </w:r>
      <w:proofErr w:type="spellStart"/>
      <w:r w:rsidR="00FB3612" w:rsidRPr="0056005C">
        <w:rPr>
          <w:rStyle w:val="Textoennegrita"/>
          <w:b w:val="0"/>
          <w:bCs w:val="0"/>
          <w:lang w:val="es-CO"/>
        </w:rPr>
        <w:t>Vapnik</w:t>
      </w:r>
      <w:proofErr w:type="spellEnd"/>
      <w:r w:rsidR="00FB3612" w:rsidRPr="0056005C">
        <w:rPr>
          <w:rStyle w:val="Textoennegrita"/>
          <w:b w:val="0"/>
          <w:bCs w:val="0"/>
          <w:lang w:val="es-CO"/>
        </w:rPr>
        <w:t xml:space="preserve"> y </w:t>
      </w:r>
      <w:proofErr w:type="spellStart"/>
      <w:r w:rsidR="00FB3612" w:rsidRPr="0056005C">
        <w:rPr>
          <w:rStyle w:val="Textoennegrita"/>
          <w:b w:val="0"/>
          <w:bCs w:val="0"/>
          <w:lang w:val="es-CO"/>
        </w:rPr>
        <w:t>Alexey</w:t>
      </w:r>
      <w:proofErr w:type="spellEnd"/>
      <w:r w:rsidR="00FB3612" w:rsidRPr="0056005C">
        <w:rPr>
          <w:rStyle w:val="Textoennegrita"/>
          <w:b w:val="0"/>
          <w:bCs w:val="0"/>
          <w:lang w:val="es-CO"/>
        </w:rPr>
        <w:t xml:space="preserve"> </w:t>
      </w:r>
      <w:proofErr w:type="spellStart"/>
      <w:r w:rsidR="00FB3612" w:rsidRPr="0056005C">
        <w:rPr>
          <w:rStyle w:val="Textoennegrita"/>
          <w:b w:val="0"/>
          <w:bCs w:val="0"/>
          <w:lang w:val="es-CO"/>
        </w:rPr>
        <w:t>Chervonenkis</w:t>
      </w:r>
      <w:proofErr w:type="spellEnd"/>
      <w:r w:rsidR="00FB3612" w:rsidRPr="0056005C">
        <w:rPr>
          <w:lang w:val="es-CO"/>
        </w:rPr>
        <w:t xml:space="preserve"> </w:t>
      </w:r>
      <w:r w:rsidR="00FB3612" w:rsidRPr="0056005C">
        <w:rPr>
          <w:rFonts w:eastAsia="Arial"/>
          <w:lang w:val="es-CO"/>
        </w:rPr>
        <w:t>en trabajos sobre teoría del aprendizaje estadístico</w:t>
      </w:r>
      <w:r w:rsidR="00C45C2E" w:rsidRPr="0056005C">
        <w:rPr>
          <w:rFonts w:eastAsia="Arial"/>
          <w:lang w:val="es-CO"/>
        </w:rPr>
        <w:t xml:space="preserve"> sin embargo fueron formalizadas de manera matemática en la década de 1990 </w:t>
      </w:r>
      <w:r w:rsidR="00C45C2E" w:rsidRPr="0056005C">
        <w:rPr>
          <w:lang w:val="es-CO"/>
        </w:rPr>
        <w:t>(</w:t>
      </w:r>
      <w:proofErr w:type="spellStart"/>
      <w:r w:rsidR="00C45C2E" w:rsidRPr="0056005C">
        <w:rPr>
          <w:lang w:val="es-CO"/>
        </w:rPr>
        <w:t>Vapnik</w:t>
      </w:r>
      <w:proofErr w:type="spellEnd"/>
      <w:r w:rsidR="00C45C2E" w:rsidRPr="0056005C">
        <w:rPr>
          <w:lang w:val="es-CO"/>
        </w:rPr>
        <w:t xml:space="preserve">, 1995). </w:t>
      </w:r>
    </w:p>
    <w:p w14:paraId="7E50077C" w14:textId="7ACEF1C3" w:rsidR="00D1268D" w:rsidRPr="0056005C" w:rsidRDefault="0008351D" w:rsidP="00D96BF1">
      <w:pPr>
        <w:rPr>
          <w:lang w:val="es-CO"/>
        </w:rPr>
      </w:pPr>
      <w:r w:rsidRPr="0056005C">
        <w:rPr>
          <w:lang w:val="es-CO"/>
        </w:rPr>
        <w:t xml:space="preserve">Una SVM es un modelo supervisado de clasificación que tiene </w:t>
      </w:r>
      <w:r w:rsidR="007B41BD" w:rsidRPr="0056005C">
        <w:rPr>
          <w:rFonts w:eastAsia="Arial"/>
          <w:lang w:val="es-CO"/>
        </w:rPr>
        <w:t>como objetivo encontrar un hiperplano</w:t>
      </w:r>
      <w:r w:rsidR="00732448" w:rsidRPr="0056005C">
        <w:rPr>
          <w:rFonts w:eastAsia="Arial"/>
          <w:lang w:val="es-CO"/>
        </w:rPr>
        <w:t xml:space="preserve"> eficiente</w:t>
      </w:r>
      <w:r w:rsidR="007B41BD" w:rsidRPr="0056005C">
        <w:rPr>
          <w:rFonts w:eastAsia="Arial"/>
          <w:lang w:val="es-CO"/>
        </w:rPr>
        <w:t xml:space="preserve"> de separación que es equidistante a los puntos de datos más cercanos de cada clase</w:t>
      </w:r>
      <w:r w:rsidR="00732448" w:rsidRPr="0056005C">
        <w:rPr>
          <w:rFonts w:eastAsia="Arial"/>
          <w:lang w:val="es-CO"/>
        </w:rPr>
        <w:t xml:space="preserve"> llamados vectores de soporte</w:t>
      </w:r>
      <w:r w:rsidR="007B41BD" w:rsidRPr="0056005C">
        <w:rPr>
          <w:rFonts w:eastAsia="Arial"/>
          <w:lang w:val="es-CO"/>
        </w:rPr>
        <w:t xml:space="preserve">, </w:t>
      </w:r>
      <w:r w:rsidR="00732448" w:rsidRPr="0056005C">
        <w:rPr>
          <w:rFonts w:eastAsia="Arial"/>
          <w:lang w:val="es-CO"/>
        </w:rPr>
        <w:t>maximi</w:t>
      </w:r>
      <w:r w:rsidR="006F7535" w:rsidRPr="0056005C">
        <w:rPr>
          <w:rFonts w:eastAsia="Arial"/>
          <w:lang w:val="es-CO"/>
        </w:rPr>
        <w:t>zando el margen entre los vectores de soporte de cada clase, de esta manera se reduce las probabilidades de generalización.</w:t>
      </w:r>
      <w:r w:rsidR="00916CC4" w:rsidRPr="0056005C">
        <w:rPr>
          <w:rFonts w:eastAsia="Arial"/>
          <w:lang w:val="es-CO"/>
        </w:rPr>
        <w:t xml:space="preserve"> Una vez que se centra su uso en problemas no lineales se requiere utilizar funciones de núcleo (</w:t>
      </w:r>
      <w:proofErr w:type="spellStart"/>
      <w:r w:rsidR="00916CC4" w:rsidRPr="0056005C">
        <w:rPr>
          <w:rFonts w:eastAsia="Arial"/>
          <w:lang w:val="es-CO"/>
        </w:rPr>
        <w:t>kernel</w:t>
      </w:r>
      <w:proofErr w:type="spellEnd"/>
      <w:r w:rsidR="00916CC4" w:rsidRPr="0056005C">
        <w:rPr>
          <w:rFonts w:eastAsia="Arial"/>
          <w:lang w:val="es-CO"/>
        </w:rPr>
        <w:t xml:space="preserve">) para </w:t>
      </w:r>
      <w:r w:rsidR="00000072" w:rsidRPr="0056005C">
        <w:rPr>
          <w:rFonts w:eastAsia="Arial"/>
          <w:lang w:val="es-CO"/>
        </w:rPr>
        <w:t>proyectar</w:t>
      </w:r>
      <w:r w:rsidR="00916CC4" w:rsidRPr="0056005C">
        <w:rPr>
          <w:rFonts w:eastAsia="Arial"/>
          <w:lang w:val="es-CO"/>
        </w:rPr>
        <w:t xml:space="preserve"> </w:t>
      </w:r>
      <w:r w:rsidR="00000072" w:rsidRPr="0056005C">
        <w:rPr>
          <w:rFonts w:eastAsia="Arial"/>
          <w:lang w:val="es-CO"/>
        </w:rPr>
        <w:t xml:space="preserve">los datos de mayores dimensiones en un nuevo plano donde podamos separarlos linealmente </w:t>
      </w:r>
      <w:r w:rsidR="00000072" w:rsidRPr="0056005C">
        <w:rPr>
          <w:lang w:val="es-CO"/>
        </w:rPr>
        <w:t>(</w:t>
      </w:r>
      <w:proofErr w:type="spellStart"/>
      <w:r w:rsidR="00000072" w:rsidRPr="0056005C">
        <w:rPr>
          <w:lang w:val="es-CO"/>
        </w:rPr>
        <w:t>Cristianini</w:t>
      </w:r>
      <w:proofErr w:type="spellEnd"/>
      <w:r w:rsidR="00000072" w:rsidRPr="0056005C">
        <w:rPr>
          <w:lang w:val="es-CO"/>
        </w:rPr>
        <w:t xml:space="preserve"> &amp; </w:t>
      </w:r>
      <w:proofErr w:type="spellStart"/>
      <w:r w:rsidR="00000072" w:rsidRPr="0056005C">
        <w:rPr>
          <w:lang w:val="es-CO"/>
        </w:rPr>
        <w:t>Shawe</w:t>
      </w:r>
      <w:proofErr w:type="spellEnd"/>
      <w:r w:rsidR="00000072" w:rsidRPr="0056005C">
        <w:rPr>
          <w:lang w:val="es-CO"/>
        </w:rPr>
        <w:t>-Taylor, 2000).</w:t>
      </w:r>
    </w:p>
    <w:p w14:paraId="77FB602C" w14:textId="2B67541C" w:rsidR="00D1268D" w:rsidRPr="0056005C" w:rsidRDefault="00D1268D" w:rsidP="00780ABE">
      <w:pPr>
        <w:rPr>
          <w:rFonts w:eastAsia="Arial"/>
          <w:lang w:val="es-CO"/>
        </w:rPr>
      </w:pPr>
      <w:r w:rsidRPr="0056005C">
        <w:rPr>
          <w:rFonts w:eastAsia="Arial"/>
          <w:lang w:val="es-CO"/>
        </w:rPr>
        <w:t xml:space="preserve">En segundo lugar y paralelo </w:t>
      </w:r>
      <w:r w:rsidR="006929CE" w:rsidRPr="0056005C">
        <w:rPr>
          <w:rFonts w:eastAsia="Arial"/>
          <w:lang w:val="es-CO"/>
        </w:rPr>
        <w:t xml:space="preserve">a la idea </w:t>
      </w:r>
      <w:r w:rsidR="00CC5400" w:rsidRPr="0056005C">
        <w:rPr>
          <w:rFonts w:eastAsia="Arial"/>
          <w:lang w:val="es-CO"/>
        </w:rPr>
        <w:t>de</w:t>
      </w:r>
      <w:r w:rsidR="00AE7AD8" w:rsidRPr="0056005C">
        <w:rPr>
          <w:rFonts w:eastAsia="Arial"/>
          <w:lang w:val="es-CO"/>
        </w:rPr>
        <w:t xml:space="preserve"> tecnologías de</w:t>
      </w:r>
      <w:r w:rsidR="00CC5400" w:rsidRPr="0056005C">
        <w:rPr>
          <w:rFonts w:eastAsia="Arial"/>
          <w:lang w:val="es-CO"/>
        </w:rPr>
        <w:t xml:space="preserve"> fácil implementación, </w:t>
      </w:r>
      <w:r w:rsidR="00AE7AD8" w:rsidRPr="0056005C">
        <w:rPr>
          <w:lang w:val="es-CO"/>
        </w:rPr>
        <w:t>se introduce el concepto de</w:t>
      </w:r>
      <w:r w:rsidR="00AE7AD8" w:rsidRPr="0056005C">
        <w:rPr>
          <w:b/>
          <w:bCs/>
          <w:lang w:val="es-CO"/>
        </w:rPr>
        <w:t xml:space="preserve"> </w:t>
      </w:r>
      <w:r w:rsidR="00AE7AD8" w:rsidRPr="0056005C">
        <w:rPr>
          <w:rStyle w:val="Textoennegrita"/>
          <w:b w:val="0"/>
          <w:bCs w:val="0"/>
          <w:lang w:val="es-CO"/>
        </w:rPr>
        <w:t>microcontrolado</w:t>
      </w:r>
      <w:r w:rsidR="00BB17E7" w:rsidRPr="0056005C">
        <w:rPr>
          <w:rStyle w:val="Textoennegrita"/>
          <w:b w:val="0"/>
          <w:bCs w:val="0"/>
          <w:lang w:val="es-CO"/>
        </w:rPr>
        <w:t xml:space="preserve">r; Sistema embebido </w:t>
      </w:r>
      <w:r w:rsidR="00924F40" w:rsidRPr="0056005C">
        <w:rPr>
          <w:rStyle w:val="Textoennegrita"/>
          <w:b w:val="0"/>
          <w:bCs w:val="0"/>
          <w:lang w:val="es-CO"/>
        </w:rPr>
        <w:t xml:space="preserve">que utiliza circuitos integrados </w:t>
      </w:r>
      <w:r w:rsidR="00780ABE" w:rsidRPr="0056005C">
        <w:rPr>
          <w:rStyle w:val="Textoennegrita"/>
          <w:b w:val="0"/>
          <w:bCs w:val="0"/>
          <w:lang w:val="es-CO"/>
        </w:rPr>
        <w:t>que incluyen una o varias unidades de procesamiento además de memoria y periféricos de saludad y entrada.</w:t>
      </w:r>
      <w:r w:rsidR="008672BC" w:rsidRPr="0056005C">
        <w:rPr>
          <w:rFonts w:eastAsia="Arial"/>
          <w:lang w:val="es-CO"/>
        </w:rPr>
        <w:t xml:space="preserve"> </w:t>
      </w:r>
      <w:r w:rsidR="00780ABE" w:rsidRPr="0056005C">
        <w:rPr>
          <w:rFonts w:eastAsia="Arial"/>
          <w:lang w:val="es-CO"/>
        </w:rPr>
        <w:t xml:space="preserve">Su principal, pero no única función es la ejecución de tareas programadas para controlar los diferentes procesos, sensores, y actuadores de un entorno físico. </w:t>
      </w:r>
      <w:r w:rsidR="00780ABE" w:rsidRPr="0056005C">
        <w:rPr>
          <w:lang w:val="es-CO"/>
        </w:rPr>
        <w:t xml:space="preserve">Según </w:t>
      </w:r>
      <w:proofErr w:type="spellStart"/>
      <w:r w:rsidR="00780ABE" w:rsidRPr="0056005C">
        <w:rPr>
          <w:lang w:val="es-CO"/>
        </w:rPr>
        <w:t>Calcutt</w:t>
      </w:r>
      <w:proofErr w:type="spellEnd"/>
      <w:r w:rsidR="00780ABE" w:rsidRPr="0056005C">
        <w:rPr>
          <w:lang w:val="es-CO"/>
        </w:rPr>
        <w:t xml:space="preserve">, </w:t>
      </w:r>
      <w:proofErr w:type="spellStart"/>
      <w:r w:rsidR="00780ABE" w:rsidRPr="0056005C">
        <w:rPr>
          <w:lang w:val="es-CO"/>
        </w:rPr>
        <w:lastRenderedPageBreak/>
        <w:t>Cowan</w:t>
      </w:r>
      <w:proofErr w:type="spellEnd"/>
      <w:r w:rsidR="00780ABE" w:rsidRPr="0056005C">
        <w:rPr>
          <w:lang w:val="es-CO"/>
        </w:rPr>
        <w:t xml:space="preserve"> y Hassan (2004), un microcontrolador es</w:t>
      </w:r>
      <w:r w:rsidR="001A2BE5" w:rsidRPr="0056005C">
        <w:rPr>
          <w:lang w:val="es-CO"/>
        </w:rPr>
        <w:t xml:space="preserve"> utilizado</w:t>
      </w:r>
      <w:r w:rsidR="00780ABE" w:rsidRPr="0056005C">
        <w:rPr>
          <w:lang w:val="es-CO"/>
        </w:rPr>
        <w:t xml:space="preserve"> para gestionar tareas específicas </w:t>
      </w:r>
      <w:r w:rsidR="002309A9" w:rsidRPr="0056005C">
        <w:rPr>
          <w:lang w:val="es-CO"/>
        </w:rPr>
        <w:t>por medio de</w:t>
      </w:r>
      <w:r w:rsidR="00780ABE" w:rsidRPr="0056005C">
        <w:rPr>
          <w:lang w:val="es-CO"/>
        </w:rPr>
        <w:t xml:space="preserve"> programación, con </w:t>
      </w:r>
      <w:r w:rsidR="002309A9" w:rsidRPr="0056005C">
        <w:rPr>
          <w:lang w:val="es-CO"/>
        </w:rPr>
        <w:t xml:space="preserve">bajo </w:t>
      </w:r>
      <w:r w:rsidR="00780ABE" w:rsidRPr="0056005C">
        <w:rPr>
          <w:lang w:val="es-CO"/>
        </w:rPr>
        <w:t xml:space="preserve">recursos </w:t>
      </w:r>
      <w:r w:rsidR="002309A9" w:rsidRPr="0056005C">
        <w:rPr>
          <w:lang w:val="es-CO"/>
        </w:rPr>
        <w:t xml:space="preserve">de hardware y software, sin embargo, al estar </w:t>
      </w:r>
      <w:r w:rsidR="00780ABE" w:rsidRPr="0056005C">
        <w:rPr>
          <w:lang w:val="es-CO"/>
        </w:rPr>
        <w:t xml:space="preserve">limitados </w:t>
      </w:r>
      <w:r w:rsidR="002309A9" w:rsidRPr="0056005C">
        <w:rPr>
          <w:lang w:val="es-CO"/>
        </w:rPr>
        <w:t>estos generalmente están</w:t>
      </w:r>
      <w:r w:rsidR="00780ABE" w:rsidRPr="0056005C">
        <w:rPr>
          <w:lang w:val="es-CO"/>
        </w:rPr>
        <w:t xml:space="preserve"> altamente optimizados para </w:t>
      </w:r>
      <w:r w:rsidR="002309A9" w:rsidRPr="0056005C">
        <w:rPr>
          <w:lang w:val="es-CO"/>
        </w:rPr>
        <w:t xml:space="preserve">una </w:t>
      </w:r>
      <w:r w:rsidR="00780ABE" w:rsidRPr="0056005C">
        <w:rPr>
          <w:lang w:val="es-CO"/>
        </w:rPr>
        <w:t>eficiencia energética y tamaño reducido.</w:t>
      </w:r>
      <w:r w:rsidR="005E2363" w:rsidRPr="0056005C">
        <w:rPr>
          <w:rFonts w:eastAsia="Arial"/>
          <w:lang w:val="es-CO"/>
        </w:rPr>
        <w:t xml:space="preserve"> </w:t>
      </w:r>
      <w:r w:rsidR="00CF0576" w:rsidRPr="0056005C">
        <w:rPr>
          <w:lang w:val="es-CO"/>
        </w:rPr>
        <w:t xml:space="preserve">La </w:t>
      </w:r>
      <w:r w:rsidR="007647B9" w:rsidRPr="0056005C">
        <w:rPr>
          <w:lang w:val="es-CO"/>
        </w:rPr>
        <w:t>memoria de almacenamiento de datos</w:t>
      </w:r>
      <w:r w:rsidR="00CF0576" w:rsidRPr="0056005C">
        <w:rPr>
          <w:lang w:val="es-CO"/>
        </w:rPr>
        <w:t xml:space="preserve"> es uno de los componentes más conocidos de estos dispositivos</w:t>
      </w:r>
      <w:r w:rsidR="005E2363" w:rsidRPr="0056005C">
        <w:rPr>
          <w:lang w:val="es-CO"/>
        </w:rPr>
        <w:t>, u</w:t>
      </w:r>
      <w:r w:rsidR="002A3672" w:rsidRPr="0056005C">
        <w:rPr>
          <w:lang w:val="es-CO"/>
        </w:rPr>
        <w:t>na vez programado y configurado, solo sirve para realizar la tarea asignada</w:t>
      </w:r>
      <w:r w:rsidR="00CF0576" w:rsidRPr="0056005C">
        <w:rPr>
          <w:lang w:val="es-CO"/>
        </w:rPr>
        <w:t>s</w:t>
      </w:r>
      <w:r w:rsidR="005E2363" w:rsidRPr="0056005C">
        <w:rPr>
          <w:lang w:val="es-CO"/>
        </w:rPr>
        <w:t xml:space="preserve"> y gestionar datos en su propia memoria</w:t>
      </w:r>
      <w:r w:rsidR="001720C8" w:rsidRPr="0056005C">
        <w:rPr>
          <w:lang w:val="es-CO"/>
        </w:rPr>
        <w:t xml:space="preserve"> (Palacios et al., 2009)</w:t>
      </w:r>
      <w:r w:rsidR="002A3672" w:rsidRPr="0056005C">
        <w:rPr>
          <w:lang w:val="es-CO"/>
        </w:rPr>
        <w:t>.</w:t>
      </w:r>
      <w:r w:rsidR="005E2363" w:rsidRPr="0056005C">
        <w:rPr>
          <w:lang w:val="es-CO"/>
        </w:rPr>
        <w:t xml:space="preserve"> Aunque en la mayoría de casos la memoria de un microcontrolador es reprogramable, y seria extraño encontrar </w:t>
      </w:r>
      <w:r w:rsidR="00C94D22" w:rsidRPr="0056005C">
        <w:rPr>
          <w:lang w:val="es-CO"/>
        </w:rPr>
        <w:t>un microcontrolador</w:t>
      </w:r>
      <w:r w:rsidR="005E2363" w:rsidRPr="0056005C">
        <w:rPr>
          <w:lang w:val="es-CO"/>
        </w:rPr>
        <w:t xml:space="preserve"> que no pueda volver a configurar o programar una vez hecho por primera vez.</w:t>
      </w:r>
    </w:p>
    <w:p w14:paraId="6008477D" w14:textId="6A54FE53" w:rsidR="00146ADC" w:rsidRPr="0056005C" w:rsidRDefault="00146ADC" w:rsidP="00146ADC">
      <w:pPr>
        <w:pStyle w:val="NormalWeb"/>
        <w:spacing w:line="480" w:lineRule="auto"/>
      </w:pPr>
      <w:r w:rsidRPr="0056005C">
        <w:t>Los entornos de desarrollo integrados (IDE) son predominantes y esta presentes en la mayoría de procesos de programación de estos dispositivos</w:t>
      </w:r>
      <w:r w:rsidR="00C96E3A" w:rsidRPr="0056005C">
        <w:t xml:space="preserve">. Los entornos de desarrollo integrados (IDE) </w:t>
      </w:r>
      <w:r w:rsidRPr="0056005C">
        <w:t xml:space="preserve">permiten cargar código </w:t>
      </w:r>
      <w:r w:rsidR="00C96E3A" w:rsidRPr="0056005C">
        <w:t xml:space="preserve">de forma </w:t>
      </w:r>
      <w:r w:rsidRPr="0056005C">
        <w:t xml:space="preserve">directamente en la memoria del microcontrolador. </w:t>
      </w:r>
      <w:r w:rsidR="00C96E3A" w:rsidRPr="0056005C">
        <w:rPr>
          <w:rStyle w:val="Textoennegrita"/>
          <w:b w:val="0"/>
          <w:bCs w:val="0"/>
        </w:rPr>
        <w:t>C</w:t>
      </w:r>
      <w:r w:rsidR="00C96E3A" w:rsidRPr="0056005C">
        <w:rPr>
          <w:b/>
          <w:bCs/>
        </w:rPr>
        <w:t xml:space="preserve">, </w:t>
      </w:r>
      <w:r w:rsidR="00C96E3A" w:rsidRPr="0056005C">
        <w:rPr>
          <w:rStyle w:val="Textoennegrita"/>
          <w:b w:val="0"/>
          <w:bCs w:val="0"/>
        </w:rPr>
        <w:t>ensamblador</w:t>
      </w:r>
      <w:r w:rsidR="00C96E3A" w:rsidRPr="0056005C">
        <w:rPr>
          <w:b/>
          <w:bCs/>
        </w:rPr>
        <w:t xml:space="preserve">, </w:t>
      </w:r>
      <w:r w:rsidR="00C96E3A" w:rsidRPr="0056005C">
        <w:rPr>
          <w:rStyle w:val="Textoennegrita"/>
          <w:b w:val="0"/>
          <w:bCs w:val="0"/>
        </w:rPr>
        <w:t>Python</w:t>
      </w:r>
      <w:r w:rsidR="00C96E3A" w:rsidRPr="0056005C">
        <w:rPr>
          <w:b/>
          <w:bCs/>
        </w:rPr>
        <w:t xml:space="preserve"> </w:t>
      </w:r>
      <w:r w:rsidR="00C96E3A" w:rsidRPr="0056005C">
        <w:t>y</w:t>
      </w:r>
      <w:r w:rsidR="00C96E3A" w:rsidRPr="0056005C">
        <w:rPr>
          <w:b/>
          <w:bCs/>
        </w:rPr>
        <w:t xml:space="preserve"> </w:t>
      </w:r>
      <w:proofErr w:type="spellStart"/>
      <w:r w:rsidR="00C96E3A" w:rsidRPr="0056005C">
        <w:rPr>
          <w:rStyle w:val="Textoennegrita"/>
          <w:b w:val="0"/>
          <w:bCs w:val="0"/>
        </w:rPr>
        <w:t>MicroPython</w:t>
      </w:r>
      <w:proofErr w:type="spellEnd"/>
      <w:r w:rsidR="00C96E3A" w:rsidRPr="0056005C">
        <w:rPr>
          <w:rStyle w:val="Textoennegrita"/>
          <w:b w:val="0"/>
          <w:bCs w:val="0"/>
        </w:rPr>
        <w:t xml:space="preserve"> son </w:t>
      </w:r>
      <w:r w:rsidR="00C96E3A" w:rsidRPr="0056005C">
        <w:rPr>
          <w:b/>
          <w:bCs/>
        </w:rPr>
        <w:t>l</w:t>
      </w:r>
      <w:r w:rsidRPr="0056005C">
        <w:t>os lenguajes más utilizados en este ámbit</w:t>
      </w:r>
      <w:r w:rsidR="003742D2" w:rsidRPr="0056005C">
        <w:t xml:space="preserve">o, para tener en cuenta </w:t>
      </w:r>
      <w:proofErr w:type="spellStart"/>
      <w:r w:rsidR="003742D2" w:rsidRPr="0056005C">
        <w:t>microPython</w:t>
      </w:r>
      <w:proofErr w:type="spellEnd"/>
      <w:r w:rsidRPr="0056005C">
        <w:t xml:space="preserve">, según </w:t>
      </w:r>
      <w:proofErr w:type="spellStart"/>
      <w:r w:rsidRPr="0056005C">
        <w:t>Tollervey</w:t>
      </w:r>
      <w:proofErr w:type="spellEnd"/>
      <w:r w:rsidRPr="0056005C">
        <w:t xml:space="preserve"> (2017), es una implementación ligera del lenguaje</w:t>
      </w:r>
      <w:r w:rsidR="003742D2" w:rsidRPr="0056005C">
        <w:t xml:space="preserve"> de programación</w:t>
      </w:r>
      <w:r w:rsidRPr="0056005C">
        <w:t xml:space="preserve"> Python, </w:t>
      </w:r>
      <w:r w:rsidR="003742D2" w:rsidRPr="0056005C">
        <w:t>creada</w:t>
      </w:r>
      <w:r w:rsidRPr="0056005C">
        <w:t xml:space="preserve"> para ejecutarse en sistemas embebidos</w:t>
      </w:r>
      <w:r w:rsidR="003742D2" w:rsidRPr="0056005C">
        <w:t xml:space="preserve"> y no en computadores o procesadores de medio o altos recursos</w:t>
      </w:r>
      <w:r w:rsidRPr="0056005C">
        <w:t>, permitiendo a los desarrolladores</w:t>
      </w:r>
      <w:r w:rsidR="00665D27" w:rsidRPr="0056005C">
        <w:t xml:space="preserve"> de bajo costo y amateurs de la electrónica</w:t>
      </w:r>
      <w:r w:rsidRPr="0056005C">
        <w:t xml:space="preserve"> escribir código eficiente y legible en plataformas con recursos limitados.</w:t>
      </w:r>
    </w:p>
    <w:p w14:paraId="167BF926" w14:textId="2D3CB021" w:rsidR="00EA3C0F" w:rsidRPr="0056005C" w:rsidRDefault="00CA12D3" w:rsidP="00D96BF1">
      <w:pPr>
        <w:pStyle w:val="NormalWeb"/>
        <w:spacing w:line="480" w:lineRule="auto"/>
      </w:pPr>
      <w:r w:rsidRPr="0056005C">
        <w:t xml:space="preserve">En el marco de este trabajo, </w:t>
      </w:r>
      <w:proofErr w:type="spellStart"/>
      <w:r w:rsidR="00AE0C8F" w:rsidRPr="0056005C">
        <w:t>m</w:t>
      </w:r>
      <w:r w:rsidRPr="0056005C">
        <w:t>icropython</w:t>
      </w:r>
      <w:proofErr w:type="spellEnd"/>
      <w:r w:rsidR="00FF7C41" w:rsidRPr="0056005C">
        <w:t xml:space="preserve"> </w:t>
      </w:r>
      <w:r w:rsidR="000D2F22" w:rsidRPr="0056005C">
        <w:t>será</w:t>
      </w:r>
      <w:r w:rsidR="00C828DC" w:rsidRPr="0056005C">
        <w:t xml:space="preserve"> las herramientas utilizadas para el procesamiento de datos, </w:t>
      </w:r>
      <w:r w:rsidR="009725D2" w:rsidRPr="0056005C">
        <w:t>utilizándolo en tiempo real para la captura y preprocesamiento de señales directamente en microcontroladores</w:t>
      </w:r>
      <w:r w:rsidR="00D6091B" w:rsidRPr="0056005C">
        <w:t xml:space="preserve"> facilitando la adquisición y clasificación de los datos. Con el fin de optimizar los resultados de la</w:t>
      </w:r>
      <w:r w:rsidR="008A794C" w:rsidRPr="0056005C">
        <w:t>s</w:t>
      </w:r>
      <w:r w:rsidR="00D6091B" w:rsidRPr="0056005C">
        <w:t xml:space="preserve"> </w:t>
      </w:r>
      <w:r w:rsidR="008A794C" w:rsidRPr="0056005C">
        <w:t>clasificaciones realizadas</w:t>
      </w:r>
      <w:r w:rsidR="00D6091B" w:rsidRPr="0056005C">
        <w:t xml:space="preserve">, se </w:t>
      </w:r>
      <w:r w:rsidR="00CA1B28" w:rsidRPr="0056005C">
        <w:t>ejecutará</w:t>
      </w:r>
      <w:r w:rsidR="00D6091B" w:rsidRPr="0056005C">
        <w:t xml:space="preserve"> una </w:t>
      </w:r>
      <w:r w:rsidR="00D6091B" w:rsidRPr="0056005C">
        <w:lastRenderedPageBreak/>
        <w:t xml:space="preserve">técnica </w:t>
      </w:r>
      <w:r w:rsidR="00CA1B28" w:rsidRPr="0056005C">
        <w:t xml:space="preserve">común de </w:t>
      </w:r>
      <w:r w:rsidR="00D6091B" w:rsidRPr="0056005C">
        <w:t>estadística de preprocesamiento</w:t>
      </w:r>
      <w:r w:rsidR="00CA1B28" w:rsidRPr="0056005C">
        <w:t xml:space="preserve"> de datos</w:t>
      </w:r>
      <w:r w:rsidR="00D6091B" w:rsidRPr="0056005C">
        <w:t xml:space="preserve"> conocida como </w:t>
      </w:r>
      <w:r w:rsidR="00D6091B" w:rsidRPr="0056005C">
        <w:rPr>
          <w:rStyle w:val="Textoennegrita"/>
          <w:b w:val="0"/>
          <w:bCs w:val="0"/>
        </w:rPr>
        <w:t>Análisis de Componentes Principales</w:t>
      </w:r>
      <w:r w:rsidR="00D6091B" w:rsidRPr="0056005C">
        <w:rPr>
          <w:b/>
          <w:bCs/>
        </w:rPr>
        <w:t xml:space="preserve"> (</w:t>
      </w:r>
      <w:r w:rsidR="00D6091B" w:rsidRPr="0056005C">
        <w:rPr>
          <w:rStyle w:val="nfasis"/>
        </w:rPr>
        <w:t xml:space="preserve">Principal </w:t>
      </w:r>
      <w:proofErr w:type="spellStart"/>
      <w:r w:rsidR="00D6091B" w:rsidRPr="0056005C">
        <w:rPr>
          <w:rStyle w:val="nfasis"/>
        </w:rPr>
        <w:t>Component</w:t>
      </w:r>
      <w:proofErr w:type="spellEnd"/>
      <w:r w:rsidR="00D6091B" w:rsidRPr="0056005C">
        <w:rPr>
          <w:rStyle w:val="nfasis"/>
        </w:rPr>
        <w:t xml:space="preserve"> </w:t>
      </w:r>
      <w:proofErr w:type="spellStart"/>
      <w:r w:rsidR="00D6091B" w:rsidRPr="0056005C">
        <w:rPr>
          <w:rStyle w:val="nfasis"/>
        </w:rPr>
        <w:t>Analysis</w:t>
      </w:r>
      <w:proofErr w:type="spellEnd"/>
      <w:r w:rsidR="00D6091B" w:rsidRPr="0056005C">
        <w:t>, PCA).</w:t>
      </w:r>
    </w:p>
    <w:p w14:paraId="039F4907" w14:textId="0AB71100" w:rsidR="00D96BF1" w:rsidRPr="0056005C" w:rsidRDefault="00F57AC8" w:rsidP="00597239">
      <w:pPr>
        <w:rPr>
          <w:lang w:val="es-CO"/>
        </w:rPr>
      </w:pPr>
      <w:r w:rsidRPr="0056005C">
        <w:rPr>
          <w:lang w:val="es-CO"/>
        </w:rPr>
        <w:t xml:space="preserve">El PCA es un método para la reducción de dimensionalidad </w:t>
      </w:r>
      <w:r w:rsidR="00E125D8" w:rsidRPr="0056005C">
        <w:rPr>
          <w:lang w:val="es-CO"/>
        </w:rPr>
        <w:t xml:space="preserve">a un grupo de datos especifico, </w:t>
      </w:r>
      <w:r w:rsidR="000C3221" w:rsidRPr="0056005C">
        <w:rPr>
          <w:lang w:val="es-CO"/>
        </w:rPr>
        <w:t>modificando</w:t>
      </w:r>
      <w:r w:rsidR="00E125D8" w:rsidRPr="0056005C">
        <w:rPr>
          <w:lang w:val="es-CO"/>
        </w:rPr>
        <w:t xml:space="preserve"> </w:t>
      </w:r>
      <w:r w:rsidR="000C3221" w:rsidRPr="0056005C">
        <w:rPr>
          <w:lang w:val="es-CO"/>
        </w:rPr>
        <w:t xml:space="preserve">el </w:t>
      </w:r>
      <w:r w:rsidR="00E125D8" w:rsidRPr="0056005C">
        <w:rPr>
          <w:lang w:val="es-CO"/>
        </w:rPr>
        <w:t xml:space="preserve">conjunto de variables </w:t>
      </w:r>
      <w:r w:rsidR="000C3221" w:rsidRPr="0056005C">
        <w:rPr>
          <w:lang w:val="es-CO"/>
        </w:rPr>
        <w:t xml:space="preserve">correlacionadas en un nuevo conjunto </w:t>
      </w:r>
      <w:r w:rsidR="00707C59" w:rsidRPr="0056005C">
        <w:rPr>
          <w:lang w:val="es-CO"/>
        </w:rPr>
        <w:t xml:space="preserve">de variables no correlacionadas, estas nuevas variables se denominan </w:t>
      </w:r>
      <w:r w:rsidR="000372CB" w:rsidRPr="0056005C">
        <w:rPr>
          <w:lang w:val="es-CO"/>
        </w:rPr>
        <w:t>componentes principales</w:t>
      </w:r>
      <w:r w:rsidR="00707C59" w:rsidRPr="0056005C">
        <w:rPr>
          <w:lang w:val="es-CO"/>
        </w:rPr>
        <w:t>.</w:t>
      </w:r>
      <w:r w:rsidR="000372CB" w:rsidRPr="0056005C">
        <w:rPr>
          <w:lang w:val="es-CO"/>
        </w:rPr>
        <w:t xml:space="preserve"> Gran cantidad de la información de la varianza de los datos</w:t>
      </w:r>
      <w:r w:rsidR="00F726B8" w:rsidRPr="0056005C">
        <w:rPr>
          <w:lang w:val="es-CO"/>
        </w:rPr>
        <w:t xml:space="preserve"> del conjunto original</w:t>
      </w:r>
      <w:r w:rsidR="000372CB" w:rsidRPr="0056005C">
        <w:rPr>
          <w:lang w:val="es-CO"/>
        </w:rPr>
        <w:t xml:space="preserve"> </w:t>
      </w:r>
      <w:r w:rsidR="00F726B8" w:rsidRPr="0056005C">
        <w:rPr>
          <w:lang w:val="es-CO"/>
        </w:rPr>
        <w:t>están</w:t>
      </w:r>
      <w:r w:rsidR="000372CB" w:rsidRPr="0056005C">
        <w:rPr>
          <w:lang w:val="es-CO"/>
        </w:rPr>
        <w:t xml:space="preserve"> retenidas en los componentes principales</w:t>
      </w:r>
      <w:r w:rsidR="00F726B8" w:rsidRPr="0056005C">
        <w:rPr>
          <w:lang w:val="es-CO"/>
        </w:rPr>
        <w:t xml:space="preserve">, </w:t>
      </w:r>
      <w:r w:rsidR="00162E2C" w:rsidRPr="0056005C">
        <w:rPr>
          <w:lang w:val="es-CO"/>
        </w:rPr>
        <w:t>facilitando</w:t>
      </w:r>
      <w:r w:rsidR="00F726B8" w:rsidRPr="0056005C">
        <w:rPr>
          <w:lang w:val="es-CO"/>
        </w:rPr>
        <w:t xml:space="preserve"> </w:t>
      </w:r>
      <w:r w:rsidR="00162E2C" w:rsidRPr="0056005C">
        <w:rPr>
          <w:lang w:val="es-CO"/>
        </w:rPr>
        <w:t>así</w:t>
      </w:r>
      <w:r w:rsidR="00F726B8" w:rsidRPr="0056005C">
        <w:rPr>
          <w:lang w:val="es-CO"/>
        </w:rPr>
        <w:t xml:space="preserve"> el </w:t>
      </w:r>
      <w:r w:rsidR="00162E2C" w:rsidRPr="0056005C">
        <w:rPr>
          <w:lang w:val="es-CO"/>
        </w:rPr>
        <w:t>análisis</w:t>
      </w:r>
      <w:r w:rsidR="00F726B8" w:rsidRPr="0056005C">
        <w:rPr>
          <w:lang w:val="es-CO"/>
        </w:rPr>
        <w:t xml:space="preserve"> y </w:t>
      </w:r>
      <w:r w:rsidR="00162E2C" w:rsidRPr="0056005C">
        <w:rPr>
          <w:lang w:val="es-CO"/>
        </w:rPr>
        <w:t>mejorado</w:t>
      </w:r>
      <w:r w:rsidR="00F726B8" w:rsidRPr="0056005C">
        <w:rPr>
          <w:lang w:val="es-CO"/>
        </w:rPr>
        <w:t xml:space="preserve"> el desempeño final de los </w:t>
      </w:r>
      <w:r w:rsidR="00162E2C" w:rsidRPr="0056005C">
        <w:rPr>
          <w:lang w:val="es-CO"/>
        </w:rPr>
        <w:t>algoritmos de clasificación. Según Pérez López</w:t>
      </w:r>
      <w:r w:rsidR="00335E7E" w:rsidRPr="0056005C">
        <w:rPr>
          <w:lang w:val="es-CO"/>
        </w:rPr>
        <w:t xml:space="preserve"> (2011)</w:t>
      </w:r>
      <w:r w:rsidR="00F11742" w:rsidRPr="0056005C">
        <w:rPr>
          <w:lang w:val="es-CO"/>
        </w:rPr>
        <w:t xml:space="preserve">, </w:t>
      </w:r>
      <w:r w:rsidR="004324AF" w:rsidRPr="0056005C">
        <w:rPr>
          <w:lang w:val="es-CO"/>
        </w:rPr>
        <w:t xml:space="preserve">el PCA permite a los investigadores </w:t>
      </w:r>
      <w:r w:rsidR="003F2095" w:rsidRPr="0056005C">
        <w:rPr>
          <w:lang w:val="es-CO"/>
        </w:rPr>
        <w:t>representar relaciones lineales entre variables por medio de la creación de las variables sintéticas</w:t>
      </w:r>
      <w:r w:rsidR="00162E2C" w:rsidRPr="0056005C">
        <w:rPr>
          <w:lang w:val="es-CO"/>
        </w:rPr>
        <w:t xml:space="preserve"> </w:t>
      </w:r>
      <w:r w:rsidR="003F2095" w:rsidRPr="0056005C">
        <w:rPr>
          <w:lang w:val="es-CO"/>
        </w:rPr>
        <w:t>(componentes principales)</w:t>
      </w:r>
      <w:r w:rsidR="00A874C3" w:rsidRPr="0056005C">
        <w:rPr>
          <w:lang w:val="es-CO"/>
        </w:rPr>
        <w:t xml:space="preserve">, independientemente de </w:t>
      </w:r>
      <w:r w:rsidR="004D4556" w:rsidRPr="0056005C">
        <w:rPr>
          <w:lang w:val="es-CO"/>
        </w:rPr>
        <w:t>su</w:t>
      </w:r>
      <w:r w:rsidR="00A874C3" w:rsidRPr="0056005C">
        <w:rPr>
          <w:lang w:val="es-CO"/>
        </w:rPr>
        <w:t xml:space="preserve"> interpretación directa, </w:t>
      </w:r>
      <w:r w:rsidR="004D4556" w:rsidRPr="0056005C">
        <w:rPr>
          <w:lang w:val="es-CO"/>
        </w:rPr>
        <w:t xml:space="preserve">esto termina </w:t>
      </w:r>
      <w:r w:rsidR="00A874C3" w:rsidRPr="0056005C">
        <w:rPr>
          <w:lang w:val="es-CO"/>
        </w:rPr>
        <w:t>resultando</w:t>
      </w:r>
      <w:r w:rsidR="004D4556" w:rsidRPr="0056005C">
        <w:rPr>
          <w:lang w:val="es-CO"/>
        </w:rPr>
        <w:t xml:space="preserve"> bastante</w:t>
      </w:r>
      <w:r w:rsidR="00A874C3" w:rsidRPr="0056005C">
        <w:rPr>
          <w:lang w:val="es-CO"/>
        </w:rPr>
        <w:t xml:space="preserve"> útil cuando se trabaja</w:t>
      </w:r>
      <w:r w:rsidR="004D4556" w:rsidRPr="0056005C">
        <w:rPr>
          <w:lang w:val="es-CO"/>
        </w:rPr>
        <w:t xml:space="preserve"> en investigaciones o estudios</w:t>
      </w:r>
      <w:r w:rsidR="00A874C3" w:rsidRPr="0056005C">
        <w:rPr>
          <w:lang w:val="es-CO"/>
        </w:rPr>
        <w:t xml:space="preserve"> con grandes volúmenes de datos </w:t>
      </w:r>
      <w:r w:rsidR="004D4556" w:rsidRPr="0056005C">
        <w:rPr>
          <w:lang w:val="es-CO"/>
        </w:rPr>
        <w:t>de gran dimensionalidad</w:t>
      </w:r>
      <w:r w:rsidR="00A874C3" w:rsidRPr="0056005C">
        <w:rPr>
          <w:lang w:val="es-CO"/>
        </w:rPr>
        <w:t>.</w:t>
      </w:r>
      <w:r w:rsidR="00A65846">
        <w:rPr>
          <w:lang w:val="es-CO"/>
        </w:rPr>
        <w:br w:type="page"/>
      </w:r>
    </w:p>
    <w:p w14:paraId="748B5BA3" w14:textId="77777777" w:rsidR="003E6452" w:rsidRPr="0056005C" w:rsidRDefault="0058790A" w:rsidP="009B1FF7">
      <w:pPr>
        <w:pStyle w:val="Ttulo2"/>
        <w:ind w:firstLine="0"/>
        <w:rPr>
          <w:rFonts w:eastAsia="Arial"/>
        </w:rPr>
      </w:pPr>
      <w:bookmarkStart w:id="12" w:name="_Toc205471845"/>
      <w:proofErr w:type="spellStart"/>
      <w:r w:rsidRPr="0056005C">
        <w:rPr>
          <w:rFonts w:eastAsia="Arial"/>
        </w:rPr>
        <w:lastRenderedPageBreak/>
        <w:t>Antecedentes</w:t>
      </w:r>
      <w:bookmarkEnd w:id="12"/>
      <w:proofErr w:type="spellEnd"/>
    </w:p>
    <w:p w14:paraId="214772AE" w14:textId="1C65369D" w:rsidR="003E6452" w:rsidRPr="0056005C" w:rsidRDefault="0058790A">
      <w:pPr>
        <w:rPr>
          <w:rFonts w:eastAsia="Arial"/>
          <w:lang w:val="es-CO"/>
        </w:rPr>
      </w:pPr>
      <w:r w:rsidRPr="0056005C">
        <w:rPr>
          <w:rFonts w:eastAsia="Arial"/>
          <w:lang w:val="es-CO"/>
        </w:rPr>
        <w:t xml:space="preserve">Mediante la investigación y estudio de la documentación previa se han encontrado estudios y publicaciones que representan un factor importante en la comprensión, el desarrollo y la base para lograr el correcto aprovechamiento de los recursos necesarios en la metodología de este trabajo, es por eso que el siguiente apartado será destinado a la recopilación de antecedentes en los modelos de clasificación y su procesamiento en microcontroladores con el fin de entender los resultados asociados a los diferentes aportes de la ingeniería, también recapitular la información necesaria acerca de las complicaciones, técnicas y conceptos requeridos en esta investigación. </w:t>
      </w:r>
    </w:p>
    <w:p w14:paraId="4D07376E" w14:textId="6AFF9554" w:rsidR="003E6452" w:rsidRPr="0056005C" w:rsidRDefault="0058790A">
      <w:pPr>
        <w:rPr>
          <w:rFonts w:eastAsia="Arial"/>
          <w:lang w:val="es-CO"/>
        </w:rPr>
      </w:pPr>
      <w:r w:rsidRPr="0056005C">
        <w:rPr>
          <w:rFonts w:eastAsia="Arial"/>
          <w:lang w:val="es-CO"/>
        </w:rPr>
        <w:t xml:space="preserve">En primer lugar, se encuentra el estudio titulado </w:t>
      </w:r>
      <w:r w:rsidRPr="0056005C">
        <w:rPr>
          <w:rFonts w:eastAsia="Arial"/>
          <w:i/>
          <w:lang w:val="es-CO"/>
        </w:rPr>
        <w:t>“</w:t>
      </w:r>
      <w:proofErr w:type="spellStart"/>
      <w:r w:rsidRPr="0056005C">
        <w:rPr>
          <w:rFonts w:eastAsia="Arial"/>
          <w:i/>
          <w:lang w:val="es-CO"/>
        </w:rPr>
        <w:t>On</w:t>
      </w:r>
      <w:proofErr w:type="spellEnd"/>
      <w:r w:rsidRPr="0056005C">
        <w:rPr>
          <w:rFonts w:eastAsia="Arial"/>
          <w:i/>
          <w:lang w:val="es-CO"/>
        </w:rPr>
        <w:t xml:space="preserve">-Edge 1-D </w:t>
      </w:r>
      <w:proofErr w:type="spellStart"/>
      <w:r w:rsidRPr="0056005C">
        <w:rPr>
          <w:rFonts w:eastAsia="Arial"/>
          <w:i/>
          <w:lang w:val="es-CO"/>
        </w:rPr>
        <w:t>Convolutional</w:t>
      </w:r>
      <w:proofErr w:type="spellEnd"/>
      <w:r w:rsidRPr="0056005C">
        <w:rPr>
          <w:rFonts w:eastAsia="Arial"/>
          <w:i/>
          <w:lang w:val="es-CO"/>
        </w:rPr>
        <w:t xml:space="preserve"> Neural Network </w:t>
      </w:r>
      <w:proofErr w:type="spellStart"/>
      <w:r w:rsidRPr="0056005C">
        <w:rPr>
          <w:rFonts w:eastAsia="Arial"/>
          <w:i/>
          <w:lang w:val="es-CO"/>
        </w:rPr>
        <w:t>for</w:t>
      </w:r>
      <w:proofErr w:type="spellEnd"/>
      <w:r w:rsidRPr="0056005C">
        <w:rPr>
          <w:rFonts w:eastAsia="Arial"/>
          <w:i/>
          <w:lang w:val="es-CO"/>
        </w:rPr>
        <w:t xml:space="preserve"> Hand-</w:t>
      </w:r>
      <w:proofErr w:type="spellStart"/>
      <w:r w:rsidRPr="0056005C">
        <w:rPr>
          <w:rFonts w:eastAsia="Arial"/>
          <w:i/>
          <w:lang w:val="es-CO"/>
        </w:rPr>
        <w:t>Gesture</w:t>
      </w:r>
      <w:proofErr w:type="spellEnd"/>
      <w:r w:rsidRPr="0056005C">
        <w:rPr>
          <w:rFonts w:eastAsia="Arial"/>
          <w:i/>
          <w:lang w:val="es-CO"/>
        </w:rPr>
        <w:t xml:space="preserve"> </w:t>
      </w:r>
      <w:proofErr w:type="spellStart"/>
      <w:r w:rsidRPr="0056005C">
        <w:rPr>
          <w:rFonts w:eastAsia="Arial"/>
          <w:i/>
          <w:lang w:val="es-CO"/>
        </w:rPr>
        <w:t>Classification</w:t>
      </w:r>
      <w:proofErr w:type="spellEnd"/>
      <w:r w:rsidRPr="0056005C">
        <w:rPr>
          <w:rFonts w:eastAsia="Arial"/>
          <w:i/>
          <w:lang w:val="es-CO"/>
        </w:rPr>
        <w:t>”</w:t>
      </w:r>
      <w:r w:rsidRPr="0056005C">
        <w:rPr>
          <w:rFonts w:eastAsia="Arial"/>
          <w:lang w:val="es-CO"/>
        </w:rPr>
        <w:t>, realizado por Shelby et al., el cual demuestra que es posible procesar modelos clasificadores de inteligencia artificial en microcontroladores o dispositivos de bajo consumo energético, como un microprocesador. No obstante, este estudio está más enfocado en lograr una extracción de características eficiente, con el objetivo de facilitar el tratamiento de datos y, a su vez, optimizar la complejidad del modelo propuesto.</w:t>
      </w:r>
    </w:p>
    <w:p w14:paraId="28E655F9" w14:textId="6A10AA61" w:rsidR="003E6452" w:rsidRPr="0056005C" w:rsidRDefault="0058790A">
      <w:pPr>
        <w:rPr>
          <w:rFonts w:eastAsia="Arial"/>
          <w:lang w:val="es-CO"/>
        </w:rPr>
      </w:pPr>
      <w:r w:rsidRPr="0056005C">
        <w:rPr>
          <w:rFonts w:eastAsia="Arial"/>
          <w:lang w:val="es-CO"/>
        </w:rPr>
        <w:t xml:space="preserve">Teniendo en cuenta la importancia de la extracción de características en las señales EMG, o en cualquier otro elemento que sea objeto de estudio dentro de un modelo clasificador, surge la necesidad de revisar estudios y antecedentes relacionados con este campo de la inteligencia artificial u otras áreas de la ingeniería. En este sentido, el artículo titulado </w:t>
      </w:r>
      <w:r w:rsidRPr="0056005C">
        <w:rPr>
          <w:rFonts w:eastAsia="Arial"/>
          <w:i/>
          <w:lang w:val="es-CO"/>
        </w:rPr>
        <w:t xml:space="preserve">“Extracción de Características Descriptivas de Movimiento de la Mano a Partir de Señales </w:t>
      </w:r>
      <w:proofErr w:type="spellStart"/>
      <w:r w:rsidRPr="0056005C">
        <w:rPr>
          <w:rFonts w:eastAsia="Arial"/>
          <w:i/>
          <w:lang w:val="es-CO"/>
        </w:rPr>
        <w:t>Electromiográficas</w:t>
      </w:r>
      <w:proofErr w:type="spellEnd"/>
      <w:r w:rsidRPr="0056005C">
        <w:rPr>
          <w:rFonts w:eastAsia="Arial"/>
          <w:i/>
          <w:lang w:val="es-CO"/>
        </w:rPr>
        <w:t xml:space="preserve"> (EMG) Aplicando Técnicas Wavelets”</w:t>
      </w:r>
      <w:r w:rsidRPr="0056005C">
        <w:rPr>
          <w:rFonts w:eastAsia="Arial"/>
          <w:lang w:val="es-CO"/>
        </w:rPr>
        <w:t xml:space="preserve">, publicado por Diana Paola y Luis Álvaro, resulta ser un ejemplo claro de cómo los antecedentes constituyen un excelente punto de partida para la investigación. A través de este documento, es posible comprender la representación de las </w:t>
      </w:r>
      <w:r w:rsidRPr="0056005C">
        <w:rPr>
          <w:rFonts w:eastAsia="Arial"/>
          <w:lang w:val="es-CO"/>
        </w:rPr>
        <w:lastRenderedPageBreak/>
        <w:t xml:space="preserve">señales, el uso de transformadas de Fourier, así como el conjunto de características de </w:t>
      </w:r>
      <w:proofErr w:type="spellStart"/>
      <w:r w:rsidRPr="0056005C">
        <w:rPr>
          <w:rFonts w:eastAsia="Arial"/>
          <w:lang w:val="es-CO"/>
        </w:rPr>
        <w:t>Hudgins</w:t>
      </w:r>
      <w:proofErr w:type="spellEnd"/>
      <w:r w:rsidRPr="0056005C">
        <w:rPr>
          <w:rFonts w:eastAsia="Arial"/>
          <w:lang w:val="es-CO"/>
        </w:rPr>
        <w:t xml:space="preserve"> en el dominio temporal. Todo esto permite que los estudios enfocados en señales EMG puedan centrarse directamente en el </w:t>
      </w:r>
      <w:proofErr w:type="spellStart"/>
      <w:r w:rsidRPr="0056005C">
        <w:rPr>
          <w:rFonts w:eastAsia="Arial"/>
          <w:lang w:val="es-CO"/>
        </w:rPr>
        <w:t>post-procesamiento</w:t>
      </w:r>
      <w:proofErr w:type="spellEnd"/>
      <w:r w:rsidRPr="0056005C">
        <w:rPr>
          <w:rFonts w:eastAsia="Arial"/>
          <w:lang w:val="es-CO"/>
        </w:rPr>
        <w:t xml:space="preserve"> de datos que se aplicará, sin tener que invertir tanto tiempo en pruebas o en el diseño de técnicas específicas para la extracción de características, optimizando así tiempo, esfuerzo y otros recursos.</w:t>
      </w:r>
    </w:p>
    <w:p w14:paraId="277CF139" w14:textId="71ECE3AC" w:rsidR="003E6452" w:rsidRPr="0056005C" w:rsidRDefault="0058790A">
      <w:pPr>
        <w:rPr>
          <w:rFonts w:eastAsia="Arial"/>
          <w:lang w:val="es-CO"/>
        </w:rPr>
      </w:pPr>
      <w:r w:rsidRPr="0056005C">
        <w:rPr>
          <w:rFonts w:eastAsia="Arial"/>
          <w:lang w:val="es-CO"/>
        </w:rPr>
        <w:t xml:space="preserve">Por otro lado, una vez reconocidos los estudios que sirvieron como base para una correcta extracción de características en un conjunto de </w:t>
      </w:r>
      <w:r w:rsidR="001331CD" w:rsidRPr="0056005C">
        <w:rPr>
          <w:rFonts w:eastAsia="Arial"/>
          <w:lang w:val="es-CO"/>
        </w:rPr>
        <w:t>datos,</w:t>
      </w:r>
      <w:r w:rsidRPr="0056005C">
        <w:rPr>
          <w:rFonts w:eastAsia="Arial"/>
          <w:lang w:val="es-CO"/>
        </w:rPr>
        <w:t xml:space="preserve"> es necesario incluir </w:t>
      </w:r>
      <w:r w:rsidR="001331CD" w:rsidRPr="0056005C">
        <w:rPr>
          <w:rFonts w:eastAsia="Arial"/>
          <w:lang w:val="es-CO"/>
        </w:rPr>
        <w:t>ahora aquellas</w:t>
      </w:r>
      <w:r w:rsidRPr="0056005C">
        <w:rPr>
          <w:rFonts w:eastAsia="Arial"/>
          <w:lang w:val="es-CO"/>
        </w:rPr>
        <w:t xml:space="preserve"> publicaciones que marcaron un punto importante en la investigación, especialmente en lo relacionado con la comprensión de conceptos y técnicas de clasificación. </w:t>
      </w:r>
      <w:proofErr w:type="spellStart"/>
      <w:r w:rsidRPr="0056005C">
        <w:rPr>
          <w:rFonts w:eastAsia="Arial"/>
        </w:rPr>
        <w:t>En</w:t>
      </w:r>
      <w:proofErr w:type="spellEnd"/>
      <w:r w:rsidRPr="0056005C">
        <w:rPr>
          <w:rFonts w:eastAsia="Arial"/>
        </w:rPr>
        <w:t xml:space="preserve"> </w:t>
      </w:r>
      <w:proofErr w:type="spellStart"/>
      <w:r w:rsidRPr="0056005C">
        <w:rPr>
          <w:rFonts w:eastAsia="Arial"/>
        </w:rPr>
        <w:t>este</w:t>
      </w:r>
      <w:proofErr w:type="spellEnd"/>
      <w:r w:rsidRPr="0056005C">
        <w:rPr>
          <w:rFonts w:eastAsia="Arial"/>
        </w:rPr>
        <w:t xml:space="preserve"> </w:t>
      </w:r>
      <w:proofErr w:type="spellStart"/>
      <w:r w:rsidRPr="0056005C">
        <w:rPr>
          <w:rFonts w:eastAsia="Arial"/>
        </w:rPr>
        <w:t>contexto</w:t>
      </w:r>
      <w:proofErr w:type="spellEnd"/>
      <w:r w:rsidRPr="0056005C">
        <w:rPr>
          <w:rFonts w:eastAsia="Arial"/>
        </w:rPr>
        <w:t xml:space="preserve">, </w:t>
      </w:r>
      <w:proofErr w:type="spellStart"/>
      <w:r w:rsidRPr="0056005C">
        <w:rPr>
          <w:rFonts w:eastAsia="Arial"/>
        </w:rPr>
        <w:t>destaca</w:t>
      </w:r>
      <w:proofErr w:type="spellEnd"/>
      <w:r w:rsidRPr="0056005C">
        <w:rPr>
          <w:rFonts w:eastAsia="Arial"/>
        </w:rPr>
        <w:t xml:space="preserve"> </w:t>
      </w:r>
      <w:proofErr w:type="spellStart"/>
      <w:r w:rsidRPr="0056005C">
        <w:rPr>
          <w:rFonts w:eastAsia="Arial"/>
        </w:rPr>
        <w:t>el</w:t>
      </w:r>
      <w:proofErr w:type="spellEnd"/>
      <w:r w:rsidRPr="0056005C">
        <w:rPr>
          <w:rFonts w:eastAsia="Arial"/>
        </w:rPr>
        <w:t xml:space="preserve"> </w:t>
      </w:r>
      <w:proofErr w:type="spellStart"/>
      <w:r w:rsidRPr="0056005C">
        <w:rPr>
          <w:rFonts w:eastAsia="Arial"/>
        </w:rPr>
        <w:t>artículo</w:t>
      </w:r>
      <w:proofErr w:type="spellEnd"/>
      <w:r w:rsidRPr="0056005C">
        <w:rPr>
          <w:rFonts w:eastAsia="Arial"/>
        </w:rPr>
        <w:t xml:space="preserve"> </w:t>
      </w:r>
      <w:r w:rsidRPr="0056005C">
        <w:rPr>
          <w:rFonts w:eastAsia="Arial"/>
          <w:i/>
        </w:rPr>
        <w:t>“Classification and Feature Extraction of Different Hand Movements from the EMG Signal using Machine Learning based Algorithms”</w:t>
      </w:r>
      <w:r w:rsidRPr="0056005C">
        <w:rPr>
          <w:rFonts w:eastAsia="Arial"/>
        </w:rPr>
        <w:t xml:space="preserve">, del </w:t>
      </w:r>
      <w:proofErr w:type="spellStart"/>
      <w:r w:rsidRPr="0056005C">
        <w:rPr>
          <w:rFonts w:eastAsia="Arial"/>
        </w:rPr>
        <w:t>autor</w:t>
      </w:r>
      <w:proofErr w:type="spellEnd"/>
      <w:r w:rsidRPr="0056005C">
        <w:rPr>
          <w:rFonts w:eastAsia="Arial"/>
        </w:rPr>
        <w:t xml:space="preserve"> Kundu Bipasha. </w:t>
      </w:r>
      <w:r w:rsidRPr="0056005C">
        <w:rPr>
          <w:rFonts w:eastAsia="Arial"/>
          <w:lang w:val="es-CO"/>
        </w:rPr>
        <w:t>En dicho estudio se detalla, de forma resumida, el funcionamiento general de algunos de los modelos clasificadores más utilizados, mostrando así las diferencias en la manera de procesar y clasificar los datos.</w:t>
      </w:r>
    </w:p>
    <w:p w14:paraId="06293E03" w14:textId="47FD2FCA" w:rsidR="00597239" w:rsidRPr="0056005C" w:rsidRDefault="0058790A" w:rsidP="00C2007E">
      <w:pPr>
        <w:rPr>
          <w:rFonts w:eastAsia="Arial"/>
          <w:lang w:val="es-CO"/>
        </w:rPr>
      </w:pPr>
      <w:r w:rsidRPr="0056005C">
        <w:rPr>
          <w:rFonts w:eastAsia="Arial"/>
          <w:lang w:val="es-CO"/>
        </w:rPr>
        <w:t xml:space="preserve">Los artículos y publicaciones presentados anteriormente se consideran antecedentes, ya que siguen una línea de investigación que este proyecto también adopta y busca consolidar para futuras aplicaciones y desarrollos en la Unidad Central del Valle del Cauca. Paralelo a esto es importante destacar que la integración de dispositivos como microcontroladores ya ha sido empleada en estudios previos, tanto para la recolección de datos en tiempo real, lo que permite una clasificación en el momento en que ocurre el fenómeno observado, como para obtener datos destinados al entrenamiento, sin </w:t>
      </w:r>
      <w:r w:rsidR="001331CD" w:rsidRPr="0056005C">
        <w:rPr>
          <w:rFonts w:eastAsia="Arial"/>
          <w:lang w:val="es-CO"/>
        </w:rPr>
        <w:t>embargo,</w:t>
      </w:r>
      <w:r w:rsidRPr="0056005C">
        <w:rPr>
          <w:rFonts w:eastAsia="Arial"/>
          <w:lang w:val="es-CO"/>
        </w:rPr>
        <w:t xml:space="preserve"> no se he encontrado mucha evidencia sobre microcontroladores utilizados para el procesamiento de los modelos de inteligencia artificial a nivel regional</w:t>
      </w:r>
      <w:bookmarkStart w:id="13" w:name="_44xwesc4bv1f" w:colFirst="0" w:colLast="0"/>
      <w:bookmarkEnd w:id="13"/>
      <w:r w:rsidR="00597239">
        <w:rPr>
          <w:rFonts w:eastAsia="Arial"/>
          <w:lang w:val="es-CO"/>
        </w:rPr>
        <w:t>.</w:t>
      </w:r>
      <w:r w:rsidR="00597239">
        <w:rPr>
          <w:rFonts w:eastAsia="Arial"/>
          <w:lang w:val="es-CO"/>
        </w:rPr>
        <w:br w:type="page"/>
      </w:r>
    </w:p>
    <w:p w14:paraId="09D9D6DD" w14:textId="77777777" w:rsidR="009B1FF7" w:rsidRPr="009B1FF7" w:rsidRDefault="009B1FF7" w:rsidP="00A65846">
      <w:pPr>
        <w:pStyle w:val="Ttulo2"/>
        <w:ind w:firstLine="0"/>
        <w:rPr>
          <w:rFonts w:eastAsia="Arial"/>
          <w:lang w:val="es-CO"/>
        </w:rPr>
      </w:pPr>
      <w:bookmarkStart w:id="14" w:name="_Toc205471846"/>
      <w:r w:rsidRPr="009B1FF7">
        <w:rPr>
          <w:rFonts w:eastAsia="Arial"/>
          <w:lang w:val="es-CO"/>
        </w:rPr>
        <w:lastRenderedPageBreak/>
        <w:t>Cronograma</w:t>
      </w:r>
      <w:bookmarkEnd w:id="14"/>
      <w:r w:rsidRPr="009B1FF7">
        <w:rPr>
          <w:rFonts w:eastAsia="Arial"/>
          <w:lang w:val="es-CO"/>
        </w:rPr>
        <w:t xml:space="preserve"> </w:t>
      </w:r>
    </w:p>
    <w:p w14:paraId="05682AC7" w14:textId="1861D253" w:rsidR="00597239" w:rsidRDefault="009B1FF7" w:rsidP="00C2007E">
      <w:pPr>
        <w:rPr>
          <w:rFonts w:eastAsia="Arial"/>
          <w:lang w:val="es-CO"/>
        </w:rPr>
      </w:pPr>
      <w:r w:rsidRPr="0056005C">
        <w:rPr>
          <w:rFonts w:eastAsia="Arial"/>
          <w:lang w:val="es-CO"/>
        </w:rPr>
        <w:t>El cronograma es la guía de tiempo que se utilizará en esta investigación para plantear las diversas actividades puntuales que se deben realizar en un orden lógico y obligatorio, este también proveerá una referencia de trabajo para poder establecer objetivos mensuales en el trabajo de investigación, a continuación, se crea nuestro cronograma de actividades las cuales nos estipulan los objetivos a cumplir en determinado tiemp</w:t>
      </w:r>
      <w:r w:rsidR="00A65846">
        <w:rPr>
          <w:rFonts w:eastAsia="Arial"/>
          <w:lang w:val="es-CO"/>
        </w:rPr>
        <w:t>o</w:t>
      </w:r>
      <w:r w:rsidR="00C2007E">
        <w:rPr>
          <w:rFonts w:eastAsia="Arial"/>
          <w:lang w:val="es-CO"/>
        </w:rPr>
        <w:t>.</w:t>
      </w:r>
    </w:p>
    <w:p w14:paraId="089CE02D" w14:textId="77777777" w:rsidR="00C2007E" w:rsidRDefault="00C2007E" w:rsidP="00A65846">
      <w:pPr>
        <w:rPr>
          <w:rFonts w:eastAsia="Arial"/>
          <w:lang w:val="es-CO"/>
        </w:rPr>
      </w:pPr>
    </w:p>
    <w:p w14:paraId="79DEC01A" w14:textId="3DBFF814" w:rsidR="00C2007E" w:rsidRDefault="009B1FF7" w:rsidP="00A65846">
      <w:pPr>
        <w:rPr>
          <w:rFonts w:eastAsia="Arial"/>
          <w:b/>
          <w:lang w:val="es-CO"/>
        </w:rPr>
      </w:pPr>
      <w:r w:rsidRPr="0056005C">
        <w:rPr>
          <w:rFonts w:eastAsia="Arial"/>
          <w:b/>
          <w:lang w:val="es-CO"/>
        </w:rPr>
        <w:t xml:space="preserve">Tabla 1. </w:t>
      </w:r>
    </w:p>
    <w:p w14:paraId="07F79EF3" w14:textId="19736B6D" w:rsidR="009B1FF7" w:rsidRPr="00A65846" w:rsidRDefault="009B1FF7" w:rsidP="00A65846">
      <w:pPr>
        <w:rPr>
          <w:rFonts w:eastAsia="Arial"/>
          <w:lang w:val="es-CO"/>
        </w:rPr>
      </w:pPr>
      <w:r w:rsidRPr="0056005C">
        <w:rPr>
          <w:rFonts w:eastAsia="Arial"/>
          <w:i/>
          <w:lang w:val="es-CO"/>
        </w:rPr>
        <w:t>Cronograma de</w:t>
      </w:r>
      <w:r w:rsidR="00C2007E">
        <w:rPr>
          <w:rFonts w:eastAsia="Arial"/>
          <w:i/>
          <w:lang w:val="es-CO"/>
        </w:rPr>
        <w:t xml:space="preserve"> A</w:t>
      </w:r>
      <w:r w:rsidRPr="0056005C">
        <w:rPr>
          <w:rFonts w:eastAsia="Arial"/>
          <w:i/>
          <w:lang w:val="es-CO"/>
        </w:rPr>
        <w:t>ctividades para el 2025</w:t>
      </w:r>
    </w:p>
    <w:tbl>
      <w:tblPr>
        <w:tblW w:w="0" w:type="auto"/>
        <w:jc w:val="center"/>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1835"/>
        <w:gridCol w:w="637"/>
        <w:gridCol w:w="638"/>
        <w:gridCol w:w="638"/>
        <w:gridCol w:w="638"/>
        <w:gridCol w:w="638"/>
        <w:gridCol w:w="638"/>
        <w:gridCol w:w="638"/>
        <w:gridCol w:w="638"/>
        <w:gridCol w:w="638"/>
        <w:gridCol w:w="638"/>
        <w:gridCol w:w="1130"/>
      </w:tblGrid>
      <w:tr w:rsidR="00597239" w:rsidRPr="00A65846" w14:paraId="08C12026" w14:textId="77777777" w:rsidTr="00C2007E">
        <w:trPr>
          <w:trHeight w:val="750"/>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41997212" w14:textId="2BC1A3E8" w:rsidR="009B1FF7" w:rsidRPr="00A65846" w:rsidRDefault="009B1FF7" w:rsidP="00C2007E">
            <w:pPr>
              <w:widowControl w:val="0"/>
              <w:ind w:hanging="36"/>
              <w:jc w:val="center"/>
              <w:rPr>
                <w:rFonts w:eastAsia="Arial"/>
                <w:b/>
                <w:sz w:val="22"/>
                <w:szCs w:val="22"/>
                <w:lang w:val="en-US"/>
              </w:rPr>
            </w:pPr>
            <w:proofErr w:type="spellStart"/>
            <w:r w:rsidRPr="00A65846">
              <w:rPr>
                <w:rFonts w:eastAsia="Arial"/>
                <w:b/>
                <w:sz w:val="22"/>
                <w:szCs w:val="22"/>
                <w:lang w:val="en-US"/>
              </w:rPr>
              <w:t>Actividades</w:t>
            </w:r>
            <w:proofErr w:type="spellEnd"/>
            <w:r w:rsidRPr="00A65846">
              <w:rPr>
                <w:rFonts w:eastAsia="Arial"/>
                <w:b/>
                <w:sz w:val="22"/>
                <w:szCs w:val="22"/>
                <w:lang w:val="en-US"/>
              </w:rPr>
              <w:t xml:space="preserve"> 202</w:t>
            </w:r>
            <w:r w:rsidR="00597239">
              <w:rPr>
                <w:rFonts w:eastAsia="Arial"/>
                <w:b/>
                <w:sz w:val="22"/>
                <w:szCs w:val="22"/>
                <w:lang w:val="en-US"/>
              </w:rPr>
              <w:t>5</w:t>
            </w:r>
          </w:p>
        </w:tc>
        <w:tc>
          <w:tcPr>
            <w:tcW w:w="63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36B9F34F" w14:textId="016AB880" w:rsidR="00A65846" w:rsidRPr="00597239" w:rsidRDefault="00597239" w:rsidP="00C2007E">
            <w:pPr>
              <w:widowControl w:val="0"/>
              <w:ind w:firstLine="0"/>
              <w:jc w:val="center"/>
              <w:rPr>
                <w:rFonts w:eastAsia="Arial"/>
                <w:b/>
                <w:sz w:val="22"/>
                <w:szCs w:val="22"/>
              </w:rPr>
            </w:pPr>
            <w:r>
              <w:rPr>
                <w:rFonts w:eastAsia="Arial"/>
                <w:b/>
                <w:sz w:val="22"/>
                <w:szCs w:val="22"/>
              </w:rPr>
              <w:t>1</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16B7DE37" w14:textId="7634C80F" w:rsidR="009B1FF7" w:rsidRPr="00A65846" w:rsidRDefault="00597239" w:rsidP="00C2007E">
            <w:pPr>
              <w:widowControl w:val="0"/>
              <w:ind w:firstLine="0"/>
              <w:jc w:val="center"/>
              <w:rPr>
                <w:rFonts w:eastAsia="Arial"/>
                <w:b/>
                <w:sz w:val="22"/>
                <w:szCs w:val="22"/>
              </w:rPr>
            </w:pPr>
            <w:r>
              <w:rPr>
                <w:rFonts w:eastAsia="Arial"/>
                <w:b/>
                <w:sz w:val="22"/>
                <w:szCs w:val="22"/>
              </w:rPr>
              <w:t>2</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26D4A685" w14:textId="0DAD1B17" w:rsidR="009B1FF7" w:rsidRPr="00A65846" w:rsidRDefault="00597239" w:rsidP="00C2007E">
            <w:pPr>
              <w:widowControl w:val="0"/>
              <w:ind w:firstLine="0"/>
              <w:jc w:val="center"/>
              <w:rPr>
                <w:rFonts w:eastAsia="Arial"/>
                <w:b/>
                <w:sz w:val="22"/>
                <w:szCs w:val="22"/>
              </w:rPr>
            </w:pPr>
            <w:r>
              <w:rPr>
                <w:rFonts w:eastAsia="Arial"/>
                <w:b/>
                <w:sz w:val="22"/>
                <w:szCs w:val="22"/>
              </w:rPr>
              <w:t>3</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4704FB2E" w14:textId="44F4FD86" w:rsidR="009B1FF7" w:rsidRPr="00A65846" w:rsidRDefault="00597239" w:rsidP="00C2007E">
            <w:pPr>
              <w:widowControl w:val="0"/>
              <w:ind w:firstLine="0"/>
              <w:jc w:val="center"/>
              <w:rPr>
                <w:rFonts w:eastAsia="Arial"/>
                <w:b/>
                <w:sz w:val="22"/>
                <w:szCs w:val="22"/>
              </w:rPr>
            </w:pPr>
            <w:r>
              <w:rPr>
                <w:rFonts w:eastAsia="Arial"/>
                <w:b/>
                <w:sz w:val="22"/>
                <w:szCs w:val="22"/>
              </w:rPr>
              <w:t>4</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2524FCC3" w14:textId="545FC348" w:rsidR="009B1FF7" w:rsidRPr="00A65846" w:rsidRDefault="00597239" w:rsidP="00C2007E">
            <w:pPr>
              <w:widowControl w:val="0"/>
              <w:ind w:firstLine="0"/>
              <w:jc w:val="center"/>
              <w:rPr>
                <w:rFonts w:eastAsia="Arial"/>
                <w:b/>
                <w:sz w:val="22"/>
                <w:szCs w:val="22"/>
              </w:rPr>
            </w:pPr>
            <w:r>
              <w:rPr>
                <w:rFonts w:eastAsia="Arial"/>
                <w:b/>
                <w:sz w:val="22"/>
                <w:szCs w:val="22"/>
              </w:rPr>
              <w:t>5</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170191A5" w14:textId="22BC131E" w:rsidR="009B1FF7" w:rsidRPr="00A65846" w:rsidRDefault="00597239" w:rsidP="00C2007E">
            <w:pPr>
              <w:widowControl w:val="0"/>
              <w:ind w:firstLine="0"/>
              <w:jc w:val="center"/>
              <w:rPr>
                <w:rFonts w:eastAsia="Arial"/>
                <w:b/>
                <w:sz w:val="22"/>
                <w:szCs w:val="22"/>
              </w:rPr>
            </w:pPr>
            <w:r>
              <w:rPr>
                <w:rFonts w:eastAsia="Arial"/>
                <w:b/>
                <w:sz w:val="22"/>
                <w:szCs w:val="22"/>
              </w:rPr>
              <w:t>6</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323D2163" w14:textId="243618B4" w:rsidR="009B1FF7" w:rsidRPr="00A65846" w:rsidRDefault="00597239" w:rsidP="00C2007E">
            <w:pPr>
              <w:widowControl w:val="0"/>
              <w:ind w:firstLine="0"/>
              <w:jc w:val="center"/>
              <w:rPr>
                <w:rFonts w:eastAsia="Arial"/>
                <w:b/>
                <w:sz w:val="22"/>
                <w:szCs w:val="22"/>
              </w:rPr>
            </w:pPr>
            <w:r>
              <w:rPr>
                <w:rFonts w:eastAsia="Arial"/>
                <w:b/>
                <w:sz w:val="22"/>
                <w:szCs w:val="22"/>
              </w:rPr>
              <w:t>7</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6E36A083" w14:textId="4A5E6AB6" w:rsidR="009B1FF7" w:rsidRPr="00A65846" w:rsidRDefault="00597239" w:rsidP="00C2007E">
            <w:pPr>
              <w:widowControl w:val="0"/>
              <w:ind w:firstLine="0"/>
              <w:jc w:val="center"/>
              <w:rPr>
                <w:rFonts w:eastAsia="Arial"/>
                <w:b/>
                <w:sz w:val="22"/>
                <w:szCs w:val="22"/>
              </w:rPr>
            </w:pPr>
            <w:r>
              <w:rPr>
                <w:rFonts w:eastAsia="Arial"/>
                <w:b/>
                <w:sz w:val="22"/>
                <w:szCs w:val="22"/>
              </w:rPr>
              <w:t>8</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40B8C1B8" w14:textId="150D13C1" w:rsidR="009B1FF7" w:rsidRPr="00A65846" w:rsidRDefault="00597239" w:rsidP="00C2007E">
            <w:pPr>
              <w:widowControl w:val="0"/>
              <w:ind w:firstLine="0"/>
              <w:jc w:val="center"/>
              <w:rPr>
                <w:rFonts w:eastAsia="Arial"/>
                <w:b/>
                <w:sz w:val="22"/>
                <w:szCs w:val="22"/>
              </w:rPr>
            </w:pPr>
            <w:r>
              <w:rPr>
                <w:rFonts w:eastAsia="Arial"/>
                <w:b/>
                <w:sz w:val="22"/>
                <w:szCs w:val="22"/>
              </w:rPr>
              <w:t>9</w:t>
            </w:r>
          </w:p>
        </w:tc>
        <w:tc>
          <w:tcPr>
            <w:tcW w:w="63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0AEC7AB3" w14:textId="04DEC13C" w:rsidR="009B1FF7" w:rsidRPr="00A65846" w:rsidRDefault="00597239" w:rsidP="00C2007E">
            <w:pPr>
              <w:widowControl w:val="0"/>
              <w:ind w:firstLine="0"/>
              <w:jc w:val="center"/>
              <w:rPr>
                <w:rFonts w:eastAsia="Arial"/>
                <w:b/>
                <w:sz w:val="22"/>
                <w:szCs w:val="22"/>
              </w:rPr>
            </w:pPr>
            <w:r>
              <w:rPr>
                <w:rFonts w:eastAsia="Arial"/>
                <w:b/>
                <w:sz w:val="22"/>
                <w:szCs w:val="22"/>
              </w:rPr>
              <w:t>10</w:t>
            </w:r>
          </w:p>
        </w:tc>
        <w:tc>
          <w:tcPr>
            <w:tcW w:w="11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5D6A7"/>
            <w:tcMar>
              <w:top w:w="28" w:type="dxa"/>
              <w:left w:w="28" w:type="dxa"/>
              <w:bottom w:w="28" w:type="dxa"/>
              <w:right w:w="28" w:type="dxa"/>
            </w:tcMar>
            <w:vAlign w:val="center"/>
          </w:tcPr>
          <w:p w14:paraId="2D2BEA1D" w14:textId="77777777" w:rsidR="009B1FF7" w:rsidRPr="00A65846" w:rsidRDefault="009B1FF7" w:rsidP="00C2007E">
            <w:pPr>
              <w:widowControl w:val="0"/>
              <w:ind w:firstLine="0"/>
              <w:jc w:val="center"/>
              <w:rPr>
                <w:rFonts w:eastAsia="Arial"/>
                <w:b/>
                <w:sz w:val="22"/>
                <w:szCs w:val="22"/>
                <w:lang w:val="en-US"/>
              </w:rPr>
            </w:pPr>
            <w:proofErr w:type="spellStart"/>
            <w:r w:rsidRPr="00A65846">
              <w:rPr>
                <w:rFonts w:eastAsia="Arial"/>
                <w:b/>
                <w:sz w:val="22"/>
                <w:szCs w:val="22"/>
                <w:lang w:val="en-US"/>
              </w:rPr>
              <w:t>Objetivo</w:t>
            </w:r>
            <w:proofErr w:type="spellEnd"/>
            <w:r w:rsidRPr="00A65846">
              <w:rPr>
                <w:rFonts w:eastAsia="Arial"/>
                <w:b/>
                <w:sz w:val="22"/>
                <w:szCs w:val="22"/>
                <w:lang w:val="en-US"/>
              </w:rPr>
              <w:t xml:space="preserve"> </w:t>
            </w:r>
            <w:proofErr w:type="spellStart"/>
            <w:r w:rsidRPr="00A65846">
              <w:rPr>
                <w:rFonts w:eastAsia="Arial"/>
                <w:b/>
                <w:sz w:val="22"/>
                <w:szCs w:val="22"/>
                <w:lang w:val="en-US"/>
              </w:rPr>
              <w:t>trabajado</w:t>
            </w:r>
            <w:proofErr w:type="spellEnd"/>
          </w:p>
        </w:tc>
      </w:tr>
      <w:tr w:rsidR="00C2007E" w:rsidRPr="00A65846" w14:paraId="5FB3022A"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3FAFB76" w14:textId="77777777" w:rsidR="009B1FF7" w:rsidRPr="00A65846" w:rsidRDefault="009B1FF7" w:rsidP="00C2007E">
            <w:pPr>
              <w:widowControl w:val="0"/>
              <w:ind w:right="-27" w:hanging="36"/>
              <w:jc w:val="both"/>
              <w:rPr>
                <w:rFonts w:eastAsia="Arial"/>
                <w:sz w:val="22"/>
                <w:szCs w:val="22"/>
                <w:lang w:val="es-CO"/>
              </w:rPr>
            </w:pPr>
            <w:r w:rsidRPr="00A65846">
              <w:rPr>
                <w:rFonts w:eastAsia="Arial"/>
                <w:sz w:val="22"/>
                <w:szCs w:val="22"/>
                <w:lang w:val="es-CO"/>
              </w:rPr>
              <w:t>Revisión bibliográfica sobre Modelos clasificadores y señales EMG.</w:t>
            </w:r>
          </w:p>
        </w:tc>
        <w:tc>
          <w:tcPr>
            <w:tcW w:w="637"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7E8DDDC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2381AAC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40826B6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665EAAE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58CF360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2057DF9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662A71A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0557424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F9573A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381D44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46B9C478" w14:textId="77777777" w:rsidR="009B1FF7" w:rsidRPr="00A65846" w:rsidRDefault="009B1FF7" w:rsidP="00C2007E">
            <w:pPr>
              <w:widowControl w:val="0"/>
              <w:ind w:firstLine="0"/>
              <w:jc w:val="center"/>
              <w:rPr>
                <w:rFonts w:eastAsia="Arial"/>
                <w:sz w:val="22"/>
                <w:szCs w:val="22"/>
                <w:lang w:val="en-US"/>
              </w:rPr>
            </w:pPr>
            <w:proofErr w:type="spellStart"/>
            <w:r w:rsidRPr="00A65846">
              <w:rPr>
                <w:rFonts w:eastAsia="Arial"/>
                <w:sz w:val="22"/>
                <w:szCs w:val="22"/>
                <w:lang w:val="en-US"/>
              </w:rPr>
              <w:t>Objetivo</w:t>
            </w:r>
            <w:proofErr w:type="spellEnd"/>
            <w:r w:rsidRPr="00A65846">
              <w:rPr>
                <w:rFonts w:eastAsia="Arial"/>
                <w:sz w:val="22"/>
                <w:szCs w:val="22"/>
                <w:lang w:val="en-US"/>
              </w:rPr>
              <w:t xml:space="preserve"> general</w:t>
            </w:r>
          </w:p>
        </w:tc>
      </w:tr>
      <w:tr w:rsidR="00A65846" w:rsidRPr="00A65846" w14:paraId="7A64FFD3"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166E58A"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Sometimiento del proyecto al comité de ética profesional.</w:t>
            </w:r>
          </w:p>
        </w:tc>
        <w:tc>
          <w:tcPr>
            <w:tcW w:w="637"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1380C8A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E9DBF1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4B9108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ABBDAD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3C7551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118AEF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AFD48D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1E05DC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779D84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86AA9BC"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7EFE3C87" w14:textId="77777777" w:rsidR="009B1FF7" w:rsidRPr="00A65846" w:rsidRDefault="009B1FF7" w:rsidP="00C2007E">
            <w:pPr>
              <w:widowControl w:val="0"/>
              <w:ind w:firstLine="0"/>
              <w:jc w:val="center"/>
              <w:rPr>
                <w:rFonts w:eastAsia="Arial"/>
                <w:sz w:val="22"/>
                <w:szCs w:val="22"/>
                <w:lang w:val="en-US"/>
              </w:rPr>
            </w:pPr>
            <w:proofErr w:type="spellStart"/>
            <w:r w:rsidRPr="00A65846">
              <w:rPr>
                <w:rFonts w:eastAsia="Arial"/>
                <w:sz w:val="22"/>
                <w:szCs w:val="22"/>
                <w:lang w:val="en-US"/>
              </w:rPr>
              <w:t>Objetivo</w:t>
            </w:r>
            <w:proofErr w:type="spellEnd"/>
            <w:r w:rsidRPr="00A65846">
              <w:rPr>
                <w:rFonts w:eastAsia="Arial"/>
                <w:sz w:val="22"/>
                <w:szCs w:val="22"/>
                <w:lang w:val="en-US"/>
              </w:rPr>
              <w:t xml:space="preserve"> general</w:t>
            </w:r>
          </w:p>
        </w:tc>
      </w:tr>
      <w:tr w:rsidR="00A65846" w:rsidRPr="00A65846" w14:paraId="23562627"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0FB73A5D"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Definición de requisitos funcionales del modelo.</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346CD3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4E3C73A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02CB28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DC875C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E5BEDC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7BDA4E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16C72A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876919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7BBEE1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FA92CC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28280BB7"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1AF6B92E"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3B026243"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lastRenderedPageBreak/>
              <w:t>Pruebas de obtención de señales EMG.</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58071B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0B9851D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6D88EB2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8B1A0D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1742D2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0F4EAD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EE2F4E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3D9385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F539BA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587300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4E4A7EFE"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1 y 2</w:t>
            </w:r>
          </w:p>
        </w:tc>
      </w:tr>
      <w:tr w:rsidR="00A65846" w:rsidRPr="00A65846" w14:paraId="5D6C04F5"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062AEA90"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Análisis de modelos previamente diseñados.</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775496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98E3CB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50BB8D0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61DEB8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4E19DC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E6E4E7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8C59C3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006305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87A1F7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0164DEF"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62B88FA8" w14:textId="77777777" w:rsidR="009B1FF7" w:rsidRPr="00A65846" w:rsidRDefault="009B1FF7" w:rsidP="00C2007E">
            <w:pPr>
              <w:widowControl w:val="0"/>
              <w:ind w:firstLine="0"/>
              <w:jc w:val="center"/>
              <w:rPr>
                <w:rFonts w:eastAsia="Arial"/>
                <w:sz w:val="22"/>
                <w:szCs w:val="22"/>
                <w:lang w:val="en-US"/>
              </w:rPr>
            </w:pPr>
            <w:proofErr w:type="spellStart"/>
            <w:r w:rsidRPr="00A65846">
              <w:rPr>
                <w:rFonts w:eastAsia="Arial"/>
                <w:sz w:val="22"/>
                <w:szCs w:val="22"/>
                <w:lang w:val="en-US"/>
              </w:rPr>
              <w:t>Objetivo</w:t>
            </w:r>
            <w:proofErr w:type="spellEnd"/>
            <w:r w:rsidRPr="00A65846">
              <w:rPr>
                <w:rFonts w:eastAsia="Arial"/>
                <w:sz w:val="22"/>
                <w:szCs w:val="22"/>
                <w:lang w:val="en-US"/>
              </w:rPr>
              <w:t xml:space="preserve"> general</w:t>
            </w:r>
          </w:p>
        </w:tc>
      </w:tr>
      <w:tr w:rsidR="00A65846" w:rsidRPr="00A65846" w14:paraId="4B352287"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14071E8C"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Especificación de las características de interés en las señales EMG.</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02B97C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36AB2F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F60895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582BA9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33DB5E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177766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F05CB9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C615ED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E7F396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1CA67E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1D01054D"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1 y 2</w:t>
            </w:r>
          </w:p>
        </w:tc>
      </w:tr>
      <w:tr w:rsidR="00A65846" w:rsidRPr="00A65846" w14:paraId="68DCC757"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507A80CA"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Identificación y selección de materiales para las etapas de filtrado y amplificación de señales EMG.</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6ABA6D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22D523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FB6D67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444ED46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F3721E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11B598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146710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669E87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808D4E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5DDA046"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025A9A44"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2</w:t>
            </w:r>
          </w:p>
        </w:tc>
      </w:tr>
      <w:tr w:rsidR="00A65846" w:rsidRPr="00A65846" w14:paraId="222B3F65"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8D84DFD"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Diseño electrónico para el preprocesamiento de señales EMG.</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D34DDA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027CAC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19BD55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255482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0CBD9AD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0EA1D6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077809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38DF2B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7A4E44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BD5EEBA"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3934303C"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1 y 2</w:t>
            </w:r>
          </w:p>
        </w:tc>
      </w:tr>
      <w:tr w:rsidR="00A65846" w:rsidRPr="00A65846" w14:paraId="36020860"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02BD81C"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Definición de los diferentes tipos de modelos clasificadores</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D0EA2E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58B838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442B50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E28A51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6852366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4FCE49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4DADF1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BACFB2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62AD3F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4118BCE"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102D5427"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3A7FD464"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07082B29"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lastRenderedPageBreak/>
              <w:t>Desarrollo de la tarjeta electrónica para el preprocesamiento.</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F6C870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1850E2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87CDC9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92842D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1898D06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97EDB6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2B3C0C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4F8762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AD89AE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2BBF56C"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3FC31816"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1 y 2</w:t>
            </w:r>
          </w:p>
        </w:tc>
      </w:tr>
      <w:tr w:rsidR="00A65846" w:rsidRPr="00A65846" w14:paraId="1C5B424D"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5503D658"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Integración de las etapas de preprocesamiento con pruebas iniciales con los diferentes tipos de clasificador.</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F42DBE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2FA7F3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EEF1C1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615D0F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DFF2E9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1AAFE9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7F4E4D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8FC79C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8D8A76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A9BDC2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2859E963"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5C43293B"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40B3473"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Evaluación de los resultados para los modelos probados.</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CE80D9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D5F71B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199608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419E57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08554A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660D9AF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2FF62E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A81277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7D3858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8B74818"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1A557A57"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4B6487DE"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17919D2B"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 xml:space="preserve">Selección y mejoramiento del </w:t>
            </w:r>
            <w:proofErr w:type="gramStart"/>
            <w:r w:rsidRPr="00A65846">
              <w:rPr>
                <w:rFonts w:eastAsia="Arial"/>
                <w:sz w:val="22"/>
                <w:szCs w:val="22"/>
                <w:lang w:val="es-CO"/>
              </w:rPr>
              <w:t>tipo  de</w:t>
            </w:r>
            <w:proofErr w:type="gramEnd"/>
            <w:r w:rsidRPr="00A65846">
              <w:rPr>
                <w:rFonts w:eastAsia="Arial"/>
                <w:sz w:val="22"/>
                <w:szCs w:val="22"/>
                <w:lang w:val="es-CO"/>
              </w:rPr>
              <w:t xml:space="preserve"> modelo clasificador a utilizar.</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847413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09D45C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C8AAD9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F338DC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7D3873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58F6A34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08E3401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111DEBD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3EDC09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3025C1E"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5C9496A8"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31B2167E"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6ABD2B82"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 xml:space="preserve">Pruebas más profundas con el modelo seleccionado. </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63B0E9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2AB941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B5C288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98B2FB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BB2383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F22E99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2969649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4B4490A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06E3F6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083C32A"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19E2ED30"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r w:rsidR="00A65846" w:rsidRPr="00A65846" w14:paraId="45932B3B" w14:textId="77777777" w:rsidTr="00C2007E">
        <w:trPr>
          <w:trHeight w:val="127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1815A143"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lastRenderedPageBreak/>
              <w:t>Revisión del modelo y optimización de este mismo.</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0D857B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6AAC3A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021B1C4"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7AD97F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9AB26E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600861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D26261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0B8EDC5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2A82671"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7D763F1"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6D21D271" w14:textId="77777777" w:rsidR="009B1FF7" w:rsidRPr="00A65846" w:rsidRDefault="009B1FF7" w:rsidP="00C2007E">
            <w:pPr>
              <w:widowControl w:val="0"/>
              <w:ind w:firstLine="0"/>
              <w:jc w:val="center"/>
              <w:rPr>
                <w:rFonts w:eastAsia="Arial"/>
                <w:sz w:val="22"/>
                <w:szCs w:val="22"/>
              </w:rPr>
            </w:pPr>
            <w:r w:rsidRPr="00A65846">
              <w:rPr>
                <w:rFonts w:eastAsia="Arial"/>
                <w:sz w:val="22"/>
                <w:szCs w:val="22"/>
              </w:rPr>
              <w:t>3 y 4</w:t>
            </w:r>
          </w:p>
        </w:tc>
      </w:tr>
      <w:tr w:rsidR="00A65846" w:rsidRPr="00A65846" w14:paraId="18F370D9" w14:textId="77777777" w:rsidTr="00C2007E">
        <w:trPr>
          <w:trHeight w:val="55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39EE609C"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Análisis de capacidad del procesamiento en el modelo.</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8FD02E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D656DF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739C92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EE7687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E9E672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DE83489"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0343ED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1F5C8EF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CE6263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4544565"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0FF72FDA"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r w:rsidR="00A65846" w:rsidRPr="00A65846" w14:paraId="6272A639" w14:textId="77777777" w:rsidTr="00C2007E">
        <w:trPr>
          <w:trHeight w:val="103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4E3D0694"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 xml:space="preserve">Definición de los requisitos computacionales para el modelo clasificador </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6323C2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03961B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4670F0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10B9A145"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C6CA05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E50265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3DC81D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4D6D2C6E"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704E5B5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91206B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1398A806"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r w:rsidR="00A65846" w:rsidRPr="00A65846" w14:paraId="57DDD44D" w14:textId="77777777" w:rsidTr="00C2007E">
        <w:trPr>
          <w:trHeight w:val="55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635FD3D0"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Integración del modelo clasificador en microcontrolador</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E4DBD1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375CC04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C48326F"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8C3CEB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ADD84F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F42CCC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0B6A7FC"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A5769A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767D164A"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37CD00EE"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4EA9819A"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r w:rsidR="00A65846" w:rsidRPr="00A65846" w14:paraId="66C9CB9F" w14:textId="77777777" w:rsidTr="00C2007E">
        <w:trPr>
          <w:trHeight w:val="79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74266244" w14:textId="77777777" w:rsidR="009B1FF7" w:rsidRPr="00A65846" w:rsidRDefault="009B1FF7" w:rsidP="00C2007E">
            <w:pPr>
              <w:widowControl w:val="0"/>
              <w:ind w:hanging="36"/>
              <w:jc w:val="both"/>
              <w:rPr>
                <w:rFonts w:eastAsia="Arial"/>
                <w:sz w:val="22"/>
                <w:szCs w:val="22"/>
                <w:lang w:val="es-CO"/>
              </w:rPr>
            </w:pPr>
            <w:r w:rsidRPr="00A65846">
              <w:rPr>
                <w:rFonts w:eastAsia="Arial"/>
                <w:sz w:val="22"/>
                <w:szCs w:val="22"/>
                <w:lang w:val="es-CO"/>
              </w:rPr>
              <w:t>Redacción final del documento para el trabajo de grado.</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F94B1CD"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6760348"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86893B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EF85E13"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93DE387"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64EB012"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3C59076"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D43C440"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5BCCACBB" w14:textId="77777777" w:rsidR="009B1FF7" w:rsidRPr="00A65846" w:rsidRDefault="009B1FF7" w:rsidP="00C2007E">
            <w:pPr>
              <w:widowControl w:val="0"/>
              <w:jc w:val="center"/>
              <w:rPr>
                <w:rFonts w:eastAsia="Arial"/>
                <w:sz w:val="22"/>
                <w:szCs w:val="22"/>
                <w:lang w:val="es-CO"/>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560B67E9" w14:textId="77777777" w:rsidR="009B1FF7" w:rsidRPr="00A65846" w:rsidRDefault="009B1FF7" w:rsidP="00C2007E">
            <w:pPr>
              <w:widowControl w:val="0"/>
              <w:jc w:val="center"/>
              <w:rPr>
                <w:rFonts w:eastAsia="Arial"/>
                <w:sz w:val="22"/>
                <w:szCs w:val="22"/>
                <w:lang w:val="es-CO"/>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0E9E37A7"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r w:rsidR="00A65846" w:rsidRPr="00A65846" w14:paraId="71B0D706" w14:textId="77777777" w:rsidTr="00C2007E">
        <w:trPr>
          <w:trHeight w:val="555"/>
          <w:jc w:val="center"/>
        </w:trPr>
        <w:tc>
          <w:tcPr>
            <w:tcW w:w="1835" w:type="dxa"/>
            <w:tcBorders>
              <w:top w:val="single" w:sz="6" w:space="0" w:color="000000" w:themeColor="text1"/>
              <w:left w:val="single" w:sz="6" w:space="0" w:color="000000" w:themeColor="text1"/>
              <w:bottom w:val="single" w:sz="6" w:space="0" w:color="000000" w:themeColor="text1"/>
              <w:right w:val="single" w:sz="6" w:space="0" w:color="CCCCCC"/>
            </w:tcBorders>
            <w:tcMar>
              <w:top w:w="28" w:type="dxa"/>
              <w:left w:w="28" w:type="dxa"/>
              <w:bottom w:w="28" w:type="dxa"/>
              <w:right w:w="28" w:type="dxa"/>
            </w:tcMar>
            <w:vAlign w:val="center"/>
          </w:tcPr>
          <w:p w14:paraId="66957750" w14:textId="77777777" w:rsidR="009B1FF7" w:rsidRPr="00A65846" w:rsidRDefault="009B1FF7" w:rsidP="00C2007E">
            <w:pPr>
              <w:widowControl w:val="0"/>
              <w:ind w:hanging="36"/>
              <w:jc w:val="both"/>
              <w:rPr>
                <w:rFonts w:eastAsia="Arial"/>
                <w:sz w:val="22"/>
                <w:szCs w:val="22"/>
              </w:rPr>
            </w:pPr>
            <w:proofErr w:type="spellStart"/>
            <w:r w:rsidRPr="00A65846">
              <w:rPr>
                <w:rFonts w:eastAsia="Arial"/>
                <w:sz w:val="22"/>
                <w:szCs w:val="22"/>
              </w:rPr>
              <w:t>Presentación</w:t>
            </w:r>
            <w:proofErr w:type="spellEnd"/>
            <w:r w:rsidRPr="00A65846">
              <w:rPr>
                <w:rFonts w:eastAsia="Arial"/>
                <w:sz w:val="22"/>
                <w:szCs w:val="22"/>
              </w:rPr>
              <w:t>.</w:t>
            </w:r>
          </w:p>
        </w:tc>
        <w:tc>
          <w:tcPr>
            <w:tcW w:w="637"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F0F2F20"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548FAA27"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267F779B"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31C3C32"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6D3DF732"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7D41195F"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45774B1F"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tcMar>
              <w:top w:w="28" w:type="dxa"/>
              <w:left w:w="28" w:type="dxa"/>
              <w:bottom w:w="28" w:type="dxa"/>
              <w:right w:w="28" w:type="dxa"/>
            </w:tcMar>
            <w:vAlign w:val="center"/>
          </w:tcPr>
          <w:p w14:paraId="0C89B69D"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1A2F4A0D" w14:textId="77777777" w:rsidR="009B1FF7" w:rsidRPr="00A65846" w:rsidRDefault="009B1FF7" w:rsidP="00C2007E">
            <w:pPr>
              <w:widowControl w:val="0"/>
              <w:jc w:val="center"/>
              <w:rPr>
                <w:rFonts w:eastAsia="Arial"/>
                <w:sz w:val="22"/>
                <w:szCs w:val="22"/>
              </w:rPr>
            </w:pPr>
          </w:p>
        </w:tc>
        <w:tc>
          <w:tcPr>
            <w:tcW w:w="638" w:type="dxa"/>
            <w:tcBorders>
              <w:top w:val="single" w:sz="6" w:space="0" w:color="000000" w:themeColor="text1"/>
              <w:left w:val="single" w:sz="6" w:space="0" w:color="CCCCCC"/>
              <w:bottom w:val="single" w:sz="6" w:space="0" w:color="000000" w:themeColor="text1"/>
              <w:right w:val="single" w:sz="6" w:space="0" w:color="CCCCCC"/>
            </w:tcBorders>
            <w:shd w:val="clear" w:color="auto" w:fill="37751C"/>
            <w:tcMar>
              <w:top w:w="28" w:type="dxa"/>
              <w:left w:w="28" w:type="dxa"/>
              <w:bottom w:w="28" w:type="dxa"/>
              <w:right w:w="28" w:type="dxa"/>
            </w:tcMar>
            <w:vAlign w:val="center"/>
          </w:tcPr>
          <w:p w14:paraId="2338A439" w14:textId="77777777" w:rsidR="009B1FF7" w:rsidRPr="00A65846" w:rsidRDefault="009B1FF7" w:rsidP="00C2007E">
            <w:pPr>
              <w:widowControl w:val="0"/>
              <w:jc w:val="center"/>
              <w:rPr>
                <w:rFonts w:eastAsia="Arial"/>
                <w:sz w:val="22"/>
                <w:szCs w:val="22"/>
              </w:rPr>
            </w:pPr>
          </w:p>
        </w:tc>
        <w:tc>
          <w:tcPr>
            <w:tcW w:w="1130" w:type="dxa"/>
            <w:tcBorders>
              <w:top w:val="single" w:sz="6" w:space="0" w:color="000000" w:themeColor="text1"/>
              <w:left w:val="single" w:sz="6" w:space="0" w:color="CCCCCC"/>
              <w:bottom w:val="single" w:sz="6" w:space="0" w:color="000000" w:themeColor="text1"/>
              <w:right w:val="single" w:sz="6" w:space="0" w:color="000000" w:themeColor="text1"/>
            </w:tcBorders>
            <w:tcMar>
              <w:top w:w="28" w:type="dxa"/>
              <w:left w:w="28" w:type="dxa"/>
              <w:bottom w:w="28" w:type="dxa"/>
              <w:right w:w="28" w:type="dxa"/>
            </w:tcMar>
            <w:vAlign w:val="center"/>
          </w:tcPr>
          <w:p w14:paraId="4F00EDD5" w14:textId="77777777" w:rsidR="009B1FF7" w:rsidRPr="00A65846" w:rsidRDefault="009B1FF7" w:rsidP="00C2007E">
            <w:pPr>
              <w:widowControl w:val="0"/>
              <w:ind w:firstLine="0"/>
              <w:jc w:val="center"/>
              <w:rPr>
                <w:rFonts w:eastAsia="Arial"/>
                <w:sz w:val="22"/>
                <w:szCs w:val="22"/>
              </w:rPr>
            </w:pPr>
            <w:proofErr w:type="spellStart"/>
            <w:r w:rsidRPr="00A65846">
              <w:rPr>
                <w:rFonts w:eastAsia="Arial"/>
                <w:sz w:val="22"/>
                <w:szCs w:val="22"/>
              </w:rPr>
              <w:t>Objetivo</w:t>
            </w:r>
            <w:proofErr w:type="spellEnd"/>
            <w:r w:rsidRPr="00A65846">
              <w:rPr>
                <w:rFonts w:eastAsia="Arial"/>
                <w:sz w:val="22"/>
                <w:szCs w:val="22"/>
              </w:rPr>
              <w:t xml:space="preserve"> general</w:t>
            </w:r>
          </w:p>
        </w:tc>
      </w:tr>
    </w:tbl>
    <w:p w14:paraId="2835E86F" w14:textId="77777777" w:rsidR="009B1FF7" w:rsidRPr="00597239" w:rsidRDefault="009B1FF7" w:rsidP="009B1FF7">
      <w:pPr>
        <w:widowControl w:val="0"/>
        <w:ind w:right="98"/>
        <w:jc w:val="both"/>
        <w:rPr>
          <w:rFonts w:eastAsia="Arial"/>
          <w:lang w:val="es-CO"/>
        </w:rPr>
      </w:pPr>
      <w:r w:rsidRPr="00597239">
        <w:rPr>
          <w:rFonts w:eastAsia="Arial"/>
          <w:i/>
          <w:lang w:val="es-CO"/>
        </w:rPr>
        <w:t xml:space="preserve">Nota. </w:t>
      </w:r>
      <w:r w:rsidRPr="00597239">
        <w:rPr>
          <w:rFonts w:eastAsia="Arial"/>
          <w:lang w:val="es-CO"/>
        </w:rPr>
        <w:t>Elaboración propia.</w:t>
      </w:r>
    </w:p>
    <w:p w14:paraId="3689370E" w14:textId="68C9EE25" w:rsidR="00C2007E" w:rsidRDefault="009B1FF7" w:rsidP="00C2007E">
      <w:pPr>
        <w:widowControl w:val="0"/>
        <w:ind w:right="98"/>
        <w:rPr>
          <w:rFonts w:eastAsia="Arial"/>
          <w:lang w:val="es-CO"/>
        </w:rPr>
      </w:pPr>
      <w:r w:rsidRPr="0056005C">
        <w:rPr>
          <w:rFonts w:eastAsia="Arial"/>
          <w:lang w:val="es-CO"/>
        </w:rPr>
        <w:t xml:space="preserve">El cronograma de actividades detalla la secuencia de tareas a realizar en un periodo aproximado de 10 meses, abarcando desde la revisión bibliográfica inicial hasta la presentación final de los resultados obtenidos. Este esquema tiene como propósito asegurar el cumplimiento </w:t>
      </w:r>
      <w:r w:rsidRPr="0056005C">
        <w:rPr>
          <w:rFonts w:eastAsia="Arial"/>
          <w:lang w:val="es-CO"/>
        </w:rPr>
        <w:lastRenderedPageBreak/>
        <w:t>de todos los objetivos establecidos en el artículo, permitiendo llevar un registro organizado de las tareas y cumplirlas en los tiempos propuestos, evitando retrasos en el desarrollo del trabajo de grado y logrando alcanzar todas las metas previstas de manera puntual.</w:t>
      </w:r>
    </w:p>
    <w:p w14:paraId="2C58E159" w14:textId="19E0A101" w:rsidR="00597239" w:rsidRPr="0056005C" w:rsidRDefault="00C2007E" w:rsidP="00C2007E">
      <w:pPr>
        <w:rPr>
          <w:rFonts w:eastAsia="Arial"/>
          <w:lang w:val="es-CO"/>
        </w:rPr>
      </w:pPr>
      <w:r>
        <w:rPr>
          <w:rFonts w:eastAsia="Arial"/>
          <w:lang w:val="es-CO"/>
        </w:rPr>
        <w:br w:type="page"/>
      </w:r>
    </w:p>
    <w:p w14:paraId="1E5E52C7" w14:textId="77777777" w:rsidR="009B1FF7" w:rsidRPr="009B1FF7" w:rsidRDefault="009B1FF7" w:rsidP="00597239">
      <w:pPr>
        <w:pStyle w:val="Ttulo2"/>
        <w:ind w:firstLine="0"/>
        <w:rPr>
          <w:rFonts w:eastAsia="Arial"/>
          <w:lang w:val="es-CO"/>
        </w:rPr>
      </w:pPr>
      <w:bookmarkStart w:id="15" w:name="_Toc205471847"/>
      <w:r w:rsidRPr="009B1FF7">
        <w:rPr>
          <w:rFonts w:eastAsia="Arial"/>
          <w:lang w:val="es-CO"/>
        </w:rPr>
        <w:lastRenderedPageBreak/>
        <w:t>Metodología</w:t>
      </w:r>
      <w:bookmarkEnd w:id="15"/>
    </w:p>
    <w:p w14:paraId="239A583D" w14:textId="77777777" w:rsidR="009B1FF7" w:rsidRPr="0056005C" w:rsidRDefault="009B1FF7" w:rsidP="009B1FF7">
      <w:pPr>
        <w:rPr>
          <w:rFonts w:eastAsia="Arial"/>
          <w:lang w:val="es-CO"/>
        </w:rPr>
      </w:pPr>
      <w:r w:rsidRPr="0056005C">
        <w:rPr>
          <w:rFonts w:eastAsia="Arial"/>
          <w:lang w:val="es-CO"/>
        </w:rPr>
        <w:t>Este apartado será destinado a la descripción de los procesos y tareas llevadas a cabo con el objetivo de cumplir con los lineamientos planteados en esta investigación, dejando en claro una guía práctica y teórica para quienes quieran integrar un sistema semejante.</w:t>
      </w:r>
    </w:p>
    <w:p w14:paraId="7337DB9F" w14:textId="77777777" w:rsidR="009B1FF7" w:rsidRPr="0056005C" w:rsidRDefault="009B1FF7" w:rsidP="009B1FF7">
      <w:pPr>
        <w:rPr>
          <w:rFonts w:eastAsia="Arial"/>
          <w:lang w:val="es-CO"/>
        </w:rPr>
      </w:pPr>
      <w:r w:rsidRPr="0056005C">
        <w:rPr>
          <w:rFonts w:eastAsia="Arial"/>
          <w:lang w:val="es-CO"/>
        </w:rPr>
        <w:t>Las máquinas de vectores de soporte por sus siglas en inglés (SVM) fueron elegidas debido al respaldo de investigaciones previas y sus resultados exitosos en otros casos de clasificación, antes de entrar en detalles del algoritmo base utilizado para ser rediseñado en este trabajo, vamos a definir una estructura lógica del método planteado para la investigación, observe esto en la figura 1.</w:t>
      </w:r>
    </w:p>
    <w:p w14:paraId="40F15D32" w14:textId="77777777" w:rsidR="009B1FF7" w:rsidRPr="0056005C" w:rsidRDefault="009B1FF7" w:rsidP="009B1FF7">
      <w:pPr>
        <w:rPr>
          <w:rFonts w:eastAsia="Arial"/>
          <w:b/>
          <w:lang w:val="es-CO"/>
        </w:rPr>
      </w:pPr>
      <w:r w:rsidRPr="0056005C">
        <w:rPr>
          <w:rFonts w:eastAsia="Arial"/>
          <w:b/>
          <w:lang w:val="es-CO"/>
        </w:rPr>
        <w:t>Figura 1</w:t>
      </w:r>
    </w:p>
    <w:p w14:paraId="06911984" w14:textId="77777777" w:rsidR="009B1FF7" w:rsidRPr="0056005C" w:rsidRDefault="009B1FF7" w:rsidP="009B1FF7">
      <w:pPr>
        <w:rPr>
          <w:rFonts w:eastAsia="Arial"/>
          <w:i/>
          <w:lang w:val="es-CO"/>
        </w:rPr>
      </w:pPr>
      <w:r w:rsidRPr="0056005C">
        <w:rPr>
          <w:rFonts w:eastAsia="Arial"/>
          <w:i/>
          <w:lang w:val="es-CO"/>
        </w:rPr>
        <w:t xml:space="preserve">Diseño de experimento / Metodología </w:t>
      </w:r>
    </w:p>
    <w:p w14:paraId="078C81F9" w14:textId="77777777" w:rsidR="009B1FF7" w:rsidRPr="0056005C" w:rsidRDefault="009B1FF7" w:rsidP="009B1FF7">
      <w:pPr>
        <w:rPr>
          <w:rFonts w:eastAsia="Arial"/>
          <w:iCs/>
          <w:lang w:val="es-CO"/>
        </w:rPr>
      </w:pPr>
      <w:r w:rsidRPr="0056005C">
        <w:rPr>
          <w:noProof/>
        </w:rPr>
        <w:drawing>
          <wp:anchor distT="0" distB="0" distL="114300" distR="114300" simplePos="0" relativeHeight="251659264" behindDoc="0" locked="0" layoutInCell="1" allowOverlap="1" wp14:anchorId="315931C2" wp14:editId="45D6A7A2">
            <wp:simplePos x="0" y="0"/>
            <wp:positionH relativeFrom="column">
              <wp:align>center</wp:align>
            </wp:positionH>
            <wp:positionV relativeFrom="paragraph">
              <wp:posOffset>635</wp:posOffset>
            </wp:positionV>
            <wp:extent cx="5946721" cy="3420000"/>
            <wp:effectExtent l="0" t="0" r="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6721" cy="3420000"/>
                    </a:xfrm>
                    <a:prstGeom prst="rect">
                      <a:avLst/>
                    </a:prstGeom>
                    <a:noFill/>
                    <a:ln>
                      <a:noFill/>
                    </a:ln>
                  </pic:spPr>
                </pic:pic>
              </a:graphicData>
            </a:graphic>
            <wp14:sizeRelV relativeFrom="margin">
              <wp14:pctHeight>0</wp14:pctHeight>
            </wp14:sizeRelV>
          </wp:anchor>
        </w:drawing>
      </w:r>
      <w:r w:rsidRPr="0056005C">
        <w:rPr>
          <w:rFonts w:eastAsia="Arial"/>
          <w:iCs/>
          <w:lang w:val="es-CO"/>
        </w:rPr>
        <w:tab/>
      </w:r>
    </w:p>
    <w:p w14:paraId="3462D698" w14:textId="77777777" w:rsidR="009B1FF7" w:rsidRPr="0056005C" w:rsidRDefault="009B1FF7" w:rsidP="009B1FF7">
      <w:pPr>
        <w:pStyle w:val="NormalWeb"/>
        <w:spacing w:line="480" w:lineRule="auto"/>
      </w:pPr>
      <w:r w:rsidRPr="0056005C">
        <w:rPr>
          <w:b/>
          <w:bCs/>
        </w:rPr>
        <w:lastRenderedPageBreak/>
        <w:t>La</w:t>
      </w:r>
      <w:r w:rsidRPr="0056005C">
        <w:t xml:space="preserve"> </w:t>
      </w:r>
      <w:r w:rsidRPr="0056005C">
        <w:rPr>
          <w:rStyle w:val="Textoennegrita"/>
        </w:rPr>
        <w:t>obtención de señales.</w:t>
      </w:r>
      <w:r w:rsidRPr="0056005C">
        <w:t xml:space="preserve"> se llevó a cabo mediante un circuito analógico conformado por amplificadores operacionales y de instrumentación. Este circuito fue probado en </w:t>
      </w:r>
      <w:proofErr w:type="spellStart"/>
      <w:r w:rsidRPr="0056005C">
        <w:t>protoboard</w:t>
      </w:r>
      <w:proofErr w:type="spellEnd"/>
      <w:r w:rsidRPr="0056005C">
        <w:t xml:space="preserve"> para validar su diseño, el cual fue desarrollado originalmente por los colaboradores Davian Steven y Natalia </w:t>
      </w:r>
      <w:proofErr w:type="spellStart"/>
      <w:r w:rsidRPr="0056005C">
        <w:t>Prent</w:t>
      </w:r>
      <w:proofErr w:type="spellEnd"/>
      <w:r w:rsidRPr="0056005C">
        <w:t xml:space="preserve"> Álvarez, estudiantes del programa de Ingeniería Biomédica en la Unidad Central del Valle del Cauca.</w:t>
      </w:r>
    </w:p>
    <w:p w14:paraId="4ECF5458" w14:textId="77777777" w:rsidR="009B1FF7" w:rsidRPr="0056005C" w:rsidRDefault="009B1FF7" w:rsidP="009B1FF7">
      <w:pPr>
        <w:pStyle w:val="NormalWeb"/>
        <w:spacing w:line="480" w:lineRule="auto"/>
      </w:pPr>
      <w:r w:rsidRPr="0056005C">
        <w:t xml:space="preserve">Una vez digitalizadas las señales por medio de un microcontrolador conectado directamente al circuito analógico, se procedió a extraer sus características más relevantes. Según Diana Paola, </w:t>
      </w:r>
      <w:proofErr w:type="spellStart"/>
      <w:r w:rsidRPr="0056005C">
        <w:t>Hudgins</w:t>
      </w:r>
      <w:proofErr w:type="spellEnd"/>
      <w:r w:rsidRPr="0056005C">
        <w:t xml:space="preserve"> encontró de manera empírica que segmentar una señal en cinco módulos de 40 ms es la mejor manera de conservar la información valiosa durante la extracción de características. Además, se recomienda emplear un módulo adicional que represente el valor medio de cada característica calculado a partir de los cinco módulos anteriores (Gasca Durán &amp; Rojas </w:t>
      </w:r>
      <w:proofErr w:type="spellStart"/>
      <w:r w:rsidRPr="0056005C">
        <w:t>Rojas</w:t>
      </w:r>
      <w:proofErr w:type="spellEnd"/>
      <w:r w:rsidRPr="0056005C">
        <w:t>, 2022).</w:t>
      </w:r>
    </w:p>
    <w:p w14:paraId="6DB01C49" w14:textId="598D5018" w:rsidR="009B1FF7" w:rsidRPr="0056005C" w:rsidRDefault="009B1FF7" w:rsidP="00C2007E">
      <w:pPr>
        <w:pStyle w:val="NormalWeb"/>
        <w:spacing w:line="480" w:lineRule="auto"/>
      </w:pPr>
      <w:r w:rsidRPr="0056005C">
        <w:t xml:space="preserve">En este estudio, se utilizarán como características el </w:t>
      </w:r>
      <w:r w:rsidRPr="0056005C">
        <w:rPr>
          <w:rStyle w:val="Textoennegrita"/>
          <w:b w:val="0"/>
          <w:bCs w:val="0"/>
        </w:rPr>
        <w:t>valor medio absoluto (MAV)</w:t>
      </w:r>
      <w:r w:rsidRPr="0056005C">
        <w:t xml:space="preserve">, los </w:t>
      </w:r>
      <w:r w:rsidRPr="0056005C">
        <w:rPr>
          <w:rStyle w:val="Textoennegrita"/>
          <w:b w:val="0"/>
          <w:bCs w:val="0"/>
        </w:rPr>
        <w:t>cruces por cero (</w:t>
      </w:r>
      <w:r w:rsidRPr="0056005C">
        <w:t xml:space="preserve">Zero </w:t>
      </w:r>
      <w:proofErr w:type="spellStart"/>
      <w:r w:rsidRPr="0056005C">
        <w:t>Crossing</w:t>
      </w:r>
      <w:proofErr w:type="spellEnd"/>
      <w:r w:rsidRPr="0056005C">
        <w:t xml:space="preserve"> - ZC</w:t>
      </w:r>
      <w:r w:rsidRPr="0056005C">
        <w:rPr>
          <w:rStyle w:val="Textoennegrita"/>
          <w:b w:val="0"/>
          <w:bCs w:val="0"/>
        </w:rPr>
        <w:t>)</w:t>
      </w:r>
      <w:r w:rsidRPr="0056005C">
        <w:t xml:space="preserve"> y la </w:t>
      </w:r>
      <w:r w:rsidRPr="0056005C">
        <w:rPr>
          <w:rStyle w:val="Textoennegrita"/>
          <w:b w:val="0"/>
          <w:bCs w:val="0"/>
        </w:rPr>
        <w:t>longitud de la forma de onda (WL)</w:t>
      </w:r>
      <w:r w:rsidRPr="0056005C">
        <w:t>, dado que son las más utilizadas y recomendadas por investigaciones previas, además se implementará la medida física del valor eficaz para tener un valor cuantitativo que exprese o defina la potencia de la señal (RMS).</w:t>
      </w:r>
    </w:p>
    <w:p w14:paraId="183A01E7" w14:textId="77777777" w:rsidR="009B1FF7" w:rsidRPr="0056005C" w:rsidRDefault="009B1FF7" w:rsidP="009B1FF7">
      <w:pPr>
        <w:pStyle w:val="NormalWeb"/>
        <w:spacing w:line="480" w:lineRule="auto"/>
      </w:pPr>
      <w:r w:rsidRPr="0056005C">
        <w:rPr>
          <w:b/>
          <w:bCs/>
        </w:rPr>
        <w:t>La</w:t>
      </w:r>
      <w:r w:rsidRPr="0056005C">
        <w:t xml:space="preserve"> </w:t>
      </w:r>
      <w:r w:rsidRPr="0056005C">
        <w:rPr>
          <w:rStyle w:val="Textoennegrita"/>
        </w:rPr>
        <w:t>extracción de estas características.</w:t>
      </w:r>
      <w:r w:rsidRPr="0056005C">
        <w:t xml:space="preserve"> es realizada por un primer microcontrolador de bajo costo, cuyo valor en el año 2025 no supera los 7 dólares. Este dispositivo será programado mediante scripts en Python, los cuales permiten efectuar el cálculo estadístico necesario para </w:t>
      </w:r>
      <w:r w:rsidRPr="0056005C">
        <w:lastRenderedPageBreak/>
        <w:t xml:space="preserve">obtener los cuatro valores requeridos en cada segmentación. Para ello, es posible utilizar software como </w:t>
      </w:r>
      <w:proofErr w:type="spellStart"/>
      <w:r w:rsidRPr="0056005C">
        <w:rPr>
          <w:rStyle w:val="Textoennegrita"/>
        </w:rPr>
        <w:t>Thonny</w:t>
      </w:r>
      <w:proofErr w:type="spellEnd"/>
      <w:r w:rsidRPr="0056005C">
        <w:t xml:space="preserve">, </w:t>
      </w:r>
      <w:r w:rsidRPr="0056005C">
        <w:rPr>
          <w:rStyle w:val="Textoennegrita"/>
        </w:rPr>
        <w:t xml:space="preserve">VS </w:t>
      </w:r>
      <w:proofErr w:type="spellStart"/>
      <w:r w:rsidRPr="0056005C">
        <w:rPr>
          <w:rStyle w:val="Textoennegrita"/>
        </w:rPr>
        <w:t>Code</w:t>
      </w:r>
      <w:proofErr w:type="spellEnd"/>
      <w:r w:rsidRPr="0056005C">
        <w:t xml:space="preserve"> o cualquier otro de preferencia.</w:t>
      </w:r>
    </w:p>
    <w:p w14:paraId="0467BC2F" w14:textId="77777777" w:rsidR="009B1FF7" w:rsidRPr="0056005C" w:rsidRDefault="009B1FF7" w:rsidP="009B1FF7">
      <w:pPr>
        <w:rPr>
          <w:lang w:val="es-CO"/>
        </w:rPr>
      </w:pPr>
    </w:p>
    <w:p w14:paraId="1AAB1292" w14:textId="77777777" w:rsidR="009B1FF7" w:rsidRPr="0056005C" w:rsidRDefault="009B1FF7" w:rsidP="009B1FF7">
      <w:pPr>
        <w:rPr>
          <w:lang w:val="es-CO"/>
        </w:rPr>
      </w:pPr>
      <w:r w:rsidRPr="0056005C">
        <w:rPr>
          <w:b/>
          <w:bCs/>
          <w:lang w:val="es-CO"/>
        </w:rPr>
        <w:t>Fórmulas de las características.</w:t>
      </w:r>
      <w:r w:rsidRPr="0056005C">
        <w:rPr>
          <w:lang w:val="es-CO"/>
        </w:rPr>
        <w:t xml:space="preserve"> Las características previamente seleccionadas son calculadas en algoritmos por medio de las siguientes expresiones estadísticas:</w:t>
      </w:r>
    </w:p>
    <w:p w14:paraId="2FF4270F" w14:textId="77777777" w:rsidR="009B1FF7" w:rsidRPr="0056005C" w:rsidRDefault="009B1FF7" w:rsidP="009B1FF7">
      <w:pPr>
        <w:pStyle w:val="Prrafodelista"/>
        <w:numPr>
          <w:ilvl w:val="0"/>
          <w:numId w:val="3"/>
        </w:numPr>
        <w:rPr>
          <w:lang w:val="es-CO"/>
        </w:rPr>
      </w:pPr>
      <w:r w:rsidRPr="0056005C">
        <w:rPr>
          <w:lang w:val="es-CO"/>
        </w:rPr>
        <w:t>Valor Eficaz (</w:t>
      </w:r>
      <w:proofErr w:type="spellStart"/>
      <w:r w:rsidRPr="0056005C">
        <w:rPr>
          <w:lang w:val="es-CO"/>
        </w:rPr>
        <w:t>Root</w:t>
      </w:r>
      <w:proofErr w:type="spellEnd"/>
      <w:r w:rsidRPr="0056005C">
        <w:rPr>
          <w:lang w:val="es-CO"/>
        </w:rPr>
        <w:t xml:space="preserve"> Mean Square - RMS): El valor eficaz de la señal EMG se calculó como: </w:t>
      </w:r>
    </w:p>
    <w:p w14:paraId="448B30E2" w14:textId="77777777" w:rsidR="009B1FF7" w:rsidRPr="0056005C" w:rsidRDefault="009B1FF7" w:rsidP="009B1FF7">
      <w:pPr>
        <w:pStyle w:val="Prrafodelista"/>
        <w:rPr>
          <w:lang w:val="es-CO"/>
        </w:rPr>
      </w:pPr>
    </w:p>
    <w:p w14:paraId="2ADF1E0D" w14:textId="77777777" w:rsidR="009B1FF7" w:rsidRPr="0056005C" w:rsidRDefault="009B1FF7" w:rsidP="009B1FF7">
      <w:pPr>
        <w:pStyle w:val="Prrafodelista"/>
        <w:rPr>
          <w:lang w:val="es-CO"/>
        </w:rPr>
      </w:pPr>
      <m:oMathPara>
        <m:oMath>
          <m:r>
            <w:rPr>
              <w:rFonts w:ascii="Cambria Math" w:hAnsi="Cambria Math"/>
              <w:lang w:val="es-CO"/>
            </w:rPr>
            <m:t xml:space="preserve">RMS= </m:t>
          </m:r>
          <m:rad>
            <m:radPr>
              <m:degHide m:val="1"/>
              <m:ctrlPr>
                <w:rPr>
                  <w:rFonts w:ascii="Cambria Math" w:hAnsi="Cambria Math"/>
                  <w:i/>
                  <w:lang w:val="es-CO"/>
                </w:rPr>
              </m:ctrlPr>
            </m:radPr>
            <m:deg/>
            <m:e>
              <m:f>
                <m:fPr>
                  <m:ctrlPr>
                    <w:rPr>
                      <w:rFonts w:ascii="Cambria Math" w:hAnsi="Cambria Math"/>
                      <w:i/>
                      <w:lang w:val="es-CO"/>
                    </w:rPr>
                  </m:ctrlPr>
                </m:fPr>
                <m:num>
                  <m:r>
                    <w:rPr>
                      <w:rFonts w:ascii="Cambria Math" w:hAnsi="Cambria Math"/>
                      <w:lang w:val="es-CO"/>
                    </w:rPr>
                    <m:t>1</m:t>
                  </m:r>
                </m:num>
                <m:den>
                  <m:r>
                    <w:rPr>
                      <w:rFonts w:ascii="Cambria Math" w:hAnsi="Cambria Math"/>
                      <w:lang w:val="es-CO"/>
                    </w:rPr>
                    <m:t>N</m:t>
                  </m:r>
                </m:den>
              </m:f>
              <m:nary>
                <m:naryPr>
                  <m:chr m:val="∑"/>
                  <m:limLoc m:val="undOvr"/>
                  <m:ctrlPr>
                    <w:rPr>
                      <w:rFonts w:ascii="Cambria Math" w:hAnsi="Cambria Math"/>
                      <w:i/>
                      <w:lang w:val="es-CO"/>
                    </w:rPr>
                  </m:ctrlPr>
                </m:naryPr>
                <m:sub>
                  <m:r>
                    <w:rPr>
                      <w:rFonts w:ascii="Cambria Math" w:hAnsi="Cambria Math"/>
                      <w:lang w:val="es-CO"/>
                    </w:rPr>
                    <m:t>K=1</m:t>
                  </m:r>
                </m:sub>
                <m:sup>
                  <m:r>
                    <w:rPr>
                      <w:rFonts w:ascii="Cambria Math" w:hAnsi="Cambria Math"/>
                      <w:lang w:val="es-CO"/>
                    </w:rPr>
                    <m:t>N</m:t>
                  </m:r>
                </m:sup>
                <m:e>
                  <m:d>
                    <m:dPr>
                      <m:begChr m:val="|"/>
                      <m:endChr m:val="|"/>
                      <m:ctrlPr>
                        <w:rPr>
                          <w:rFonts w:ascii="Cambria Math" w:hAnsi="Cambria Math"/>
                          <w:i/>
                          <w:lang w:val="es-CO"/>
                        </w:rPr>
                      </m:ctrlPr>
                    </m:dPr>
                    <m:e>
                      <m:sSubSup>
                        <m:sSubSupPr>
                          <m:ctrlPr>
                            <w:rPr>
                              <w:rFonts w:ascii="Cambria Math" w:hAnsi="Cambria Math"/>
                              <w:i/>
                              <w:lang w:val="es-CO"/>
                            </w:rPr>
                          </m:ctrlPr>
                        </m:sSubSupPr>
                        <m:e>
                          <m:r>
                            <w:rPr>
                              <w:rFonts w:ascii="Cambria Math" w:hAnsi="Cambria Math"/>
                              <w:lang w:val="es-CO"/>
                            </w:rPr>
                            <m:t>X</m:t>
                          </m:r>
                        </m:e>
                        <m:sub>
                          <m:r>
                            <w:rPr>
                              <w:rFonts w:ascii="Cambria Math" w:hAnsi="Cambria Math"/>
                              <w:lang w:val="es-CO"/>
                            </w:rPr>
                            <m:t>k</m:t>
                          </m:r>
                        </m:sub>
                        <m:sup>
                          <m:r>
                            <w:rPr>
                              <w:rFonts w:ascii="Cambria Math" w:hAnsi="Cambria Math"/>
                              <w:lang w:val="es-CO"/>
                            </w:rPr>
                            <m:t>2</m:t>
                          </m:r>
                        </m:sup>
                      </m:sSubSup>
                    </m:e>
                  </m:d>
                </m:e>
              </m:nary>
            </m:e>
          </m:rad>
        </m:oMath>
      </m:oMathPara>
    </w:p>
    <w:p w14:paraId="4C90AB4B" w14:textId="77777777" w:rsidR="009B1FF7" w:rsidRPr="0056005C" w:rsidRDefault="009B1FF7" w:rsidP="009B1FF7">
      <w:pPr>
        <w:pStyle w:val="Prrafodelista"/>
        <w:rPr>
          <w:lang w:val="es-CO"/>
        </w:rPr>
      </w:pPr>
      <w:r w:rsidRPr="0056005C">
        <w:rPr>
          <w:lang w:val="es-CO"/>
        </w:rPr>
        <w:t xml:space="preserve">Donde </w:t>
      </w:r>
      <w:r w:rsidRPr="0056005C">
        <w:rPr>
          <w:i/>
          <w:iCs/>
          <w:lang w:val="es-CO"/>
        </w:rPr>
        <w:t xml:space="preserve">N </w:t>
      </w:r>
      <w:r w:rsidRPr="0056005C">
        <w:rPr>
          <w:lang w:val="es-CO"/>
        </w:rPr>
        <w:t xml:space="preserve">es la cantidad de muestras en la señal, y </w:t>
      </w:r>
      <m:oMath>
        <m:r>
          <w:rPr>
            <w:rFonts w:ascii="Cambria Math" w:hAnsi="Cambria Math"/>
            <w:lang w:val="es-CO"/>
          </w:rPr>
          <m:t>X</m:t>
        </m:r>
      </m:oMath>
      <w:r w:rsidRPr="0056005C">
        <w:rPr>
          <w:lang w:val="es-CO"/>
        </w:rPr>
        <w:t xml:space="preserve"> el valor de la muestra.</w:t>
      </w:r>
    </w:p>
    <w:p w14:paraId="65083C87" w14:textId="77777777" w:rsidR="009B1FF7" w:rsidRPr="0056005C" w:rsidRDefault="009B1FF7" w:rsidP="009B1FF7">
      <w:pPr>
        <w:pStyle w:val="Prrafodelista"/>
        <w:numPr>
          <w:ilvl w:val="0"/>
          <w:numId w:val="3"/>
        </w:numPr>
        <w:rPr>
          <w:lang w:val="es-CO"/>
        </w:rPr>
      </w:pPr>
      <w:r w:rsidRPr="0056005C">
        <w:rPr>
          <w:lang w:val="es-CO"/>
        </w:rPr>
        <w:t xml:space="preserve">Cruces por Cero (Zero </w:t>
      </w:r>
      <w:proofErr w:type="spellStart"/>
      <w:r w:rsidRPr="0056005C">
        <w:rPr>
          <w:lang w:val="es-CO"/>
        </w:rPr>
        <w:t>Crossing</w:t>
      </w:r>
      <w:proofErr w:type="spellEnd"/>
      <w:r w:rsidRPr="0056005C">
        <w:rPr>
          <w:lang w:val="es-CO"/>
        </w:rPr>
        <w:t xml:space="preserve"> - ZC): La cantidad de veces que la señal cambia de signo se puede obtener mediante el análisis matemático:</w:t>
      </w:r>
    </w:p>
    <w:p w14:paraId="0806F08C" w14:textId="77777777" w:rsidR="009B1FF7" w:rsidRPr="0056005C" w:rsidRDefault="009B1FF7" w:rsidP="009B1FF7">
      <w:pPr>
        <w:pStyle w:val="Prrafodelista"/>
        <w:rPr>
          <w:lang w:val="es-CO"/>
        </w:rPr>
      </w:pPr>
    </w:p>
    <w:p w14:paraId="0D46D4BF" w14:textId="77777777" w:rsidR="009B1FF7" w:rsidRPr="0056005C" w:rsidRDefault="009B1FF7" w:rsidP="009B1FF7">
      <w:pPr>
        <w:pStyle w:val="Prrafodelista"/>
        <w:jc w:val="center"/>
        <w:rPr>
          <w:rStyle w:val="mord"/>
        </w:rPr>
      </w:pPr>
      <m:oMathPara>
        <m:oMath>
          <m:r>
            <w:rPr>
              <w:rFonts w:ascii="Cambria Math" w:hAnsi="Cambria Math"/>
              <w:lang w:val="es-CO"/>
            </w:rPr>
            <m:t>CC=</m:t>
          </m:r>
          <m:nary>
            <m:naryPr>
              <m:chr m:val="∑"/>
              <m:grow m:val="1"/>
              <m:ctrlPr>
                <w:rPr>
                  <w:rStyle w:val="mord"/>
                  <w:rFonts w:ascii="Cambria Math" w:hAnsi="Cambria Math"/>
                </w:rPr>
              </m:ctrlPr>
            </m:naryPr>
            <m:sub>
              <m:r>
                <w:rPr>
                  <w:rStyle w:val="mord"/>
                  <w:rFonts w:ascii="Cambria Math" w:eastAsia="Cambria Math" w:hAnsi="Cambria Math"/>
                </w:rPr>
                <m:t>k</m:t>
              </m:r>
              <m:r>
                <w:rPr>
                  <w:rStyle w:val="mord"/>
                  <w:rFonts w:ascii="Cambria Math" w:eastAsia="Cambria Math" w:hAnsi="Cambria Math"/>
                  <w:lang w:val="es-CO"/>
                </w:rPr>
                <m:t>=1</m:t>
              </m:r>
            </m:sub>
            <m:sup>
              <m:r>
                <w:rPr>
                  <w:rStyle w:val="mord"/>
                  <w:rFonts w:ascii="Cambria Math" w:eastAsia="Cambria Math" w:hAnsi="Cambria Math"/>
                </w:rPr>
                <m:t>N-1</m:t>
              </m:r>
            </m:sup>
            <m:e>
              <m:r>
                <w:rPr>
                  <w:rStyle w:val="mord"/>
                  <w:rFonts w:ascii="Cambria Math" w:hAnsi="Cambria Math"/>
                </w:rPr>
                <m:t>δ</m:t>
              </m:r>
              <m:d>
                <m:dPr>
                  <m:begChr m:val="["/>
                  <m:ctrlPr>
                    <w:rPr>
                      <w:rStyle w:val="mord"/>
                      <w:rFonts w:ascii="Cambria Math" w:hAnsi="Cambria Math"/>
                      <w:lang w:val="es-CO"/>
                    </w:rPr>
                  </m:ctrlPr>
                </m:dPr>
                <m:e>
                  <m:sSub>
                    <m:sSubPr>
                      <m:ctrlPr>
                        <w:rPr>
                          <w:rStyle w:val="mord"/>
                          <w:rFonts w:ascii="Cambria Math" w:hAnsi="Cambria Math"/>
                        </w:rPr>
                      </m:ctrlPr>
                    </m:sSubPr>
                    <m:e>
                      <m:r>
                        <m:rPr>
                          <m:sty m:val="p"/>
                        </m:rPr>
                        <w:rPr>
                          <w:rStyle w:val="mord"/>
                          <w:rFonts w:ascii="Cambria Math" w:hAnsi="Cambria Math"/>
                          <w:lang w:val="es-CO"/>
                        </w:rPr>
                        <m:t>(x</m:t>
                      </m:r>
                    </m:e>
                    <m:sub>
                      <m:r>
                        <m:rPr>
                          <m:sty m:val="p"/>
                        </m:rPr>
                        <w:rPr>
                          <w:rStyle w:val="mord"/>
                          <w:rFonts w:ascii="Cambria Math" w:hAnsi="Cambria Math"/>
                          <w:lang w:val="es-CO"/>
                        </w:rPr>
                        <m:t>k</m:t>
                      </m:r>
                    </m:sub>
                  </m:sSub>
                  <m:r>
                    <m:rPr>
                      <m:sty m:val="p"/>
                    </m:rPr>
                    <w:rPr>
                      <w:rStyle w:val="vlist-s"/>
                      <w:rFonts w:ascii="Cambria Math" w:hAnsi="Cambria Math"/>
                      <w:lang w:val="es-CO"/>
                    </w:rPr>
                    <m:t>*</m:t>
                  </m:r>
                  <m:sSub>
                    <m:sSubPr>
                      <m:ctrlPr>
                        <w:rPr>
                          <w:rStyle w:val="vlist-s"/>
                          <w:rFonts w:ascii="Cambria Math" w:hAnsi="Cambria Math"/>
                        </w:rPr>
                      </m:ctrlPr>
                    </m:sSubPr>
                    <m:e>
                      <m:r>
                        <m:rPr>
                          <m:sty m:val="p"/>
                        </m:rPr>
                        <w:rPr>
                          <w:rStyle w:val="vlist-s"/>
                          <w:rFonts w:ascii="Cambria Math" w:hAnsi="Cambria Math"/>
                          <w:lang w:val="es-CO"/>
                        </w:rPr>
                        <m:t>x</m:t>
                      </m:r>
                    </m:e>
                    <m:sub>
                      <m:r>
                        <m:rPr>
                          <m:sty m:val="p"/>
                        </m:rPr>
                        <w:rPr>
                          <w:rStyle w:val="vlist-s"/>
                          <w:rFonts w:ascii="Cambria Math" w:hAnsi="Cambria Math"/>
                          <w:lang w:val="es-CO"/>
                        </w:rPr>
                        <m:t>k+1​</m:t>
                      </m:r>
                    </m:sub>
                  </m:sSub>
                </m:e>
              </m:d>
              <m:r>
                <m:rPr>
                  <m:sty m:val="p"/>
                </m:rPr>
                <w:rPr>
                  <w:rStyle w:val="mord"/>
                  <w:rFonts w:ascii="Cambria Math" w:hAnsi="Cambria Math"/>
                  <w:lang w:val="es-CO"/>
                </w:rPr>
                <m:t>&lt;0 ]</m:t>
              </m:r>
            </m:e>
          </m:nary>
        </m:oMath>
      </m:oMathPara>
    </w:p>
    <w:p w14:paraId="715C6B77" w14:textId="77777777" w:rsidR="009B1FF7" w:rsidRPr="0056005C" w:rsidRDefault="009B1FF7" w:rsidP="009B1FF7">
      <w:pPr>
        <w:pStyle w:val="Prrafodelista"/>
        <w:jc w:val="center"/>
        <w:rPr>
          <w:rStyle w:val="mord"/>
        </w:rPr>
      </w:pPr>
    </w:p>
    <w:p w14:paraId="0193AA66" w14:textId="77777777" w:rsidR="009B1FF7" w:rsidRPr="0056005C" w:rsidRDefault="009B1FF7" w:rsidP="009B1FF7">
      <w:pPr>
        <w:rPr>
          <w:lang w:val="es-CO"/>
        </w:rPr>
      </w:pPr>
      <m:oMath>
        <m:r>
          <w:rPr>
            <w:rStyle w:val="mord"/>
            <w:rFonts w:ascii="Cambria Math" w:hAnsi="Cambria Math"/>
          </w:rPr>
          <m:t>δ</m:t>
        </m:r>
      </m:oMath>
      <w:r w:rsidRPr="0056005C">
        <w:rPr>
          <w:rStyle w:val="mord"/>
          <w:lang w:val="es-CO"/>
        </w:rPr>
        <w:t xml:space="preserve"> es la función de condición</w:t>
      </w:r>
      <w:r w:rsidRPr="0056005C">
        <w:rPr>
          <w:lang w:val="es-CO"/>
        </w:rPr>
        <w:t xml:space="preserve"> </w:t>
      </w:r>
      <w:r w:rsidRPr="0056005C">
        <w:rPr>
          <w:rStyle w:val="mrel"/>
          <w:lang w:val="es-CO"/>
        </w:rPr>
        <w:t xml:space="preserve">= </w:t>
      </w:r>
      <w:r w:rsidRPr="0056005C">
        <w:rPr>
          <w:rStyle w:val="mord"/>
          <w:lang w:val="es-CO"/>
        </w:rPr>
        <w:t>1</w:t>
      </w:r>
      <w:r w:rsidRPr="0056005C">
        <w:rPr>
          <w:lang w:val="es-CO"/>
        </w:rPr>
        <w:t xml:space="preserve"> si la condición se cumple, y 0 si no.</w:t>
      </w:r>
    </w:p>
    <w:p w14:paraId="18FCA967" w14:textId="77777777" w:rsidR="009B1FF7" w:rsidRPr="0056005C" w:rsidRDefault="009B1FF7" w:rsidP="009B1FF7">
      <w:pPr>
        <w:pStyle w:val="Prrafodelista"/>
        <w:numPr>
          <w:ilvl w:val="0"/>
          <w:numId w:val="3"/>
        </w:numPr>
        <w:rPr>
          <w:lang w:val="es-CO"/>
        </w:rPr>
      </w:pPr>
      <w:r w:rsidRPr="0056005C">
        <w:rPr>
          <w:lang w:val="es-CO"/>
        </w:rPr>
        <w:t>Longitud de la Forma de Onda (</w:t>
      </w:r>
      <w:proofErr w:type="spellStart"/>
      <w:r w:rsidRPr="0056005C">
        <w:rPr>
          <w:lang w:val="es-CO"/>
        </w:rPr>
        <w:t>Waveform</w:t>
      </w:r>
      <w:proofErr w:type="spellEnd"/>
      <w:r w:rsidRPr="0056005C">
        <w:rPr>
          <w:lang w:val="es-CO"/>
        </w:rPr>
        <w:t xml:space="preserve"> </w:t>
      </w:r>
      <w:proofErr w:type="spellStart"/>
      <w:r w:rsidRPr="0056005C">
        <w:rPr>
          <w:lang w:val="es-CO"/>
        </w:rPr>
        <w:t>Lenght</w:t>
      </w:r>
      <w:proofErr w:type="spellEnd"/>
      <w:r w:rsidRPr="0056005C">
        <w:rPr>
          <w:lang w:val="es-CO"/>
        </w:rPr>
        <w:t xml:space="preserve"> - WL): La característica WL se obtiene al utilizar la ecuación:</w:t>
      </w:r>
    </w:p>
    <w:p w14:paraId="2FFB9D8D" w14:textId="77777777" w:rsidR="009B1FF7" w:rsidRPr="0056005C" w:rsidRDefault="009B1FF7" w:rsidP="009B1FF7">
      <w:pPr>
        <w:pStyle w:val="Prrafodelista"/>
        <w:rPr>
          <w:lang w:val="es-CO"/>
        </w:rPr>
      </w:pPr>
    </w:p>
    <w:p w14:paraId="62D7F3FD" w14:textId="77777777" w:rsidR="009B1FF7" w:rsidRPr="0056005C" w:rsidRDefault="009B1FF7" w:rsidP="009B1FF7">
      <w:pPr>
        <w:ind w:left="360"/>
        <w:rPr>
          <w:rStyle w:val="mord"/>
        </w:rPr>
      </w:pPr>
      <m:oMathPara>
        <m:oMath>
          <m:r>
            <w:rPr>
              <w:rStyle w:val="mord"/>
              <w:rFonts w:ascii="Cambria Math" w:hAnsi="Cambria Math"/>
            </w:rPr>
            <w:lastRenderedPageBreak/>
            <m:t>WL=</m:t>
          </m:r>
          <m:nary>
            <m:naryPr>
              <m:chr m:val="∑"/>
              <m:grow m:val="1"/>
              <m:ctrlPr>
                <w:rPr>
                  <w:rStyle w:val="mord"/>
                  <w:rFonts w:ascii="Cambria Math" w:hAnsi="Cambria Math"/>
                </w:rPr>
              </m:ctrlPr>
            </m:naryPr>
            <m:sub>
              <m:r>
                <w:rPr>
                  <w:rStyle w:val="mord"/>
                  <w:rFonts w:ascii="Cambria Math" w:eastAsia="Cambria Math" w:hAnsi="Cambria Math"/>
                </w:rPr>
                <m:t>k</m:t>
              </m:r>
              <m:r>
                <w:rPr>
                  <w:rStyle w:val="mord"/>
                  <w:rFonts w:ascii="Cambria Math" w:eastAsia="Cambria Math" w:hAnsi="Cambria Math"/>
                  <w:lang w:val="es-CO"/>
                </w:rPr>
                <m:t>=1</m:t>
              </m:r>
            </m:sub>
            <m:sup>
              <m:r>
                <w:rPr>
                  <w:rStyle w:val="mord"/>
                  <w:rFonts w:ascii="Cambria Math" w:eastAsia="Cambria Math" w:hAnsi="Cambria Math"/>
                </w:rPr>
                <m:t>N-1</m:t>
              </m:r>
            </m:sup>
            <m:e>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k+1</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r>
                <w:rPr>
                  <w:rStyle w:val="mord"/>
                  <w:rFonts w:ascii="Cambria Math" w:hAnsi="Cambria Math"/>
                </w:rPr>
                <m:t>|</m:t>
              </m:r>
            </m:e>
          </m:nary>
        </m:oMath>
      </m:oMathPara>
    </w:p>
    <w:p w14:paraId="11B8173A" w14:textId="77777777" w:rsidR="009B1FF7" w:rsidRPr="0056005C" w:rsidRDefault="009B1FF7" w:rsidP="009B1FF7">
      <w:pPr>
        <w:ind w:left="360"/>
        <w:rPr>
          <w:rStyle w:val="mord"/>
        </w:rPr>
      </w:pPr>
    </w:p>
    <w:p w14:paraId="5E5FD3DA" w14:textId="77777777" w:rsidR="009B1FF7" w:rsidRPr="0056005C" w:rsidRDefault="009B1FF7" w:rsidP="00C2007E">
      <w:pPr>
        <w:ind w:left="720" w:firstLine="360"/>
        <w:rPr>
          <w:rStyle w:val="mord"/>
          <w:lang w:val="es-CO"/>
        </w:rPr>
      </w:pPr>
      <w:r w:rsidRPr="0056005C">
        <w:rPr>
          <w:rStyle w:val="mord"/>
          <w:lang w:val="es-CO"/>
        </w:rPr>
        <w:t xml:space="preserve">Donde N es la cantidad de muestras por segmento de señal, </w:t>
      </w:r>
      <m:oMath>
        <m:sSub>
          <m:sSubPr>
            <m:ctrlPr>
              <w:rPr>
                <w:rStyle w:val="mord"/>
                <w:rFonts w:ascii="Cambria Math" w:hAnsi="Cambria Math"/>
                <w:i/>
                <w:lang w:val="es-CO"/>
              </w:rPr>
            </m:ctrlPr>
          </m:sSubPr>
          <m:e>
            <m:r>
              <w:rPr>
                <w:rStyle w:val="mord"/>
                <w:rFonts w:ascii="Cambria Math" w:hAnsi="Cambria Math"/>
                <w:lang w:val="es-CO"/>
              </w:rPr>
              <m:t>X</m:t>
            </m:r>
          </m:e>
          <m:sub>
            <m:r>
              <w:rPr>
                <w:rStyle w:val="mord"/>
                <w:rFonts w:ascii="Cambria Math" w:hAnsi="Cambria Math"/>
                <w:lang w:val="es-CO"/>
              </w:rPr>
              <m:t>k</m:t>
            </m:r>
          </m:sub>
        </m:sSub>
      </m:oMath>
      <w:r w:rsidRPr="0056005C">
        <w:rPr>
          <w:rStyle w:val="mord"/>
          <w:lang w:val="es-CO"/>
        </w:rPr>
        <w:t xml:space="preserve"> es la muestra actual y </w:t>
      </w:r>
      <m:oMath>
        <m:sSub>
          <m:sSubPr>
            <m:ctrlPr>
              <w:rPr>
                <w:rStyle w:val="mord"/>
                <w:rFonts w:ascii="Cambria Math" w:hAnsi="Cambria Math"/>
                <w:i/>
                <w:lang w:val="es-CO"/>
              </w:rPr>
            </m:ctrlPr>
          </m:sSubPr>
          <m:e>
            <m:r>
              <w:rPr>
                <w:rStyle w:val="mord"/>
                <w:rFonts w:ascii="Cambria Math" w:hAnsi="Cambria Math"/>
                <w:lang w:val="es-CO"/>
              </w:rPr>
              <m:t>X</m:t>
            </m:r>
          </m:e>
          <m:sub>
            <m:r>
              <w:rPr>
                <w:rStyle w:val="mord"/>
                <w:rFonts w:ascii="Cambria Math" w:hAnsi="Cambria Math"/>
                <w:lang w:val="es-CO"/>
              </w:rPr>
              <m:t>k+1</m:t>
            </m:r>
          </m:sub>
        </m:sSub>
      </m:oMath>
      <w:r w:rsidRPr="0056005C">
        <w:rPr>
          <w:rStyle w:val="mord"/>
          <w:lang w:val="es-CO"/>
        </w:rPr>
        <w:t xml:space="preserve"> es la muestra siguiente.</w:t>
      </w:r>
    </w:p>
    <w:p w14:paraId="1D4F2C7D" w14:textId="77777777" w:rsidR="009B1FF7" w:rsidRPr="0056005C" w:rsidRDefault="009B1FF7" w:rsidP="00C2007E">
      <w:pPr>
        <w:rPr>
          <w:lang w:val="es-CO"/>
        </w:rPr>
      </w:pPr>
    </w:p>
    <w:p w14:paraId="016A662B" w14:textId="77777777" w:rsidR="009B1FF7" w:rsidRPr="0056005C" w:rsidRDefault="009B1FF7" w:rsidP="009B1FF7">
      <w:pPr>
        <w:pStyle w:val="Prrafodelista"/>
        <w:numPr>
          <w:ilvl w:val="0"/>
          <w:numId w:val="3"/>
        </w:numPr>
        <w:rPr>
          <w:lang w:val="es-CO"/>
        </w:rPr>
      </w:pPr>
      <w:r w:rsidRPr="0056005C">
        <w:rPr>
          <w:lang w:val="es-CO"/>
        </w:rPr>
        <w:t xml:space="preserve">Valor Promedio Absoluto (Mean Absolute </w:t>
      </w:r>
      <w:proofErr w:type="spellStart"/>
      <w:r w:rsidRPr="0056005C">
        <w:rPr>
          <w:lang w:val="es-CO"/>
        </w:rPr>
        <w:t>Value</w:t>
      </w:r>
      <w:proofErr w:type="spellEnd"/>
      <w:r w:rsidRPr="0056005C">
        <w:rPr>
          <w:lang w:val="es-CO"/>
        </w:rPr>
        <w:t xml:space="preserve"> - MAV): La característica M </w:t>
      </w:r>
      <w:proofErr w:type="gramStart"/>
      <w:r w:rsidRPr="0056005C">
        <w:rPr>
          <w:lang w:val="es-CO"/>
        </w:rPr>
        <w:t>AV  se</w:t>
      </w:r>
      <w:proofErr w:type="gramEnd"/>
      <w:r w:rsidRPr="0056005C">
        <w:rPr>
          <w:lang w:val="es-CO"/>
        </w:rPr>
        <w:t xml:space="preserve"> calculó mediante la fórmula:</w:t>
      </w:r>
    </w:p>
    <w:p w14:paraId="69DE4048" w14:textId="77777777" w:rsidR="009B1FF7" w:rsidRPr="0056005C" w:rsidRDefault="009B1FF7" w:rsidP="009B1FF7">
      <w:pPr>
        <w:pStyle w:val="Prrafodelista"/>
        <w:rPr>
          <w:lang w:val="es-CO"/>
        </w:rPr>
      </w:pPr>
    </w:p>
    <w:p w14:paraId="0E5500FF" w14:textId="77777777" w:rsidR="009B1FF7" w:rsidRPr="0056005C" w:rsidRDefault="009B1FF7" w:rsidP="009B1FF7">
      <w:pPr>
        <w:jc w:val="center"/>
        <w:rPr>
          <w:rStyle w:val="mord"/>
        </w:rPr>
      </w:pPr>
      <m:oMathPara>
        <m:oMath>
          <m:r>
            <w:rPr>
              <w:rFonts w:ascii="Cambria Math" w:hAnsi="Cambria Math"/>
              <w:lang w:val="es-CO"/>
            </w:rPr>
            <m:t>MAV=</m:t>
          </m:r>
          <m:f>
            <m:fPr>
              <m:ctrlPr>
                <w:rPr>
                  <w:rFonts w:ascii="Cambria Math" w:hAnsi="Cambria Math"/>
                  <w:i/>
                  <w:lang w:val="es-CO"/>
                </w:rPr>
              </m:ctrlPr>
            </m:fPr>
            <m:num>
              <m:r>
                <w:rPr>
                  <w:rFonts w:ascii="Cambria Math" w:hAnsi="Cambria Math"/>
                  <w:lang w:val="es-CO"/>
                </w:rPr>
                <m:t>1</m:t>
              </m:r>
            </m:num>
            <m:den>
              <m:r>
                <w:rPr>
                  <w:rFonts w:ascii="Cambria Math" w:hAnsi="Cambria Math"/>
                  <w:lang w:val="es-CO"/>
                </w:rPr>
                <m:t>N</m:t>
              </m:r>
            </m:den>
          </m:f>
          <m:r>
            <w:rPr>
              <w:rFonts w:ascii="Cambria Math" w:hAnsi="Cambria Math"/>
              <w:lang w:val="es-CO"/>
            </w:rPr>
            <m:t xml:space="preserve"> </m:t>
          </m:r>
          <m:nary>
            <m:naryPr>
              <m:chr m:val="∑"/>
              <m:grow m:val="1"/>
              <m:ctrlPr>
                <w:rPr>
                  <w:rStyle w:val="mord"/>
                  <w:rFonts w:ascii="Cambria Math" w:hAnsi="Cambria Math"/>
                </w:rPr>
              </m:ctrlPr>
            </m:naryPr>
            <m:sub>
              <m:r>
                <w:rPr>
                  <w:rStyle w:val="mord"/>
                  <w:rFonts w:ascii="Cambria Math" w:eastAsia="Cambria Math" w:hAnsi="Cambria Math"/>
                </w:rPr>
                <m:t>k=0</m:t>
              </m:r>
            </m:sub>
            <m:sup>
              <m:r>
                <w:rPr>
                  <w:rStyle w:val="mord"/>
                  <w:rFonts w:ascii="Cambria Math" w:eastAsia="Cambria Math" w:hAnsi="Cambria Math"/>
                </w:rPr>
                <m:t>N</m:t>
              </m:r>
            </m:sup>
            <m:e>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k</m:t>
                  </m:r>
                </m:sub>
              </m:sSub>
              <m:r>
                <m:rPr>
                  <m:sty m:val="p"/>
                </m:rPr>
                <w:rPr>
                  <w:rStyle w:val="vlist-s"/>
                  <w:rFonts w:ascii="Cambria Math" w:hAnsi="Cambria Math"/>
                </w:rPr>
                <m:t>​</m:t>
              </m:r>
              <m:r>
                <m:rPr>
                  <m:sty m:val="p"/>
                </m:rPr>
                <w:rPr>
                  <w:rStyle w:val="mord"/>
                  <w:rFonts w:ascii="Cambria Math" w:hAnsi="Cambria Math"/>
                </w:rPr>
                <m:t>∣</m:t>
              </m:r>
            </m:e>
          </m:nary>
        </m:oMath>
      </m:oMathPara>
    </w:p>
    <w:p w14:paraId="6E13F8B9" w14:textId="77777777" w:rsidR="009B1FF7" w:rsidRPr="0056005C" w:rsidRDefault="009B1FF7" w:rsidP="009B1FF7">
      <w:pPr>
        <w:jc w:val="center"/>
        <w:rPr>
          <w:rStyle w:val="mord"/>
        </w:rPr>
      </w:pPr>
    </w:p>
    <w:p w14:paraId="0F39B2FE" w14:textId="77777777" w:rsidR="009B1FF7" w:rsidRPr="0056005C" w:rsidRDefault="009B1FF7" w:rsidP="009B1FF7">
      <w:pPr>
        <w:rPr>
          <w:rStyle w:val="mord"/>
          <w:lang w:val="es-CO"/>
        </w:rPr>
      </w:pPr>
      <w:r w:rsidRPr="0056005C">
        <w:rPr>
          <w:rStyle w:val="mord"/>
          <w:lang w:val="es-CO"/>
        </w:rPr>
        <w:t xml:space="preserve">Donde </w:t>
      </w:r>
      <w:r w:rsidRPr="0056005C">
        <w:rPr>
          <w:rStyle w:val="mord"/>
          <w:i/>
          <w:iCs/>
          <w:lang w:val="es-CO"/>
        </w:rPr>
        <w:t>N</w:t>
      </w:r>
      <w:r w:rsidRPr="0056005C">
        <w:rPr>
          <w:rStyle w:val="mord"/>
          <w:lang w:val="es-CO"/>
        </w:rPr>
        <w:t xml:space="preserve"> es el número de muestras por segmento de señal y </w:t>
      </w:r>
      <m:oMath>
        <m:sSub>
          <m:sSubPr>
            <m:ctrlPr>
              <w:rPr>
                <w:rStyle w:val="mord"/>
                <w:rFonts w:ascii="Cambria Math" w:hAnsi="Cambria Math"/>
                <w:i/>
                <w:lang w:val="es-CO"/>
              </w:rPr>
            </m:ctrlPr>
          </m:sSubPr>
          <m:e>
            <m:r>
              <w:rPr>
                <w:rStyle w:val="mord"/>
                <w:rFonts w:ascii="Cambria Math" w:hAnsi="Cambria Math"/>
                <w:lang w:val="es-CO"/>
              </w:rPr>
              <m:t>X</m:t>
            </m:r>
          </m:e>
          <m:sub>
            <m:r>
              <w:rPr>
                <w:rStyle w:val="mord"/>
                <w:rFonts w:ascii="Cambria Math" w:hAnsi="Cambria Math"/>
                <w:lang w:val="es-CO"/>
              </w:rPr>
              <m:t>k</m:t>
            </m:r>
          </m:sub>
        </m:sSub>
      </m:oMath>
      <w:r w:rsidRPr="0056005C">
        <w:rPr>
          <w:rStyle w:val="mord"/>
          <w:lang w:val="es-CO"/>
        </w:rPr>
        <w:t xml:space="preserve"> el valor de la muestra.</w:t>
      </w:r>
    </w:p>
    <w:p w14:paraId="33946F66" w14:textId="77777777" w:rsidR="009B1FF7" w:rsidRPr="0056005C" w:rsidRDefault="009B1FF7" w:rsidP="009B1FF7">
      <w:pPr>
        <w:rPr>
          <w:rStyle w:val="mord"/>
          <w:lang w:val="es-CO"/>
        </w:rPr>
      </w:pPr>
    </w:p>
    <w:p w14:paraId="60826D93" w14:textId="1D46936B" w:rsidR="009B1FF7" w:rsidRPr="0056005C" w:rsidRDefault="009B1FF7" w:rsidP="009B1FF7">
      <w:pPr>
        <w:rPr>
          <w:rStyle w:val="mord"/>
          <w:lang w:val="es-CO"/>
        </w:rPr>
      </w:pPr>
      <w:r w:rsidRPr="0056005C">
        <w:rPr>
          <w:rStyle w:val="mord"/>
          <w:b/>
          <w:bCs/>
          <w:lang w:val="es-CO"/>
        </w:rPr>
        <w:t xml:space="preserve">El estudio matemático de una SVM. </w:t>
      </w:r>
      <w:r w:rsidRPr="0056005C">
        <w:rPr>
          <w:rStyle w:val="mord"/>
          <w:lang w:val="es-CO"/>
        </w:rPr>
        <w:t>Se llevó a cabo mediante la lectura de diferentes documentos y estudios que definen, de forma lógica y organizada, los conceptos transversales a la teoría matemática de un modelo clasificador de máquina de vectores de soporte (SVM, por sus siglas en inglés). Posteriormente, se realizó una investigación sobre elementos visuales que se integren a la teoría revisada y respalden técnicas de aprendizaje complementario, con el fin de optimizar el tiempo que el equipo destinará para comprender una SVM desde un enfoque matemático.</w:t>
      </w:r>
    </w:p>
    <w:p w14:paraId="5F196AFD" w14:textId="77777777" w:rsidR="00C2007E" w:rsidRDefault="009B1FF7" w:rsidP="00C2007E">
      <w:pPr>
        <w:rPr>
          <w:rStyle w:val="mord"/>
          <w:b/>
          <w:bCs/>
          <w:i/>
          <w:iCs/>
          <w:lang w:val="es-CO"/>
        </w:rPr>
      </w:pPr>
      <w:r w:rsidRPr="0056005C">
        <w:rPr>
          <w:rStyle w:val="mord"/>
          <w:b/>
          <w:bCs/>
          <w:i/>
          <w:iCs/>
          <w:lang w:val="es-CO"/>
        </w:rPr>
        <w:t>Plano de datos.</w:t>
      </w:r>
      <w:r w:rsidR="00C2007E">
        <w:rPr>
          <w:rStyle w:val="mord"/>
          <w:b/>
          <w:bCs/>
          <w:i/>
          <w:iCs/>
          <w:lang w:val="es-CO"/>
        </w:rPr>
        <w:t xml:space="preserve"> </w:t>
      </w:r>
    </w:p>
    <w:p w14:paraId="0BA044D1" w14:textId="0ED30E19" w:rsidR="009B1FF7" w:rsidRPr="0056005C" w:rsidRDefault="00C2007E" w:rsidP="00C2007E">
      <w:pPr>
        <w:rPr>
          <w:rStyle w:val="mord"/>
          <w:lang w:val="es-CO"/>
        </w:rPr>
      </w:pPr>
      <w:r>
        <w:rPr>
          <w:rStyle w:val="mord"/>
          <w:lang w:val="es-CO"/>
        </w:rPr>
        <w:lastRenderedPageBreak/>
        <w:t>E</w:t>
      </w:r>
      <w:r w:rsidR="009B1FF7" w:rsidRPr="0056005C">
        <w:rPr>
          <w:rStyle w:val="mord"/>
          <w:lang w:val="es-CO"/>
        </w:rPr>
        <w:t>s el nombre que le designaremos a la representación gráfica del conjunto de características, correspondiendo cada eje del plano cartesiano a una característica. En este orden de ideas, utilizaremos planos de datos o gráficos para representar conjuntos de un máximo de tres características debido a las limitaciones para graficar 4 o más ejes, las ilustraciones se mostrarán con el fin de simplificar la visualización y contextualización de la metodología.</w:t>
      </w:r>
    </w:p>
    <w:p w14:paraId="1E7CAA91" w14:textId="77777777" w:rsidR="009B1FF7" w:rsidRPr="0056005C" w:rsidRDefault="009B1FF7" w:rsidP="009B1FF7">
      <w:pPr>
        <w:ind w:left="720"/>
        <w:rPr>
          <w:rStyle w:val="mord"/>
          <w:lang w:val="es-CO"/>
        </w:rPr>
      </w:pPr>
    </w:p>
    <w:p w14:paraId="2FA84FB3" w14:textId="77777777" w:rsidR="009B1FF7" w:rsidRPr="0056005C" w:rsidRDefault="009B1FF7" w:rsidP="00C2007E">
      <w:pPr>
        <w:rPr>
          <w:rStyle w:val="mord"/>
          <w:b/>
          <w:bCs/>
          <w:i/>
          <w:iCs/>
          <w:lang w:val="es-CO"/>
        </w:rPr>
      </w:pPr>
      <w:r w:rsidRPr="0056005C">
        <w:rPr>
          <w:rStyle w:val="mord"/>
          <w:b/>
          <w:bCs/>
          <w:i/>
          <w:iCs/>
          <w:lang w:val="es-CO"/>
        </w:rPr>
        <w:t xml:space="preserve">Clasificación de datos con 2 características. </w:t>
      </w:r>
    </w:p>
    <w:p w14:paraId="67064364" w14:textId="77777777" w:rsidR="009B1FF7" w:rsidRPr="0056005C" w:rsidRDefault="009B1FF7" w:rsidP="009B1FF7">
      <w:pPr>
        <w:rPr>
          <w:rStyle w:val="mord"/>
          <w:lang w:val="es-CO"/>
        </w:rPr>
      </w:pPr>
      <w:r w:rsidRPr="0056005C">
        <w:rPr>
          <w:rStyle w:val="mord"/>
          <w:lang w:val="es-CO"/>
        </w:rPr>
        <w:t>El primer paso en el estudio de una SVM fue realizar una clasificación de datos con dos características, como se muestra en el siguiente plano de datos, esto se realizó de esta manera con el objetivo principal de comprender visualmente el comportamiento del clasificador y analizar cómo se dispersan dos conjuntos de datos linealmente separables, lo cual nos fue fundamental para entender el principio básico de las máquinas de soporte de vectores antes de realizar otros problemas de mayor complejidad.</w:t>
      </w:r>
    </w:p>
    <w:p w14:paraId="76544A76" w14:textId="77777777" w:rsidR="009B1FF7" w:rsidRPr="0056005C" w:rsidRDefault="009B1FF7" w:rsidP="009B1FF7">
      <w:pPr>
        <w:ind w:left="720"/>
        <w:rPr>
          <w:rStyle w:val="mord"/>
          <w:lang w:val="es-CO"/>
        </w:rPr>
      </w:pPr>
    </w:p>
    <w:p w14:paraId="1AB989BB" w14:textId="51D09D63" w:rsidR="009B1FF7" w:rsidRPr="0056005C" w:rsidRDefault="009B1FF7" w:rsidP="009B1FF7">
      <w:pPr>
        <w:rPr>
          <w:rStyle w:val="mord"/>
          <w:b/>
          <w:bCs/>
          <w:lang w:val="es-CO"/>
        </w:rPr>
      </w:pPr>
      <w:r w:rsidRPr="0056005C">
        <w:rPr>
          <w:rStyle w:val="mord"/>
          <w:b/>
          <w:bCs/>
          <w:lang w:val="es-CO"/>
        </w:rPr>
        <w:t>Figura 2</w:t>
      </w:r>
      <w:bookmarkStart w:id="16" w:name="_n4kx2qca4nan"/>
      <w:bookmarkEnd w:id="16"/>
    </w:p>
    <w:p w14:paraId="5AE57DF5" w14:textId="77777777" w:rsidR="009B1FF7" w:rsidRPr="0056005C" w:rsidRDefault="009B1FF7" w:rsidP="009B1FF7">
      <w:pPr>
        <w:rPr>
          <w:rStyle w:val="mord"/>
          <w:b/>
          <w:bCs/>
          <w:lang w:val="es-CO"/>
        </w:rPr>
      </w:pPr>
      <w:r w:rsidRPr="0056005C">
        <w:rPr>
          <w:rStyle w:val="mord"/>
          <w:noProof/>
          <w:lang w:val="es-CO"/>
        </w:rPr>
        <w:drawing>
          <wp:anchor distT="0" distB="0" distL="114300" distR="114300" simplePos="0" relativeHeight="251660288" behindDoc="0" locked="0" layoutInCell="1" allowOverlap="1" wp14:anchorId="56E9C89E" wp14:editId="61C23C46">
            <wp:simplePos x="0" y="0"/>
            <wp:positionH relativeFrom="margin">
              <wp:align>center</wp:align>
            </wp:positionH>
            <wp:positionV relativeFrom="paragraph">
              <wp:posOffset>290830</wp:posOffset>
            </wp:positionV>
            <wp:extent cx="3060000" cy="2365891"/>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6649" t="5026" r="3856" b="2814"/>
                    <a:stretch/>
                  </pic:blipFill>
                  <pic:spPr bwMode="auto">
                    <a:xfrm>
                      <a:off x="0" y="0"/>
                      <a:ext cx="3060000" cy="23658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005C">
        <w:rPr>
          <w:rStyle w:val="mord"/>
          <w:i/>
          <w:iCs/>
          <w:lang w:val="es-CO"/>
        </w:rPr>
        <w:t>Plano de datos bidimensionales</w:t>
      </w:r>
    </w:p>
    <w:p w14:paraId="311E1498" w14:textId="77777777" w:rsidR="009B1FF7" w:rsidRPr="0056005C" w:rsidRDefault="009B1FF7" w:rsidP="009B1FF7">
      <w:pPr>
        <w:rPr>
          <w:rStyle w:val="mord"/>
          <w:lang w:val="es-CO"/>
        </w:rPr>
      </w:pPr>
      <w:r w:rsidRPr="0056005C">
        <w:rPr>
          <w:rStyle w:val="mord"/>
          <w:lang w:val="es-CO"/>
        </w:rPr>
        <w:lastRenderedPageBreak/>
        <w:t>Observe como los datos son representados en dos ejes, cada uno de estos ejes son representaciones cuantitativas de características o fenómenos que pueden llegar a ser mucho más complejos en algunos casos. La figura 2 contiene datos separados en dos clases y estos pueden ser clasificados por el ojo humano a simple vista (para facilidad de ejemplo), sin embargo, podemos definir matemáticamente una ecuación de la recta que separe estos datos, haciendo alusión a cortar el plano en dos segmentos, estos cortes tienen posibilidades infinitas, observe por ejemplo 3 líneas que separan dos conjuntos de datos en la figura 3.</w:t>
      </w:r>
    </w:p>
    <w:p w14:paraId="6A08D6F8" w14:textId="77777777" w:rsidR="009B1FF7" w:rsidRPr="0056005C" w:rsidRDefault="009B1FF7" w:rsidP="009B1FF7">
      <w:pPr>
        <w:ind w:left="720"/>
        <w:rPr>
          <w:rStyle w:val="mord"/>
          <w:lang w:val="es-CO"/>
        </w:rPr>
      </w:pPr>
    </w:p>
    <w:p w14:paraId="702BDA6F" w14:textId="77777777" w:rsidR="009B1FF7" w:rsidRPr="0056005C" w:rsidRDefault="009B1FF7" w:rsidP="00C2007E">
      <w:pPr>
        <w:rPr>
          <w:rStyle w:val="mord"/>
          <w:b/>
          <w:bCs/>
          <w:lang w:val="es-CO"/>
        </w:rPr>
      </w:pPr>
      <w:r w:rsidRPr="0056005C">
        <w:rPr>
          <w:rStyle w:val="mord"/>
          <w:b/>
          <w:bCs/>
          <w:lang w:val="es-CO"/>
        </w:rPr>
        <w:t>Figura 3</w:t>
      </w:r>
    </w:p>
    <w:p w14:paraId="5D67B534" w14:textId="77777777" w:rsidR="009B1FF7" w:rsidRPr="0056005C" w:rsidRDefault="009B1FF7" w:rsidP="00C2007E">
      <w:pPr>
        <w:rPr>
          <w:rStyle w:val="mord"/>
          <w:b/>
          <w:bCs/>
          <w:lang w:val="es-CO"/>
        </w:rPr>
      </w:pPr>
      <w:r w:rsidRPr="0056005C">
        <w:rPr>
          <w:rStyle w:val="mord"/>
          <w:noProof/>
          <w:lang w:val="es-CO"/>
        </w:rPr>
        <w:drawing>
          <wp:anchor distT="0" distB="0" distL="114300" distR="114300" simplePos="0" relativeHeight="251661312" behindDoc="0" locked="0" layoutInCell="1" allowOverlap="1" wp14:anchorId="738F3254" wp14:editId="578AA5BE">
            <wp:simplePos x="0" y="0"/>
            <wp:positionH relativeFrom="margin">
              <wp:align>center</wp:align>
            </wp:positionH>
            <wp:positionV relativeFrom="paragraph">
              <wp:posOffset>341647</wp:posOffset>
            </wp:positionV>
            <wp:extent cx="3055540" cy="2333726"/>
            <wp:effectExtent l="0" t="0" r="1905" b="889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5540" cy="23337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005C">
        <w:rPr>
          <w:rStyle w:val="mord"/>
          <w:i/>
          <w:iCs/>
          <w:lang w:val="es-CO"/>
        </w:rPr>
        <w:t>Ecuaciones de recta para separar datos bidimensionales</w:t>
      </w:r>
    </w:p>
    <w:p w14:paraId="6E9F86D8" w14:textId="77777777" w:rsidR="009B1FF7" w:rsidRPr="0056005C" w:rsidRDefault="009B1FF7" w:rsidP="009B1FF7">
      <w:pPr>
        <w:rPr>
          <w:rStyle w:val="mord"/>
          <w:lang w:val="es-CO"/>
        </w:rPr>
      </w:pPr>
      <w:r w:rsidRPr="0056005C">
        <w:rPr>
          <w:rFonts w:eastAsia="Arial"/>
          <w:lang w:val="es-CO"/>
        </w:rPr>
        <w:t xml:space="preserve">Si bien podemos crear infinidades de rectas que nos permitan separar los datos en dos tipos de clases según sus características, hay una recta mejor conocida como hiperplano que nos permite separar los datos de la mejor manera, en cuanto a distancia del último dato de cada grupo, esto es posible en los casos cuando los datos son linealmente separables como en este ejemplo, para los no separables linealmente se separan por medio de los diferentes tipos de </w:t>
      </w:r>
      <w:proofErr w:type="spellStart"/>
      <w:r w:rsidRPr="0056005C">
        <w:rPr>
          <w:rFonts w:eastAsia="Arial"/>
          <w:lang w:val="es-CO"/>
        </w:rPr>
        <w:t>kernels</w:t>
      </w:r>
      <w:proofErr w:type="spellEnd"/>
      <w:r w:rsidRPr="0056005C">
        <w:rPr>
          <w:rFonts w:eastAsia="Arial"/>
          <w:lang w:val="es-CO"/>
        </w:rPr>
        <w:t xml:space="preserve">, que serán previamente explicados, en este caso se utiliza el algoritmo de las SVM que </w:t>
      </w:r>
      <w:r w:rsidRPr="0056005C">
        <w:rPr>
          <w:rFonts w:eastAsia="Arial"/>
          <w:lang w:val="es-CO"/>
        </w:rPr>
        <w:lastRenderedPageBreak/>
        <w:t>nos permiten calcular el hiperplano de mayor igualdad de separación entre un grupo de datos y el otro.</w:t>
      </w:r>
    </w:p>
    <w:p w14:paraId="79050F71" w14:textId="77777777" w:rsidR="009B1FF7" w:rsidRPr="0056005C" w:rsidRDefault="009B1FF7" w:rsidP="009B1FF7">
      <w:pPr>
        <w:rPr>
          <w:rStyle w:val="mord"/>
          <w:lang w:val="es-CO"/>
        </w:rPr>
      </w:pPr>
    </w:p>
    <w:p w14:paraId="522E4F5F" w14:textId="77777777" w:rsidR="009B1FF7" w:rsidRPr="0056005C" w:rsidRDefault="009B1FF7" w:rsidP="009B1FF7">
      <w:pPr>
        <w:rPr>
          <w:rStyle w:val="mord"/>
          <w:lang w:val="es-CO"/>
        </w:rPr>
      </w:pPr>
    </w:p>
    <w:p w14:paraId="55A7C9F3" w14:textId="77777777" w:rsidR="009B1FF7" w:rsidRPr="0056005C" w:rsidRDefault="009B1FF7" w:rsidP="009B1FF7">
      <w:pPr>
        <w:rPr>
          <w:rStyle w:val="mord"/>
          <w:lang w:val="es-CO"/>
        </w:rPr>
      </w:pPr>
    </w:p>
    <w:p w14:paraId="20FB5256" w14:textId="77777777" w:rsidR="009B1FF7" w:rsidRPr="0056005C" w:rsidRDefault="009B1FF7" w:rsidP="009B1FF7">
      <w:pPr>
        <w:rPr>
          <w:rStyle w:val="mord"/>
          <w:lang w:val="es-CO"/>
        </w:rPr>
      </w:pPr>
    </w:p>
    <w:p w14:paraId="649265A9" w14:textId="77777777" w:rsidR="009B1FF7" w:rsidRPr="0056005C" w:rsidRDefault="009B1FF7" w:rsidP="009B1FF7">
      <w:pPr>
        <w:rPr>
          <w:rStyle w:val="mord"/>
          <w:lang w:val="es-CO"/>
        </w:rPr>
      </w:pPr>
    </w:p>
    <w:p w14:paraId="5F52FBFA" w14:textId="77777777" w:rsidR="009B1FF7" w:rsidRPr="0056005C" w:rsidRDefault="009B1FF7" w:rsidP="009B1FF7">
      <w:pPr>
        <w:rPr>
          <w:rStyle w:val="mord"/>
          <w:lang w:val="es-CO"/>
        </w:rPr>
      </w:pPr>
    </w:p>
    <w:p w14:paraId="0D99A221" w14:textId="77777777" w:rsidR="009B1FF7" w:rsidRPr="0056005C" w:rsidRDefault="009B1FF7" w:rsidP="009B1FF7">
      <w:pPr>
        <w:rPr>
          <w:rStyle w:val="mord"/>
          <w:lang w:val="es-CO"/>
        </w:rPr>
      </w:pPr>
    </w:p>
    <w:p w14:paraId="59ED8C93" w14:textId="5004F8DB" w:rsidR="009B1FF7" w:rsidRDefault="009B1FF7" w:rsidP="009B1FF7">
      <w:pPr>
        <w:rPr>
          <w:i/>
          <w:iCs/>
          <w:lang w:val="es-CO"/>
        </w:rPr>
      </w:pPr>
    </w:p>
    <w:p w14:paraId="69CBC8A4" w14:textId="49DD28AC" w:rsidR="00C2007E" w:rsidRDefault="00C2007E" w:rsidP="009B1FF7">
      <w:pPr>
        <w:rPr>
          <w:i/>
          <w:iCs/>
          <w:lang w:val="es-CO"/>
        </w:rPr>
      </w:pPr>
    </w:p>
    <w:p w14:paraId="446E3A4E" w14:textId="53BFAAC9" w:rsidR="00C2007E" w:rsidRDefault="00C2007E" w:rsidP="009B1FF7">
      <w:pPr>
        <w:rPr>
          <w:i/>
          <w:iCs/>
          <w:lang w:val="es-CO"/>
        </w:rPr>
      </w:pPr>
    </w:p>
    <w:p w14:paraId="7B07C2CC" w14:textId="73C90DE2" w:rsidR="00C2007E" w:rsidRDefault="00C2007E" w:rsidP="009B1FF7">
      <w:pPr>
        <w:rPr>
          <w:i/>
          <w:iCs/>
          <w:lang w:val="es-CO"/>
        </w:rPr>
      </w:pPr>
    </w:p>
    <w:p w14:paraId="03268806" w14:textId="783CF776" w:rsidR="00C2007E" w:rsidRDefault="00C2007E" w:rsidP="009B1FF7">
      <w:pPr>
        <w:rPr>
          <w:i/>
          <w:iCs/>
          <w:lang w:val="es-CO"/>
        </w:rPr>
      </w:pPr>
    </w:p>
    <w:p w14:paraId="55EE6D4B" w14:textId="36E3B7BB" w:rsidR="00C2007E" w:rsidRDefault="00C2007E" w:rsidP="009B1FF7">
      <w:pPr>
        <w:rPr>
          <w:i/>
          <w:iCs/>
          <w:lang w:val="es-CO"/>
        </w:rPr>
      </w:pPr>
    </w:p>
    <w:p w14:paraId="590C4079" w14:textId="46123CFF" w:rsidR="00C2007E" w:rsidRDefault="00C2007E" w:rsidP="009B1FF7">
      <w:pPr>
        <w:rPr>
          <w:i/>
          <w:iCs/>
          <w:lang w:val="es-CO"/>
        </w:rPr>
      </w:pPr>
    </w:p>
    <w:p w14:paraId="44BAD0B6" w14:textId="4DE5BA4C" w:rsidR="00C2007E" w:rsidRDefault="00C2007E" w:rsidP="009B1FF7">
      <w:pPr>
        <w:rPr>
          <w:i/>
          <w:iCs/>
          <w:lang w:val="es-CO"/>
        </w:rPr>
      </w:pPr>
    </w:p>
    <w:p w14:paraId="0128C9D5" w14:textId="14D3AA27" w:rsidR="00C2007E" w:rsidRDefault="00C2007E" w:rsidP="009B1FF7">
      <w:pPr>
        <w:rPr>
          <w:i/>
          <w:iCs/>
          <w:lang w:val="es-CO"/>
        </w:rPr>
      </w:pPr>
    </w:p>
    <w:p w14:paraId="17334F5F" w14:textId="2678AD24" w:rsidR="00C2007E" w:rsidRDefault="00C2007E" w:rsidP="009B1FF7">
      <w:pPr>
        <w:rPr>
          <w:i/>
          <w:iCs/>
          <w:lang w:val="es-CO"/>
        </w:rPr>
      </w:pPr>
    </w:p>
    <w:p w14:paraId="7E97140E" w14:textId="04E95AB5" w:rsidR="00C2007E" w:rsidRDefault="00C2007E" w:rsidP="009B1FF7">
      <w:pPr>
        <w:rPr>
          <w:i/>
          <w:iCs/>
          <w:lang w:val="es-CO"/>
        </w:rPr>
      </w:pPr>
    </w:p>
    <w:p w14:paraId="07498622" w14:textId="2AAB788E" w:rsidR="00C2007E" w:rsidRDefault="00C2007E" w:rsidP="009B1FF7">
      <w:pPr>
        <w:rPr>
          <w:i/>
          <w:iCs/>
          <w:lang w:val="es-CO"/>
        </w:rPr>
      </w:pPr>
    </w:p>
    <w:p w14:paraId="0F3CADE4" w14:textId="25E7B030" w:rsidR="00C2007E" w:rsidRDefault="00C2007E" w:rsidP="009B1FF7">
      <w:pPr>
        <w:rPr>
          <w:i/>
          <w:iCs/>
          <w:lang w:val="es-CO"/>
        </w:rPr>
      </w:pPr>
    </w:p>
    <w:p w14:paraId="445EE94B" w14:textId="77777777" w:rsidR="00C2007E" w:rsidRPr="0056005C" w:rsidRDefault="00C2007E" w:rsidP="009B1FF7">
      <w:pPr>
        <w:rPr>
          <w:i/>
          <w:iCs/>
          <w:lang w:val="es-CO"/>
        </w:rPr>
      </w:pPr>
    </w:p>
    <w:p w14:paraId="0936D346" w14:textId="77777777" w:rsidR="009B1FF7" w:rsidRPr="009B1FF7" w:rsidRDefault="009B1FF7" w:rsidP="00C2007E">
      <w:pPr>
        <w:pStyle w:val="Ttulo2"/>
        <w:ind w:firstLine="0"/>
        <w:rPr>
          <w:rFonts w:eastAsia="Arial"/>
          <w:lang w:val="es-CO"/>
        </w:rPr>
      </w:pPr>
      <w:bookmarkStart w:id="17" w:name="_Toc205471848"/>
      <w:r w:rsidRPr="009B1FF7">
        <w:rPr>
          <w:rFonts w:eastAsia="Arial"/>
          <w:lang w:val="es-CO"/>
        </w:rPr>
        <w:lastRenderedPageBreak/>
        <w:t>Referencias</w:t>
      </w:r>
      <w:bookmarkEnd w:id="17"/>
    </w:p>
    <w:p w14:paraId="1753DF2D" w14:textId="77777777" w:rsidR="009B1FF7" w:rsidRPr="0056005C" w:rsidRDefault="009B1FF7" w:rsidP="009B1FF7">
      <w:pPr>
        <w:widowControl w:val="0"/>
        <w:pBdr>
          <w:between w:val="nil"/>
        </w:pBdr>
        <w:ind w:left="720" w:hanging="720"/>
        <w:rPr>
          <w:rFonts w:eastAsia="Arial"/>
          <w:lang w:val="es-CO"/>
        </w:rPr>
      </w:pPr>
      <w:hyperlink r:id="rId24">
        <w:r w:rsidRPr="0056005C">
          <w:rPr>
            <w:lang w:val="es-CO"/>
          </w:rPr>
          <w:t xml:space="preserve">Alonso A., A. (2002). Entrenador mioelétrico de prótesis para amputados de brazo y mano. </w:t>
        </w:r>
      </w:hyperlink>
      <w:hyperlink r:id="rId25">
        <w:r w:rsidRPr="0056005C">
          <w:rPr>
            <w:i/>
            <w:lang w:val="es-CO"/>
          </w:rPr>
          <w:t>Dpto. Teoría de La Señal y Comunicaciones</w:t>
        </w:r>
      </w:hyperlink>
      <w:hyperlink r:id="rId26">
        <w:r w:rsidRPr="0056005C">
          <w:rPr>
            <w:lang w:val="es-CO"/>
          </w:rPr>
          <w:t xml:space="preserve">, </w:t>
        </w:r>
      </w:hyperlink>
      <w:hyperlink r:id="rId27">
        <w:r w:rsidRPr="0056005C">
          <w:rPr>
            <w:i/>
            <w:lang w:val="es-CO"/>
          </w:rPr>
          <w:t>13</w:t>
        </w:r>
      </w:hyperlink>
      <w:hyperlink r:id="rId28">
        <w:r w:rsidRPr="0056005C">
          <w:rPr>
            <w:lang w:val="es-CO"/>
          </w:rPr>
          <w:t>. https://sid-inico.usal.es/idocs/F8/8.2.6-5924/entrenador.pdf</w:t>
        </w:r>
      </w:hyperlink>
    </w:p>
    <w:p w14:paraId="07A5846A" w14:textId="77777777" w:rsidR="009B1FF7" w:rsidRPr="0056005C" w:rsidRDefault="009B1FF7" w:rsidP="009B1FF7">
      <w:pPr>
        <w:widowControl w:val="0"/>
        <w:pBdr>
          <w:between w:val="nil"/>
        </w:pBdr>
        <w:ind w:left="720" w:hanging="720"/>
        <w:rPr>
          <w:rFonts w:eastAsia="Arial"/>
          <w:lang w:val="es-CO"/>
        </w:rPr>
      </w:pPr>
      <w:hyperlink r:id="rId29">
        <w:r w:rsidRPr="0056005C">
          <w:rPr>
            <w:lang w:val="es-CO"/>
          </w:rPr>
          <w:t xml:space="preserve">Arenas Hoyos, S. A. (2022). </w:t>
        </w:r>
      </w:hyperlink>
      <w:hyperlink r:id="rId30">
        <w:r w:rsidRPr="0056005C">
          <w:rPr>
            <w:i/>
            <w:lang w:val="es-CO"/>
          </w:rPr>
          <w:t>PROTOTIPO PARA EL ANÁLISIS DE SEÑALES MIOELÉCTRICAS EN PRÓTESIS ELECTROMECÁNICAS DE MIEMBROS SUPERIORES</w:t>
        </w:r>
      </w:hyperlink>
      <w:hyperlink r:id="rId31">
        <w:r w:rsidRPr="0056005C">
          <w:rPr>
            <w:lang w:val="es-CO"/>
          </w:rPr>
          <w:t>.</w:t>
        </w:r>
      </w:hyperlink>
    </w:p>
    <w:p w14:paraId="73D5796C" w14:textId="77777777" w:rsidR="009B1FF7" w:rsidRPr="0056005C" w:rsidRDefault="009B1FF7" w:rsidP="009B1FF7">
      <w:pPr>
        <w:widowControl w:val="0"/>
        <w:pBdr>
          <w:between w:val="nil"/>
        </w:pBdr>
        <w:ind w:left="720" w:hanging="720"/>
        <w:rPr>
          <w:rFonts w:eastAsia="Arial"/>
          <w:lang w:val="es-CO"/>
        </w:rPr>
      </w:pPr>
      <w:hyperlink r:id="rId32">
        <w:r w:rsidRPr="0056005C">
          <w:rPr>
            <w:lang w:val="es-CO"/>
          </w:rPr>
          <w:t xml:space="preserve">BETANCOURT O., G. A., GIRALDO SUÁREZ, E., &amp; FRANCO B., J. F. (2004). </w:t>
        </w:r>
      </w:hyperlink>
      <w:hyperlink r:id="rId33">
        <w:r w:rsidRPr="0056005C">
          <w:rPr>
            <w:i/>
            <w:lang w:val="es-CO"/>
          </w:rPr>
          <w:t>RECONOCIMIENTO DE PATRONES DE MOVIMIENTO A PARTIR DE SEÑALES ELECTROMIOGRÁFICAS</w:t>
        </w:r>
      </w:hyperlink>
      <w:hyperlink r:id="rId34">
        <w:r w:rsidRPr="0056005C">
          <w:rPr>
            <w:lang w:val="es-CO"/>
          </w:rPr>
          <w:t>. https://www.redalyc.org/pdf/849/84911640010.pdf</w:t>
        </w:r>
      </w:hyperlink>
    </w:p>
    <w:p w14:paraId="5FA016CC" w14:textId="77777777" w:rsidR="009B1FF7" w:rsidRPr="0056005C" w:rsidRDefault="009B1FF7" w:rsidP="009B1FF7">
      <w:pPr>
        <w:widowControl w:val="0"/>
        <w:pBdr>
          <w:between w:val="nil"/>
        </w:pBdr>
        <w:ind w:left="720" w:hanging="720"/>
        <w:rPr>
          <w:rFonts w:eastAsia="Arial"/>
          <w:lang w:val="es-CO"/>
        </w:rPr>
      </w:pPr>
      <w:hyperlink r:id="rId35">
        <w:proofErr w:type="spellStart"/>
        <w:r w:rsidRPr="0056005C">
          <w:t>Bronzino</w:t>
        </w:r>
        <w:proofErr w:type="spellEnd"/>
        <w:r w:rsidRPr="0056005C">
          <w:t xml:space="preserve">, Ed. J. D. (2000). </w:t>
        </w:r>
      </w:hyperlink>
      <w:hyperlink r:id="rId36">
        <w:r w:rsidRPr="0056005C">
          <w:rPr>
            <w:i/>
          </w:rPr>
          <w:t xml:space="preserve">The biomedical engineering handbook. </w:t>
        </w:r>
        <w:r w:rsidRPr="0056005C">
          <w:rPr>
            <w:i/>
            <w:lang w:val="es-CO"/>
          </w:rPr>
          <w:t>1</w:t>
        </w:r>
      </w:hyperlink>
      <w:hyperlink r:id="rId37">
        <w:r w:rsidRPr="0056005C">
          <w:rPr>
            <w:lang w:val="es-CO"/>
          </w:rPr>
          <w:t xml:space="preserve"> (Vol. 1). CRC </w:t>
        </w:r>
        <w:proofErr w:type="spellStart"/>
        <w:r w:rsidRPr="0056005C">
          <w:rPr>
            <w:lang w:val="es-CO"/>
          </w:rPr>
          <w:t>Press</w:t>
        </w:r>
        <w:proofErr w:type="spellEnd"/>
        <w:r w:rsidRPr="0056005C">
          <w:rPr>
            <w:lang w:val="es-CO"/>
          </w:rPr>
          <w:t>.</w:t>
        </w:r>
      </w:hyperlink>
    </w:p>
    <w:p w14:paraId="1B9785F9" w14:textId="77777777" w:rsidR="009B1FF7" w:rsidRPr="0056005C" w:rsidRDefault="009B1FF7" w:rsidP="009B1FF7">
      <w:pPr>
        <w:widowControl w:val="0"/>
        <w:pBdr>
          <w:between w:val="nil"/>
        </w:pBdr>
        <w:ind w:left="720" w:hanging="720"/>
        <w:rPr>
          <w:rFonts w:eastAsia="Arial"/>
          <w:lang w:val="es-CO"/>
        </w:rPr>
      </w:pPr>
      <w:hyperlink r:id="rId38">
        <w:r w:rsidRPr="0056005C">
          <w:rPr>
            <w:lang w:val="es-CO"/>
          </w:rPr>
          <w:t xml:space="preserve">Giraldo Castaño, L., Pinto Maquilon, J. K., Lugo-Agudelo, L. H., Velásquez Correa, J. C., Pastor, M. D. P., Posada Borrero, A. M., Patiño-Lugo, D. F., &amp; Plata Contreras, J. A. (2022). Ruta integral de atención en salud para personas con amputaciones de miembro inferior, para mejorar el funcionamiento y la calidad de vida. </w:t>
        </w:r>
      </w:hyperlink>
      <w:hyperlink r:id="rId39">
        <w:r w:rsidRPr="0056005C">
          <w:rPr>
            <w:i/>
            <w:lang w:val="es-CO"/>
          </w:rPr>
          <w:t>Revista Facultad Nacional de Salud Pública</w:t>
        </w:r>
      </w:hyperlink>
      <w:hyperlink r:id="rId40">
        <w:r w:rsidRPr="0056005C">
          <w:rPr>
            <w:lang w:val="es-CO"/>
          </w:rPr>
          <w:t xml:space="preserve">, </w:t>
        </w:r>
      </w:hyperlink>
      <w:hyperlink r:id="rId41">
        <w:r w:rsidRPr="0056005C">
          <w:rPr>
            <w:i/>
            <w:lang w:val="es-CO"/>
          </w:rPr>
          <w:t>40</w:t>
        </w:r>
      </w:hyperlink>
      <w:hyperlink r:id="rId42">
        <w:r w:rsidRPr="0056005C">
          <w:rPr>
            <w:lang w:val="es-CO"/>
          </w:rPr>
          <w:t>(1), e342981. https://doi.org/10.17533/udea.rfnsp.e342981</w:t>
        </w:r>
      </w:hyperlink>
    </w:p>
    <w:p w14:paraId="1EFB7095" w14:textId="77777777" w:rsidR="009B1FF7" w:rsidRPr="0056005C" w:rsidRDefault="009B1FF7" w:rsidP="009B1FF7">
      <w:pPr>
        <w:widowControl w:val="0"/>
        <w:pBdr>
          <w:between w:val="nil"/>
        </w:pBdr>
        <w:ind w:left="720" w:hanging="720"/>
        <w:rPr>
          <w:rFonts w:eastAsia="Arial"/>
        </w:rPr>
      </w:pPr>
      <w:hyperlink r:id="rId43">
        <w:r w:rsidRPr="0056005C">
          <w:t xml:space="preserve">Konrad, P. (2005). </w:t>
        </w:r>
      </w:hyperlink>
      <w:hyperlink r:id="rId44">
        <w:r w:rsidRPr="0056005C">
          <w:rPr>
            <w:i/>
          </w:rPr>
          <w:t>The ABC of EMG</w:t>
        </w:r>
      </w:hyperlink>
      <w:hyperlink r:id="rId45">
        <w:r w:rsidRPr="0056005C">
          <w:t>.</w:t>
        </w:r>
      </w:hyperlink>
    </w:p>
    <w:p w14:paraId="2F1AD6C7" w14:textId="77777777" w:rsidR="009B1FF7" w:rsidRPr="0056005C" w:rsidRDefault="009B1FF7" w:rsidP="009B1FF7">
      <w:pPr>
        <w:widowControl w:val="0"/>
        <w:pBdr>
          <w:between w:val="nil"/>
        </w:pBdr>
        <w:ind w:left="720" w:hanging="720"/>
        <w:rPr>
          <w:rFonts w:eastAsia="Arial"/>
        </w:rPr>
      </w:pPr>
      <w:hyperlink r:id="rId46">
        <w:r w:rsidRPr="0056005C">
          <w:t xml:space="preserve">Kundu, B. (2021). </w:t>
        </w:r>
      </w:hyperlink>
      <w:hyperlink r:id="rId47">
        <w:r w:rsidRPr="0056005C">
          <w:rPr>
            <w:i/>
          </w:rPr>
          <w:t>Classification and Feature Extraction of Different Hand Movements from the EMG Signal using Machine Leaning based Algorithms</w:t>
        </w:r>
      </w:hyperlink>
      <w:hyperlink r:id="rId48">
        <w:r w:rsidRPr="0056005C">
          <w:t>.</w:t>
        </w:r>
      </w:hyperlink>
    </w:p>
    <w:p w14:paraId="33AE512F" w14:textId="77777777" w:rsidR="009B1FF7" w:rsidRPr="0056005C" w:rsidRDefault="009B1FF7" w:rsidP="009B1FF7">
      <w:pPr>
        <w:widowControl w:val="0"/>
        <w:pBdr>
          <w:between w:val="nil"/>
        </w:pBdr>
        <w:ind w:left="720" w:hanging="720"/>
        <w:rPr>
          <w:rFonts w:eastAsia="Arial"/>
        </w:rPr>
      </w:pPr>
      <w:hyperlink r:id="rId49">
        <w:r w:rsidRPr="0056005C">
          <w:t xml:space="preserve">McDonald, C. L., Westcott-McCoy, S., Weaver, M. R., Haagsma, J., &amp; Kartin, D. (2021). Global prevalence of traumatic non-fatal limb amputation. </w:t>
        </w:r>
      </w:hyperlink>
      <w:hyperlink r:id="rId50">
        <w:r w:rsidRPr="0056005C">
          <w:rPr>
            <w:i/>
          </w:rPr>
          <w:t>Prosthetics &amp; Orthotics International</w:t>
        </w:r>
      </w:hyperlink>
      <w:hyperlink r:id="rId51">
        <w:r w:rsidRPr="0056005C">
          <w:t xml:space="preserve">, </w:t>
        </w:r>
      </w:hyperlink>
      <w:hyperlink r:id="rId52">
        <w:r w:rsidRPr="0056005C">
          <w:rPr>
            <w:i/>
          </w:rPr>
          <w:t>45</w:t>
        </w:r>
      </w:hyperlink>
      <w:hyperlink r:id="rId53">
        <w:r w:rsidRPr="0056005C">
          <w:t>(2), 105–114. https://doi.org/10.1177/0309364620972258</w:t>
        </w:r>
      </w:hyperlink>
    </w:p>
    <w:p w14:paraId="416D3717" w14:textId="77777777" w:rsidR="009B1FF7" w:rsidRPr="0056005C" w:rsidRDefault="009B1FF7" w:rsidP="009B1FF7">
      <w:pPr>
        <w:widowControl w:val="0"/>
        <w:pBdr>
          <w:between w:val="nil"/>
        </w:pBdr>
        <w:ind w:left="720" w:hanging="720"/>
        <w:rPr>
          <w:rFonts w:eastAsia="Arial"/>
          <w:lang w:val="es-CO"/>
        </w:rPr>
      </w:pPr>
      <w:hyperlink r:id="rId54">
        <w:r w:rsidRPr="0056005C">
          <w:rPr>
            <w:lang w:val="es-CO"/>
          </w:rPr>
          <w:t xml:space="preserve">Romo, H. A. (2007). </w:t>
        </w:r>
      </w:hyperlink>
      <w:hyperlink r:id="rId55">
        <w:r w:rsidRPr="0056005C">
          <w:rPr>
            <w:i/>
            <w:lang w:val="es-CO"/>
          </w:rPr>
          <w:t xml:space="preserve">Análisis de Señales EMG Superficiales y su Aplicación en Control de </w:t>
        </w:r>
        <w:r w:rsidRPr="0056005C">
          <w:rPr>
            <w:i/>
            <w:lang w:val="es-CO"/>
          </w:rPr>
          <w:lastRenderedPageBreak/>
          <w:t>Prótesis de Mano</w:t>
        </w:r>
      </w:hyperlink>
      <w:hyperlink r:id="rId56">
        <w:r w:rsidRPr="0056005C">
          <w:rPr>
            <w:lang w:val="es-CO"/>
          </w:rPr>
          <w:t>. Avances en Sistemas e Informática. https://www.redalyc.org/articulo.oa?id=133116856017</w:t>
        </w:r>
      </w:hyperlink>
    </w:p>
    <w:p w14:paraId="15E73DFB" w14:textId="77777777" w:rsidR="009B1FF7" w:rsidRPr="0056005C" w:rsidRDefault="009B1FF7" w:rsidP="009B1FF7">
      <w:pPr>
        <w:widowControl w:val="0"/>
        <w:pBdr>
          <w:between w:val="nil"/>
        </w:pBdr>
        <w:ind w:left="720" w:hanging="720"/>
        <w:rPr>
          <w:rFonts w:eastAsia="Arial"/>
        </w:rPr>
      </w:pPr>
      <w:hyperlink r:id="rId57">
        <w:r w:rsidRPr="0056005C">
          <w:t xml:space="preserve">Shebly, D., Ali, H. A. H., Yaacoub, M., Chibli, H., Valle, M., &amp; Gianoglio, C. (2025). On-Edge 1-D Convolutional Neural Network for Hand-Gesture Classification. </w:t>
        </w:r>
      </w:hyperlink>
      <w:hyperlink r:id="rId58">
        <w:r w:rsidRPr="0056005C">
          <w:rPr>
            <w:i/>
          </w:rPr>
          <w:t>Lecture Notes in Electrical Engineering</w:t>
        </w:r>
      </w:hyperlink>
      <w:hyperlink r:id="rId59">
        <w:r w:rsidRPr="0056005C">
          <w:t xml:space="preserve">, </w:t>
        </w:r>
      </w:hyperlink>
      <w:hyperlink r:id="rId60">
        <w:r w:rsidRPr="0056005C">
          <w:rPr>
            <w:i/>
          </w:rPr>
          <w:t>1263 LNEE</w:t>
        </w:r>
      </w:hyperlink>
      <w:hyperlink r:id="rId61">
        <w:r w:rsidRPr="0056005C">
          <w:t>, 462–467. Scopus. https://doi.org/10.1007/978-3-031-71518-1_56</w:t>
        </w:r>
      </w:hyperlink>
    </w:p>
    <w:p w14:paraId="63418ABE" w14:textId="77777777" w:rsidR="009B1FF7" w:rsidRPr="0056005C" w:rsidRDefault="009B1FF7" w:rsidP="009B1FF7">
      <w:pPr>
        <w:widowControl w:val="0"/>
        <w:pBdr>
          <w:between w:val="nil"/>
        </w:pBdr>
        <w:ind w:left="720" w:hanging="720"/>
        <w:rPr>
          <w:rFonts w:eastAsia="Arial"/>
        </w:rPr>
      </w:pPr>
      <w:hyperlink r:id="rId62">
        <w:r w:rsidRPr="0056005C">
          <w:t xml:space="preserve">Tymchyshyn, V. B. &amp; A V Khlevniuk. (2020). </w:t>
        </w:r>
      </w:hyperlink>
      <w:hyperlink r:id="rId63">
        <w:r w:rsidRPr="0056005C">
          <w:rPr>
            <w:i/>
          </w:rPr>
          <w:t>Yet more simple SMO algorithm</w:t>
        </w:r>
      </w:hyperlink>
      <w:hyperlink r:id="rId64">
        <w:r w:rsidRPr="0056005C">
          <w:t>. Unpublished. https://doi.org/10.13140/RG.2.2.36670.10562</w:t>
        </w:r>
      </w:hyperlink>
    </w:p>
    <w:p w14:paraId="64747C94" w14:textId="77777777" w:rsidR="009B1FF7" w:rsidRPr="0056005C" w:rsidRDefault="009B1FF7" w:rsidP="009B1FF7">
      <w:pPr>
        <w:widowControl w:val="0"/>
        <w:pBdr>
          <w:between w:val="nil"/>
        </w:pBdr>
        <w:ind w:left="720" w:hanging="720"/>
        <w:rPr>
          <w:rFonts w:eastAsia="Arial"/>
          <w:lang w:val="es-CO"/>
        </w:rPr>
      </w:pPr>
      <w:hyperlink r:id="rId65">
        <w:r w:rsidRPr="0056005C">
          <w:t xml:space="preserve">Williams, H. E., Shehata, A. W., Cheng, K. Y., Hebert, J. S., &amp; Pilarski, P. M. (2024). A multifaceted suite of metrics for comparative myoelectric prosthesis controller research. </w:t>
        </w:r>
      </w:hyperlink>
      <w:hyperlink r:id="rId66">
        <w:r w:rsidRPr="0056005C">
          <w:rPr>
            <w:i/>
            <w:lang w:val="es-CO"/>
          </w:rPr>
          <w:t>PLOS ONE</w:t>
        </w:r>
      </w:hyperlink>
      <w:hyperlink r:id="rId67">
        <w:r w:rsidRPr="0056005C">
          <w:rPr>
            <w:lang w:val="es-CO"/>
          </w:rPr>
          <w:t xml:space="preserve">, </w:t>
        </w:r>
      </w:hyperlink>
      <w:hyperlink r:id="rId68">
        <w:r w:rsidRPr="0056005C">
          <w:rPr>
            <w:i/>
            <w:lang w:val="es-CO"/>
          </w:rPr>
          <w:t>19</w:t>
        </w:r>
      </w:hyperlink>
      <w:hyperlink r:id="rId69">
        <w:r w:rsidRPr="0056005C">
          <w:rPr>
            <w:lang w:val="es-CO"/>
          </w:rPr>
          <w:t>(5), e0291279. https://doi.org/10.1371/journal.pone.0291279</w:t>
        </w:r>
      </w:hyperlink>
    </w:p>
    <w:p w14:paraId="63DC26A2" w14:textId="77777777" w:rsidR="009B1FF7" w:rsidRPr="0056005C" w:rsidRDefault="009B1FF7" w:rsidP="009B1FF7">
      <w:pPr>
        <w:widowControl w:val="0"/>
        <w:pBdr>
          <w:between w:val="nil"/>
        </w:pBdr>
        <w:ind w:left="720" w:hanging="720"/>
      </w:pPr>
      <w:hyperlink r:id="rId70">
        <w:r w:rsidRPr="0056005C">
          <w:rPr>
            <w:lang w:val="es-CO"/>
          </w:rPr>
          <w:t xml:space="preserve">Zecca, M., Micera, S., Carrozza, M. C., &amp; Dario, P. (2002). </w:t>
        </w:r>
        <w:r w:rsidRPr="0056005C">
          <w:t xml:space="preserve">Control of Multifunctional Prosthetic Hands by Processing the Electromyographic Signal. </w:t>
        </w:r>
      </w:hyperlink>
      <w:hyperlink r:id="rId71">
        <w:r w:rsidRPr="0056005C">
          <w:rPr>
            <w:i/>
          </w:rPr>
          <w:t>Critical Reviews? In Biomedical Engineering</w:t>
        </w:r>
      </w:hyperlink>
      <w:hyperlink r:id="rId72">
        <w:r w:rsidRPr="0056005C">
          <w:t xml:space="preserve">, </w:t>
        </w:r>
      </w:hyperlink>
      <w:hyperlink r:id="rId73">
        <w:r w:rsidRPr="0056005C">
          <w:rPr>
            <w:i/>
          </w:rPr>
          <w:t>30</w:t>
        </w:r>
      </w:hyperlink>
      <w:hyperlink r:id="rId74">
        <w:r w:rsidRPr="0056005C">
          <w:t>(4–6), 459–485. https://doi.org/10.1615/CritRevBiomedEng.v30.i456.80</w:t>
        </w:r>
      </w:hyperlink>
    </w:p>
    <w:p w14:paraId="0FC31223" w14:textId="77777777" w:rsidR="009B1FF7" w:rsidRPr="0056005C" w:rsidRDefault="009B1FF7" w:rsidP="009B1FF7">
      <w:pPr>
        <w:widowControl w:val="0"/>
        <w:pBdr>
          <w:between w:val="nil"/>
        </w:pBdr>
        <w:ind w:left="720" w:hanging="720"/>
        <w:rPr>
          <w:rStyle w:val="Hipervnculo"/>
          <w:color w:val="000000" w:themeColor="text1"/>
          <w:u w:val="none"/>
          <w:lang w:val="es-CO"/>
        </w:rPr>
      </w:pPr>
      <w:hyperlink r:id="rId75" w:history="1">
        <w:r w:rsidRPr="0056005C">
          <w:rPr>
            <w:rStyle w:val="Hipervnculo"/>
            <w:color w:val="auto"/>
            <w:u w:val="none"/>
            <w:lang w:val="es-CO"/>
          </w:rPr>
          <w:t>Suárez</w:t>
        </w:r>
        <w:r w:rsidRPr="0056005C">
          <w:rPr>
            <w:rStyle w:val="Hipervnculo"/>
            <w:color w:val="000000" w:themeColor="text1"/>
            <w:u w:val="none"/>
            <w:lang w:val="es-CO"/>
          </w:rPr>
          <w:t xml:space="preserve">, E. J. C. (2016). </w:t>
        </w:r>
        <w:r w:rsidRPr="0056005C">
          <w:rPr>
            <w:rStyle w:val="Hipervnculo"/>
            <w:i/>
            <w:iCs/>
            <w:color w:val="000000" w:themeColor="text1"/>
            <w:u w:val="none"/>
            <w:lang w:val="es-CO"/>
          </w:rPr>
          <w:t>Tutorial sobre Máquinas de Vectores Soporte (SVM)</w:t>
        </w:r>
        <w:r w:rsidRPr="0056005C">
          <w:rPr>
            <w:rStyle w:val="Hipervnculo"/>
            <w:color w:val="000000" w:themeColor="text1"/>
            <w:u w:val="none"/>
            <w:lang w:val="es-CO"/>
          </w:rPr>
          <w:t>.</w:t>
        </w:r>
      </w:hyperlink>
    </w:p>
    <w:p w14:paraId="499B70CD" w14:textId="77777777" w:rsidR="009B1FF7" w:rsidRPr="0056005C" w:rsidRDefault="009B1FF7" w:rsidP="009B1FF7">
      <w:pPr>
        <w:widowControl w:val="0"/>
        <w:pBdr>
          <w:between w:val="nil"/>
        </w:pBdr>
        <w:ind w:left="720" w:hanging="720"/>
        <w:rPr>
          <w:color w:val="000000" w:themeColor="text1"/>
          <w:lang w:val="en-CA"/>
        </w:rPr>
      </w:pPr>
      <w:proofErr w:type="spellStart"/>
      <w:r w:rsidRPr="0056005C">
        <w:rPr>
          <w:color w:val="000000" w:themeColor="text1"/>
          <w:lang w:val="en-CA"/>
        </w:rPr>
        <w:t>Calcutt</w:t>
      </w:r>
      <w:proofErr w:type="spellEnd"/>
      <w:r w:rsidRPr="0056005C">
        <w:rPr>
          <w:color w:val="000000" w:themeColor="text1"/>
          <w:lang w:val="en-CA"/>
        </w:rPr>
        <w:t xml:space="preserve">, D., Cowan, F., &amp; </w:t>
      </w:r>
      <w:proofErr w:type="spellStart"/>
      <w:r w:rsidRPr="0056005C">
        <w:rPr>
          <w:color w:val="000000" w:themeColor="text1"/>
          <w:lang w:val="en-CA"/>
        </w:rPr>
        <w:t>Parchizadeh</w:t>
      </w:r>
      <w:proofErr w:type="spellEnd"/>
      <w:r w:rsidRPr="0056005C">
        <w:rPr>
          <w:color w:val="000000" w:themeColor="text1"/>
          <w:lang w:val="en-CA"/>
        </w:rPr>
        <w:t xml:space="preserve">, H. (2004). Introduction to Microcontrollers. In 8051 Microcontrollers (pp. 1–27). Elsevier. </w:t>
      </w:r>
      <w:hyperlink r:id="rId76" w:history="1">
        <w:r w:rsidRPr="0056005C">
          <w:rPr>
            <w:rStyle w:val="Hipervnculo"/>
            <w:color w:val="000000" w:themeColor="text1"/>
            <w:u w:val="none"/>
            <w:lang w:val="en-CA"/>
          </w:rPr>
          <w:t>https://doi.org/10.1016/B978-075065759-4/50002-2</w:t>
        </w:r>
      </w:hyperlink>
    </w:p>
    <w:p w14:paraId="6B434921" w14:textId="77777777" w:rsidR="009B1FF7" w:rsidRPr="0056005C" w:rsidRDefault="009B1FF7" w:rsidP="009B1FF7">
      <w:pPr>
        <w:widowControl w:val="0"/>
        <w:pBdr>
          <w:between w:val="nil"/>
        </w:pBdr>
        <w:ind w:left="720" w:hanging="720"/>
        <w:rPr>
          <w:color w:val="000000" w:themeColor="text1"/>
          <w:lang w:val="en-CA"/>
        </w:rPr>
      </w:pPr>
      <w:r w:rsidRPr="0056005C">
        <w:rPr>
          <w:color w:val="000000" w:themeColor="text1"/>
          <w:lang w:val="en-CA"/>
        </w:rPr>
        <w:t xml:space="preserve">Palacios, E., </w:t>
      </w:r>
      <w:proofErr w:type="spellStart"/>
      <w:r w:rsidRPr="0056005C">
        <w:rPr>
          <w:color w:val="000000" w:themeColor="text1"/>
          <w:lang w:val="en-CA"/>
        </w:rPr>
        <w:t>Remiro</w:t>
      </w:r>
      <w:proofErr w:type="spellEnd"/>
      <w:r w:rsidRPr="0056005C">
        <w:rPr>
          <w:color w:val="000000" w:themeColor="text1"/>
          <w:lang w:val="en-CA"/>
        </w:rPr>
        <w:t xml:space="preserve">, F., &amp; Lopez, L. J. (2009). </w:t>
      </w:r>
      <w:r w:rsidRPr="0056005C">
        <w:rPr>
          <w:color w:val="000000" w:themeColor="text1"/>
          <w:lang w:val="es-CO"/>
        </w:rPr>
        <w:t xml:space="preserve">Microcontrolador PIC 16F84: Desarrollo de proyectos (3 </w:t>
      </w:r>
      <w:proofErr w:type="spellStart"/>
      <w:r w:rsidRPr="0056005C">
        <w:rPr>
          <w:color w:val="000000" w:themeColor="text1"/>
          <w:lang w:val="es-CO"/>
        </w:rPr>
        <w:t>ed</w:t>
      </w:r>
      <w:proofErr w:type="spellEnd"/>
      <w:r w:rsidRPr="0056005C">
        <w:rPr>
          <w:color w:val="000000" w:themeColor="text1"/>
          <w:lang w:val="es-CO"/>
        </w:rPr>
        <w:t xml:space="preserve">). </w:t>
      </w:r>
      <w:proofErr w:type="spellStart"/>
      <w:r w:rsidRPr="0056005C">
        <w:rPr>
          <w:color w:val="000000" w:themeColor="text1"/>
          <w:lang w:val="en-CA"/>
        </w:rPr>
        <w:t>Alfaomega</w:t>
      </w:r>
      <w:proofErr w:type="spellEnd"/>
      <w:r w:rsidRPr="0056005C">
        <w:rPr>
          <w:color w:val="000000" w:themeColor="text1"/>
          <w:lang w:val="en-CA"/>
        </w:rPr>
        <w:t>.</w:t>
      </w:r>
    </w:p>
    <w:p w14:paraId="0F595CF8" w14:textId="77777777" w:rsidR="009B1FF7" w:rsidRPr="0056005C" w:rsidRDefault="009B1FF7" w:rsidP="009B1FF7">
      <w:pPr>
        <w:widowControl w:val="0"/>
        <w:pBdr>
          <w:between w:val="nil"/>
        </w:pBdr>
        <w:ind w:left="720" w:hanging="720"/>
        <w:rPr>
          <w:color w:val="000000" w:themeColor="text1"/>
          <w:lang w:val="en-CA"/>
        </w:rPr>
      </w:pPr>
      <w:proofErr w:type="spellStart"/>
      <w:r w:rsidRPr="0056005C">
        <w:rPr>
          <w:color w:val="000000" w:themeColor="text1"/>
          <w:lang w:val="en-CA"/>
        </w:rPr>
        <w:t>Tollervey</w:t>
      </w:r>
      <w:proofErr w:type="spellEnd"/>
      <w:r w:rsidRPr="0056005C">
        <w:rPr>
          <w:color w:val="000000" w:themeColor="text1"/>
          <w:lang w:val="en-CA"/>
        </w:rPr>
        <w:t xml:space="preserve">, N. H. (2017). Programming with </w:t>
      </w:r>
      <w:proofErr w:type="spellStart"/>
      <w:r w:rsidRPr="0056005C">
        <w:rPr>
          <w:color w:val="000000" w:themeColor="text1"/>
          <w:lang w:val="en-CA"/>
        </w:rPr>
        <w:t>MicroPython</w:t>
      </w:r>
      <w:proofErr w:type="spellEnd"/>
      <w:r w:rsidRPr="0056005C">
        <w:rPr>
          <w:color w:val="000000" w:themeColor="text1"/>
          <w:lang w:val="en-CA"/>
        </w:rPr>
        <w:t>.</w:t>
      </w:r>
    </w:p>
    <w:p w14:paraId="725051CF" w14:textId="77777777" w:rsidR="009B1FF7" w:rsidRPr="0056005C" w:rsidRDefault="009B1FF7" w:rsidP="009B1FF7">
      <w:pPr>
        <w:pStyle w:val="NormalWeb"/>
        <w:spacing w:before="0" w:beforeAutospacing="0" w:after="0" w:afterAutospacing="0" w:line="480" w:lineRule="auto"/>
        <w:ind w:left="720" w:hanging="720"/>
        <w:rPr>
          <w:color w:val="000000" w:themeColor="text1"/>
        </w:rPr>
      </w:pPr>
      <w:hyperlink r:id="rId77" w:history="1">
        <w:r w:rsidRPr="0056005C">
          <w:rPr>
            <w:rStyle w:val="Hipervnculo"/>
            <w:color w:val="000000" w:themeColor="text1"/>
            <w:u w:val="none"/>
            <w:lang w:val="en-CA"/>
          </w:rPr>
          <w:t xml:space="preserve">Pérez López, C. (2011). </w:t>
        </w:r>
        <w:r w:rsidRPr="0056005C">
          <w:rPr>
            <w:rStyle w:val="Hipervnculo"/>
            <w:i/>
            <w:iCs/>
            <w:color w:val="000000" w:themeColor="text1"/>
            <w:u w:val="none"/>
          </w:rPr>
          <w:t>Técnicas de análisis multivariante de datos: Aplicaciones con SPSS</w:t>
        </w:r>
        <w:r w:rsidRPr="0056005C">
          <w:rPr>
            <w:rStyle w:val="Hipervnculo"/>
            <w:color w:val="000000" w:themeColor="text1"/>
            <w:u w:val="none"/>
          </w:rPr>
          <w:t>. Pearson Prentice Hall.</w:t>
        </w:r>
      </w:hyperlink>
    </w:p>
    <w:p w14:paraId="0E5F697D" w14:textId="77777777" w:rsidR="009B1FF7" w:rsidRPr="0056005C" w:rsidRDefault="009B1FF7" w:rsidP="009B1FF7">
      <w:pPr>
        <w:pStyle w:val="NormalWeb"/>
        <w:spacing w:before="0" w:beforeAutospacing="0" w:after="0" w:afterAutospacing="0" w:line="480" w:lineRule="auto"/>
        <w:ind w:left="720" w:hanging="720"/>
        <w:rPr>
          <w:lang w:val="en-CA"/>
        </w:rPr>
      </w:pPr>
      <w:proofErr w:type="spellStart"/>
      <w:r w:rsidRPr="0056005C">
        <w:rPr>
          <w:lang w:val="en-CA"/>
        </w:rPr>
        <w:t>Cristianini</w:t>
      </w:r>
      <w:proofErr w:type="spellEnd"/>
      <w:r w:rsidRPr="0056005C">
        <w:rPr>
          <w:lang w:val="en-CA"/>
        </w:rPr>
        <w:t xml:space="preserve">, N., &amp; </w:t>
      </w:r>
      <w:proofErr w:type="spellStart"/>
      <w:r w:rsidRPr="0056005C">
        <w:rPr>
          <w:lang w:val="en-CA"/>
        </w:rPr>
        <w:t>Shawe</w:t>
      </w:r>
      <w:proofErr w:type="spellEnd"/>
      <w:r w:rsidRPr="0056005C">
        <w:rPr>
          <w:lang w:val="en-CA"/>
        </w:rPr>
        <w:t xml:space="preserve">-Taylor, J. (2000). </w:t>
      </w:r>
      <w:r w:rsidRPr="0056005C">
        <w:rPr>
          <w:rStyle w:val="nfasis"/>
          <w:lang w:val="en-CA"/>
        </w:rPr>
        <w:t>An Introduction to Support Vector Machines and Other Kernel-based Learning Methods</w:t>
      </w:r>
      <w:r w:rsidRPr="0056005C">
        <w:rPr>
          <w:lang w:val="en-CA"/>
        </w:rPr>
        <w:t>. Cambridge University Press.</w:t>
      </w:r>
    </w:p>
    <w:p w14:paraId="7D5E9A7A" w14:textId="77777777" w:rsidR="009B1FF7" w:rsidRPr="0056005C" w:rsidRDefault="009B1FF7" w:rsidP="009B1FF7">
      <w:pPr>
        <w:pStyle w:val="NormalWeb"/>
        <w:spacing w:before="0" w:beforeAutospacing="0" w:after="0" w:afterAutospacing="0" w:line="480" w:lineRule="auto"/>
        <w:ind w:left="720" w:hanging="720"/>
        <w:rPr>
          <w:color w:val="000000" w:themeColor="text1"/>
        </w:rPr>
      </w:pPr>
      <w:proofErr w:type="spellStart"/>
      <w:r w:rsidRPr="0056005C">
        <w:rPr>
          <w:lang w:val="en-CA"/>
        </w:rPr>
        <w:t>Vapnik</w:t>
      </w:r>
      <w:proofErr w:type="spellEnd"/>
      <w:r w:rsidRPr="0056005C">
        <w:rPr>
          <w:lang w:val="en-CA"/>
        </w:rPr>
        <w:t xml:space="preserve">, V. (1995). </w:t>
      </w:r>
      <w:r w:rsidRPr="0056005C">
        <w:rPr>
          <w:rStyle w:val="nfasis"/>
          <w:lang w:val="en-CA"/>
        </w:rPr>
        <w:t>The Nature of Statistical Learning Theory</w:t>
      </w:r>
      <w:r w:rsidRPr="0056005C">
        <w:rPr>
          <w:lang w:val="en-CA"/>
        </w:rPr>
        <w:t xml:space="preserve">. </w:t>
      </w:r>
      <w:r w:rsidRPr="0056005C">
        <w:t>Springer.</w:t>
      </w:r>
    </w:p>
    <w:p w14:paraId="3D30C5F8" w14:textId="10552B82" w:rsidR="003E6452" w:rsidRPr="0056005C" w:rsidRDefault="003E6452" w:rsidP="009B1FF7">
      <w:pPr>
        <w:rPr>
          <w:color w:val="000000" w:themeColor="text1"/>
        </w:rPr>
      </w:pPr>
    </w:p>
    <w:sectPr w:rsidR="003E6452" w:rsidRPr="0056005C" w:rsidSect="00800765">
      <w:headerReference w:type="default" r:id="rId78"/>
      <w:headerReference w:type="first" r:id="rId79"/>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7AECD" w14:textId="77777777" w:rsidR="00AB7107" w:rsidRDefault="00AB7107">
      <w:pPr>
        <w:spacing w:line="240" w:lineRule="auto"/>
      </w:pPr>
      <w:r>
        <w:separator/>
      </w:r>
    </w:p>
  </w:endnote>
  <w:endnote w:type="continuationSeparator" w:id="0">
    <w:p w14:paraId="2A777BCC" w14:textId="77777777" w:rsidR="00AB7107" w:rsidRDefault="00AB7107">
      <w:pPr>
        <w:spacing w:line="240" w:lineRule="auto"/>
      </w:pPr>
      <w:r>
        <w:continuationSeparator/>
      </w:r>
    </w:p>
  </w:endnote>
  <w:endnote w:type="continuationNotice" w:id="1">
    <w:p w14:paraId="3ABD58E3" w14:textId="77777777" w:rsidR="00AB7107" w:rsidRDefault="00AB71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7E4AD" w14:textId="77777777" w:rsidR="00AB7107" w:rsidRDefault="00AB7107">
      <w:pPr>
        <w:spacing w:line="240" w:lineRule="auto"/>
      </w:pPr>
      <w:r>
        <w:separator/>
      </w:r>
    </w:p>
  </w:footnote>
  <w:footnote w:type="continuationSeparator" w:id="0">
    <w:p w14:paraId="3373C136" w14:textId="77777777" w:rsidR="00AB7107" w:rsidRDefault="00AB7107">
      <w:pPr>
        <w:spacing w:line="240" w:lineRule="auto"/>
      </w:pPr>
      <w:r>
        <w:continuationSeparator/>
      </w:r>
    </w:p>
  </w:footnote>
  <w:footnote w:type="continuationNotice" w:id="1">
    <w:p w14:paraId="648116F9" w14:textId="77777777" w:rsidR="00AB7107" w:rsidRDefault="00AB710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FE436" w14:textId="77777777" w:rsidR="003E6452" w:rsidRDefault="003E6452">
    <w:pPr>
      <w:rPr>
        <w:rFonts w:ascii="Arial" w:eastAsia="Arial" w:hAnsi="Arial" w:cs="Arial"/>
        <w:sz w:val="22"/>
        <w:szCs w:val="22"/>
      </w:rPr>
    </w:pPr>
  </w:p>
  <w:p w14:paraId="1D02E022" w14:textId="77777777" w:rsidR="003E6452" w:rsidRDefault="0058790A">
    <w:pPr>
      <w:pBdr>
        <w:top w:val="nil"/>
        <w:left w:val="nil"/>
        <w:bottom w:val="nil"/>
        <w:right w:val="nil"/>
        <w:between w:val="nil"/>
      </w:pBdr>
      <w:tabs>
        <w:tab w:val="right" w:pos="9360"/>
      </w:tabs>
      <w:rPr>
        <w:rFonts w:ascii="Arial" w:eastAsia="Arial" w:hAnsi="Arial" w:cs="Arial"/>
        <w:sz w:val="22"/>
        <w:szCs w:val="22"/>
      </w:rPr>
    </w:pPr>
    <w:r>
      <w:tab/>
    </w: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3E2C60">
      <w:rPr>
        <w:rFonts w:ascii="Arial" w:eastAsia="Arial" w:hAnsi="Arial" w:cs="Arial"/>
        <w:noProof/>
        <w:sz w:val="22"/>
        <w:szCs w:val="22"/>
      </w:rPr>
      <w:t>1</w:t>
    </w:r>
    <w:r>
      <w:rPr>
        <w:rFonts w:ascii="Arial" w:eastAsia="Arial" w:hAnsi="Arial" w:cs="Arial"/>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217B0" w14:textId="77777777" w:rsidR="003E6452" w:rsidRDefault="0058790A">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rsidR="00AB7107">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6028"/>
    <w:multiLevelType w:val="hybridMultilevel"/>
    <w:tmpl w:val="3050D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616FB3"/>
    <w:multiLevelType w:val="hybridMultilevel"/>
    <w:tmpl w:val="E398E8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60603E"/>
    <w:multiLevelType w:val="hybridMultilevel"/>
    <w:tmpl w:val="762C1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7DF4666"/>
    <w:multiLevelType w:val="multilevel"/>
    <w:tmpl w:val="07C0A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235649"/>
    <w:multiLevelType w:val="multilevel"/>
    <w:tmpl w:val="07A49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0F3CC5"/>
    <w:multiLevelType w:val="hybridMultilevel"/>
    <w:tmpl w:val="421C8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52"/>
    <w:rsid w:val="00000072"/>
    <w:rsid w:val="00015C57"/>
    <w:rsid w:val="0001618D"/>
    <w:rsid w:val="000372CB"/>
    <w:rsid w:val="0008351D"/>
    <w:rsid w:val="00091CD0"/>
    <w:rsid w:val="000A636F"/>
    <w:rsid w:val="000C064E"/>
    <w:rsid w:val="000C3221"/>
    <w:rsid w:val="000C3F0C"/>
    <w:rsid w:val="000D2F22"/>
    <w:rsid w:val="000E3C31"/>
    <w:rsid w:val="000E5102"/>
    <w:rsid w:val="000E563A"/>
    <w:rsid w:val="000F0AA8"/>
    <w:rsid w:val="001023BF"/>
    <w:rsid w:val="00102BB7"/>
    <w:rsid w:val="0010721C"/>
    <w:rsid w:val="00112ACD"/>
    <w:rsid w:val="001331CD"/>
    <w:rsid w:val="00146ADC"/>
    <w:rsid w:val="00153C8E"/>
    <w:rsid w:val="00160557"/>
    <w:rsid w:val="00162E2C"/>
    <w:rsid w:val="00163E49"/>
    <w:rsid w:val="001720C8"/>
    <w:rsid w:val="001777B4"/>
    <w:rsid w:val="00181FCE"/>
    <w:rsid w:val="001A2BE5"/>
    <w:rsid w:val="001C7507"/>
    <w:rsid w:val="001E1854"/>
    <w:rsid w:val="00212285"/>
    <w:rsid w:val="00214A77"/>
    <w:rsid w:val="002309A9"/>
    <w:rsid w:val="002319CE"/>
    <w:rsid w:val="00235E34"/>
    <w:rsid w:val="00246A64"/>
    <w:rsid w:val="00273FEB"/>
    <w:rsid w:val="00274A14"/>
    <w:rsid w:val="00284817"/>
    <w:rsid w:val="002A3672"/>
    <w:rsid w:val="002A36C6"/>
    <w:rsid w:val="002B0F84"/>
    <w:rsid w:val="002D6A86"/>
    <w:rsid w:val="002E0C55"/>
    <w:rsid w:val="002E29F9"/>
    <w:rsid w:val="002F5D8D"/>
    <w:rsid w:val="0030352A"/>
    <w:rsid w:val="003143BF"/>
    <w:rsid w:val="00324424"/>
    <w:rsid w:val="00330165"/>
    <w:rsid w:val="00335E7E"/>
    <w:rsid w:val="00341E9F"/>
    <w:rsid w:val="003463F9"/>
    <w:rsid w:val="00351146"/>
    <w:rsid w:val="00351C78"/>
    <w:rsid w:val="003742D2"/>
    <w:rsid w:val="00395115"/>
    <w:rsid w:val="003A787A"/>
    <w:rsid w:val="003B0551"/>
    <w:rsid w:val="003B0E31"/>
    <w:rsid w:val="003D37F0"/>
    <w:rsid w:val="003E2C60"/>
    <w:rsid w:val="003E5757"/>
    <w:rsid w:val="003E6452"/>
    <w:rsid w:val="003F2095"/>
    <w:rsid w:val="00406339"/>
    <w:rsid w:val="004324AF"/>
    <w:rsid w:val="00442DC2"/>
    <w:rsid w:val="004579D9"/>
    <w:rsid w:val="0046167B"/>
    <w:rsid w:val="00467F9D"/>
    <w:rsid w:val="00484E3C"/>
    <w:rsid w:val="004905A1"/>
    <w:rsid w:val="00492EED"/>
    <w:rsid w:val="004960E4"/>
    <w:rsid w:val="004D4556"/>
    <w:rsid w:val="00511CBA"/>
    <w:rsid w:val="00515D8F"/>
    <w:rsid w:val="00522724"/>
    <w:rsid w:val="005352A1"/>
    <w:rsid w:val="00553E39"/>
    <w:rsid w:val="00557723"/>
    <w:rsid w:val="0056005C"/>
    <w:rsid w:val="00570D10"/>
    <w:rsid w:val="0057332C"/>
    <w:rsid w:val="00575626"/>
    <w:rsid w:val="0058790A"/>
    <w:rsid w:val="005904D6"/>
    <w:rsid w:val="00593E85"/>
    <w:rsid w:val="00597239"/>
    <w:rsid w:val="005E2363"/>
    <w:rsid w:val="005E7C39"/>
    <w:rsid w:val="005F01E2"/>
    <w:rsid w:val="0062113D"/>
    <w:rsid w:val="006277BC"/>
    <w:rsid w:val="006314F0"/>
    <w:rsid w:val="0063240F"/>
    <w:rsid w:val="006423B7"/>
    <w:rsid w:val="00645045"/>
    <w:rsid w:val="00646067"/>
    <w:rsid w:val="00665D27"/>
    <w:rsid w:val="00674E5A"/>
    <w:rsid w:val="006929CE"/>
    <w:rsid w:val="006C1C32"/>
    <w:rsid w:val="006F7535"/>
    <w:rsid w:val="00707C59"/>
    <w:rsid w:val="00732448"/>
    <w:rsid w:val="00740E94"/>
    <w:rsid w:val="00741BF0"/>
    <w:rsid w:val="00741DCC"/>
    <w:rsid w:val="00742262"/>
    <w:rsid w:val="007457C9"/>
    <w:rsid w:val="00756577"/>
    <w:rsid w:val="00757AEB"/>
    <w:rsid w:val="007647B9"/>
    <w:rsid w:val="00767031"/>
    <w:rsid w:val="00772E95"/>
    <w:rsid w:val="00780934"/>
    <w:rsid w:val="00780ABE"/>
    <w:rsid w:val="007B3659"/>
    <w:rsid w:val="007B41BD"/>
    <w:rsid w:val="007B537E"/>
    <w:rsid w:val="007B6AA9"/>
    <w:rsid w:val="007B7272"/>
    <w:rsid w:val="007E52C7"/>
    <w:rsid w:val="00800765"/>
    <w:rsid w:val="00804BFF"/>
    <w:rsid w:val="008267A4"/>
    <w:rsid w:val="00842C90"/>
    <w:rsid w:val="00843335"/>
    <w:rsid w:val="00847275"/>
    <w:rsid w:val="008672BC"/>
    <w:rsid w:val="00873B4C"/>
    <w:rsid w:val="0088398E"/>
    <w:rsid w:val="00894DAF"/>
    <w:rsid w:val="008A794C"/>
    <w:rsid w:val="008D222D"/>
    <w:rsid w:val="008E6DD9"/>
    <w:rsid w:val="008F7C4E"/>
    <w:rsid w:val="0090010B"/>
    <w:rsid w:val="00912350"/>
    <w:rsid w:val="00916CC4"/>
    <w:rsid w:val="00924F40"/>
    <w:rsid w:val="00932AB9"/>
    <w:rsid w:val="00935E71"/>
    <w:rsid w:val="00937800"/>
    <w:rsid w:val="00942BCB"/>
    <w:rsid w:val="009532B7"/>
    <w:rsid w:val="009725D2"/>
    <w:rsid w:val="00980775"/>
    <w:rsid w:val="00983FEC"/>
    <w:rsid w:val="009843EA"/>
    <w:rsid w:val="0098513E"/>
    <w:rsid w:val="009A1C52"/>
    <w:rsid w:val="009B1FF7"/>
    <w:rsid w:val="009D1F10"/>
    <w:rsid w:val="009E59B9"/>
    <w:rsid w:val="00A034B0"/>
    <w:rsid w:val="00A24AEC"/>
    <w:rsid w:val="00A3742A"/>
    <w:rsid w:val="00A65846"/>
    <w:rsid w:val="00A874C3"/>
    <w:rsid w:val="00A957D7"/>
    <w:rsid w:val="00AB1B58"/>
    <w:rsid w:val="00AB54D2"/>
    <w:rsid w:val="00AB6A6E"/>
    <w:rsid w:val="00AB7107"/>
    <w:rsid w:val="00AC51E6"/>
    <w:rsid w:val="00AD1BFD"/>
    <w:rsid w:val="00AE0C8F"/>
    <w:rsid w:val="00AE7AD8"/>
    <w:rsid w:val="00B06B7E"/>
    <w:rsid w:val="00B079E6"/>
    <w:rsid w:val="00B202A2"/>
    <w:rsid w:val="00B2131D"/>
    <w:rsid w:val="00B2773A"/>
    <w:rsid w:val="00B2783D"/>
    <w:rsid w:val="00B3066B"/>
    <w:rsid w:val="00B60055"/>
    <w:rsid w:val="00B72593"/>
    <w:rsid w:val="00B77B9C"/>
    <w:rsid w:val="00B94A20"/>
    <w:rsid w:val="00B97778"/>
    <w:rsid w:val="00BA6E7F"/>
    <w:rsid w:val="00BB17E7"/>
    <w:rsid w:val="00BB6165"/>
    <w:rsid w:val="00BC267D"/>
    <w:rsid w:val="00BE2647"/>
    <w:rsid w:val="00BF0736"/>
    <w:rsid w:val="00C03983"/>
    <w:rsid w:val="00C049E8"/>
    <w:rsid w:val="00C2007E"/>
    <w:rsid w:val="00C25604"/>
    <w:rsid w:val="00C27FF4"/>
    <w:rsid w:val="00C31B0C"/>
    <w:rsid w:val="00C4029B"/>
    <w:rsid w:val="00C45C2E"/>
    <w:rsid w:val="00C66601"/>
    <w:rsid w:val="00C77D6E"/>
    <w:rsid w:val="00C828DC"/>
    <w:rsid w:val="00C856B8"/>
    <w:rsid w:val="00C85C29"/>
    <w:rsid w:val="00C87DE8"/>
    <w:rsid w:val="00C91A59"/>
    <w:rsid w:val="00C94D22"/>
    <w:rsid w:val="00C96E3A"/>
    <w:rsid w:val="00CA12D3"/>
    <w:rsid w:val="00CA1B28"/>
    <w:rsid w:val="00CA2A8C"/>
    <w:rsid w:val="00CC5400"/>
    <w:rsid w:val="00CD47AF"/>
    <w:rsid w:val="00CE2A05"/>
    <w:rsid w:val="00CE2CE9"/>
    <w:rsid w:val="00CE6D2D"/>
    <w:rsid w:val="00CF0576"/>
    <w:rsid w:val="00D01B35"/>
    <w:rsid w:val="00D125C6"/>
    <w:rsid w:val="00D1268D"/>
    <w:rsid w:val="00D31452"/>
    <w:rsid w:val="00D33D5A"/>
    <w:rsid w:val="00D33E59"/>
    <w:rsid w:val="00D35668"/>
    <w:rsid w:val="00D414FB"/>
    <w:rsid w:val="00D517A4"/>
    <w:rsid w:val="00D6091B"/>
    <w:rsid w:val="00D96BF1"/>
    <w:rsid w:val="00DB05F1"/>
    <w:rsid w:val="00DC4569"/>
    <w:rsid w:val="00DC4962"/>
    <w:rsid w:val="00DE7B78"/>
    <w:rsid w:val="00DF5462"/>
    <w:rsid w:val="00DF5B92"/>
    <w:rsid w:val="00E00BB0"/>
    <w:rsid w:val="00E03BF7"/>
    <w:rsid w:val="00E125D8"/>
    <w:rsid w:val="00E23EAF"/>
    <w:rsid w:val="00E409A3"/>
    <w:rsid w:val="00E4170F"/>
    <w:rsid w:val="00E57BCA"/>
    <w:rsid w:val="00E776AE"/>
    <w:rsid w:val="00EA3C0F"/>
    <w:rsid w:val="00EB43D5"/>
    <w:rsid w:val="00EC1E83"/>
    <w:rsid w:val="00F0515D"/>
    <w:rsid w:val="00F11742"/>
    <w:rsid w:val="00F26CD2"/>
    <w:rsid w:val="00F34AA9"/>
    <w:rsid w:val="00F57AC8"/>
    <w:rsid w:val="00F642B6"/>
    <w:rsid w:val="00F726B8"/>
    <w:rsid w:val="00FA7860"/>
    <w:rsid w:val="00FB3612"/>
    <w:rsid w:val="00FC2DE5"/>
    <w:rsid w:val="00FF0ECF"/>
    <w:rsid w:val="00FF3D57"/>
    <w:rsid w:val="00FF7C41"/>
    <w:rsid w:val="130A908A"/>
    <w:rsid w:val="25CFADCE"/>
    <w:rsid w:val="2E1DB4E1"/>
    <w:rsid w:val="2FBEC209"/>
    <w:rsid w:val="32BBFFEA"/>
    <w:rsid w:val="3375D8F7"/>
    <w:rsid w:val="36B7CF15"/>
    <w:rsid w:val="42E7448B"/>
    <w:rsid w:val="4DA53D2B"/>
    <w:rsid w:val="506DAD69"/>
    <w:rsid w:val="521B7879"/>
    <w:rsid w:val="5B001A6B"/>
    <w:rsid w:val="5EA58338"/>
    <w:rsid w:val="64A77C40"/>
    <w:rsid w:val="665A1061"/>
    <w:rsid w:val="67996DC2"/>
    <w:rsid w:val="69A7A716"/>
    <w:rsid w:val="6F7AE2C6"/>
    <w:rsid w:val="73985ED6"/>
    <w:rsid w:val="77265CA2"/>
    <w:rsid w:val="775C490D"/>
    <w:rsid w:val="77E2A382"/>
    <w:rsid w:val="7F3562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DA92"/>
  <w15:docId w15:val="{BE236771-2986-45BB-AAC1-3E563503D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CA"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rsid w:val="0056005C"/>
    <w:pPr>
      <w:keepNext/>
      <w:keepLines/>
      <w:outlineLvl w:val="1"/>
    </w:pPr>
    <w:rPr>
      <w:b/>
    </w:rPr>
  </w:style>
  <w:style w:type="paragraph" w:styleId="Ttulo3">
    <w:name w:val="heading 3"/>
    <w:basedOn w:val="Normal"/>
    <w:next w:val="Normal"/>
    <w:uiPriority w:val="9"/>
    <w:unhideWhenUsed/>
    <w:qFormat/>
    <w:pPr>
      <w:keepNext/>
      <w:keepLines/>
      <w:outlineLvl w:val="2"/>
    </w:pPr>
    <w:rPr>
      <w:b/>
      <w:i/>
    </w:rPr>
  </w:style>
  <w:style w:type="paragraph" w:styleId="Ttulo4">
    <w:name w:val="heading 4"/>
    <w:basedOn w:val="Normal"/>
    <w:next w:val="Normal"/>
    <w:uiPriority w:val="9"/>
    <w:semiHidden/>
    <w:unhideWhenUsed/>
    <w:qFormat/>
    <w:pPr>
      <w:keepNext/>
      <w:keepLines/>
      <w:outlineLvl w:val="3"/>
    </w:pPr>
    <w:rPr>
      <w:b/>
      <w:i/>
    </w:rPr>
  </w:style>
  <w:style w:type="paragraph" w:styleId="Ttulo5">
    <w:name w:val="heading 5"/>
    <w:basedOn w:val="Normal"/>
    <w:next w:val="Normal"/>
    <w:uiPriority w:val="9"/>
    <w:semiHidden/>
    <w:unhideWhenUsed/>
    <w:qFormat/>
    <w:pPr>
      <w:keepNext/>
      <w:keepLines/>
      <w:outlineLvl w:val="4"/>
    </w:pPr>
    <w:rPr>
      <w:i/>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ind w:firstLine="708"/>
    </w:pPr>
    <w:rPr>
      <w:rFonts w:ascii="Arial" w:eastAsia="Arial" w:hAnsi="Arial" w:cs="Arial"/>
      <w:b/>
      <w:sz w:val="22"/>
      <w:szCs w:val="22"/>
    </w:rPr>
  </w:style>
  <w:style w:type="paragraph" w:styleId="Subttulo">
    <w:name w:val="Subtitle"/>
    <w:basedOn w:val="Normal"/>
    <w:next w:val="Normal"/>
    <w:uiPriority w:val="11"/>
    <w:qFormat/>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Textodelmarcadordeposicin">
    <w:name w:val="Placeholder Text"/>
    <w:basedOn w:val="Fuentedeprrafopredeter"/>
    <w:uiPriority w:val="99"/>
    <w:semiHidden/>
    <w:rsid w:val="00894DAF"/>
    <w:rPr>
      <w:color w:val="808080"/>
    </w:rPr>
  </w:style>
  <w:style w:type="character" w:customStyle="1" w:styleId="mord">
    <w:name w:val="mord"/>
    <w:basedOn w:val="Fuentedeprrafopredeter"/>
    <w:rsid w:val="00212285"/>
  </w:style>
  <w:style w:type="character" w:customStyle="1" w:styleId="mrel">
    <w:name w:val="mrel"/>
    <w:basedOn w:val="Fuentedeprrafopredeter"/>
    <w:rsid w:val="00212285"/>
  </w:style>
  <w:style w:type="character" w:customStyle="1" w:styleId="vlist-s">
    <w:name w:val="vlist-s"/>
    <w:basedOn w:val="Fuentedeprrafopredeter"/>
    <w:rsid w:val="00212285"/>
  </w:style>
  <w:style w:type="character" w:customStyle="1" w:styleId="mop">
    <w:name w:val="mop"/>
    <w:basedOn w:val="Fuentedeprrafopredeter"/>
    <w:rsid w:val="00212285"/>
  </w:style>
  <w:style w:type="paragraph" w:styleId="Prrafodelista">
    <w:name w:val="List Paragraph"/>
    <w:basedOn w:val="Normal"/>
    <w:uiPriority w:val="34"/>
    <w:qFormat/>
    <w:rsid w:val="002319CE"/>
    <w:pPr>
      <w:ind w:left="720"/>
      <w:contextualSpacing/>
    </w:pPr>
  </w:style>
  <w:style w:type="paragraph" w:styleId="NormalWeb">
    <w:name w:val="Normal (Web)"/>
    <w:basedOn w:val="Normal"/>
    <w:uiPriority w:val="99"/>
    <w:unhideWhenUsed/>
    <w:rsid w:val="00983FEC"/>
    <w:pPr>
      <w:spacing w:before="100" w:beforeAutospacing="1" w:after="100" w:afterAutospacing="1" w:line="240" w:lineRule="auto"/>
    </w:pPr>
    <w:rPr>
      <w:lang w:val="es-CO" w:eastAsia="es-CO"/>
    </w:rPr>
  </w:style>
  <w:style w:type="character" w:styleId="Textoennegrita">
    <w:name w:val="Strong"/>
    <w:basedOn w:val="Fuentedeprrafopredeter"/>
    <w:uiPriority w:val="22"/>
    <w:qFormat/>
    <w:rsid w:val="00983FEC"/>
    <w:rPr>
      <w:b/>
      <w:bCs/>
    </w:rPr>
  </w:style>
  <w:style w:type="paragraph" w:styleId="Encabezado">
    <w:name w:val="header"/>
    <w:basedOn w:val="Normal"/>
    <w:link w:val="EncabezadoCar"/>
    <w:uiPriority w:val="99"/>
    <w:semiHidden/>
    <w:unhideWhenUsed/>
    <w:rsid w:val="00102BB7"/>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102BB7"/>
  </w:style>
  <w:style w:type="paragraph" w:styleId="Piedepgina">
    <w:name w:val="footer"/>
    <w:basedOn w:val="Normal"/>
    <w:link w:val="PiedepginaCar"/>
    <w:uiPriority w:val="99"/>
    <w:semiHidden/>
    <w:unhideWhenUsed/>
    <w:rsid w:val="00102BB7"/>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102BB7"/>
  </w:style>
  <w:style w:type="character" w:styleId="Hipervnculo">
    <w:name w:val="Hyperlink"/>
    <w:basedOn w:val="Fuentedeprrafopredeter"/>
    <w:uiPriority w:val="99"/>
    <w:unhideWhenUsed/>
    <w:rsid w:val="00757AEB"/>
    <w:rPr>
      <w:color w:val="0000FF"/>
      <w:u w:val="single"/>
    </w:rPr>
  </w:style>
  <w:style w:type="paragraph" w:styleId="TtuloTDC">
    <w:name w:val="TOC Heading"/>
    <w:basedOn w:val="Ttulo1"/>
    <w:next w:val="Normal"/>
    <w:uiPriority w:val="39"/>
    <w:unhideWhenUsed/>
    <w:qFormat/>
    <w:rsid w:val="00406339"/>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s-CO" w:eastAsia="es-CO"/>
    </w:rPr>
  </w:style>
  <w:style w:type="paragraph" w:styleId="TDC1">
    <w:name w:val="toc 1"/>
    <w:basedOn w:val="Normal"/>
    <w:next w:val="Normal"/>
    <w:autoRedefine/>
    <w:uiPriority w:val="39"/>
    <w:unhideWhenUsed/>
    <w:rsid w:val="00406339"/>
    <w:pPr>
      <w:spacing w:after="100"/>
    </w:pPr>
  </w:style>
  <w:style w:type="paragraph" w:styleId="TDC2">
    <w:name w:val="toc 2"/>
    <w:basedOn w:val="Normal"/>
    <w:next w:val="Normal"/>
    <w:autoRedefine/>
    <w:uiPriority w:val="39"/>
    <w:unhideWhenUsed/>
    <w:rsid w:val="00406339"/>
    <w:pPr>
      <w:spacing w:after="100"/>
      <w:ind w:left="240"/>
    </w:pPr>
  </w:style>
  <w:style w:type="character" w:styleId="Mencinsinresolver">
    <w:name w:val="Unresolved Mention"/>
    <w:basedOn w:val="Fuentedeprrafopredeter"/>
    <w:uiPriority w:val="99"/>
    <w:semiHidden/>
    <w:unhideWhenUsed/>
    <w:rsid w:val="00767031"/>
    <w:rPr>
      <w:color w:val="605E5C"/>
      <w:shd w:val="clear" w:color="auto" w:fill="E1DFDD"/>
    </w:rPr>
  </w:style>
  <w:style w:type="character" w:styleId="nfasis">
    <w:name w:val="Emphasis"/>
    <w:basedOn w:val="Fuentedeprrafopredeter"/>
    <w:uiPriority w:val="20"/>
    <w:qFormat/>
    <w:rsid w:val="00843335"/>
    <w:rPr>
      <w:i/>
      <w:iCs/>
    </w:rPr>
  </w:style>
  <w:style w:type="paragraph" w:styleId="TDC3">
    <w:name w:val="toc 3"/>
    <w:basedOn w:val="Normal"/>
    <w:next w:val="Normal"/>
    <w:autoRedefine/>
    <w:uiPriority w:val="39"/>
    <w:unhideWhenUsed/>
    <w:rsid w:val="00F26CD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334651">
      <w:bodyDiv w:val="1"/>
      <w:marLeft w:val="0"/>
      <w:marRight w:val="0"/>
      <w:marTop w:val="0"/>
      <w:marBottom w:val="0"/>
      <w:divBdr>
        <w:top w:val="none" w:sz="0" w:space="0" w:color="auto"/>
        <w:left w:val="none" w:sz="0" w:space="0" w:color="auto"/>
        <w:bottom w:val="none" w:sz="0" w:space="0" w:color="auto"/>
        <w:right w:val="none" w:sz="0" w:space="0" w:color="auto"/>
      </w:divBdr>
    </w:div>
    <w:div w:id="520096627">
      <w:bodyDiv w:val="1"/>
      <w:marLeft w:val="0"/>
      <w:marRight w:val="0"/>
      <w:marTop w:val="0"/>
      <w:marBottom w:val="0"/>
      <w:divBdr>
        <w:top w:val="none" w:sz="0" w:space="0" w:color="auto"/>
        <w:left w:val="none" w:sz="0" w:space="0" w:color="auto"/>
        <w:bottom w:val="none" w:sz="0" w:space="0" w:color="auto"/>
        <w:right w:val="none" w:sz="0" w:space="0" w:color="auto"/>
      </w:divBdr>
    </w:div>
    <w:div w:id="638613641">
      <w:bodyDiv w:val="1"/>
      <w:marLeft w:val="0"/>
      <w:marRight w:val="0"/>
      <w:marTop w:val="0"/>
      <w:marBottom w:val="0"/>
      <w:divBdr>
        <w:top w:val="none" w:sz="0" w:space="0" w:color="auto"/>
        <w:left w:val="none" w:sz="0" w:space="0" w:color="auto"/>
        <w:bottom w:val="none" w:sz="0" w:space="0" w:color="auto"/>
        <w:right w:val="none" w:sz="0" w:space="0" w:color="auto"/>
      </w:divBdr>
    </w:div>
    <w:div w:id="1048532494">
      <w:bodyDiv w:val="1"/>
      <w:marLeft w:val="0"/>
      <w:marRight w:val="0"/>
      <w:marTop w:val="0"/>
      <w:marBottom w:val="0"/>
      <w:divBdr>
        <w:top w:val="none" w:sz="0" w:space="0" w:color="auto"/>
        <w:left w:val="none" w:sz="0" w:space="0" w:color="auto"/>
        <w:bottom w:val="none" w:sz="0" w:space="0" w:color="auto"/>
        <w:right w:val="none" w:sz="0" w:space="0" w:color="auto"/>
      </w:divBdr>
    </w:div>
    <w:div w:id="1048646116">
      <w:bodyDiv w:val="1"/>
      <w:marLeft w:val="0"/>
      <w:marRight w:val="0"/>
      <w:marTop w:val="0"/>
      <w:marBottom w:val="0"/>
      <w:divBdr>
        <w:top w:val="none" w:sz="0" w:space="0" w:color="auto"/>
        <w:left w:val="none" w:sz="0" w:space="0" w:color="auto"/>
        <w:bottom w:val="none" w:sz="0" w:space="0" w:color="auto"/>
        <w:right w:val="none" w:sz="0" w:space="0" w:color="auto"/>
      </w:divBdr>
    </w:div>
    <w:div w:id="1615863398">
      <w:bodyDiv w:val="1"/>
      <w:marLeft w:val="0"/>
      <w:marRight w:val="0"/>
      <w:marTop w:val="0"/>
      <w:marBottom w:val="0"/>
      <w:divBdr>
        <w:top w:val="none" w:sz="0" w:space="0" w:color="auto"/>
        <w:left w:val="none" w:sz="0" w:space="0" w:color="auto"/>
        <w:bottom w:val="none" w:sz="0" w:space="0" w:color="auto"/>
        <w:right w:val="none" w:sz="0" w:space="0" w:color="auto"/>
      </w:divBdr>
    </w:div>
    <w:div w:id="1719623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otero.org/google-docs/?GhrgUM" TargetMode="External"/><Relationship Id="rId21" Type="http://schemas.openxmlformats.org/officeDocument/2006/relationships/image" Target="media/image1.png"/><Relationship Id="rId42" Type="http://schemas.openxmlformats.org/officeDocument/2006/relationships/hyperlink" Target="https://www.zotero.org/google-docs/?GhrgUM" TargetMode="External"/><Relationship Id="rId47" Type="http://schemas.openxmlformats.org/officeDocument/2006/relationships/hyperlink" Target="https://www.zotero.org/google-docs/?GhrgUM" TargetMode="External"/><Relationship Id="rId63" Type="http://schemas.openxmlformats.org/officeDocument/2006/relationships/hyperlink" Target="https://www.zotero.org/google-docs/?GhrgUM" TargetMode="External"/><Relationship Id="rId68" Type="http://schemas.openxmlformats.org/officeDocument/2006/relationships/hyperlink" Target="https://www.zotero.org/google-docs/?GhrgUM" TargetMode="External"/><Relationship Id="rId16" Type="http://schemas.openxmlformats.org/officeDocument/2006/relationships/hyperlink" Target="https://www.zotero.org/google-docs/?usHHxA" TargetMode="External"/><Relationship Id="rId11" Type="http://schemas.openxmlformats.org/officeDocument/2006/relationships/hyperlink" Target="https://www.zotero.org/google-docs/?tzn3IT" TargetMode="External"/><Relationship Id="rId32" Type="http://schemas.openxmlformats.org/officeDocument/2006/relationships/hyperlink" Target="https://www.zotero.org/google-docs/?GhrgUM" TargetMode="External"/><Relationship Id="rId37" Type="http://schemas.openxmlformats.org/officeDocument/2006/relationships/hyperlink" Target="https://www.zotero.org/google-docs/?GhrgUM" TargetMode="External"/><Relationship Id="rId53" Type="http://schemas.openxmlformats.org/officeDocument/2006/relationships/hyperlink" Target="https://www.zotero.org/google-docs/?GhrgUM" TargetMode="External"/><Relationship Id="rId58" Type="http://schemas.openxmlformats.org/officeDocument/2006/relationships/hyperlink" Target="https://www.zotero.org/google-docs/?GhrgUM" TargetMode="External"/><Relationship Id="rId74" Type="http://schemas.openxmlformats.org/officeDocument/2006/relationships/hyperlink" Target="https://www.zotero.org/google-docs/?GhrgUM" TargetMode="External"/><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www.zotero.org/google-docs/?GhrgUM" TargetMode="External"/><Relationship Id="rId19" Type="http://schemas.openxmlformats.org/officeDocument/2006/relationships/hyperlink" Target="https://www.zotero.org/google-docs/?wfudLQ" TargetMode="External"/><Relationship Id="rId14" Type="http://schemas.openxmlformats.org/officeDocument/2006/relationships/hyperlink" Target="https://www.zotero.org/google-docs/?5fCKSB" TargetMode="External"/><Relationship Id="rId22" Type="http://schemas.openxmlformats.org/officeDocument/2006/relationships/image" Target="media/image2.png"/><Relationship Id="rId27" Type="http://schemas.openxmlformats.org/officeDocument/2006/relationships/hyperlink" Target="https://www.zotero.org/google-docs/?GhrgUM" TargetMode="External"/><Relationship Id="rId30" Type="http://schemas.openxmlformats.org/officeDocument/2006/relationships/hyperlink" Target="https://www.zotero.org/google-docs/?GhrgUM" TargetMode="External"/><Relationship Id="rId35" Type="http://schemas.openxmlformats.org/officeDocument/2006/relationships/hyperlink" Target="https://www.zotero.org/google-docs/?GhrgUM" TargetMode="External"/><Relationship Id="rId43" Type="http://schemas.openxmlformats.org/officeDocument/2006/relationships/hyperlink" Target="https://www.zotero.org/google-docs/?GhrgUM" TargetMode="External"/><Relationship Id="rId48" Type="http://schemas.openxmlformats.org/officeDocument/2006/relationships/hyperlink" Target="https://www.zotero.org/google-docs/?GhrgUM" TargetMode="External"/><Relationship Id="rId56" Type="http://schemas.openxmlformats.org/officeDocument/2006/relationships/hyperlink" Target="https://www.zotero.org/google-docs/?GhrgUM" TargetMode="External"/><Relationship Id="rId64" Type="http://schemas.openxmlformats.org/officeDocument/2006/relationships/hyperlink" Target="https://www.zotero.org/google-docs/?GhrgUM" TargetMode="External"/><Relationship Id="rId69" Type="http://schemas.openxmlformats.org/officeDocument/2006/relationships/hyperlink" Target="https://www.zotero.org/google-docs/?GhrgUM" TargetMode="External"/><Relationship Id="rId77" Type="http://schemas.openxmlformats.org/officeDocument/2006/relationships/hyperlink" Target="https://www.zotero.org/google-docs/?GhrgUM" TargetMode="External"/><Relationship Id="rId8" Type="http://schemas.openxmlformats.org/officeDocument/2006/relationships/hyperlink" Target="https://www.zotero.org/google-docs/?MdWeY1" TargetMode="External"/><Relationship Id="rId51" Type="http://schemas.openxmlformats.org/officeDocument/2006/relationships/hyperlink" Target="https://www.zotero.org/google-docs/?GhrgUM" TargetMode="External"/><Relationship Id="rId72" Type="http://schemas.openxmlformats.org/officeDocument/2006/relationships/hyperlink" Target="https://www.zotero.org/google-docs/?GhrgU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zotero.org/google-docs/?msdCvZ" TargetMode="External"/><Relationship Id="rId17" Type="http://schemas.openxmlformats.org/officeDocument/2006/relationships/hyperlink" Target="https://www.zotero.org/google-docs/?Jkrdat" TargetMode="External"/><Relationship Id="rId25" Type="http://schemas.openxmlformats.org/officeDocument/2006/relationships/hyperlink" Target="https://www.zotero.org/google-docs/?GhrgUM" TargetMode="External"/><Relationship Id="rId33" Type="http://schemas.openxmlformats.org/officeDocument/2006/relationships/hyperlink" Target="https://www.zotero.org/google-docs/?GhrgUM" TargetMode="External"/><Relationship Id="rId38" Type="http://schemas.openxmlformats.org/officeDocument/2006/relationships/hyperlink" Target="https://www.zotero.org/google-docs/?GhrgUM" TargetMode="External"/><Relationship Id="rId46" Type="http://schemas.openxmlformats.org/officeDocument/2006/relationships/hyperlink" Target="https://www.zotero.org/google-docs/?GhrgUM" TargetMode="External"/><Relationship Id="rId59" Type="http://schemas.openxmlformats.org/officeDocument/2006/relationships/hyperlink" Target="https://www.zotero.org/google-docs/?GhrgUM" TargetMode="External"/><Relationship Id="rId67" Type="http://schemas.openxmlformats.org/officeDocument/2006/relationships/hyperlink" Target="https://www.zotero.org/google-docs/?GhrgUM" TargetMode="External"/><Relationship Id="rId20" Type="http://schemas.openxmlformats.org/officeDocument/2006/relationships/hyperlink" Target="https://www.zotero.org/google-docs/?D0pFOm" TargetMode="External"/><Relationship Id="rId41" Type="http://schemas.openxmlformats.org/officeDocument/2006/relationships/hyperlink" Target="https://www.zotero.org/google-docs/?GhrgUM" TargetMode="External"/><Relationship Id="rId54" Type="http://schemas.openxmlformats.org/officeDocument/2006/relationships/hyperlink" Target="https://www.zotero.org/google-docs/?GhrgUM" TargetMode="External"/><Relationship Id="rId62" Type="http://schemas.openxmlformats.org/officeDocument/2006/relationships/hyperlink" Target="https://www.zotero.org/google-docs/?GhrgUM" TargetMode="External"/><Relationship Id="rId70" Type="http://schemas.openxmlformats.org/officeDocument/2006/relationships/hyperlink" Target="https://www.zotero.org/google-docs/?GhrgUM" TargetMode="External"/><Relationship Id="rId75" Type="http://schemas.openxmlformats.org/officeDocument/2006/relationships/hyperlink" Target="https://www.zotero.org/google-docs/?GhrgU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HgJtJe" TargetMode="External"/><Relationship Id="rId23" Type="http://schemas.openxmlformats.org/officeDocument/2006/relationships/image" Target="media/image3.png"/><Relationship Id="rId28" Type="http://schemas.openxmlformats.org/officeDocument/2006/relationships/hyperlink" Target="https://www.zotero.org/google-docs/?GhrgUM" TargetMode="External"/><Relationship Id="rId36" Type="http://schemas.openxmlformats.org/officeDocument/2006/relationships/hyperlink" Target="https://www.zotero.org/google-docs/?GhrgUM" TargetMode="External"/><Relationship Id="rId49" Type="http://schemas.openxmlformats.org/officeDocument/2006/relationships/hyperlink" Target="https://www.zotero.org/google-docs/?GhrgUM" TargetMode="External"/><Relationship Id="rId57" Type="http://schemas.openxmlformats.org/officeDocument/2006/relationships/hyperlink" Target="https://www.zotero.org/google-docs/?GhrgUM" TargetMode="External"/><Relationship Id="rId10" Type="http://schemas.openxmlformats.org/officeDocument/2006/relationships/hyperlink" Target="https://www.zotero.org/google-docs/?rHtb7d" TargetMode="External"/><Relationship Id="rId31" Type="http://schemas.openxmlformats.org/officeDocument/2006/relationships/hyperlink" Target="https://www.zotero.org/google-docs/?GhrgUM" TargetMode="External"/><Relationship Id="rId44" Type="http://schemas.openxmlformats.org/officeDocument/2006/relationships/hyperlink" Target="https://www.zotero.org/google-docs/?GhrgUM" TargetMode="External"/><Relationship Id="rId52" Type="http://schemas.openxmlformats.org/officeDocument/2006/relationships/hyperlink" Target="https://www.zotero.org/google-docs/?GhrgUM" TargetMode="External"/><Relationship Id="rId60" Type="http://schemas.openxmlformats.org/officeDocument/2006/relationships/hyperlink" Target="https://www.zotero.org/google-docs/?GhrgUM" TargetMode="External"/><Relationship Id="rId65" Type="http://schemas.openxmlformats.org/officeDocument/2006/relationships/hyperlink" Target="https://www.zotero.org/google-docs/?GhrgUM" TargetMode="External"/><Relationship Id="rId73" Type="http://schemas.openxmlformats.org/officeDocument/2006/relationships/hyperlink" Target="https://www.zotero.org/google-docs/?GhrgUM" TargetMode="External"/><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zotero.org/google-docs/?2UCCkt" TargetMode="External"/><Relationship Id="rId13" Type="http://schemas.openxmlformats.org/officeDocument/2006/relationships/hyperlink" Target="https://www.zotero.org/google-docs/?udx05A" TargetMode="External"/><Relationship Id="rId18" Type="http://schemas.openxmlformats.org/officeDocument/2006/relationships/hyperlink" Target="https://www.zotero.org/google-docs/?4Nzx3q" TargetMode="External"/><Relationship Id="rId39" Type="http://schemas.openxmlformats.org/officeDocument/2006/relationships/hyperlink" Target="https://www.zotero.org/google-docs/?GhrgUM" TargetMode="External"/><Relationship Id="rId34" Type="http://schemas.openxmlformats.org/officeDocument/2006/relationships/hyperlink" Target="https://www.zotero.org/google-docs/?GhrgUM" TargetMode="External"/><Relationship Id="rId50" Type="http://schemas.openxmlformats.org/officeDocument/2006/relationships/hyperlink" Target="https://www.zotero.org/google-docs/?GhrgUM" TargetMode="External"/><Relationship Id="rId55" Type="http://schemas.openxmlformats.org/officeDocument/2006/relationships/hyperlink" Target="https://www.zotero.org/google-docs/?GhrgUM" TargetMode="External"/><Relationship Id="rId76" Type="http://schemas.openxmlformats.org/officeDocument/2006/relationships/hyperlink" Target="https://doi.org/10.1016/B978-075065759-4/50002-2" TargetMode="External"/><Relationship Id="rId7" Type="http://schemas.openxmlformats.org/officeDocument/2006/relationships/endnotes" Target="endnotes.xml"/><Relationship Id="rId71" Type="http://schemas.openxmlformats.org/officeDocument/2006/relationships/hyperlink" Target="https://www.zotero.org/google-docs/?GhrgUM" TargetMode="External"/><Relationship Id="rId2" Type="http://schemas.openxmlformats.org/officeDocument/2006/relationships/numbering" Target="numbering.xml"/><Relationship Id="rId29" Type="http://schemas.openxmlformats.org/officeDocument/2006/relationships/hyperlink" Target="https://www.zotero.org/google-docs/?GhrgUM" TargetMode="External"/><Relationship Id="rId24" Type="http://schemas.openxmlformats.org/officeDocument/2006/relationships/hyperlink" Target="https://www.zotero.org/google-docs/?GhrgUM" TargetMode="External"/><Relationship Id="rId40" Type="http://schemas.openxmlformats.org/officeDocument/2006/relationships/hyperlink" Target="https://www.zotero.org/google-docs/?GhrgUM" TargetMode="External"/><Relationship Id="rId45" Type="http://schemas.openxmlformats.org/officeDocument/2006/relationships/hyperlink" Target="https://www.zotero.org/google-docs/?GhrgUM" TargetMode="External"/><Relationship Id="rId66" Type="http://schemas.openxmlformats.org/officeDocument/2006/relationships/hyperlink" Target="https://www.zotero.org/google-docs/?Ghrg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97B867-E8ED-405A-82BA-464775C2DEA4}">
  <we:reference id="wa200007142" version="1.0.0.0" store="es-ES" storeType="OMEX"/>
  <we:alternateReferences>
    <we:reference id="wa200007142" version="1.0.0.0" store="WA20000714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Book</b:SourceType>
    <b:Publisher>Elsevier Science</b:Publisher>
    <b:Title>Biomechatronics</b:Title>
    <b:Year>2019</b:Year>
    <b:Gdcea>{"AccessedType":"OnlineDatabase"}</b:Gdcea>
    <b:Author>
      <b:Author>
        <b:NameList>
          <b:Person>
            <b:First>Marko</b:First>
            <b:Middle>B.</b:Middle>
            <b:Last>Popovic</b:Last>
          </b:Person>
        </b:NameList>
      </b:Author>
      <b:Editor>
        <b:NameList>
          <b:Person>
            <b:First>Marko</b:First>
            <b:Middle>B.</b:Middle>
            <b:Last>Popovic</b:Last>
          </b:Person>
        </b:NameList>
      </b:Edit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5713</Words>
  <Characters>31426</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KYTIAN VALDERRAMA CARDONA</dc:creator>
  <cp:lastModifiedBy>KYTIAN VALDERRAMA CARDONA</cp:lastModifiedBy>
  <cp:revision>5</cp:revision>
  <cp:lastPrinted>2025-05-29T22:14:00Z</cp:lastPrinted>
  <dcterms:created xsi:type="dcterms:W3CDTF">2025-08-07T18:59:00Z</dcterms:created>
  <dcterms:modified xsi:type="dcterms:W3CDTF">2025-08-07T20:10:00Z</dcterms:modified>
</cp:coreProperties>
</file>