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93" w:type="dxa"/>
        <w:tblInd w:w="3" w:type="dxa"/>
        <w:tblCellMar>
          <w:top w:w="141" w:type="dxa"/>
          <w:left w:w="162" w:type="dxa"/>
          <w:right w:w="115" w:type="dxa"/>
        </w:tblCellMar>
        <w:tblLook w:val="04A0" w:firstRow="1" w:lastRow="0" w:firstColumn="1" w:lastColumn="0" w:noHBand="0" w:noVBand="1"/>
      </w:tblPr>
      <w:tblGrid>
        <w:gridCol w:w="5146"/>
        <w:gridCol w:w="283"/>
        <w:gridCol w:w="5064"/>
      </w:tblGrid>
      <w:tr w:rsidR="00022FAC" w14:paraId="0EA99B8D" w14:textId="77777777">
        <w:trPr>
          <w:trHeight w:val="2617"/>
        </w:trPr>
        <w:tc>
          <w:tcPr>
            <w:tcW w:w="5157" w:type="dxa"/>
            <w:tcBorders>
              <w:top w:val="single" w:sz="3" w:space="0" w:color="5D5853"/>
              <w:left w:val="single" w:sz="3" w:space="0" w:color="5D5853"/>
              <w:bottom w:val="single" w:sz="3" w:space="0" w:color="5D5853"/>
              <w:right w:val="single" w:sz="3" w:space="0" w:color="5D5853"/>
            </w:tcBorders>
          </w:tcPr>
          <w:p w14:paraId="126BF47B" w14:textId="24BB328A" w:rsidR="00B81512" w:rsidRDefault="00B21C88">
            <w:pPr>
              <w:ind w:left="56"/>
            </w:pPr>
            <w:r>
              <w:rPr>
                <w:b/>
                <w:noProof/>
                <w:color w:val="5D5853"/>
                <w:sz w:val="20"/>
              </w:rPr>
              <w:drawing>
                <wp:anchor distT="0" distB="0" distL="114300" distR="114300" simplePos="0" relativeHeight="251659264" behindDoc="0" locked="0" layoutInCell="1" allowOverlap="1" wp14:anchorId="74FC413D" wp14:editId="3F654D2F">
                  <wp:simplePos x="0" y="0"/>
                  <wp:positionH relativeFrom="column">
                    <wp:posOffset>908685</wp:posOffset>
                  </wp:positionH>
                  <wp:positionV relativeFrom="paragraph">
                    <wp:posOffset>12065</wp:posOffset>
                  </wp:positionV>
                  <wp:extent cx="1473200" cy="1473200"/>
                  <wp:effectExtent l="0" t="0" r="0" b="0"/>
                  <wp:wrapNone/>
                  <wp:docPr id="1" name="Bilde 1" descr="Et bilde som inneholder person, smilende, briller, utendørs&#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Et bilde som inneholder person, smilende, briller, utendørs&#10;&#10;Automatisk generert beskrivels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0" cy="1473200"/>
                          </a:xfrm>
                          <a:prstGeom prst="rect">
                            <a:avLst/>
                          </a:prstGeom>
                        </pic:spPr>
                      </pic:pic>
                    </a:graphicData>
                  </a:graphic>
                  <wp14:sizeRelH relativeFrom="margin">
                    <wp14:pctWidth>0</wp14:pctWidth>
                  </wp14:sizeRelH>
                  <wp14:sizeRelV relativeFrom="margin">
                    <wp14:pctHeight>0</wp14:pctHeight>
                  </wp14:sizeRelV>
                </wp:anchor>
              </w:drawing>
            </w:r>
            <w:r w:rsidR="00022FAC">
              <w:rPr>
                <w:b/>
                <w:color w:val="5D5853"/>
                <w:sz w:val="20"/>
              </w:rPr>
              <w:t xml:space="preserve">Profile image: </w:t>
            </w:r>
          </w:p>
        </w:tc>
        <w:tc>
          <w:tcPr>
            <w:tcW w:w="262" w:type="dxa"/>
            <w:tcBorders>
              <w:top w:val="nil"/>
              <w:left w:val="single" w:sz="3" w:space="0" w:color="5D5853"/>
              <w:bottom w:val="nil"/>
              <w:right w:val="single" w:sz="3" w:space="0" w:color="5D5853"/>
            </w:tcBorders>
          </w:tcPr>
          <w:p w14:paraId="528ED24C" w14:textId="77777777" w:rsidR="00B81512" w:rsidRDefault="00B81512"/>
        </w:tc>
        <w:tc>
          <w:tcPr>
            <w:tcW w:w="5074" w:type="dxa"/>
            <w:tcBorders>
              <w:top w:val="single" w:sz="3" w:space="0" w:color="5D5853"/>
              <w:left w:val="single" w:sz="3" w:space="0" w:color="5D5853"/>
              <w:bottom w:val="single" w:sz="3" w:space="0" w:color="5D5853"/>
              <w:right w:val="single" w:sz="3" w:space="0" w:color="5D5853"/>
            </w:tcBorders>
          </w:tcPr>
          <w:p w14:paraId="4C268F9D" w14:textId="77777777" w:rsidR="00B81512" w:rsidRDefault="00000000">
            <w:pPr>
              <w:spacing w:after="292"/>
            </w:pPr>
            <w:r>
              <w:rPr>
                <w:b/>
                <w:color w:val="5D5853"/>
                <w:sz w:val="20"/>
              </w:rPr>
              <w:t>Persona type</w:t>
            </w:r>
          </w:p>
          <w:p w14:paraId="7E606A59" w14:textId="45572EC2" w:rsidR="00B81512" w:rsidRDefault="00000000">
            <w:pPr>
              <w:spacing w:after="292"/>
            </w:pPr>
            <w:r>
              <w:rPr>
                <w:b/>
                <w:color w:val="5D5853"/>
                <w:sz w:val="20"/>
              </w:rPr>
              <w:t>Name</w:t>
            </w:r>
            <w:r w:rsidR="00E9771E">
              <w:rPr>
                <w:b/>
                <w:color w:val="5D5853"/>
                <w:sz w:val="20"/>
              </w:rPr>
              <w:t xml:space="preserve"> : Kari Beate</w:t>
            </w:r>
            <w:r w:rsidR="00B21C88">
              <w:rPr>
                <w:b/>
                <w:color w:val="5D5853"/>
                <w:sz w:val="20"/>
              </w:rPr>
              <w:t xml:space="preserve"> </w:t>
            </w:r>
            <w:r w:rsidR="005D2A3C">
              <w:rPr>
                <w:b/>
                <w:color w:val="5D5853"/>
                <w:sz w:val="20"/>
              </w:rPr>
              <w:t>Larsen</w:t>
            </w:r>
          </w:p>
          <w:p w14:paraId="53DCE340" w14:textId="614350F4" w:rsidR="00B81512" w:rsidRDefault="00000000">
            <w:pPr>
              <w:spacing w:after="292"/>
            </w:pPr>
            <w:r>
              <w:rPr>
                <w:b/>
                <w:color w:val="5D5853"/>
                <w:sz w:val="20"/>
              </w:rPr>
              <w:t>Occupation</w:t>
            </w:r>
            <w:r w:rsidR="00E9771E">
              <w:rPr>
                <w:b/>
                <w:color w:val="5D5853"/>
                <w:sz w:val="20"/>
              </w:rPr>
              <w:t>: Tidligere sykepleier</w:t>
            </w:r>
          </w:p>
          <w:p w14:paraId="5C06DF19" w14:textId="3B7792B7" w:rsidR="00B81512" w:rsidRDefault="00000000">
            <w:pPr>
              <w:tabs>
                <w:tab w:val="center" w:pos="720"/>
                <w:tab w:val="center" w:pos="1803"/>
              </w:tabs>
            </w:pPr>
            <w:r>
              <w:rPr>
                <w:b/>
                <w:color w:val="5D5853"/>
                <w:sz w:val="20"/>
              </w:rPr>
              <w:t>Age</w:t>
            </w:r>
            <w:r w:rsidR="00E9771E">
              <w:rPr>
                <w:b/>
                <w:color w:val="5D5853"/>
                <w:sz w:val="20"/>
              </w:rPr>
              <w:t>: 71</w:t>
            </w:r>
            <w:r>
              <w:rPr>
                <w:b/>
                <w:color w:val="5D5853"/>
                <w:sz w:val="20"/>
              </w:rPr>
              <w:t xml:space="preserve"> </w:t>
            </w:r>
            <w:r>
              <w:rPr>
                <w:b/>
                <w:color w:val="5D5853"/>
                <w:sz w:val="20"/>
              </w:rPr>
              <w:tab/>
              <w:t xml:space="preserve"> </w:t>
            </w:r>
            <w:r>
              <w:rPr>
                <w:b/>
                <w:color w:val="5D5853"/>
                <w:sz w:val="20"/>
              </w:rPr>
              <w:tab/>
              <w:t>Gender</w:t>
            </w:r>
            <w:r w:rsidR="00E9771E">
              <w:rPr>
                <w:b/>
                <w:color w:val="5D5853"/>
                <w:sz w:val="20"/>
              </w:rPr>
              <w:t>: Female</w:t>
            </w:r>
          </w:p>
        </w:tc>
      </w:tr>
    </w:tbl>
    <w:p w14:paraId="03D54762" w14:textId="73371F5D" w:rsidR="00DD5A5E" w:rsidRDefault="00000000" w:rsidP="00DD5A5E">
      <w:pPr>
        <w:pBdr>
          <w:top w:val="single" w:sz="3" w:space="0" w:color="5D5853"/>
          <w:left w:val="single" w:sz="3" w:space="0" w:color="5D5853"/>
          <w:bottom w:val="single" w:sz="3" w:space="0" w:color="5D5853"/>
          <w:right w:val="single" w:sz="3" w:space="0" w:color="5D5853"/>
        </w:pBdr>
        <w:spacing w:after="0" w:line="276" w:lineRule="auto"/>
        <w:ind w:left="219" w:hanging="10"/>
        <w:rPr>
          <w:bCs/>
          <w:color w:val="5D5853"/>
          <w:sz w:val="20"/>
        </w:rPr>
      </w:pPr>
      <w:r>
        <w:rPr>
          <w:b/>
          <w:color w:val="5D5853"/>
          <w:sz w:val="20"/>
        </w:rPr>
        <w:t xml:space="preserve">Backstory: </w:t>
      </w:r>
      <w:r w:rsidR="00DD5A5E" w:rsidRPr="00DD5A5E">
        <w:rPr>
          <w:bCs/>
          <w:color w:val="5D5853"/>
          <w:sz w:val="20"/>
        </w:rPr>
        <w:t>Kari Beate er 71 år gammel og vokste opp i en liten by i Norge på 60-tallet. Hun var en musikkelsker fra ung alder, og MGP var en stor del av hennes oppvekst. Hun vokste opp med å høre på de nyeste MGP-låtene hvert år, og drømte om å en dag delta i konkurransen selv. Som ung voksen prøvde hun å følge drømmen, men livet tok henne i en annen retning. Hun valgte å studere sykepleie og begynte å jobbe som sykepleier i lokalsykehuset. Selv om musikken var viktig for henne, valgte hun å kombinere sin kjærlighet for musikk med et ønske om å hjelpe andre og gjorde sykepleie til sin karriere. Men, musikken var alltid en viktig del av livet hennes, og hun så alltid MGP hvert år med familien. Nå som hun er pensjonist, har hun begynt å synge i kirken og i lokale kor, og MGP er fortsatt en stor del av livet hennes.</w:t>
      </w:r>
    </w:p>
    <w:p w14:paraId="278D9365" w14:textId="77777777" w:rsidR="00DD5A5E" w:rsidRDefault="00DD5A5E" w:rsidP="00DD5A5E">
      <w:pPr>
        <w:pBdr>
          <w:top w:val="single" w:sz="3" w:space="0" w:color="5D5853"/>
          <w:left w:val="single" w:sz="3" w:space="0" w:color="5D5853"/>
          <w:bottom w:val="single" w:sz="3" w:space="0" w:color="5D5853"/>
          <w:right w:val="single" w:sz="3" w:space="0" w:color="5D5853"/>
        </w:pBdr>
        <w:spacing w:after="0" w:line="276" w:lineRule="auto"/>
        <w:ind w:left="219" w:hanging="10"/>
        <w:rPr>
          <w:bCs/>
          <w:sz w:val="20"/>
        </w:rPr>
      </w:pPr>
    </w:p>
    <w:p w14:paraId="5AD123B7" w14:textId="75DEBDA4" w:rsidR="00B81512" w:rsidRDefault="00000000" w:rsidP="00DD5A5E">
      <w:pPr>
        <w:pBdr>
          <w:top w:val="single" w:sz="3" w:space="0" w:color="5D5853"/>
          <w:left w:val="single" w:sz="3" w:space="0" w:color="5D5853"/>
          <w:bottom w:val="single" w:sz="3" w:space="0" w:color="5D5853"/>
          <w:right w:val="single" w:sz="3" w:space="0" w:color="5D5853"/>
        </w:pBdr>
        <w:spacing w:after="0" w:line="276" w:lineRule="auto"/>
        <w:ind w:left="219" w:hanging="10"/>
        <w:rPr>
          <w:color w:val="79746E"/>
          <w:sz w:val="20"/>
        </w:rPr>
      </w:pPr>
      <w:r>
        <w:rPr>
          <w:b/>
          <w:color w:val="5D5853"/>
          <w:sz w:val="20"/>
        </w:rPr>
        <w:t xml:space="preserve">Motivations: </w:t>
      </w:r>
      <w:r w:rsidR="00DD5A5E" w:rsidRPr="00DD5A5E">
        <w:rPr>
          <w:color w:val="79746E"/>
          <w:sz w:val="20"/>
        </w:rPr>
        <w:t>Kari Beate har alltid vært en stor fan av MGP og har sett på konkurransen hvert år siden hun var ung. Nå som hun er pensjonist, har hun bestemt seg for å realisere drømmen om å se MGP live. Hun har kjøpt billetter til årets MGP og gleder seg veldig til å se konkurransen og å være en del av publikum. Kari Beate tror at det vil være en unik opplevelse å se MGP live, og hun håper å få møte noen av hennes musikalske helter. Hun har også invitert barnebarna sine til å være med henne, for å dele denne spesielle opplevelsen med dem og for å introdusere dem for MGP som var en viktig del av hennes oppvekst. Barnebarna hennes er også begeistret for å se MGP live og gleder seg til å tilbringe tid med bestemoren sin på denne måten.</w:t>
      </w:r>
    </w:p>
    <w:p w14:paraId="5A386309" w14:textId="403C45D5" w:rsidR="00DD5A5E" w:rsidRDefault="00DD5A5E" w:rsidP="00DD5A5E">
      <w:pPr>
        <w:pBdr>
          <w:top w:val="single" w:sz="3" w:space="0" w:color="5D5853"/>
          <w:left w:val="single" w:sz="3" w:space="0" w:color="5D5853"/>
          <w:bottom w:val="single" w:sz="3" w:space="0" w:color="5D5853"/>
          <w:right w:val="single" w:sz="3" w:space="0" w:color="5D5853"/>
        </w:pBdr>
        <w:spacing w:after="0" w:line="276" w:lineRule="auto"/>
        <w:ind w:left="219" w:hanging="10"/>
        <w:rPr>
          <w:bCs/>
        </w:rPr>
      </w:pPr>
    </w:p>
    <w:p w14:paraId="634FD5FE" w14:textId="77777777" w:rsidR="00DD5A5E" w:rsidRPr="00DD5A5E" w:rsidRDefault="00DD5A5E" w:rsidP="00DD5A5E">
      <w:pPr>
        <w:pBdr>
          <w:top w:val="single" w:sz="3" w:space="0" w:color="5D5853"/>
          <w:left w:val="single" w:sz="3" w:space="0" w:color="5D5853"/>
          <w:bottom w:val="single" w:sz="3" w:space="0" w:color="5D5853"/>
          <w:right w:val="single" w:sz="3" w:space="0" w:color="5D5853"/>
        </w:pBdr>
        <w:spacing w:after="0" w:line="276" w:lineRule="auto"/>
        <w:ind w:left="219" w:hanging="10"/>
        <w:rPr>
          <w:bCs/>
        </w:rPr>
      </w:pPr>
    </w:p>
    <w:p w14:paraId="4B5FFC9D" w14:textId="3D7827F7" w:rsidR="00DD5A5E" w:rsidRDefault="00000000" w:rsidP="00DD5A5E">
      <w:pPr>
        <w:pBdr>
          <w:top w:val="single" w:sz="3" w:space="0" w:color="5D5853"/>
          <w:left w:val="single" w:sz="3" w:space="0" w:color="5D5853"/>
          <w:bottom w:val="single" w:sz="3" w:space="0" w:color="5D5853"/>
          <w:right w:val="single" w:sz="3" w:space="0" w:color="5D5853"/>
        </w:pBdr>
        <w:spacing w:after="0"/>
        <w:jc w:val="center"/>
        <w:rPr>
          <w:bCs/>
          <w:color w:val="5D5853"/>
          <w:sz w:val="20"/>
        </w:rPr>
      </w:pPr>
      <w:r>
        <w:rPr>
          <w:noProof/>
        </w:rPr>
        <mc:AlternateContent>
          <mc:Choice Requires="wpg">
            <w:drawing>
              <wp:anchor distT="0" distB="0" distL="114300" distR="114300" simplePos="0" relativeHeight="251658240" behindDoc="0" locked="0" layoutInCell="1" allowOverlap="1" wp14:anchorId="085C9889" wp14:editId="6354859A">
                <wp:simplePos x="0" y="0"/>
                <wp:positionH relativeFrom="page">
                  <wp:posOffset>0</wp:posOffset>
                </wp:positionH>
                <wp:positionV relativeFrom="page">
                  <wp:posOffset>0</wp:posOffset>
                </wp:positionV>
                <wp:extent cx="7560005" cy="1024811"/>
                <wp:effectExtent l="0" t="0" r="0" b="0"/>
                <wp:wrapTopAndBottom/>
                <wp:docPr id="755" name="Group 755"/>
                <wp:cNvGraphicFramePr/>
                <a:graphic xmlns:a="http://schemas.openxmlformats.org/drawingml/2006/main">
                  <a:graphicData uri="http://schemas.microsoft.com/office/word/2010/wordprocessingGroup">
                    <wpg:wgp>
                      <wpg:cNvGrpSpPr/>
                      <wpg:grpSpPr>
                        <a:xfrm>
                          <a:off x="0" y="0"/>
                          <a:ext cx="7560005" cy="1024811"/>
                          <a:chOff x="0" y="0"/>
                          <a:chExt cx="7560005" cy="1024811"/>
                        </a:xfrm>
                      </wpg:grpSpPr>
                      <wps:wsp>
                        <wps:cNvPr id="863" name="Shape 863"/>
                        <wps:cNvSpPr/>
                        <wps:spPr>
                          <a:xfrm>
                            <a:off x="0" y="0"/>
                            <a:ext cx="7560005" cy="945439"/>
                          </a:xfrm>
                          <a:custGeom>
                            <a:avLst/>
                            <a:gdLst/>
                            <a:ahLst/>
                            <a:cxnLst/>
                            <a:rect l="0" t="0" r="0" b="0"/>
                            <a:pathLst>
                              <a:path w="7560005" h="945439">
                                <a:moveTo>
                                  <a:pt x="0" y="0"/>
                                </a:moveTo>
                                <a:lnTo>
                                  <a:pt x="7560005" y="0"/>
                                </a:lnTo>
                                <a:lnTo>
                                  <a:pt x="7560005" y="945439"/>
                                </a:lnTo>
                                <a:lnTo>
                                  <a:pt x="0" y="945439"/>
                                </a:lnTo>
                                <a:lnTo>
                                  <a:pt x="0" y="0"/>
                                </a:lnTo>
                              </a:path>
                            </a:pathLst>
                          </a:custGeom>
                          <a:ln w="0" cap="flat">
                            <a:miter lim="127000"/>
                          </a:ln>
                        </wps:spPr>
                        <wps:style>
                          <a:lnRef idx="0">
                            <a:srgbClr val="000000">
                              <a:alpha val="0"/>
                            </a:srgbClr>
                          </a:lnRef>
                          <a:fillRef idx="1">
                            <a:srgbClr val="E6EBE7"/>
                          </a:fillRef>
                          <a:effectRef idx="0">
                            <a:scrgbClr r="0" g="0" b="0"/>
                          </a:effectRef>
                          <a:fontRef idx="none"/>
                        </wps:style>
                        <wps:bodyPr/>
                      </wps:wsp>
                      <wps:wsp>
                        <wps:cNvPr id="7" name="Shape 7"/>
                        <wps:cNvSpPr/>
                        <wps:spPr>
                          <a:xfrm>
                            <a:off x="0" y="945436"/>
                            <a:ext cx="2254326" cy="79375"/>
                          </a:xfrm>
                          <a:custGeom>
                            <a:avLst/>
                            <a:gdLst/>
                            <a:ahLst/>
                            <a:cxnLst/>
                            <a:rect l="0" t="0" r="0" b="0"/>
                            <a:pathLst>
                              <a:path w="2254326" h="79375">
                                <a:moveTo>
                                  <a:pt x="0" y="0"/>
                                </a:moveTo>
                                <a:lnTo>
                                  <a:pt x="2254326" y="0"/>
                                </a:lnTo>
                                <a:lnTo>
                                  <a:pt x="2228926" y="79375"/>
                                </a:lnTo>
                                <a:lnTo>
                                  <a:pt x="0" y="79375"/>
                                </a:lnTo>
                                <a:lnTo>
                                  <a:pt x="0" y="0"/>
                                </a:lnTo>
                                <a:close/>
                              </a:path>
                            </a:pathLst>
                          </a:custGeom>
                          <a:ln w="0" cap="flat">
                            <a:miter lim="127000"/>
                          </a:ln>
                        </wps:spPr>
                        <wps:style>
                          <a:lnRef idx="0">
                            <a:srgbClr val="000000">
                              <a:alpha val="0"/>
                            </a:srgbClr>
                          </a:lnRef>
                          <a:fillRef idx="1">
                            <a:srgbClr val="E74847"/>
                          </a:fillRef>
                          <a:effectRef idx="0">
                            <a:scrgbClr r="0" g="0" b="0"/>
                          </a:effectRef>
                          <a:fontRef idx="none"/>
                        </wps:style>
                        <wps:bodyPr/>
                      </wps:wsp>
                      <wps:wsp>
                        <wps:cNvPr id="8" name="Rectangle 8"/>
                        <wps:cNvSpPr/>
                        <wps:spPr>
                          <a:xfrm>
                            <a:off x="4167088" y="459740"/>
                            <a:ext cx="3993039" cy="577672"/>
                          </a:xfrm>
                          <a:prstGeom prst="rect">
                            <a:avLst/>
                          </a:prstGeom>
                          <a:ln>
                            <a:noFill/>
                          </a:ln>
                        </wps:spPr>
                        <wps:txbx>
                          <w:txbxContent>
                            <w:p w14:paraId="3C9649E0" w14:textId="03C439C0" w:rsidR="00B81512" w:rsidRDefault="00000000">
                              <w:r>
                                <w:rPr>
                                  <w:rFonts w:ascii="Times New Roman" w:eastAsia="Times New Roman" w:hAnsi="Times New Roman" w:cs="Times New Roman"/>
                                  <w:b/>
                                  <w:color w:val="5D5853"/>
                                  <w:spacing w:val="-121"/>
                                  <w:w w:val="129"/>
                                  <w:sz w:val="61"/>
                                </w:rPr>
                                <w:t>Structure</w:t>
                              </w:r>
                              <w:r>
                                <w:rPr>
                                  <w:rFonts w:ascii="Times New Roman" w:eastAsia="Times New Roman" w:hAnsi="Times New Roman" w:cs="Times New Roman"/>
                                  <w:b/>
                                  <w:color w:val="5D5853"/>
                                  <w:spacing w:val="-10"/>
                                  <w:w w:val="129"/>
                                  <w:sz w:val="61"/>
                                </w:rPr>
                                <w:t xml:space="preserve"> </w:t>
                              </w:r>
                              <w:r>
                                <w:rPr>
                                  <w:rFonts w:ascii="Times New Roman" w:eastAsia="Times New Roman" w:hAnsi="Times New Roman" w:cs="Times New Roman"/>
                                  <w:b/>
                                  <w:color w:val="5D5853"/>
                                  <w:spacing w:val="-121"/>
                                  <w:w w:val="129"/>
                                  <w:sz w:val="61"/>
                                </w:rPr>
                                <w:t>guide</w:t>
                              </w:r>
                            </w:p>
                          </w:txbxContent>
                        </wps:txbx>
                        <wps:bodyPr horzOverflow="overflow" vert="horz" lIns="0" tIns="0" rIns="0" bIns="0" rtlCol="0">
                          <a:noAutofit/>
                        </wps:bodyPr>
                      </wps:wsp>
                      <wps:wsp>
                        <wps:cNvPr id="9" name="Rectangle 9"/>
                        <wps:cNvSpPr/>
                        <wps:spPr>
                          <a:xfrm>
                            <a:off x="457200" y="380388"/>
                            <a:ext cx="2361362" cy="753507"/>
                          </a:xfrm>
                          <a:prstGeom prst="rect">
                            <a:avLst/>
                          </a:prstGeom>
                          <a:ln>
                            <a:noFill/>
                          </a:ln>
                        </wps:spPr>
                        <wps:txbx>
                          <w:txbxContent>
                            <w:p w14:paraId="59D27582" w14:textId="77777777" w:rsidR="00B81512" w:rsidRDefault="00000000">
                              <w:r>
                                <w:rPr>
                                  <w:b/>
                                  <w:color w:val="5D5853"/>
                                  <w:w w:val="128"/>
                                  <w:sz w:val="60"/>
                                </w:rPr>
                                <w:t>Personas</w:t>
                              </w:r>
                            </w:p>
                          </w:txbxContent>
                        </wps:txbx>
                        <wps:bodyPr horzOverflow="overflow" vert="horz" lIns="0" tIns="0" rIns="0" bIns="0" rtlCol="0">
                          <a:noAutofit/>
                        </wps:bodyPr>
                      </wps:wsp>
                    </wpg:wgp>
                  </a:graphicData>
                </a:graphic>
              </wp:anchor>
            </w:drawing>
          </mc:Choice>
          <mc:Fallback>
            <w:pict>
              <v:group w14:anchorId="085C9889" id="Group 755" o:spid="_x0000_s1026" style="position:absolute;left:0;text-align:left;margin-left:0;margin-top:0;width:595.3pt;height:80.7pt;z-index:251658240;mso-position-horizontal-relative:page;mso-position-vertical-relative:page" coordsize="75600,10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">
                <v:shape id="Shape 863" o:spid="_x0000_s1027" style="position:absolute;width:75600;height:9454;visibility:visible;mso-wrap-style:square;v-text-anchor:top" coordsize="7560005,945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" path="m,l7560005,r,945439l,945439,,e" fillcolor="#e6ebe7" stroked="f" strokeweight="0">
                  <v:stroke miterlimit="83231f" joinstyle="miter"/>
                  <v:path arrowok="t" textboxrect="0,0,7560005,945439"/>
                </v:shape>
                <v:shape id="Shape 7" o:spid="_x0000_s1028" style="position:absolute;top:9454;width:22543;height:794;visibility:visible;mso-wrap-style:square;v-text-anchor:top" coordsize="2254326,79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" path="m,l2254326,r-25400,79375l,79375,,xe" fillcolor="#e74847" stroked="f" strokeweight="0">
                  <v:stroke miterlimit="83231f" joinstyle="miter"/>
                  <v:path arrowok="t" textboxrect="0,0,2254326,79375"/>
                </v:shape>
                <v:rect id="Rectangle 8" o:spid="_x0000_s1029" style="position:absolute;left:41670;top:4597;width:39931;height:5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C9649E0" w14:textId="03C439C0" w:rsidR="00B81512" w:rsidRDefault="00000000">
                        <w:proofErr w:type="spellStart"/>
                        <w:r>
                          <w:rPr>
                            <w:rFonts w:ascii="Times New Roman" w:eastAsia="Times New Roman" w:hAnsi="Times New Roman" w:cs="Times New Roman"/>
                            <w:b/>
                            <w:color w:val="5D5853"/>
                            <w:spacing w:val="-121"/>
                            <w:w w:val="129"/>
                            <w:sz w:val="61"/>
                          </w:rPr>
                          <w:t>Structure</w:t>
                        </w:r>
                        <w:proofErr w:type="spellEnd"/>
                        <w:r>
                          <w:rPr>
                            <w:rFonts w:ascii="Times New Roman" w:eastAsia="Times New Roman" w:hAnsi="Times New Roman" w:cs="Times New Roman"/>
                            <w:b/>
                            <w:color w:val="5D5853"/>
                            <w:spacing w:val="-10"/>
                            <w:w w:val="129"/>
                            <w:sz w:val="61"/>
                          </w:rPr>
                          <w:t xml:space="preserve"> </w:t>
                        </w:r>
                        <w:r>
                          <w:rPr>
                            <w:rFonts w:ascii="Times New Roman" w:eastAsia="Times New Roman" w:hAnsi="Times New Roman" w:cs="Times New Roman"/>
                            <w:b/>
                            <w:color w:val="5D5853"/>
                            <w:spacing w:val="-121"/>
                            <w:w w:val="129"/>
                            <w:sz w:val="61"/>
                          </w:rPr>
                          <w:t>guide</w:t>
                        </w:r>
                      </w:p>
                    </w:txbxContent>
                  </v:textbox>
                </v:rect>
                <v:rect id="Rectangle 9" o:spid="_x0000_s1030" style="position:absolute;left:4572;top:3803;width:23613;height: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59D27582" w14:textId="77777777" w:rsidR="00B81512" w:rsidRDefault="00000000">
                        <w:proofErr w:type="spellStart"/>
                        <w:r>
                          <w:rPr>
                            <w:b/>
                            <w:color w:val="5D5853"/>
                            <w:w w:val="128"/>
                            <w:sz w:val="60"/>
                          </w:rPr>
                          <w:t>Personas</w:t>
                        </w:r>
                        <w:proofErr w:type="spellEnd"/>
                      </w:p>
                    </w:txbxContent>
                  </v:textbox>
                </v:rect>
                <w10:wrap type="topAndBottom" anchorx="page" anchory="page"/>
              </v:group>
            </w:pict>
          </mc:Fallback>
        </mc:AlternateContent>
      </w:r>
      <w:r>
        <w:rPr>
          <w:b/>
          <w:color w:val="5D5853"/>
          <w:sz w:val="20"/>
        </w:rPr>
        <w:t>Frustrations:</w:t>
      </w:r>
      <w:r w:rsidR="00E9771E">
        <w:rPr>
          <w:b/>
          <w:color w:val="5D5853"/>
          <w:sz w:val="20"/>
        </w:rPr>
        <w:t xml:space="preserve"> </w:t>
      </w:r>
      <w:r w:rsidR="00E9771E">
        <w:rPr>
          <w:bCs/>
          <w:color w:val="5D5853"/>
          <w:sz w:val="20"/>
        </w:rPr>
        <w:t xml:space="preserve">Hun liker sånn ting var før. Syns at programlederne er amatørmessige og at det er altfor mye prat. </w:t>
      </w:r>
      <w:r w:rsidR="007814AC">
        <w:rPr>
          <w:bCs/>
          <w:color w:val="5D5853"/>
          <w:sz w:val="20"/>
        </w:rPr>
        <w:tab/>
      </w:r>
    </w:p>
    <w:p w14:paraId="4578189D" w14:textId="77777777" w:rsidR="00DD5A5E" w:rsidRPr="00E9771E" w:rsidRDefault="00DD5A5E" w:rsidP="00DD5A5E">
      <w:pPr>
        <w:pBdr>
          <w:top w:val="single" w:sz="3" w:space="0" w:color="5D5853"/>
          <w:left w:val="single" w:sz="3" w:space="0" w:color="5D5853"/>
          <w:bottom w:val="single" w:sz="3" w:space="0" w:color="5D5853"/>
          <w:right w:val="single" w:sz="3" w:space="0" w:color="5D5853"/>
        </w:pBdr>
        <w:spacing w:after="0"/>
        <w:jc w:val="center"/>
        <w:rPr>
          <w:bCs/>
          <w:color w:val="5D5853"/>
          <w:sz w:val="20"/>
        </w:rPr>
      </w:pPr>
    </w:p>
    <w:tbl>
      <w:tblPr>
        <w:tblStyle w:val="TableGrid"/>
        <w:tblW w:w="10493" w:type="dxa"/>
        <w:tblInd w:w="3" w:type="dxa"/>
        <w:tblCellMar>
          <w:top w:w="196" w:type="dxa"/>
          <w:left w:w="188" w:type="dxa"/>
          <w:right w:w="115" w:type="dxa"/>
        </w:tblCellMar>
        <w:tblLook w:val="04A0" w:firstRow="1" w:lastRow="0" w:firstColumn="1" w:lastColumn="0" w:noHBand="0" w:noVBand="1"/>
      </w:tblPr>
      <w:tblGrid>
        <w:gridCol w:w="5135"/>
        <w:gridCol w:w="309"/>
        <w:gridCol w:w="5049"/>
      </w:tblGrid>
      <w:tr w:rsidR="00B81512" w14:paraId="2FA96B27" w14:textId="77777777">
        <w:trPr>
          <w:trHeight w:val="2733"/>
        </w:trPr>
        <w:tc>
          <w:tcPr>
            <w:tcW w:w="5157" w:type="dxa"/>
            <w:tcBorders>
              <w:top w:val="single" w:sz="3" w:space="0" w:color="5D5853"/>
              <w:left w:val="single" w:sz="3" w:space="0" w:color="5D5853"/>
              <w:bottom w:val="single" w:sz="3" w:space="0" w:color="5D5853"/>
              <w:right w:val="single" w:sz="3" w:space="0" w:color="5D5853"/>
            </w:tcBorders>
          </w:tcPr>
          <w:p w14:paraId="334F008D" w14:textId="45A20B91" w:rsidR="00B81512" w:rsidRDefault="00000000">
            <w:pPr>
              <w:ind w:left="29"/>
              <w:rPr>
                <w:b/>
                <w:color w:val="5D5853"/>
                <w:sz w:val="20"/>
              </w:rPr>
            </w:pPr>
            <w:r>
              <w:rPr>
                <w:b/>
                <w:color w:val="5D5853"/>
                <w:sz w:val="20"/>
              </w:rPr>
              <w:t>Ideal experience / goals / aspirations / feelings:</w:t>
            </w:r>
          </w:p>
          <w:p w14:paraId="74A29589" w14:textId="1C4F9D23" w:rsidR="007814AC" w:rsidRDefault="007814AC">
            <w:pPr>
              <w:ind w:left="29"/>
              <w:rPr>
                <w:b/>
                <w:color w:val="5D5853"/>
                <w:sz w:val="20"/>
              </w:rPr>
            </w:pPr>
          </w:p>
          <w:p w14:paraId="157E8DEA" w14:textId="44DB70B2" w:rsidR="007814AC" w:rsidRPr="007814AC" w:rsidRDefault="007814AC" w:rsidP="007814AC">
            <w:pPr>
              <w:ind w:left="29"/>
              <w:rPr>
                <w:bCs/>
                <w:color w:val="5D5853"/>
                <w:sz w:val="20"/>
              </w:rPr>
            </w:pPr>
            <w:r>
              <w:rPr>
                <w:bCs/>
                <w:color w:val="5D5853"/>
                <w:sz w:val="20"/>
              </w:rPr>
              <w:t xml:space="preserve">Hun har lyst til å oppleve et show som har fokus på musikken og historien til MGP. Hun har lyst til å se tidligere vinnere fra alle generasjoner i pausenummere og som programledere. Hun vil sitte igjen med en god opplevelse og noe hun kan stolt fortelle til venninnene sine om. </w:t>
            </w:r>
          </w:p>
          <w:p w14:paraId="1BED1ACB" w14:textId="77777777" w:rsidR="00E9771E" w:rsidRDefault="00E9771E">
            <w:pPr>
              <w:ind w:left="29"/>
              <w:rPr>
                <w:b/>
              </w:rPr>
            </w:pPr>
          </w:p>
          <w:p w14:paraId="48E45986" w14:textId="78D4EF4B" w:rsidR="00E9771E" w:rsidRDefault="00E9771E">
            <w:pPr>
              <w:ind w:left="29"/>
            </w:pPr>
          </w:p>
        </w:tc>
        <w:tc>
          <w:tcPr>
            <w:tcW w:w="262" w:type="dxa"/>
            <w:tcBorders>
              <w:top w:val="nil"/>
              <w:left w:val="single" w:sz="3" w:space="0" w:color="5D5853"/>
              <w:bottom w:val="nil"/>
              <w:right w:val="single" w:sz="3" w:space="0" w:color="5D5853"/>
            </w:tcBorders>
          </w:tcPr>
          <w:p w14:paraId="7B4B4FF4" w14:textId="77777777" w:rsidR="00B81512" w:rsidRDefault="00B81512"/>
        </w:tc>
        <w:tc>
          <w:tcPr>
            <w:tcW w:w="5074" w:type="dxa"/>
            <w:tcBorders>
              <w:top w:val="single" w:sz="3" w:space="0" w:color="5D5853"/>
              <w:left w:val="single" w:sz="3" w:space="0" w:color="5D5853"/>
              <w:bottom w:val="single" w:sz="3" w:space="0" w:color="5D5853"/>
              <w:right w:val="single" w:sz="3" w:space="0" w:color="5D5853"/>
            </w:tcBorders>
          </w:tcPr>
          <w:p w14:paraId="13474186" w14:textId="110137F6" w:rsidR="00B81512" w:rsidRDefault="00000000">
            <w:r>
              <w:rPr>
                <w:b/>
                <w:color w:val="5D5853"/>
                <w:sz w:val="20"/>
              </w:rPr>
              <w:t xml:space="preserve">Quote: </w:t>
            </w:r>
            <w:r w:rsidR="00E9771E">
              <w:rPr>
                <w:color w:val="79746E"/>
                <w:sz w:val="20"/>
              </w:rPr>
              <w:t>Alt var mye bedre før.</w:t>
            </w:r>
          </w:p>
        </w:tc>
      </w:tr>
    </w:tbl>
    <w:p w14:paraId="118076DC" w14:textId="77777777" w:rsidR="00B81512" w:rsidRDefault="00000000">
      <w:pPr>
        <w:spacing w:after="0" w:line="311" w:lineRule="auto"/>
        <w:ind w:right="1906"/>
      </w:pPr>
      <w:r>
        <w:rPr>
          <w:color w:val="5D5853"/>
          <w:sz w:val="12"/>
        </w:rPr>
        <w:t xml:space="preserve">This work is licensed under a Creative Commons Attribution-NonCommercial-ShareAlike 4.0 International License. Designed by the authors of “Design. Think. Make. Break. Repeat. A Handbook of Methods” (BIS Publishers) </w:t>
      </w:r>
      <w:r>
        <w:rPr>
          <w:b/>
          <w:color w:val="E74847"/>
          <w:sz w:val="12"/>
        </w:rPr>
        <w:t>www.designthinkmakebreakrepeat.com</w:t>
      </w:r>
    </w:p>
    <w:sectPr w:rsidR="00B81512">
      <w:pgSz w:w="11906" w:h="16838"/>
      <w:pgMar w:top="1440" w:right="1853" w:bottom="1440" w:left="72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512"/>
    <w:rsid w:val="00022FAC"/>
    <w:rsid w:val="005D2A3C"/>
    <w:rsid w:val="007814AC"/>
    <w:rsid w:val="00B21C88"/>
    <w:rsid w:val="00B81512"/>
    <w:rsid w:val="00DD5A5E"/>
    <w:rsid w:val="00E9771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AE104"/>
  <w15:docId w15:val="{91918306-9383-4D1C-ACD1-132DDE70B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383</Words>
  <Characters>2036</Characters>
  <Application>Microsoft Office Word</Application>
  <DocSecurity>0</DocSecurity>
  <Lines>16</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Guttormsen Gøystdal</dc:creator>
  <cp:keywords/>
  <cp:lastModifiedBy>Kristian Guttormsen Gøystdal</cp:lastModifiedBy>
  <cp:revision>5</cp:revision>
  <dcterms:created xsi:type="dcterms:W3CDTF">2023-01-18T11:25:00Z</dcterms:created>
  <dcterms:modified xsi:type="dcterms:W3CDTF">2023-01-18T11:30:00Z</dcterms:modified>
</cp:coreProperties>
</file>