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ML modelling process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2021. 10. 13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np.random.seed(1013)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x=np.arange(1, 30, 1, dtype=np.int16)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y=2*x + 1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y_random=y+np.random.normal(loc=0, scale=6, size=29)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#plt.plot(x,y,".", markersize=20)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plt.plot(x, y_random, ".", markersize=20)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Sxy=(x-np.mean(x))*(y_random-np.mean(y_random))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Sxx=(x-np.mean(x))**2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Sxy=Sxy.sum()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Sxx=Sxx.sum()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beta_1=Sxy/Sxx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beta_0=np.mean(y_random)-beta_1*np.mean(x)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print("beta_1 = {}".format(beta_1.round(3)))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print("beta_0 = {}".format(beta_0.round(3)))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추정량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y_hat=1.894*x+1.959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print(y_hat)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#plt.plot(x, y, ".", markersize=20)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plt.plot(x, y_random, '.', markersize=20)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plt.plot(x, y_hat, color="r")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sklearn.linear_model import LinearRegression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lr=LinearRegression()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x_2d=x.reshape(-1,1)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lr.fit(x_2d, y_random)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print(lr.coef_, lr.intercept_)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print("x = ", np.shape(x))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print("x_2d = ", np.shape(x_2d))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