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기초통계학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자료의 종류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연속형 자료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등간척도 (Interval): 절대값 0이 존재하지 않음, 곱셈법칙 적용이 안됨, 예)온도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비율척도 (Ratio): 절대값 0이 존재, 예) 키, 몸무게, 혈압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범주형 자료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명목척도 (Nominal): 속성을 분류하는 척도, 속성간 순위가 없음, 예) 남/녀, 국어/영어/수학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순서척도 (Ordinal): 속성간에 순위개념이 존재하는 척도, 예) 상/중/하, 좋음/보통/나쁨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사건의 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표본공간 (Sample space,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Ω):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한 실험에서 나올 수 있는 결과들의 모임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동전던지기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Ω={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앞,뒤}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주사위던지기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Ω={1,2,3,4,5,6}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근원사건 (Elementary outcomes,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ω1,ω2,…)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표본공간을 구성하는 개개의 결과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사건 (Event, A,B): 표본공간의 부분집합으로서 근원사건들의 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 = 짝수가 나오는 경우, A = {2,4,6}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B = 4보다 큰 수가 나오는 경우, B = {5,6}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확률이란?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동일한 실험을 무한히 반복했을 때 나타나는 사건의 상대돗수의 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