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674BB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bookmarkStart w:id="0" w:name="_Hlk176475235"/>
      <w:bookmarkEnd w:id="0"/>
      <w:r>
        <w:rPr>
          <w:rFonts w:hint="default" w:ascii="Times New Roman" w:hAnsi="Times New Roman" w:eastAsia="Times New Roman" w:cs="Times New Roman"/>
          <w:b/>
          <w:bCs/>
          <w:sz w:val="22"/>
          <w:szCs w:val="22"/>
        </w:rPr>
        <w:t>Внимание!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 Для выполнения тестовых заданий скачай</w: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те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и открой</w: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те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массив данных по ссылке: </w:t>
      </w:r>
    </w:p>
    <w:p w14:paraId="1C23C409">
      <w:pPr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</w:rPr>
        <w:instrText xml:space="preserve"> HYPERLINK "https://docs.google.com/spreadsheets/d/1EOEmGcBpokRfYbiNBDQs5XnWG9QGmOSwYKpKiOkhQR4/edit?usp=sharing" </w:instrText>
      </w:r>
      <w:r>
        <w:rPr>
          <w:rFonts w:hint="default" w:ascii="Times New Roman" w:hAnsi="Times New Roman" w:cs="Times New Roman"/>
          <w:sz w:val="22"/>
          <w:szCs w:val="22"/>
        </w:rPr>
        <w:fldChar w:fldCharType="separate"/>
      </w:r>
      <w:r>
        <w:rPr>
          <w:rStyle w:val="4"/>
          <w:rFonts w:hint="default" w:ascii="Times New Roman" w:hAnsi="Times New Roman" w:cs="Times New Roman"/>
          <w:sz w:val="22"/>
          <w:szCs w:val="22"/>
        </w:rPr>
        <w:t>https://docs.google.com/spreadsheets/d/1EOEmGcBpokRfYbiNBDQs5XnWG9QGmOSwYKpKiOkhQR4/edit?usp=sharing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fldChar w:fldCharType="end"/>
      </w:r>
    </w:p>
    <w:p w14:paraId="71823D6C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1.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color w:val="FF3C3B"/>
          <w:sz w:val="22"/>
          <w:szCs w:val="22"/>
        </w:rPr>
        <w:t>*</w:t>
      </w:r>
      <w:r>
        <w:rPr>
          <w:rStyle w:val="5"/>
          <w:rFonts w:hint="default" w:ascii="Times New Roman" w:hAnsi="Times New Roman" w:cs="Times New Roman"/>
          <w:b w:val="0"/>
          <w:bCs w:val="0"/>
          <w:sz w:val="22"/>
          <w:szCs w:val="22"/>
        </w:rPr>
        <w:t>MAU (Monthly Active Users)</w:t>
      </w:r>
      <w:r>
        <w:rPr>
          <w:rFonts w:hint="default" w:ascii="Times New Roman" w:hAnsi="Times New Roman" w:cs="Times New Roman"/>
          <w:sz w:val="22"/>
          <w:szCs w:val="22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2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7639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2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16814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27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10482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28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16529</w:t>
      </w:r>
    </w:p>
    <w:p w14:paraId="006B4B11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3855EA57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2.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Используя вкладку "Данные об аудитории", посчитайте, чему будет равен DAU </w:t>
      </w:r>
    </w:p>
    <w:p w14:paraId="094E6643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color w:val="FF3C3B"/>
          <w:sz w:val="22"/>
          <w:szCs w:val="22"/>
        </w:rPr>
        <w:t>*</w:t>
      </w:r>
      <w:r>
        <w:rPr>
          <w:rStyle w:val="5"/>
          <w:rFonts w:hint="default" w:ascii="Times New Roman" w:hAnsi="Times New Roman" w:cs="Times New Roman"/>
          <w:b w:val="0"/>
          <w:bCs w:val="0"/>
          <w:sz w:val="22"/>
          <w:szCs w:val="22"/>
        </w:rPr>
        <w:t>DAU (Daily Active Users)</w:t>
      </w:r>
      <w:r>
        <w:rPr>
          <w:rFonts w:hint="default" w:ascii="Times New Roman" w:hAnsi="Times New Roman" w:cs="Times New Roman"/>
          <w:sz w:val="22"/>
          <w:szCs w:val="22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.</w:t>
      </w:r>
    </w:p>
    <w:p w14:paraId="1FB5CB5E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29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255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0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490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31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560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2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483</w:t>
      </w:r>
    </w:p>
    <w:p w14:paraId="2FFA7D1F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77BD438F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3.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color w:val="FF3C3B"/>
          <w:sz w:val="22"/>
          <w:szCs w:val="22"/>
        </w:rPr>
        <w:t>*</w:t>
      </w:r>
      <w:r>
        <w:rPr>
          <w:rFonts w:hint="default" w:ascii="Times New Roman" w:hAnsi="Times New Roman" w:cs="Times New Roman"/>
          <w:sz w:val="22"/>
          <w:szCs w:val="22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от количества всех новых пользователей.</w:t>
      </w:r>
    </w:p>
    <w:p w14:paraId="076847DB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3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28,3%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34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26,6%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38,5%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32,7%</w:t>
      </w:r>
    </w:p>
    <w:p w14:paraId="6564D8C0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5DB4625F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4.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На графике изображены retention кривые 2 продуктов. Какие выводы можно сделать, глядя на них? </w:t>
      </w:r>
    </w:p>
    <w:p w14:paraId="6EBF1242">
      <w:pPr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5673090" cy="290512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color w:val="FF000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color w:val="FF0000"/>
          <w:sz w:val="22"/>
          <w:szCs w:val="22"/>
        </w:rPr>
        <w:t>Ваш ответ:</w:t>
      </w:r>
    </w:p>
    <w:p w14:paraId="3BE4DCA4">
      <w:pPr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kk-KZ"/>
        </w:rPr>
        <w:t>Синий продукт - здоровый с точки зрения удержания. Красный продукт - имеет серь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ё</w:t>
      </w:r>
      <w:r>
        <w:rPr>
          <w:rFonts w:hint="default" w:ascii="Times New Roman" w:hAnsi="Times New Roman" w:cs="Times New Roman"/>
          <w:sz w:val="22"/>
          <w:szCs w:val="22"/>
          <w:lang w:val="kk-KZ"/>
        </w:rPr>
        <w:t xml:space="preserve">зные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проблемы с возратом пользователей и требует продуктовых изменений.</w:t>
      </w:r>
    </w:p>
    <w:p w14:paraId="0350874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5.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color w:val="FF3C3B"/>
          <w:sz w:val="22"/>
          <w:szCs w:val="22"/>
        </w:rPr>
        <w:t>*</w:t>
      </w:r>
      <w:r>
        <w:rPr>
          <w:rFonts w:hint="default" w:ascii="Times New Roman" w:hAnsi="Times New Roman" w:cs="Times New Roman"/>
          <w:sz w:val="22"/>
          <w:szCs w:val="22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</w:p>
    <w:p w14:paraId="47DB3D62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7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41,8%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38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54,7%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  <w:u w:val="none"/>
        </w:rPr>
        <w:pict>
          <v:shape id="_x0000_i1039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  <w:u w:val="none"/>
        </w:rPr>
        <w:t>46,3%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0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39%</w:t>
      </w:r>
    </w:p>
    <w:p w14:paraId="0EEF000B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40CEBF5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6.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1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4,9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2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6,2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3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5,3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44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2,9</w:t>
      </w:r>
    </w:p>
    <w:p w14:paraId="3E5A5B4F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2349C206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7.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color w:val="FF3C3B"/>
          <w:sz w:val="22"/>
          <w:szCs w:val="22"/>
        </w:rPr>
        <w:t>*</w:t>
      </w:r>
      <w:r>
        <w:rPr>
          <w:rStyle w:val="5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.</w:t>
      </w:r>
    </w:p>
    <w:p w14:paraId="0FB47B18">
      <w:pPr>
        <w:shd w:val="clear" w:color="auto" w:fill="FFFFFF"/>
        <w:spacing w:after="15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30%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43%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7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40%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48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35%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5B3CBC01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Посмотрите на результаты тестов и интерпретируйте их. Напишите значения p-value, которые вы получили.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Подготовьте выводы и рекомендации.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experiment_num - номер эксперимента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experiment_group - группа, в которую попал пользователь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user_id - id пользователя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revenue - выручка, которую сгенерировал пользователь, купив платную услугу продвижения</w:t>
      </w:r>
    </w:p>
    <w:p w14:paraId="46134FC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color w:val="FF000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color w:val="FF0000"/>
          <w:sz w:val="22"/>
          <w:szCs w:val="22"/>
        </w:rPr>
        <w:t>Ваш ответ:</w:t>
      </w:r>
    </w:p>
    <w:p w14:paraId="06D4A5B2">
      <w:pPr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p-value</w: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:</w:t>
      </w:r>
    </w:p>
    <w:p w14:paraId="37A5109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Эксперимент №1</w: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 = 0.796. </w:t>
      </w:r>
    </w:p>
    <w:p w14:paraId="2DB458B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Эксперимент №2 = 0.008.</w:t>
      </w:r>
    </w:p>
    <w:p w14:paraId="13A50E7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Эксперимент №3 = 0.001.</w:t>
      </w:r>
    </w:p>
    <w:p w14:paraId="1D1409F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Наибольшую ценность для бизнеса представляет «Эксперимент №3». Он подтвержден данными и дает стабильный прирост.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«Эксперимент №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»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kk-KZ"/>
        </w:rPr>
        <w:t>следует откатить, а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«Эксперимент №1» выглядит многообещающе, но требует осторожности и дополнительной проверки. </w:t>
      </w:r>
    </w:p>
    <w:p w14:paraId="36470829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b/>
          <w:bCs/>
          <w:color w:val="398DCF"/>
          <w:sz w:val="22"/>
          <w:szCs w:val="22"/>
        </w:rPr>
      </w:pPr>
    </w:p>
    <w:p w14:paraId="5E10D845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9. По датасету с листерами посчитайте средний доход на пользователя </w:t>
      </w:r>
    </w:p>
    <w:p w14:paraId="49A368EC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49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121.2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50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156.4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51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70</w: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t>.9</w: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pict>
          <v:shape id="_x0000_i1052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t>30.7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53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средняя здесь не применима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65424561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61302623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10.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По датасету с листерами посчитайте медиану возраста пользователя </w:t>
      </w:r>
    </w:p>
    <w:p w14:paraId="0F33F3F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54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27,42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5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28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5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27,93</w: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pict>
          <v:shape id="_x0000_i1057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t>27</w: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pict>
          <v:shape id="_x0000_i1058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t>медиана здесь не применима</w: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br w:type="textWrapping"/>
      </w:r>
    </w:p>
    <w:p w14:paraId="73D4064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7BF972C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11.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>Какой график лучше всего подходит для отображения разброса цен на товары в разных магазинах?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*возможно несколько вариантов ответа </w:t>
      </w:r>
    </w:p>
    <w:p w14:paraId="72E6172A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59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Линейный график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60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Круговая диаграмма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61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Ящик с усами (box plot)</w:t>
      </w:r>
    </w:p>
    <w:p w14:paraId="2BB5C0AC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62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Гистограмма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732D9F4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45EDDEA1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 xml:space="preserve">12.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На каком графике бимодальное распределение?  </w:t>
      </w:r>
    </w:p>
    <w:p w14:paraId="5419892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63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№1</w:t>
      </w: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2979420" cy="223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0A60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pict>
          <v:shape id="_x0000_i1064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  <w:lang w:val="ru-RU"/>
        </w:rPr>
        <w:t>№2</w:t>
      </w:r>
      <w:r>
        <w:rPr>
          <w:rFonts w:hint="default" w:ascii="Times New Roman" w:hAnsi="Times New Roman" w:eastAsia="Times New Roman" w:cs="Times New Roman"/>
          <w:sz w:val="22"/>
          <w:szCs w:val="22"/>
          <w:highlight w:val="none"/>
        </w:rPr>
        <w:drawing>
          <wp:inline distT="0" distB="0" distL="0" distR="0">
            <wp:extent cx="2948940" cy="20656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3B0E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6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  <w:lang w:val="ru-RU"/>
        </w:rPr>
        <w:t>№3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  <w:lang w:val="ru-RU"/>
        </w:rPr>
        <w:drawing>
          <wp:inline distT="0" distB="0" distL="0" distR="0">
            <wp:extent cx="2949575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6F6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6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№4</w: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drawing>
          <wp:inline distT="0" distB="0" distL="0" distR="0">
            <wp:extent cx="3559810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77BD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br w:type="textWrapping"/>
      </w:r>
    </w:p>
    <w:p w14:paraId="408A1A4E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800CCC3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44D18605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</w:p>
    <w:p w14:paraId="6ADD74F2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67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№1</w:t>
      </w: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3154680" cy="198310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68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№2</w:t>
      </w: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3125470" cy="2049780"/>
            <wp:effectExtent l="0" t="0" r="177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69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  <w:lang w:val="ru-RU"/>
        </w:rPr>
        <w:t>№3</w: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drawing>
          <wp:inline distT="0" distB="0" distL="0" distR="0">
            <wp:extent cx="3093720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70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t>№4</w:t>
      </w: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3119120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ru-RU"/>
        </w:rPr>
        <w:br w:type="textWrapping"/>
      </w:r>
    </w:p>
    <w:p w14:paraId="63D3D15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14. На каком графике можно посчитать коррелцияю?</w:t>
      </w: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sz w:val="22"/>
          <w:szCs w:val="22"/>
        </w:rPr>
        <w:t>*возможно несколько вариантов ответа </w:t>
      </w:r>
    </w:p>
    <w:p w14:paraId="1ED4ED2E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highlight w:val="green"/>
        </w:rPr>
        <w:pict>
          <v:shape id="_x0000_i1071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drawing>
          <wp:inline distT="0" distB="0" distL="0" distR="0">
            <wp:extent cx="3213100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72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3192780" cy="2612390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highlight w:val="green"/>
        </w:rPr>
        <w:pict>
          <v:shape id="_x0000_i1073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drawing>
          <wp:inline distT="0" distB="0" distL="0" distR="0">
            <wp:extent cx="3162935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74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drawing>
          <wp:inline distT="0" distB="0" distL="0" distR="0">
            <wp:extent cx="3426460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12D4852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15. Что значит, если при проверке гипотез мы получили p-value = 0.05? </w:t>
      </w:r>
    </w:p>
    <w:p w14:paraId="65D47BEE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7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Это означает, что нет никакой статистически значимой разницы между группами</w:t>
      </w:r>
    </w:p>
    <w:p w14:paraId="4BD64A63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7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77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Это означает, что результаты эксперимента на 95% точны</w:t>
      </w:r>
    </w:p>
    <w:p w14:paraId="7E047996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78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Это говорит о том, что альтернативная гипотеза верна с вероятностью 95%</w:t>
      </w:r>
    </w:p>
    <w:p w14:paraId="0CB96296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3F07C7F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79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t-тест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80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Хи-квадрат тест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81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Анализ дисперсии (ANOVA)</w:t>
      </w: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82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Корреляция Пирсона</w:t>
      </w:r>
    </w:p>
    <w:p w14:paraId="1204DA3C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16F5E372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17. Как интерпретировать квартили в распределении доходов пользователей? </w:t>
      </w:r>
    </w:p>
    <w:p w14:paraId="40394641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83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Показывают максимальный и минимальный доход</w:t>
      </w:r>
    </w:p>
    <w:p w14:paraId="3A04801A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pict>
          <v:shape id="_x0000_i1084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highlight w:val="green"/>
        </w:rPr>
        <w:t>Делят данные на четыре равные части</w:t>
      </w:r>
    </w:p>
    <w:p w14:paraId="4A95BBF4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85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Указывают на наиболее часто встречающийся доход</w:t>
      </w:r>
    </w:p>
    <w:p w14:paraId="7223582A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pict>
          <v:shape id="_x0000_i1086" o:spt="75" type="#_x0000_t75" style="height:15.8pt;width:18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Times New Roman" w:cs="Times New Roman"/>
          <w:sz w:val="22"/>
          <w:szCs w:val="22"/>
        </w:rPr>
        <w:t>График плотности распределения вещества во вселенной</w:t>
      </w:r>
    </w:p>
    <w:p w14:paraId="4A9EF698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br w:type="textWrapping"/>
      </w:r>
    </w:p>
    <w:p w14:paraId="100BFF69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>
      <w:pPr>
        <w:pStyle w:val="12"/>
        <w:numPr>
          <w:ilvl w:val="3"/>
          <w:numId w:val="2"/>
        </w:numPr>
        <w:spacing w:after="0" w:line="240" w:lineRule="auto"/>
        <w:ind w:left="284" w:hanging="284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Вариант A (контрольная группа) — 100 047 501 посетитель, 1003 платежа.</w:t>
      </w:r>
    </w:p>
    <w:p w14:paraId="61DDB83A">
      <w:pPr>
        <w:pStyle w:val="12"/>
        <w:numPr>
          <w:ilvl w:val="3"/>
          <w:numId w:val="2"/>
        </w:numPr>
        <w:spacing w:after="0" w:line="240" w:lineRule="auto"/>
        <w:ind w:left="284" w:hanging="284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Вариант B (тестовая группа) — 100 001 055 посетителей, 1099 платежей.</w:t>
      </w:r>
    </w:p>
    <w:p w14:paraId="11F16E27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sz w:val="22"/>
          <w:szCs w:val="22"/>
        </w:rPr>
        <w:t>Какие рекомендации вы бы дали, основываясь на этих данных?</w:t>
      </w:r>
    </w:p>
    <w:p w14:paraId="575481EB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color w:val="FF000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color w:val="FF0000"/>
          <w:sz w:val="22"/>
          <w:szCs w:val="22"/>
        </w:rPr>
        <w:t>Ваш ответ:</w:t>
      </w:r>
    </w:p>
    <w:p w14:paraId="676CB192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color w:val="FF0000"/>
          <w:sz w:val="22"/>
          <w:szCs w:val="22"/>
          <w:lang w:val="ru-RU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ru-RU"/>
        </w:rPr>
        <w:t>Предложила бы коллегам проверить дополнительные метрики(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ARPU, </w:t>
      </w:r>
      <w:r>
        <w:rPr>
          <w:rFonts w:hint="default" w:ascii="Times New Roman" w:hAnsi="Times New Roman" w:eastAsia="SimSun" w:cs="Times New Roman"/>
          <w:sz w:val="22"/>
          <w:szCs w:val="22"/>
          <w:lang w:val="kk-KZ"/>
        </w:rPr>
        <w:t>возвраты, отзывы</w:t>
      </w:r>
      <w:r>
        <w:rPr>
          <w:rFonts w:hint="default" w:ascii="Times New Roman" w:hAnsi="Times New Roman" w:eastAsia="SimSun" w:cs="Times New Roman"/>
          <w:sz w:val="22"/>
          <w:szCs w:val="22"/>
          <w:lang w:val="ru-RU"/>
        </w:rPr>
        <w:t>)</w:t>
      </w:r>
      <w:r>
        <w:rPr>
          <w:rFonts w:hint="default" w:ascii="Times New Roman" w:hAnsi="Times New Roman" w:eastAsia="SimSun" w:cs="Times New Roman"/>
          <w:sz w:val="22"/>
          <w:szCs w:val="22"/>
          <w:lang w:val="kk-KZ"/>
        </w:rPr>
        <w:t>, и если вс</w:t>
      </w:r>
      <w:r>
        <w:rPr>
          <w:rFonts w:hint="default" w:ascii="Times New Roman" w:hAnsi="Times New Roman" w:eastAsia="SimSun" w:cs="Times New Roman"/>
          <w:sz w:val="22"/>
          <w:szCs w:val="22"/>
          <w:lang w:val="ru-RU"/>
        </w:rPr>
        <w:t>ё в порядке - принять вариант В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  <w:r>
        <w:rPr>
          <w:rFonts w:hint="default" w:ascii="Times New Roman" w:hAnsi="Times New Roman" w:eastAsia="SimSun" w:cs="Times New Roman"/>
          <w:sz w:val="22"/>
          <w:szCs w:val="22"/>
          <w:lang w:val="ru-RU"/>
        </w:rPr>
        <w:t xml:space="preserve"> Абсолютный эффект очень мал, но статистически значим.</w:t>
      </w:r>
      <w:bookmarkStart w:id="1" w:name="_GoBack"/>
      <w:bookmarkEnd w:id="1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47AED"/>
    <w:multiLevelType w:val="multilevel"/>
    <w:tmpl w:val="21847AED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>
    <w:nsid w:val="6D16CF92"/>
    <w:multiLevelType w:val="singleLevel"/>
    <w:tmpl w:val="6D16CF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8C"/>
    <w:rsid w:val="0023418C"/>
    <w:rsid w:val="00253CEA"/>
    <w:rsid w:val="00337CF7"/>
    <w:rsid w:val="00340062"/>
    <w:rsid w:val="00582132"/>
    <w:rsid w:val="00752A67"/>
    <w:rsid w:val="00874863"/>
    <w:rsid w:val="008A743C"/>
    <w:rsid w:val="00AD4A89"/>
    <w:rsid w:val="00B540E7"/>
    <w:rsid w:val="00C26043"/>
    <w:rsid w:val="00E83C6C"/>
    <w:rsid w:val="00F562FA"/>
    <w:rsid w:val="00F82522"/>
    <w:rsid w:val="00FA2D9C"/>
    <w:rsid w:val="00FB16AB"/>
    <w:rsid w:val="00FE7E0D"/>
    <w:rsid w:val="4D1C2464"/>
    <w:rsid w:val="621A6C6B"/>
    <w:rsid w:val="6A8F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customStyle="1" w:styleId="8">
    <w:name w:val="HTML Top of Form"/>
    <w:basedOn w:val="1"/>
    <w:next w:val="1"/>
    <w:link w:val="9"/>
    <w:semiHidden/>
    <w:unhideWhenUsed/>
    <w:qFormat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9">
    <w:name w:val="z-Top of Form Char"/>
    <w:basedOn w:val="2"/>
    <w:link w:val="8"/>
    <w:semiHidden/>
    <w:uiPriority w:val="99"/>
    <w:rPr>
      <w:rFonts w:ascii="Arial" w:hAnsi="Arial" w:cs="Arial"/>
      <w:vanish/>
      <w:sz w:val="16"/>
      <w:szCs w:val="16"/>
    </w:rPr>
  </w:style>
  <w:style w:type="paragraph" w:customStyle="1" w:styleId="10">
    <w:name w:val="HTML Bottom of Form"/>
    <w:basedOn w:val="1"/>
    <w:next w:val="1"/>
    <w:link w:val="11"/>
    <w:semiHidden/>
    <w:unhideWhenUsed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11">
    <w:name w:val="z-Bottom of Form Char"/>
    <w:basedOn w:val="2"/>
    <w:link w:val="10"/>
    <w:semiHidden/>
    <w:qFormat/>
    <w:uiPriority w:val="99"/>
    <w:rPr>
      <w:rFonts w:ascii="Arial" w:hAnsi="Arial" w:cs="Arial"/>
      <w:vanish/>
      <w:sz w:val="16"/>
      <w:szCs w:val="1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1122</Words>
  <Characters>6398</Characters>
  <Lines>53</Lines>
  <Paragraphs>15</Paragraphs>
  <TotalTime>114</TotalTime>
  <ScaleCrop>false</ScaleCrop>
  <LinksUpToDate>false</LinksUpToDate>
  <CharactersWithSpaces>7505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  <cp:lastModifiedBy>Nur Ablakhat</cp:lastModifiedBy>
  <dcterms:modified xsi:type="dcterms:W3CDTF">2026-01-09T15:06:18Z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38C0DA6DF5F44CE2B451C71A432D0B07_12</vt:lpwstr>
  </property>
</Properties>
</file>