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7DCD" w14:textId="77777777" w:rsidR="006B65B4" w:rsidRDefault="00000000">
      <w:pPr>
        <w:spacing w:line="300" w:lineRule="auto"/>
      </w:pPr>
      <w:r>
        <w:rPr>
          <w:b/>
          <w:sz w:val="44"/>
        </w:rPr>
        <w:t>软件开发综合实践</w:t>
      </w:r>
    </w:p>
    <w:p w14:paraId="57BEE069" w14:textId="77777777" w:rsidR="006B65B4" w:rsidRDefault="00000000">
      <w:pPr>
        <w:spacing w:line="300" w:lineRule="auto"/>
      </w:pPr>
      <w:r>
        <w:rPr>
          <w:b/>
          <w:sz w:val="36"/>
        </w:rPr>
        <w:t>课堂实践进度报告八</w:t>
      </w:r>
    </w:p>
    <w:p w14:paraId="50B40C29" w14:textId="77777777" w:rsidR="006B65B4" w:rsidRDefault="006B65B4"/>
    <w:p w14:paraId="26436FF1" w14:textId="77777777" w:rsidR="006B65B4" w:rsidRDefault="00000000">
      <w:pPr>
        <w:spacing w:line="300" w:lineRule="auto"/>
      </w:pPr>
      <w:r>
        <w:rPr>
          <w:sz w:val="24"/>
        </w:rPr>
        <w:t>姓名：彭建仁</w:t>
      </w:r>
      <w:r>
        <w:rPr>
          <w:sz w:val="24"/>
        </w:rPr>
        <w:t xml:space="preserve">    </w:t>
      </w:r>
      <w:r>
        <w:rPr>
          <w:sz w:val="24"/>
        </w:rPr>
        <w:t>学号：</w:t>
      </w:r>
      <w:r>
        <w:rPr>
          <w:sz w:val="24"/>
        </w:rPr>
        <w:t xml:space="preserve">20253060001    </w:t>
      </w:r>
      <w:r>
        <w:rPr>
          <w:sz w:val="24"/>
        </w:rPr>
        <w:t>班级：</w:t>
      </w:r>
      <w:r>
        <w:rPr>
          <w:sz w:val="24"/>
        </w:rPr>
        <w:t xml:space="preserve">____________    </w:t>
      </w:r>
      <w:r>
        <w:rPr>
          <w:sz w:val="24"/>
        </w:rPr>
        <w:t>日期：</w:t>
      </w:r>
      <w:r>
        <w:rPr>
          <w:sz w:val="24"/>
        </w:rPr>
        <w:t>2026-10-04</w:t>
      </w:r>
    </w:p>
    <w:p w14:paraId="042A2B60" w14:textId="77777777" w:rsidR="006B65B4" w:rsidRDefault="00000000">
      <w:pPr>
        <w:spacing w:line="300" w:lineRule="auto"/>
      </w:pPr>
      <w:r>
        <w:rPr>
          <w:sz w:val="22"/>
        </w:rPr>
        <w:t>对应课堂作业：课堂作业八《前端技术整合、质量检查与成果验收》</w:t>
      </w:r>
    </w:p>
    <w:p w14:paraId="60CEA58A" w14:textId="77777777" w:rsidR="006B65B4" w:rsidRDefault="006B65B4"/>
    <w:p w14:paraId="72B18AA7" w14:textId="77777777" w:rsidR="006B65B4" w:rsidRDefault="00000000">
      <w:pPr>
        <w:spacing w:line="300" w:lineRule="auto"/>
      </w:pPr>
      <w:r>
        <w:rPr>
          <w:b/>
          <w:sz w:val="32"/>
        </w:rPr>
        <w:t>一、总体情况</w:t>
      </w:r>
    </w:p>
    <w:p w14:paraId="20211B9C" w14:textId="77777777" w:rsidR="006B65B4" w:rsidRDefault="00000000">
      <w:pPr>
        <w:spacing w:line="300" w:lineRule="auto"/>
      </w:pPr>
      <w:r>
        <w:rPr>
          <w:sz w:val="24"/>
        </w:rPr>
        <w:t>1</w:t>
      </w:r>
      <w:r>
        <w:rPr>
          <w:sz w:val="24"/>
        </w:rPr>
        <w:t>、当次任务清单完成：</w:t>
      </w:r>
    </w:p>
    <w:p w14:paraId="312CFBBA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）案例复现：迷你版校园信息中心（首页</w:t>
      </w:r>
      <w:r>
        <w:rPr>
          <w:sz w:val="24"/>
        </w:rPr>
        <w:t>/</w:t>
      </w:r>
      <w:r>
        <w:rPr>
          <w:sz w:val="24"/>
        </w:rPr>
        <w:t>自习室</w:t>
      </w:r>
      <w:r>
        <w:rPr>
          <w:sz w:val="24"/>
        </w:rPr>
        <w:t>/</w:t>
      </w:r>
      <w:r>
        <w:rPr>
          <w:sz w:val="24"/>
        </w:rPr>
        <w:t>统计</w:t>
      </w:r>
      <w:r>
        <w:rPr>
          <w:sz w:val="24"/>
        </w:rPr>
        <w:t>/</w:t>
      </w:r>
      <w:r>
        <w:rPr>
          <w:sz w:val="24"/>
        </w:rPr>
        <w:t>三维四模块组装）</w:t>
      </w:r>
      <w:r>
        <w:rPr>
          <w:sz w:val="24"/>
        </w:rPr>
        <w:t xml:space="preserve">.... ✅ </w:t>
      </w:r>
      <w:r>
        <w:rPr>
          <w:sz w:val="24"/>
        </w:rPr>
        <w:t>已完成</w:t>
      </w:r>
    </w:p>
    <w:p w14:paraId="25C1D00F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）自主实践：至少整合四个模块（页面、样式、交互、数据或可视化）</w:t>
      </w:r>
      <w:r>
        <w:rPr>
          <w:sz w:val="24"/>
        </w:rPr>
        <w:t xml:space="preserve">..... ✅ </w:t>
      </w:r>
      <w:r>
        <w:rPr>
          <w:sz w:val="24"/>
        </w:rPr>
        <w:t>已完成</w:t>
      </w:r>
    </w:p>
    <w:p w14:paraId="17579FDA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）统一入口与导航，各模块数据</w:t>
      </w:r>
      <w:r>
        <w:rPr>
          <w:sz w:val="24"/>
        </w:rPr>
        <w:t>/</w:t>
      </w:r>
      <w:r>
        <w:rPr>
          <w:sz w:val="24"/>
        </w:rPr>
        <w:t>主题有衔接，不是孤立页面</w:t>
      </w:r>
      <w:r>
        <w:rPr>
          <w:sz w:val="24"/>
        </w:rPr>
        <w:t xml:space="preserve"> ............. ✅ </w:t>
      </w:r>
      <w:r>
        <w:rPr>
          <w:sz w:val="24"/>
        </w:rPr>
        <w:t>已完成</w:t>
      </w:r>
    </w:p>
    <w:p w14:paraId="179C1DDA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4</w:t>
      </w:r>
      <w:r>
        <w:rPr>
          <w:sz w:val="24"/>
        </w:rPr>
        <w:t>）按质量清单完成自查并记录（断网、空数据、三档宽度、</w:t>
      </w:r>
      <w:r>
        <w:rPr>
          <w:sz w:val="24"/>
        </w:rPr>
        <w:t>Console</w:t>
      </w:r>
      <w:r>
        <w:rPr>
          <w:sz w:val="24"/>
        </w:rPr>
        <w:t>）</w:t>
      </w:r>
      <w:r>
        <w:rPr>
          <w:sz w:val="24"/>
        </w:rPr>
        <w:t xml:space="preserve">.... ✅ </w:t>
      </w:r>
      <w:r>
        <w:rPr>
          <w:sz w:val="24"/>
        </w:rPr>
        <w:t>已完成</w:t>
      </w:r>
    </w:p>
    <w:p w14:paraId="5B31FBC0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5</w:t>
      </w:r>
      <w:r>
        <w:rPr>
          <w:sz w:val="24"/>
        </w:rPr>
        <w:t>）完成一次同伴审查：收到意见</w:t>
      </w:r>
      <w:r>
        <w:rPr>
          <w:sz w:val="24"/>
        </w:rPr>
        <w:t xml:space="preserve"> + </w:t>
      </w:r>
      <w:r>
        <w:rPr>
          <w:sz w:val="24"/>
        </w:rPr>
        <w:t>逐条处理记录（采纳</w:t>
      </w:r>
      <w:r>
        <w:rPr>
          <w:sz w:val="24"/>
        </w:rPr>
        <w:t>/</w:t>
      </w:r>
      <w:r>
        <w:rPr>
          <w:sz w:val="24"/>
        </w:rPr>
        <w:t>拒绝</w:t>
      </w:r>
      <w:r>
        <w:rPr>
          <w:sz w:val="24"/>
        </w:rPr>
        <w:t>/</w:t>
      </w:r>
      <w:r>
        <w:rPr>
          <w:sz w:val="24"/>
        </w:rPr>
        <w:t>修改）</w:t>
      </w:r>
      <w:r>
        <w:rPr>
          <w:sz w:val="24"/>
        </w:rPr>
        <w:t xml:space="preserve">.... ✅ </w:t>
      </w:r>
      <w:r>
        <w:rPr>
          <w:sz w:val="24"/>
        </w:rPr>
        <w:t>已完成</w:t>
      </w:r>
    </w:p>
    <w:p w14:paraId="2793E080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6</w:t>
      </w:r>
      <w:r>
        <w:rPr>
          <w:sz w:val="24"/>
        </w:rPr>
        <w:t>）参与一轮轮值协调并留下记录（议题、参与人、分歧、结论）</w:t>
      </w:r>
      <w:r>
        <w:rPr>
          <w:sz w:val="24"/>
        </w:rPr>
        <w:t xml:space="preserve">........ ✅ </w:t>
      </w:r>
      <w:r>
        <w:rPr>
          <w:sz w:val="24"/>
        </w:rPr>
        <w:t>已完成</w:t>
      </w:r>
    </w:p>
    <w:p w14:paraId="6F18499E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7</w:t>
      </w:r>
      <w:r>
        <w:rPr>
          <w:sz w:val="24"/>
        </w:rPr>
        <w:t>）</w:t>
      </w:r>
      <w:r>
        <w:rPr>
          <w:sz w:val="24"/>
        </w:rPr>
        <w:t xml:space="preserve">README </w:t>
      </w:r>
      <w:r>
        <w:rPr>
          <w:sz w:val="24"/>
        </w:rPr>
        <w:t>含运行说明与资源来源说明</w:t>
      </w:r>
      <w:r>
        <w:rPr>
          <w:sz w:val="24"/>
        </w:rPr>
        <w:t xml:space="preserve"> ................................ ✅ </w:t>
      </w:r>
      <w:r>
        <w:rPr>
          <w:sz w:val="24"/>
        </w:rPr>
        <w:t>已完成</w:t>
      </w:r>
    </w:p>
    <w:p w14:paraId="11CD184E" w14:textId="77777777" w:rsidR="006B65B4" w:rsidRDefault="00000000">
      <w:pPr>
        <w:spacing w:line="300" w:lineRule="auto"/>
      </w:pPr>
      <w:r>
        <w:rPr>
          <w:sz w:val="24"/>
        </w:rPr>
        <w:t>（</w:t>
      </w:r>
      <w:r>
        <w:rPr>
          <w:sz w:val="24"/>
        </w:rPr>
        <w:t>8</w:t>
      </w:r>
      <w:r>
        <w:rPr>
          <w:sz w:val="24"/>
        </w:rPr>
        <w:t>）完成期末大作业实施计划初稿（任务分解、时间表、风险清单）</w:t>
      </w:r>
      <w:r>
        <w:rPr>
          <w:sz w:val="24"/>
        </w:rPr>
        <w:t xml:space="preserve">........ ✅ </w:t>
      </w:r>
      <w:r>
        <w:rPr>
          <w:sz w:val="24"/>
        </w:rPr>
        <w:t>已完成</w:t>
      </w:r>
    </w:p>
    <w:p w14:paraId="042A1D04" w14:textId="77777777" w:rsidR="006B65B4" w:rsidRDefault="006B65B4"/>
    <w:p w14:paraId="5EA7CA2A" w14:textId="77777777" w:rsidR="006B65B4" w:rsidRDefault="00000000">
      <w:pPr>
        <w:spacing w:line="300" w:lineRule="auto"/>
      </w:pPr>
      <w:r>
        <w:rPr>
          <w:sz w:val="24"/>
        </w:rPr>
        <w:t>未完成项的原因与课后完成计划：</w:t>
      </w:r>
    </w:p>
    <w:p w14:paraId="6603916F" w14:textId="77777777" w:rsidR="006B65B4" w:rsidRDefault="00000000">
      <w:pPr>
        <w:spacing w:line="300" w:lineRule="auto"/>
      </w:pPr>
      <w:r>
        <w:rPr>
          <w:sz w:val="24"/>
        </w:rPr>
        <w:t>本次课八项必做任务均已按时完成，无未完成项。三个独立研究任务（</w:t>
      </w:r>
      <w:r>
        <w:rPr>
          <w:sz w:val="24"/>
        </w:rPr>
        <w:t xml:space="preserve">Lighthouse </w:t>
      </w:r>
      <w:r>
        <w:rPr>
          <w:sz w:val="24"/>
        </w:rPr>
        <w:t>可访问性、</w:t>
      </w:r>
      <w:r>
        <w:rPr>
          <w:sz w:val="24"/>
        </w:rPr>
        <w:t xml:space="preserve">defer/async </w:t>
      </w:r>
      <w:r>
        <w:rPr>
          <w:sz w:val="24"/>
        </w:rPr>
        <w:t>加载性能、</w:t>
      </w:r>
      <w:r>
        <w:rPr>
          <w:sz w:val="24"/>
        </w:rPr>
        <w:t xml:space="preserve">W3C </w:t>
      </w:r>
      <w:r>
        <w:rPr>
          <w:sz w:val="24"/>
        </w:rPr>
        <w:t>标准校验）为选做，详见本报告第四部分；其中可访问性修复与加载性能对比已在课内完成，</w:t>
      </w:r>
      <w:r>
        <w:rPr>
          <w:sz w:val="24"/>
        </w:rPr>
        <w:t xml:space="preserve">W3C </w:t>
      </w:r>
      <w:r>
        <w:rPr>
          <w:sz w:val="24"/>
        </w:rPr>
        <w:t>校验已执行一轮并修复至无错误。</w:t>
      </w:r>
    </w:p>
    <w:p w14:paraId="31EF49E8" w14:textId="77777777" w:rsidR="006B65B4" w:rsidRDefault="006B65B4"/>
    <w:p w14:paraId="43F3296A" w14:textId="77777777" w:rsidR="006B65B4" w:rsidRDefault="00000000">
      <w:pPr>
        <w:spacing w:line="300" w:lineRule="auto"/>
      </w:pPr>
      <w:r>
        <w:rPr>
          <w:sz w:val="24"/>
        </w:rPr>
        <w:t>2</w:t>
      </w:r>
      <w:r>
        <w:rPr>
          <w:sz w:val="24"/>
        </w:rPr>
        <w:t>、本报告所记录的过程与代码为本人独立完成，能够解释报告中全部代码。是否确认此声明：（</w:t>
      </w:r>
      <w:r>
        <w:rPr>
          <w:sz w:val="24"/>
        </w:rPr>
        <w:t xml:space="preserve"> A </w:t>
      </w:r>
      <w:r>
        <w:rPr>
          <w:sz w:val="24"/>
        </w:rPr>
        <w:t>）</w:t>
      </w:r>
    </w:p>
    <w:p w14:paraId="6288A312" w14:textId="77777777" w:rsidR="006B65B4" w:rsidRDefault="00000000">
      <w:pPr>
        <w:spacing w:line="300" w:lineRule="auto"/>
      </w:pPr>
      <w:r>
        <w:rPr>
          <w:sz w:val="24"/>
        </w:rPr>
        <w:t>A</w:t>
      </w:r>
      <w:r>
        <w:rPr>
          <w:sz w:val="24"/>
        </w:rPr>
        <w:t>．确认，本人承诺声明属实</w:t>
      </w:r>
    </w:p>
    <w:p w14:paraId="2EE4C208" w14:textId="77777777" w:rsidR="006B65B4" w:rsidRDefault="006B65B4"/>
    <w:p w14:paraId="18F4743E" w14:textId="77777777" w:rsidR="006B65B4" w:rsidRDefault="00000000">
      <w:pPr>
        <w:spacing w:line="300" w:lineRule="auto"/>
      </w:pPr>
      <w:r>
        <w:rPr>
          <w:b/>
          <w:sz w:val="32"/>
        </w:rPr>
        <w:t>二、案例复现部分</w:t>
      </w:r>
    </w:p>
    <w:p w14:paraId="751C1F00" w14:textId="77777777" w:rsidR="006B65B4" w:rsidRDefault="00000000">
      <w:pPr>
        <w:spacing w:line="300" w:lineRule="auto"/>
      </w:pPr>
      <w:r>
        <w:rPr>
          <w:sz w:val="24"/>
        </w:rPr>
        <w:t xml:space="preserve">1. git log </w:t>
      </w:r>
      <w:r>
        <w:rPr>
          <w:sz w:val="24"/>
        </w:rPr>
        <w:t>提交记录（</w:t>
      </w:r>
      <w:r>
        <w:rPr>
          <w:sz w:val="24"/>
        </w:rPr>
        <w:t xml:space="preserve">integration </w:t>
      </w:r>
      <w:r>
        <w:rPr>
          <w:sz w:val="24"/>
        </w:rPr>
        <w:t>仓库，共</w:t>
      </w:r>
      <w:r>
        <w:rPr>
          <w:sz w:val="24"/>
        </w:rPr>
        <w:t xml:space="preserve"> 3 </w:t>
      </w:r>
      <w:r>
        <w:rPr>
          <w:sz w:val="24"/>
        </w:rPr>
        <w:t>次有效提交）：</w:t>
      </w:r>
    </w:p>
    <w:p w14:paraId="52DE30D8" w14:textId="77777777" w:rsidR="006B65B4" w:rsidRDefault="00000000">
      <w:pPr>
        <w:spacing w:line="300" w:lineRule="auto"/>
      </w:pPr>
      <w:r>
        <w:rPr>
          <w:sz w:val="22"/>
        </w:rPr>
        <w:t xml:space="preserve">53f7933 </w:t>
      </w:r>
      <w:proofErr w:type="gramStart"/>
      <w:r>
        <w:rPr>
          <w:sz w:val="22"/>
        </w:rPr>
        <w:t>第三步</w:t>
      </w:r>
      <w:r>
        <w:rPr>
          <w:sz w:val="22"/>
        </w:rPr>
        <w:t>:</w:t>
      </w:r>
      <w:r>
        <w:rPr>
          <w:sz w:val="22"/>
        </w:rPr>
        <w:t>三维区接入导航</w:t>
      </w:r>
      <w:proofErr w:type="gramEnd"/>
      <w:r>
        <w:rPr>
          <w:sz w:val="22"/>
        </w:rPr>
        <w:t>(</w:t>
      </w:r>
      <w:proofErr w:type="spellStart"/>
      <w:r>
        <w:rPr>
          <w:sz w:val="22"/>
        </w:rPr>
        <w:t>three-d</w:t>
      </w:r>
      <w:proofErr w:type="spellEnd"/>
      <w:r>
        <w:rPr>
          <w:sz w:val="22"/>
        </w:rPr>
        <w:t>/scene.html</w:t>
      </w:r>
      <w:r>
        <w:rPr>
          <w:sz w:val="22"/>
        </w:rPr>
        <w:t>校园三维导览子页面</w:t>
      </w:r>
      <w:r>
        <w:rPr>
          <w:sz w:val="22"/>
        </w:rPr>
        <w:t xml:space="preserve">) + </w:t>
      </w:r>
      <w:r>
        <w:rPr>
          <w:sz w:val="22"/>
        </w:rPr>
        <w:t>补充质量自查</w:t>
      </w:r>
    </w:p>
    <w:p w14:paraId="3104B366" w14:textId="77777777" w:rsidR="006B65B4" w:rsidRDefault="00000000">
      <w:pPr>
        <w:spacing w:line="300" w:lineRule="auto"/>
      </w:pPr>
      <w:r>
        <w:rPr>
          <w:sz w:val="22"/>
        </w:rPr>
        <w:t xml:space="preserve">eecfc08 </w:t>
      </w:r>
      <w:proofErr w:type="gramStart"/>
      <w:r>
        <w:rPr>
          <w:sz w:val="22"/>
        </w:rPr>
        <w:t>第二步</w:t>
      </w:r>
      <w:r>
        <w:rPr>
          <w:sz w:val="22"/>
        </w:rPr>
        <w:t>:</w:t>
      </w:r>
      <w:r>
        <w:rPr>
          <w:sz w:val="22"/>
        </w:rPr>
        <w:t>交互与图表</w:t>
      </w:r>
      <w:proofErr w:type="gramEnd"/>
      <w:r>
        <w:rPr>
          <w:sz w:val="22"/>
        </w:rPr>
        <w:t>(</w:t>
      </w:r>
      <w:r>
        <w:rPr>
          <w:sz w:val="22"/>
        </w:rPr>
        <w:t>自习室按楼层</w:t>
      </w:r>
      <w:r>
        <w:rPr>
          <w:sz w:val="22"/>
        </w:rPr>
        <w:t>/</w:t>
      </w:r>
      <w:r>
        <w:rPr>
          <w:sz w:val="22"/>
        </w:rPr>
        <w:t>状态筛选</w:t>
      </w:r>
      <w:r>
        <w:rPr>
          <w:sz w:val="22"/>
        </w:rPr>
        <w:t xml:space="preserve">, </w:t>
      </w:r>
      <w:r>
        <w:rPr>
          <w:sz w:val="22"/>
        </w:rPr>
        <w:t>事件委托</w:t>
      </w:r>
      <w:r>
        <w:rPr>
          <w:sz w:val="22"/>
        </w:rPr>
        <w:t xml:space="preserve">, </w:t>
      </w:r>
      <w:proofErr w:type="spellStart"/>
      <w:proofErr w:type="gramStart"/>
      <w:r>
        <w:rPr>
          <w:sz w:val="22"/>
        </w:rPr>
        <w:t>data.json</w:t>
      </w:r>
      <w:proofErr w:type="spellEnd"/>
      <w:proofErr w:type="gramEnd"/>
      <w:r>
        <w:rPr>
          <w:sz w:val="22"/>
        </w:rPr>
        <w:t>加载</w:t>
      </w:r>
      <w:r>
        <w:rPr>
          <w:sz w:val="22"/>
        </w:rPr>
        <w:t xml:space="preserve">, </w:t>
      </w:r>
      <w:proofErr w:type="spellStart"/>
      <w:r>
        <w:rPr>
          <w:sz w:val="22"/>
        </w:rPr>
        <w:t>ECharts</w:t>
      </w:r>
      <w:proofErr w:type="spellEnd"/>
      <w:r>
        <w:rPr>
          <w:sz w:val="22"/>
        </w:rPr>
        <w:t>柱状图</w:t>
      </w:r>
      <w:r>
        <w:rPr>
          <w:sz w:val="22"/>
        </w:rPr>
        <w:t>)</w:t>
      </w:r>
    </w:p>
    <w:p w14:paraId="1C631D3C" w14:textId="77777777" w:rsidR="006B65B4" w:rsidRDefault="00000000">
      <w:pPr>
        <w:spacing w:line="300" w:lineRule="auto"/>
      </w:pPr>
      <w:r>
        <w:rPr>
          <w:sz w:val="22"/>
        </w:rPr>
        <w:t xml:space="preserve">069dace </w:t>
      </w:r>
      <w:proofErr w:type="gramStart"/>
      <w:r>
        <w:rPr>
          <w:sz w:val="22"/>
        </w:rPr>
        <w:t>第一步</w:t>
      </w:r>
      <w:r>
        <w:rPr>
          <w:sz w:val="22"/>
        </w:rPr>
        <w:t>:</w:t>
      </w:r>
      <w:r>
        <w:rPr>
          <w:sz w:val="22"/>
        </w:rPr>
        <w:t>搭建整合骨架</w:t>
      </w:r>
      <w:proofErr w:type="gramEnd"/>
      <w:r>
        <w:rPr>
          <w:sz w:val="22"/>
        </w:rPr>
        <w:t>(</w:t>
      </w:r>
      <w:r>
        <w:rPr>
          <w:sz w:val="22"/>
        </w:rPr>
        <w:t>统一入口</w:t>
      </w:r>
      <w:r>
        <w:rPr>
          <w:sz w:val="22"/>
        </w:rPr>
        <w:t>, Bootstrap</w:t>
      </w:r>
      <w:r>
        <w:rPr>
          <w:sz w:val="22"/>
        </w:rPr>
        <w:t>导航</w:t>
      </w:r>
      <w:r>
        <w:rPr>
          <w:sz w:val="22"/>
        </w:rPr>
        <w:t>+</w:t>
      </w:r>
      <w:r>
        <w:rPr>
          <w:sz w:val="22"/>
        </w:rPr>
        <w:t>首页卡片</w:t>
      </w:r>
      <w:r>
        <w:rPr>
          <w:sz w:val="22"/>
        </w:rPr>
        <w:t xml:space="preserve">, </w:t>
      </w:r>
      <w:r>
        <w:rPr>
          <w:sz w:val="22"/>
        </w:rPr>
        <w:t>自定义</w:t>
      </w:r>
      <w:r>
        <w:rPr>
          <w:sz w:val="22"/>
        </w:rPr>
        <w:t xml:space="preserve">CSS, </w:t>
      </w:r>
      <w:r>
        <w:rPr>
          <w:sz w:val="22"/>
        </w:rPr>
        <w:t>本地</w:t>
      </w:r>
      <w:r>
        <w:rPr>
          <w:sz w:val="22"/>
        </w:rPr>
        <w:t>libs</w:t>
      </w:r>
      <w:r>
        <w:rPr>
          <w:sz w:val="22"/>
        </w:rPr>
        <w:t>库</w:t>
      </w:r>
      <w:r>
        <w:rPr>
          <w:sz w:val="22"/>
        </w:rPr>
        <w:t>)</w:t>
      </w:r>
    </w:p>
    <w:p w14:paraId="21653DB9" w14:textId="77777777" w:rsidR="006B65B4" w:rsidRDefault="006B65B4"/>
    <w:p w14:paraId="43FD9B27" w14:textId="77777777" w:rsidR="006B65B4" w:rsidRDefault="00000000">
      <w:pPr>
        <w:spacing w:line="300" w:lineRule="auto"/>
      </w:pPr>
      <w:r>
        <w:rPr>
          <w:sz w:val="24"/>
        </w:rPr>
        <w:t>复现说明：跟随教师与技术指南分步搭建</w:t>
      </w:r>
      <w:r>
        <w:rPr>
          <w:sz w:val="24"/>
        </w:rPr>
        <w:t xml:space="preserve"> integration </w:t>
      </w:r>
      <w:r>
        <w:rPr>
          <w:sz w:val="24"/>
        </w:rPr>
        <w:t>文件夹。第一步建统一入口</w:t>
      </w:r>
      <w:r>
        <w:rPr>
          <w:sz w:val="24"/>
        </w:rPr>
        <w:t xml:space="preserve"> index.html</w:t>
      </w:r>
      <w:r>
        <w:rPr>
          <w:sz w:val="24"/>
        </w:rPr>
        <w:t>，引入</w:t>
      </w:r>
      <w:r>
        <w:rPr>
          <w:sz w:val="24"/>
        </w:rPr>
        <w:t xml:space="preserve"> Bootstrap </w:t>
      </w:r>
      <w:r>
        <w:rPr>
          <w:sz w:val="24"/>
        </w:rPr>
        <w:t>与自定义</w:t>
      </w:r>
      <w:r>
        <w:rPr>
          <w:sz w:val="24"/>
        </w:rPr>
        <w:t xml:space="preserve"> CSS</w:t>
      </w:r>
      <w:r>
        <w:rPr>
          <w:sz w:val="24"/>
        </w:rPr>
        <w:t>，</w:t>
      </w:r>
      <w:proofErr w:type="gramStart"/>
      <w:r>
        <w:rPr>
          <w:sz w:val="24"/>
        </w:rPr>
        <w:t>搭好</w:t>
      </w:r>
      <w:r>
        <w:rPr>
          <w:sz w:val="24"/>
        </w:rPr>
        <w:t>“</w:t>
      </w:r>
      <w:proofErr w:type="gramEnd"/>
      <w:r>
        <w:rPr>
          <w:sz w:val="24"/>
        </w:rPr>
        <w:t>首页</w:t>
      </w:r>
      <w:r>
        <w:rPr>
          <w:sz w:val="24"/>
        </w:rPr>
        <w:t>/</w:t>
      </w:r>
      <w:r>
        <w:rPr>
          <w:sz w:val="24"/>
        </w:rPr>
        <w:t>自习室</w:t>
      </w:r>
      <w:r>
        <w:rPr>
          <w:sz w:val="24"/>
        </w:rPr>
        <w:t>/</w:t>
      </w:r>
      <w:r>
        <w:rPr>
          <w:sz w:val="24"/>
        </w:rPr>
        <w:t>统计</w:t>
      </w:r>
      <w:r>
        <w:rPr>
          <w:sz w:val="24"/>
        </w:rPr>
        <w:t>/</w:t>
      </w:r>
      <w:proofErr w:type="gramStart"/>
      <w:r>
        <w:rPr>
          <w:sz w:val="24"/>
        </w:rPr>
        <w:t>校园三维</w:t>
      </w:r>
      <w:r>
        <w:rPr>
          <w:sz w:val="24"/>
        </w:rPr>
        <w:t>”</w:t>
      </w:r>
      <w:r>
        <w:rPr>
          <w:sz w:val="24"/>
        </w:rPr>
        <w:t>四个导航入口与首页卡片</w:t>
      </w:r>
      <w:proofErr w:type="gramEnd"/>
      <w:r>
        <w:rPr>
          <w:sz w:val="24"/>
        </w:rPr>
        <w:t>；第二步完成自习室按楼层</w:t>
      </w:r>
      <w:r>
        <w:rPr>
          <w:sz w:val="24"/>
        </w:rPr>
        <w:t>/</w:t>
      </w:r>
      <w:r>
        <w:rPr>
          <w:sz w:val="24"/>
        </w:rPr>
        <w:t>开放状态筛选（复用课堂五的事件委托），并用</w:t>
      </w:r>
      <w:r>
        <w:rPr>
          <w:sz w:val="24"/>
        </w:rPr>
        <w:t xml:space="preserve"> </w:t>
      </w:r>
      <w:proofErr w:type="spellStart"/>
      <w:r>
        <w:rPr>
          <w:sz w:val="24"/>
        </w:rPr>
        <w:t>ECharts</w:t>
      </w:r>
      <w:proofErr w:type="spellEnd"/>
      <w:r>
        <w:rPr>
          <w:sz w:val="24"/>
        </w:rPr>
        <w:t xml:space="preserve"> </w:t>
      </w:r>
      <w:r>
        <w:rPr>
          <w:sz w:val="24"/>
        </w:rPr>
        <w:t>加载</w:t>
      </w:r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data.json</w:t>
      </w:r>
      <w:proofErr w:type="spellEnd"/>
      <w:proofErr w:type="gramEnd"/>
      <w:r>
        <w:rPr>
          <w:sz w:val="24"/>
        </w:rPr>
        <w:t xml:space="preserve"> </w:t>
      </w:r>
      <w:r>
        <w:rPr>
          <w:sz w:val="24"/>
        </w:rPr>
        <w:t>渲染各自习室使用量柱状图；第三步新建</w:t>
      </w:r>
      <w:r>
        <w:rPr>
          <w:sz w:val="24"/>
        </w:rPr>
        <w:t xml:space="preserve"> </w:t>
      </w:r>
      <w:proofErr w:type="spellStart"/>
      <w:r>
        <w:rPr>
          <w:sz w:val="24"/>
        </w:rPr>
        <w:t>three-d</w:t>
      </w:r>
      <w:proofErr w:type="spellEnd"/>
      <w:r>
        <w:rPr>
          <w:sz w:val="24"/>
        </w:rPr>
        <w:t xml:space="preserve">/scene.html </w:t>
      </w:r>
      <w:r>
        <w:rPr>
          <w:sz w:val="24"/>
        </w:rPr>
        <w:t>把课堂七的</w:t>
      </w:r>
      <w:r>
        <w:rPr>
          <w:sz w:val="24"/>
        </w:rPr>
        <w:t xml:space="preserve"> A-Frame </w:t>
      </w:r>
      <w:r>
        <w:rPr>
          <w:sz w:val="24"/>
        </w:rPr>
        <w:t>校园场景搬进来作为三维导览入口，运行完整四模块站点并完成质量自查。</w:t>
      </w:r>
    </w:p>
    <w:p w14:paraId="733602CD" w14:textId="77777777" w:rsidR="006B65B4" w:rsidRDefault="00000000">
      <w:pPr>
        <w:spacing w:line="300" w:lineRule="auto"/>
      </w:pPr>
      <w:r>
        <w:rPr>
          <w:sz w:val="22"/>
        </w:rPr>
        <w:lastRenderedPageBreak/>
        <w:t>与教师案例的不同：数据文件改为我按本校自习室整理的</w:t>
      </w:r>
      <w:r>
        <w:rPr>
          <w:sz w:val="22"/>
        </w:rPr>
        <w:t xml:space="preserve"> 8 </w:t>
      </w:r>
      <w:r>
        <w:rPr>
          <w:sz w:val="22"/>
        </w:rPr>
        <w:t>条记录；三维场景在</w:t>
      </w:r>
      <w:r>
        <w:rPr>
          <w:sz w:val="22"/>
        </w:rPr>
        <w:t xml:space="preserve"> A-Frame </w:t>
      </w:r>
      <w:r>
        <w:rPr>
          <w:sz w:val="22"/>
        </w:rPr>
        <w:t>中加入</w:t>
      </w:r>
      <w:r>
        <w:rPr>
          <w:sz w:val="22"/>
        </w:rPr>
        <w:t>“</w:t>
      </w:r>
      <w:r>
        <w:rPr>
          <w:sz w:val="22"/>
        </w:rPr>
        <w:t>返回校园信息中心首页</w:t>
      </w:r>
      <w:r>
        <w:rPr>
          <w:sz w:val="22"/>
        </w:rPr>
        <w:t>”</w:t>
      </w:r>
      <w:r>
        <w:rPr>
          <w:sz w:val="22"/>
        </w:rPr>
        <w:t>的悬浮按钮入口，并统一了导航配色。</w:t>
      </w:r>
    </w:p>
    <w:p w14:paraId="7A16784B" w14:textId="77777777" w:rsidR="006B65B4" w:rsidRDefault="006B65B4"/>
    <w:p w14:paraId="4B11BEF8" w14:textId="77777777" w:rsidR="006B65B4" w:rsidRDefault="00000000">
      <w:pPr>
        <w:spacing w:line="300" w:lineRule="auto"/>
      </w:pPr>
      <w:r>
        <w:rPr>
          <w:sz w:val="24"/>
        </w:rPr>
        <w:t xml:space="preserve">2. </w:t>
      </w:r>
      <w:r>
        <w:rPr>
          <w:sz w:val="24"/>
        </w:rPr>
        <w:t>运行结果截图（全屏）：</w:t>
      </w:r>
    </w:p>
    <w:p w14:paraId="02D81553" w14:textId="77777777" w:rsidR="006B65B4" w:rsidRDefault="00000000">
      <w:pPr>
        <w:spacing w:line="300" w:lineRule="auto"/>
        <w:jc w:val="center"/>
      </w:pPr>
      <w:r>
        <w:rPr>
          <w:noProof/>
        </w:rPr>
        <w:drawing>
          <wp:inline distT="0" distB="0" distL="0" distR="0" wp14:anchorId="225C2E08" wp14:editId="455EB93B">
            <wp:extent cx="5029200" cy="7072312"/>
            <wp:effectExtent l="0" t="0" r="0" b="0"/>
            <wp:docPr id="1" name="integration_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tegration_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D3D7" w14:textId="77777777" w:rsidR="006B65B4" w:rsidRDefault="00000000">
      <w:pPr>
        <w:spacing w:line="300" w:lineRule="auto"/>
      </w:pPr>
      <w:r>
        <w:rPr>
          <w:color w:val="888888"/>
          <w:sz w:val="20"/>
        </w:rPr>
        <w:t>截图</w:t>
      </w:r>
      <w:r>
        <w:rPr>
          <w:color w:val="888888"/>
          <w:sz w:val="20"/>
        </w:rPr>
        <w:t>1</w:t>
      </w:r>
      <w:r>
        <w:rPr>
          <w:color w:val="888888"/>
          <w:sz w:val="20"/>
        </w:rPr>
        <w:t>：案例首页</w:t>
      </w:r>
      <w:r>
        <w:rPr>
          <w:color w:val="888888"/>
          <w:sz w:val="20"/>
        </w:rPr>
        <w:t>——</w:t>
      </w:r>
      <w:r>
        <w:rPr>
          <w:color w:val="888888"/>
          <w:sz w:val="20"/>
        </w:rPr>
        <w:t>统一导航（首页</w:t>
      </w:r>
      <w:r>
        <w:rPr>
          <w:color w:val="888888"/>
          <w:sz w:val="20"/>
        </w:rPr>
        <w:t>/</w:t>
      </w:r>
      <w:r>
        <w:rPr>
          <w:color w:val="888888"/>
          <w:sz w:val="20"/>
        </w:rPr>
        <w:t>自习室</w:t>
      </w:r>
      <w:r>
        <w:rPr>
          <w:color w:val="888888"/>
          <w:sz w:val="20"/>
        </w:rPr>
        <w:t>/</w:t>
      </w:r>
      <w:r>
        <w:rPr>
          <w:color w:val="888888"/>
          <w:sz w:val="20"/>
        </w:rPr>
        <w:t>统计</w:t>
      </w:r>
      <w:r>
        <w:rPr>
          <w:color w:val="888888"/>
          <w:sz w:val="20"/>
        </w:rPr>
        <w:t>/</w:t>
      </w:r>
      <w:r>
        <w:rPr>
          <w:color w:val="888888"/>
          <w:sz w:val="20"/>
        </w:rPr>
        <w:t>校园三维），</w:t>
      </w:r>
      <w:r>
        <w:rPr>
          <w:color w:val="888888"/>
          <w:sz w:val="20"/>
        </w:rPr>
        <w:t xml:space="preserve">Bootstrap </w:t>
      </w:r>
      <w:r>
        <w:rPr>
          <w:color w:val="888888"/>
          <w:sz w:val="20"/>
        </w:rPr>
        <w:t>导航栏与三张快捷服务卡片。</w:t>
      </w:r>
    </w:p>
    <w:p w14:paraId="1EE9ABE9" w14:textId="77777777" w:rsidR="006B65B4" w:rsidRDefault="00000000">
      <w:pPr>
        <w:spacing w:line="300" w:lineRule="auto"/>
        <w:jc w:val="center"/>
      </w:pPr>
      <w:r>
        <w:rPr>
          <w:noProof/>
        </w:rPr>
        <w:lastRenderedPageBreak/>
        <w:drawing>
          <wp:inline distT="0" distB="0" distL="0" distR="0" wp14:anchorId="5DF4DB7B" wp14:editId="1594EFBA">
            <wp:extent cx="5029200" cy="7072312"/>
            <wp:effectExtent l="0" t="0" r="0" b="0"/>
            <wp:docPr id="2" name="integration_roo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tegration_roo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DB18" w14:textId="77777777" w:rsidR="006B65B4" w:rsidRDefault="00000000">
      <w:pPr>
        <w:spacing w:line="300" w:lineRule="auto"/>
      </w:pPr>
      <w:r>
        <w:rPr>
          <w:color w:val="888888"/>
          <w:sz w:val="20"/>
        </w:rPr>
        <w:t>截图</w:t>
      </w:r>
      <w:r>
        <w:rPr>
          <w:color w:val="888888"/>
          <w:sz w:val="20"/>
        </w:rPr>
        <w:t>2</w:t>
      </w:r>
      <w:r>
        <w:rPr>
          <w:color w:val="888888"/>
          <w:sz w:val="20"/>
        </w:rPr>
        <w:t>：自习室查询</w:t>
      </w:r>
      <w:r>
        <w:rPr>
          <w:color w:val="888888"/>
          <w:sz w:val="20"/>
        </w:rPr>
        <w:t>——</w:t>
      </w:r>
      <w:r>
        <w:rPr>
          <w:color w:val="888888"/>
          <w:sz w:val="20"/>
        </w:rPr>
        <w:t>按楼层</w:t>
      </w:r>
      <w:r>
        <w:rPr>
          <w:color w:val="888888"/>
          <w:sz w:val="20"/>
        </w:rPr>
        <w:t>/</w:t>
      </w:r>
      <w:r>
        <w:rPr>
          <w:color w:val="888888"/>
          <w:sz w:val="20"/>
        </w:rPr>
        <w:t>开放状态筛选后即时列出对应自习室卡片，含状态徽标与容量</w:t>
      </w:r>
      <w:r>
        <w:rPr>
          <w:color w:val="888888"/>
          <w:sz w:val="20"/>
        </w:rPr>
        <w:t>/</w:t>
      </w:r>
      <w:r>
        <w:rPr>
          <w:color w:val="888888"/>
          <w:sz w:val="20"/>
        </w:rPr>
        <w:t>使用人数。</w:t>
      </w:r>
    </w:p>
    <w:p w14:paraId="6F05EC33" w14:textId="77777777" w:rsidR="006B65B4" w:rsidRDefault="00000000">
      <w:pPr>
        <w:spacing w:line="300" w:lineRule="auto"/>
        <w:jc w:val="center"/>
      </w:pPr>
      <w:r>
        <w:rPr>
          <w:noProof/>
        </w:rPr>
        <w:lastRenderedPageBreak/>
        <w:drawing>
          <wp:inline distT="0" distB="0" distL="0" distR="0" wp14:anchorId="0DBD7795" wp14:editId="38A14DC5">
            <wp:extent cx="5029200" cy="7072312"/>
            <wp:effectExtent l="0" t="0" r="0" b="0"/>
            <wp:docPr id="3" name="integration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tegra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0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617A" w14:textId="77777777" w:rsidR="006B65B4" w:rsidRDefault="00000000">
      <w:pPr>
        <w:spacing w:line="300" w:lineRule="auto"/>
      </w:pPr>
      <w:r>
        <w:rPr>
          <w:color w:val="888888"/>
          <w:sz w:val="20"/>
        </w:rPr>
        <w:t>截图</w:t>
      </w:r>
      <w:r>
        <w:rPr>
          <w:color w:val="888888"/>
          <w:sz w:val="20"/>
        </w:rPr>
        <w:t>3</w:t>
      </w:r>
      <w:r>
        <w:rPr>
          <w:color w:val="888888"/>
          <w:sz w:val="20"/>
        </w:rPr>
        <w:t>：使用统计</w:t>
      </w:r>
      <w:r>
        <w:rPr>
          <w:color w:val="888888"/>
          <w:sz w:val="20"/>
        </w:rPr>
        <w:t>——</w:t>
      </w:r>
      <w:proofErr w:type="spellStart"/>
      <w:r>
        <w:rPr>
          <w:color w:val="888888"/>
          <w:sz w:val="20"/>
        </w:rPr>
        <w:t>ECharts</w:t>
      </w:r>
      <w:proofErr w:type="spellEnd"/>
      <w:r>
        <w:rPr>
          <w:color w:val="888888"/>
          <w:sz w:val="20"/>
        </w:rPr>
        <w:t xml:space="preserve"> </w:t>
      </w:r>
      <w:r>
        <w:rPr>
          <w:color w:val="888888"/>
          <w:sz w:val="20"/>
        </w:rPr>
        <w:t>柱状图展示各自习室当前使用量，有图例与数据来源说明。</w:t>
      </w:r>
    </w:p>
    <w:p w14:paraId="20FF7664" w14:textId="77777777" w:rsidR="006B65B4" w:rsidRDefault="00000000">
      <w:pPr>
        <w:spacing w:line="300" w:lineRule="auto"/>
        <w:jc w:val="center"/>
      </w:pPr>
      <w:r>
        <w:rPr>
          <w:noProof/>
        </w:rPr>
        <w:lastRenderedPageBreak/>
        <w:drawing>
          <wp:inline distT="0" distB="0" distL="0" distR="0" wp14:anchorId="1F3152B7" wp14:editId="423EE948">
            <wp:extent cx="5029200" cy="4235529"/>
            <wp:effectExtent l="0" t="0" r="0" b="0"/>
            <wp:docPr id="4" name="three_sce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hree_sce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917B" w14:textId="77777777" w:rsidR="006B65B4" w:rsidRDefault="00000000">
      <w:pPr>
        <w:spacing w:line="300" w:lineRule="auto"/>
      </w:pPr>
      <w:r>
        <w:rPr>
          <w:color w:val="888888"/>
          <w:sz w:val="20"/>
        </w:rPr>
        <w:t>截图</w:t>
      </w:r>
      <w:r>
        <w:rPr>
          <w:color w:val="888888"/>
          <w:sz w:val="20"/>
        </w:rPr>
        <w:t>4</w:t>
      </w:r>
      <w:r>
        <w:rPr>
          <w:color w:val="888888"/>
          <w:sz w:val="20"/>
        </w:rPr>
        <w:t>：校园三维导览</w:t>
      </w:r>
      <w:r>
        <w:rPr>
          <w:color w:val="888888"/>
          <w:sz w:val="20"/>
        </w:rPr>
        <w:t xml:space="preserve">——A-Frame </w:t>
      </w:r>
      <w:r>
        <w:rPr>
          <w:color w:val="888888"/>
          <w:sz w:val="20"/>
        </w:rPr>
        <w:t>场景（天空、草地、教学楼、国旗、路灯），顶部为返回首页入口。</w:t>
      </w:r>
    </w:p>
    <w:p w14:paraId="1D72C32C" w14:textId="77777777" w:rsidR="006B65B4" w:rsidRDefault="006B65B4"/>
    <w:p w14:paraId="56B63E42" w14:textId="77777777" w:rsidR="006B65B4" w:rsidRDefault="00000000">
      <w:pPr>
        <w:spacing w:line="300" w:lineRule="auto"/>
      </w:pPr>
      <w:r>
        <w:rPr>
          <w:sz w:val="24"/>
        </w:rPr>
        <w:t>质量自查证据：</w:t>
      </w:r>
    </w:p>
    <w:p w14:paraId="287F4A90" w14:textId="77777777" w:rsidR="006B65B4" w:rsidRDefault="00000000">
      <w:pPr>
        <w:spacing w:line="300" w:lineRule="auto"/>
        <w:jc w:val="center"/>
      </w:pPr>
      <w:r>
        <w:rPr>
          <w:noProof/>
        </w:rPr>
        <w:drawing>
          <wp:inline distT="0" distB="0" distL="0" distR="0" wp14:anchorId="02884ED8" wp14:editId="42456639">
            <wp:extent cx="5029200" cy="4235529"/>
            <wp:effectExtent l="0" t="0" r="0" b="0"/>
            <wp:docPr id="5" name="integration_mobile3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tegration_mobile3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2EF6" w14:textId="77777777" w:rsidR="006B65B4" w:rsidRDefault="00000000">
      <w:pPr>
        <w:spacing w:line="300" w:lineRule="auto"/>
      </w:pPr>
      <w:r>
        <w:rPr>
          <w:color w:val="888888"/>
          <w:sz w:val="20"/>
        </w:rPr>
        <w:lastRenderedPageBreak/>
        <w:t>截图</w:t>
      </w:r>
      <w:r>
        <w:rPr>
          <w:color w:val="888888"/>
          <w:sz w:val="20"/>
        </w:rPr>
        <w:t>5</w:t>
      </w:r>
      <w:r>
        <w:rPr>
          <w:color w:val="888888"/>
          <w:sz w:val="20"/>
        </w:rPr>
        <w:t>：三档宽度检查（手机宽度）</w:t>
      </w:r>
      <w:r>
        <w:rPr>
          <w:color w:val="888888"/>
          <w:sz w:val="20"/>
        </w:rPr>
        <w:t>——</w:t>
      </w:r>
      <w:r>
        <w:rPr>
          <w:color w:val="888888"/>
          <w:sz w:val="20"/>
        </w:rPr>
        <w:t>导航折叠为汉堡菜单、卡片单列堆叠，无横向滚动条。</w:t>
      </w:r>
    </w:p>
    <w:p w14:paraId="09825323" w14:textId="77777777" w:rsidR="006B65B4" w:rsidRDefault="00000000">
      <w:pPr>
        <w:spacing w:line="300" w:lineRule="auto"/>
        <w:jc w:val="center"/>
      </w:pPr>
      <w:r>
        <w:rPr>
          <w:noProof/>
        </w:rPr>
        <w:drawing>
          <wp:inline distT="0" distB="0" distL="0" distR="0" wp14:anchorId="7B6F638F" wp14:editId="7B4B6765">
            <wp:extent cx="5029200" cy="4235529"/>
            <wp:effectExtent l="0" t="0" r="0" b="0"/>
            <wp:docPr id="6" name="integration_err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ntegratio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08EE" w14:textId="77777777" w:rsidR="006B65B4" w:rsidRDefault="00000000">
      <w:pPr>
        <w:spacing w:line="300" w:lineRule="auto"/>
      </w:pPr>
      <w:r>
        <w:rPr>
          <w:color w:val="888888"/>
          <w:sz w:val="20"/>
        </w:rPr>
        <w:t>截图</w:t>
      </w:r>
      <w:r>
        <w:rPr>
          <w:color w:val="888888"/>
          <w:sz w:val="20"/>
        </w:rPr>
        <w:t>6</w:t>
      </w:r>
      <w:r>
        <w:rPr>
          <w:color w:val="888888"/>
          <w:sz w:val="20"/>
        </w:rPr>
        <w:t>：错误三状态之断网</w:t>
      </w:r>
      <w:r>
        <w:rPr>
          <w:color w:val="888888"/>
          <w:sz w:val="20"/>
        </w:rPr>
        <w:t>/</w:t>
      </w:r>
      <w:r>
        <w:rPr>
          <w:color w:val="888888"/>
          <w:sz w:val="20"/>
        </w:rPr>
        <w:t>加载失败</w:t>
      </w:r>
      <w:r>
        <w:rPr>
          <w:color w:val="888888"/>
          <w:sz w:val="20"/>
        </w:rPr>
        <w:t>——</w:t>
      </w:r>
      <w:r>
        <w:rPr>
          <w:color w:val="888888"/>
          <w:sz w:val="20"/>
        </w:rPr>
        <w:t>页面顶部出现橙色提示条</w:t>
      </w:r>
      <w:r>
        <w:rPr>
          <w:color w:val="888888"/>
          <w:sz w:val="20"/>
        </w:rPr>
        <w:t>“</w:t>
      </w:r>
      <w:r>
        <w:rPr>
          <w:color w:val="888888"/>
          <w:sz w:val="20"/>
        </w:rPr>
        <w:t>网络异常或数据加载失败</w:t>
      </w:r>
      <w:r>
        <w:rPr>
          <w:color w:val="888888"/>
          <w:sz w:val="20"/>
        </w:rPr>
        <w:t>…”</w:t>
      </w:r>
      <w:r>
        <w:rPr>
          <w:color w:val="888888"/>
          <w:sz w:val="20"/>
        </w:rPr>
        <w:t>，不再白屏，</w:t>
      </w:r>
      <w:r>
        <w:rPr>
          <w:color w:val="888888"/>
          <w:sz w:val="20"/>
        </w:rPr>
        <w:t xml:space="preserve">Console </w:t>
      </w:r>
      <w:r>
        <w:rPr>
          <w:color w:val="888888"/>
          <w:sz w:val="20"/>
        </w:rPr>
        <w:t>亦无红色报错。</w:t>
      </w:r>
    </w:p>
    <w:p w14:paraId="33AF7A8A" w14:textId="77777777" w:rsidR="006B65B4" w:rsidRDefault="006B65B4"/>
    <w:p w14:paraId="6DFCBF12" w14:textId="77777777" w:rsidR="006B65B4" w:rsidRDefault="00000000">
      <w:pPr>
        <w:spacing w:line="300" w:lineRule="auto"/>
      </w:pPr>
      <w:r>
        <w:rPr>
          <w:b/>
          <w:sz w:val="32"/>
        </w:rPr>
        <w:t>三、自主实践部分</w:t>
      </w:r>
    </w:p>
    <w:p w14:paraId="143B058F" w14:textId="77777777" w:rsidR="006B65B4" w:rsidRDefault="00000000">
      <w:pPr>
        <w:spacing w:line="300" w:lineRule="auto"/>
      </w:pPr>
      <w:r>
        <w:rPr>
          <w:sz w:val="24"/>
        </w:rPr>
        <w:t xml:space="preserve">1. </w:t>
      </w:r>
      <w:r>
        <w:rPr>
          <w:sz w:val="24"/>
        </w:rPr>
        <w:t>需求理解与选题理由：</w:t>
      </w:r>
    </w:p>
    <w:p w14:paraId="375107B5" w14:textId="77777777" w:rsidR="006B65B4" w:rsidRDefault="00000000">
      <w:pPr>
        <w:spacing w:line="300" w:lineRule="auto"/>
      </w:pPr>
      <w:r>
        <w:rPr>
          <w:sz w:val="24"/>
        </w:rPr>
        <w:t>我选择真实场景</w:t>
      </w:r>
      <w:r>
        <w:rPr>
          <w:sz w:val="24"/>
        </w:rPr>
        <w:t>“</w:t>
      </w:r>
      <w:r>
        <w:rPr>
          <w:sz w:val="24"/>
        </w:rPr>
        <w:t>校园社团活动报名登记</w:t>
      </w:r>
      <w:r>
        <w:rPr>
          <w:sz w:val="24"/>
        </w:rPr>
        <w:t>”</w:t>
      </w:r>
      <w:r>
        <w:rPr>
          <w:sz w:val="24"/>
        </w:rPr>
        <w:t>。理由：社团活动是校园生活中人人都会接触的高频场景，报名登记有清晰的数据与交互流程（看活动</w:t>
      </w:r>
      <w:r>
        <w:rPr>
          <w:sz w:val="24"/>
        </w:rPr>
        <w:t>→</w:t>
      </w:r>
      <w:r>
        <w:rPr>
          <w:sz w:val="24"/>
        </w:rPr>
        <w:t>筛选</w:t>
      </w:r>
      <w:r>
        <w:rPr>
          <w:sz w:val="24"/>
        </w:rPr>
        <w:t>→</w:t>
      </w:r>
      <w:r>
        <w:rPr>
          <w:sz w:val="24"/>
        </w:rPr>
        <w:t>报名</w:t>
      </w:r>
      <w:r>
        <w:rPr>
          <w:sz w:val="24"/>
        </w:rPr>
        <w:t>→</w:t>
      </w:r>
      <w:r>
        <w:rPr>
          <w:sz w:val="24"/>
        </w:rPr>
        <w:t>看统计），既能自然地把页面、样式、交互、数据、可视化多个模块串起来，又贴合期末大作业</w:t>
      </w:r>
      <w:r>
        <w:rPr>
          <w:sz w:val="24"/>
        </w:rPr>
        <w:t>“</w:t>
      </w:r>
      <w:r>
        <w:rPr>
          <w:sz w:val="24"/>
        </w:rPr>
        <w:t>统一题目、完整技术栈</w:t>
      </w:r>
      <w:r>
        <w:rPr>
          <w:sz w:val="24"/>
        </w:rPr>
        <w:t>”</w:t>
      </w:r>
      <w:r>
        <w:rPr>
          <w:sz w:val="24"/>
        </w:rPr>
        <w:t>的方向。</w:t>
      </w:r>
    </w:p>
    <w:p w14:paraId="3AA16C8B" w14:textId="77777777" w:rsidR="006B65B4" w:rsidRDefault="006B65B4"/>
    <w:p w14:paraId="5DCDD667" w14:textId="77777777" w:rsidR="006B65B4" w:rsidRDefault="00000000">
      <w:pPr>
        <w:spacing w:line="300" w:lineRule="auto"/>
      </w:pPr>
      <w:r>
        <w:rPr>
          <w:sz w:val="24"/>
        </w:rPr>
        <w:t xml:space="preserve">2. </w:t>
      </w:r>
      <w:r>
        <w:rPr>
          <w:sz w:val="24"/>
        </w:rPr>
        <w:t>作品结构说明（</w:t>
      </w:r>
      <w:r>
        <w:rPr>
          <w:sz w:val="24"/>
        </w:rPr>
        <w:t>activity-center/index.html</w:t>
      </w:r>
      <w:r>
        <w:rPr>
          <w:sz w:val="24"/>
        </w:rPr>
        <w:t>）：</w:t>
      </w:r>
    </w:p>
    <w:p w14:paraId="3CA71951" w14:textId="77777777" w:rsidR="006B65B4" w:rsidRDefault="00000000">
      <w:pPr>
        <w:spacing w:line="300" w:lineRule="auto"/>
      </w:pPr>
      <w:r>
        <w:rPr>
          <w:sz w:val="22"/>
        </w:rPr>
        <w:t xml:space="preserve">· &lt;nav&gt; </w:t>
      </w:r>
      <w:r>
        <w:rPr>
          <w:sz w:val="22"/>
        </w:rPr>
        <w:t>顶部导航：首页</w:t>
      </w:r>
      <w:r>
        <w:rPr>
          <w:sz w:val="22"/>
        </w:rPr>
        <w:t xml:space="preserve"> / </w:t>
      </w:r>
      <w:r>
        <w:rPr>
          <w:sz w:val="22"/>
        </w:rPr>
        <w:t>活动列表</w:t>
      </w:r>
      <w:r>
        <w:rPr>
          <w:sz w:val="22"/>
        </w:rPr>
        <w:t xml:space="preserve"> / </w:t>
      </w:r>
      <w:r>
        <w:rPr>
          <w:sz w:val="22"/>
        </w:rPr>
        <w:t>我的报名</w:t>
      </w:r>
      <w:r>
        <w:rPr>
          <w:sz w:val="22"/>
        </w:rPr>
        <w:t xml:space="preserve"> / </w:t>
      </w:r>
      <w:r>
        <w:rPr>
          <w:sz w:val="22"/>
        </w:rPr>
        <w:t>统计</w:t>
      </w:r>
      <w:r>
        <w:rPr>
          <w:sz w:val="22"/>
        </w:rPr>
        <w:t xml:space="preserve"> / </w:t>
      </w:r>
      <w:r>
        <w:rPr>
          <w:sz w:val="22"/>
        </w:rPr>
        <w:t>三维导览，五入口统一进入，当前项高亮</w:t>
      </w:r>
    </w:p>
    <w:p w14:paraId="7183017A" w14:textId="77777777" w:rsidR="006B65B4" w:rsidRDefault="00000000">
      <w:pPr>
        <w:spacing w:line="300" w:lineRule="auto"/>
      </w:pPr>
      <w:r>
        <w:rPr>
          <w:sz w:val="22"/>
        </w:rPr>
        <w:t xml:space="preserve">· &lt;section id=home&gt; </w:t>
      </w:r>
      <w:r>
        <w:rPr>
          <w:sz w:val="22"/>
        </w:rPr>
        <w:t>首页：欢迎横幅</w:t>
      </w:r>
      <w:r>
        <w:rPr>
          <w:sz w:val="22"/>
        </w:rPr>
        <w:t xml:space="preserve"> + </w:t>
      </w:r>
      <w:r>
        <w:rPr>
          <w:sz w:val="22"/>
        </w:rPr>
        <w:t>作品简介，说明五模块整合</w:t>
      </w:r>
    </w:p>
    <w:p w14:paraId="49DCA958" w14:textId="77777777" w:rsidR="006B65B4" w:rsidRDefault="00000000">
      <w:pPr>
        <w:spacing w:line="300" w:lineRule="auto"/>
      </w:pPr>
      <w:r>
        <w:rPr>
          <w:sz w:val="22"/>
        </w:rPr>
        <w:t xml:space="preserve">· &lt;section id=activities&gt; </w:t>
      </w:r>
      <w:r>
        <w:rPr>
          <w:sz w:val="22"/>
        </w:rPr>
        <w:t>活动列表：按类别下拉</w:t>
      </w:r>
      <w:r>
        <w:rPr>
          <w:sz w:val="22"/>
        </w:rPr>
        <w:t xml:space="preserve"> + </w:t>
      </w:r>
      <w:r>
        <w:rPr>
          <w:sz w:val="22"/>
        </w:rPr>
        <w:t>关键词输入框筛选，事件委托即时刷新活动卡片</w:t>
      </w:r>
    </w:p>
    <w:p w14:paraId="315970E8" w14:textId="77777777" w:rsidR="006B65B4" w:rsidRDefault="00000000">
      <w:pPr>
        <w:spacing w:line="300" w:lineRule="auto"/>
      </w:pPr>
      <w:r>
        <w:rPr>
          <w:sz w:val="22"/>
        </w:rPr>
        <w:t xml:space="preserve">· &lt;section id=apply&gt; </w:t>
      </w:r>
      <w:r>
        <w:rPr>
          <w:sz w:val="22"/>
        </w:rPr>
        <w:t>我的报名：报名表单（选活动</w:t>
      </w:r>
      <w:r>
        <w:rPr>
          <w:sz w:val="22"/>
        </w:rPr>
        <w:t>+</w:t>
      </w:r>
      <w:r>
        <w:rPr>
          <w:sz w:val="22"/>
        </w:rPr>
        <w:t>姓名</w:t>
      </w:r>
      <w:r>
        <w:rPr>
          <w:sz w:val="22"/>
        </w:rPr>
        <w:t>+</w:t>
      </w:r>
      <w:r>
        <w:rPr>
          <w:sz w:val="22"/>
        </w:rPr>
        <w:t>学号），写入</w:t>
      </w:r>
      <w:r>
        <w:rPr>
          <w:sz w:val="22"/>
        </w:rPr>
        <w:t xml:space="preserve"> </w:t>
      </w:r>
      <w:proofErr w:type="spellStart"/>
      <w:r>
        <w:rPr>
          <w:sz w:val="22"/>
        </w:rPr>
        <w:t>localStorage</w:t>
      </w:r>
      <w:proofErr w:type="spellEnd"/>
      <w:r>
        <w:rPr>
          <w:sz w:val="22"/>
        </w:rPr>
        <w:t xml:space="preserve"> </w:t>
      </w:r>
      <w:r>
        <w:rPr>
          <w:sz w:val="22"/>
        </w:rPr>
        <w:t>持久化，支持取消报名</w:t>
      </w:r>
    </w:p>
    <w:p w14:paraId="4F4D4940" w14:textId="77777777" w:rsidR="006B65B4" w:rsidRDefault="00000000">
      <w:pPr>
        <w:spacing w:line="300" w:lineRule="auto"/>
      </w:pPr>
      <w:r>
        <w:rPr>
          <w:sz w:val="22"/>
        </w:rPr>
        <w:t xml:space="preserve">· &lt;section id=stats&gt; </w:t>
      </w:r>
      <w:r>
        <w:rPr>
          <w:sz w:val="22"/>
        </w:rPr>
        <w:t>统计：</w:t>
      </w:r>
      <w:proofErr w:type="spellStart"/>
      <w:r>
        <w:rPr>
          <w:sz w:val="22"/>
        </w:rPr>
        <w:t>ECharts</w:t>
      </w:r>
      <w:proofErr w:type="spellEnd"/>
      <w:r>
        <w:rPr>
          <w:sz w:val="22"/>
        </w:rPr>
        <w:t xml:space="preserve"> </w:t>
      </w:r>
      <w:r>
        <w:rPr>
          <w:sz w:val="22"/>
        </w:rPr>
        <w:t>活动数量</w:t>
      </w:r>
      <w:r>
        <w:rPr>
          <w:sz w:val="22"/>
        </w:rPr>
        <w:t>(</w:t>
      </w:r>
      <w:r>
        <w:rPr>
          <w:sz w:val="22"/>
        </w:rPr>
        <w:t>柱</w:t>
      </w:r>
      <w:r>
        <w:rPr>
          <w:sz w:val="22"/>
        </w:rPr>
        <w:t xml:space="preserve">) + </w:t>
      </w:r>
      <w:r>
        <w:rPr>
          <w:sz w:val="22"/>
        </w:rPr>
        <w:t>累计报名人数</w:t>
      </w:r>
      <w:r>
        <w:rPr>
          <w:sz w:val="22"/>
        </w:rPr>
        <w:t>(</w:t>
      </w:r>
      <w:r>
        <w:rPr>
          <w:sz w:val="22"/>
        </w:rPr>
        <w:t>折线</w:t>
      </w:r>
      <w:r>
        <w:rPr>
          <w:sz w:val="22"/>
        </w:rPr>
        <w:t xml:space="preserve">) </w:t>
      </w:r>
      <w:r>
        <w:rPr>
          <w:sz w:val="22"/>
        </w:rPr>
        <w:t>双轴图</w:t>
      </w:r>
    </w:p>
    <w:p w14:paraId="62FFF557" w14:textId="77777777" w:rsidR="006B65B4" w:rsidRDefault="00000000">
      <w:pPr>
        <w:spacing w:line="300" w:lineRule="auto"/>
      </w:pPr>
      <w:r>
        <w:rPr>
          <w:sz w:val="22"/>
        </w:rPr>
        <w:t xml:space="preserve">· &lt;footer&gt; </w:t>
      </w:r>
      <w:r>
        <w:rPr>
          <w:sz w:val="22"/>
        </w:rPr>
        <w:t>页脚：版权</w:t>
      </w:r>
      <w:r>
        <w:rPr>
          <w:sz w:val="22"/>
        </w:rPr>
        <w:t>/</w:t>
      </w:r>
      <w:r>
        <w:rPr>
          <w:sz w:val="22"/>
        </w:rPr>
        <w:t>说明；三维导览为独立子页</w:t>
      </w:r>
      <w:r>
        <w:rPr>
          <w:sz w:val="22"/>
        </w:rPr>
        <w:t xml:space="preserve"> </w:t>
      </w:r>
      <w:proofErr w:type="spellStart"/>
      <w:r>
        <w:rPr>
          <w:sz w:val="22"/>
        </w:rPr>
        <w:t>three-d</w:t>
      </w:r>
      <w:proofErr w:type="spellEnd"/>
      <w:r>
        <w:rPr>
          <w:sz w:val="22"/>
        </w:rPr>
        <w:t xml:space="preserve">/scene.html </w:t>
      </w:r>
      <w:r>
        <w:rPr>
          <w:sz w:val="22"/>
        </w:rPr>
        <w:t>从导航打开</w:t>
      </w:r>
    </w:p>
    <w:p w14:paraId="1073E353" w14:textId="77777777" w:rsidR="006B65B4" w:rsidRDefault="00000000">
      <w:pPr>
        <w:spacing w:line="300" w:lineRule="auto"/>
      </w:pPr>
      <w:r>
        <w:rPr>
          <w:sz w:val="22"/>
        </w:rPr>
        <w:t>模块衔接：全部模块共享同一份</w:t>
      </w:r>
      <w:r>
        <w:rPr>
          <w:sz w:val="22"/>
        </w:rPr>
        <w:t xml:space="preserve"> data/</w:t>
      </w:r>
      <w:proofErr w:type="spellStart"/>
      <w:r>
        <w:rPr>
          <w:sz w:val="22"/>
        </w:rPr>
        <w:t>activities.json</w:t>
      </w:r>
      <w:proofErr w:type="spellEnd"/>
      <w:r>
        <w:rPr>
          <w:sz w:val="22"/>
        </w:rPr>
        <w:t>，筛选影响卡片、报名写入本地、图表基于同源数据绘制，数据与主题贯通，不是四个孤立页面。</w:t>
      </w:r>
    </w:p>
    <w:p w14:paraId="48E49D07" w14:textId="77777777" w:rsidR="006B65B4" w:rsidRDefault="006B65B4"/>
    <w:p w14:paraId="0568E007" w14:textId="77777777" w:rsidR="006B65B4" w:rsidRDefault="00000000">
      <w:pPr>
        <w:spacing w:line="300" w:lineRule="auto"/>
      </w:pPr>
      <w:r>
        <w:rPr>
          <w:sz w:val="24"/>
        </w:rPr>
        <w:lastRenderedPageBreak/>
        <w:t xml:space="preserve">3. </w:t>
      </w:r>
      <w:r>
        <w:rPr>
          <w:sz w:val="24"/>
        </w:rPr>
        <w:t>关键代码说明（活动筛选</w:t>
      </w:r>
      <w:r>
        <w:rPr>
          <w:sz w:val="24"/>
        </w:rPr>
        <w:t xml:space="preserve"> + </w:t>
      </w:r>
      <w:r>
        <w:rPr>
          <w:sz w:val="24"/>
        </w:rPr>
        <w:t>渲染，事件委托写法）：</w:t>
      </w:r>
    </w:p>
    <w:p w14:paraId="23670ECA" w14:textId="77777777" w:rsidR="006B65B4" w:rsidRDefault="00000000">
      <w:pPr>
        <w:spacing w:line="300" w:lineRule="auto"/>
      </w:pPr>
      <w:r>
        <w:rPr>
          <w:sz w:val="22"/>
        </w:rPr>
        <w:t xml:space="preserve">function </w:t>
      </w:r>
      <w:proofErr w:type="spellStart"/>
      <w:proofErr w:type="gramStart"/>
      <w:r>
        <w:rPr>
          <w:sz w:val="22"/>
        </w:rPr>
        <w:t>applyFilter</w:t>
      </w:r>
      <w:proofErr w:type="spellEnd"/>
      <w:r>
        <w:rPr>
          <w:sz w:val="22"/>
        </w:rPr>
        <w:t>(){ var</w:t>
      </w:r>
      <w:proofErr w:type="gramEnd"/>
      <w:r>
        <w:rPr>
          <w:sz w:val="22"/>
        </w:rPr>
        <w:t xml:space="preserve"> cat=$("#</w:t>
      </w:r>
      <w:proofErr w:type="spellStart"/>
      <w:r>
        <w:rPr>
          <w:sz w:val="22"/>
        </w:rPr>
        <w:t>catSel</w:t>
      </w:r>
      <w:proofErr w:type="spellEnd"/>
      <w:r>
        <w:rPr>
          <w:sz w:val="22"/>
        </w:rPr>
        <w:t>"</w:t>
      </w:r>
      <w:proofErr w:type="gramStart"/>
      <w:r>
        <w:rPr>
          <w:sz w:val="22"/>
        </w:rPr>
        <w:t>).</w:t>
      </w:r>
      <w:proofErr w:type="spellStart"/>
      <w:r>
        <w:rPr>
          <w:sz w:val="22"/>
        </w:rPr>
        <w:t>val</w:t>
      </w:r>
      <w:proofErr w:type="spellEnd"/>
      <w:proofErr w:type="gramEnd"/>
      <w:r>
        <w:rPr>
          <w:sz w:val="22"/>
        </w:rPr>
        <w:t>(); var kw=($("#</w:t>
      </w:r>
      <w:proofErr w:type="spellStart"/>
      <w:r>
        <w:rPr>
          <w:sz w:val="22"/>
        </w:rPr>
        <w:t>kwInput</w:t>
      </w:r>
      <w:proofErr w:type="spellEnd"/>
      <w:r>
        <w:rPr>
          <w:sz w:val="22"/>
        </w:rPr>
        <w:t>"</w:t>
      </w:r>
      <w:proofErr w:type="gramStart"/>
      <w:r>
        <w:rPr>
          <w:sz w:val="22"/>
        </w:rPr>
        <w:t>).</w:t>
      </w:r>
      <w:proofErr w:type="spellStart"/>
      <w:r>
        <w:rPr>
          <w:sz w:val="22"/>
        </w:rPr>
        <w:t>val</w:t>
      </w:r>
      <w:proofErr w:type="spellEnd"/>
      <w:r>
        <w:rPr>
          <w:sz w:val="22"/>
        </w:rPr>
        <w:t>()|</w:t>
      </w:r>
      <w:proofErr w:type="gramEnd"/>
      <w:r>
        <w:rPr>
          <w:sz w:val="22"/>
        </w:rPr>
        <w:t>|""</w:t>
      </w:r>
      <w:proofErr w:type="gramStart"/>
      <w:r>
        <w:rPr>
          <w:sz w:val="22"/>
        </w:rPr>
        <w:t>).trim</w:t>
      </w:r>
      <w:proofErr w:type="gramEnd"/>
      <w:r>
        <w:rPr>
          <w:sz w:val="22"/>
        </w:rPr>
        <w:t>(</w:t>
      </w:r>
      <w:proofErr w:type="gramStart"/>
      <w:r>
        <w:rPr>
          <w:sz w:val="22"/>
        </w:rPr>
        <w:t>).</w:t>
      </w:r>
      <w:proofErr w:type="spellStart"/>
      <w:r>
        <w:rPr>
          <w:sz w:val="22"/>
        </w:rPr>
        <w:t>toLowerCase</w:t>
      </w:r>
      <w:proofErr w:type="spellEnd"/>
      <w:proofErr w:type="gramEnd"/>
      <w:r>
        <w:rPr>
          <w:sz w:val="22"/>
        </w:rPr>
        <w:t>(); var rows=</w:t>
      </w:r>
      <w:proofErr w:type="spellStart"/>
      <w:proofErr w:type="gramStart"/>
      <w:r>
        <w:rPr>
          <w:sz w:val="22"/>
        </w:rPr>
        <w:t>data.activities</w:t>
      </w:r>
      <w:proofErr w:type="gramEnd"/>
      <w:r>
        <w:rPr>
          <w:sz w:val="22"/>
        </w:rPr>
        <w:t>.filter</w:t>
      </w:r>
      <w:proofErr w:type="spellEnd"/>
      <w:r>
        <w:rPr>
          <w:sz w:val="22"/>
        </w:rPr>
        <w:t>(function(a</w:t>
      </w:r>
      <w:proofErr w:type="gramStart"/>
      <w:r>
        <w:rPr>
          <w:sz w:val="22"/>
        </w:rPr>
        <w:t>){ var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okCat</w:t>
      </w:r>
      <w:proofErr w:type="spellEnd"/>
      <w:r>
        <w:rPr>
          <w:sz w:val="22"/>
        </w:rPr>
        <w:t>=cat==="all"||</w:t>
      </w:r>
      <w:proofErr w:type="spellStart"/>
      <w:proofErr w:type="gramStart"/>
      <w:r>
        <w:rPr>
          <w:sz w:val="22"/>
        </w:rPr>
        <w:t>a.category</w:t>
      </w:r>
      <w:proofErr w:type="spellEnd"/>
      <w:proofErr w:type="gramEnd"/>
      <w:r>
        <w:rPr>
          <w:sz w:val="22"/>
        </w:rPr>
        <w:t>===cat; var okKw=kw===""||a.</w:t>
      </w:r>
      <w:proofErr w:type="gramStart"/>
      <w:r>
        <w:rPr>
          <w:sz w:val="22"/>
        </w:rPr>
        <w:t>name.toLowerCase</w:t>
      </w:r>
      <w:proofErr w:type="gramEnd"/>
      <w:r>
        <w:rPr>
          <w:sz w:val="22"/>
        </w:rPr>
        <w:t>(</w:t>
      </w:r>
      <w:proofErr w:type="gramStart"/>
      <w:r>
        <w:rPr>
          <w:sz w:val="22"/>
        </w:rPr>
        <w:t>).indexOf</w:t>
      </w:r>
      <w:proofErr w:type="gramEnd"/>
      <w:r>
        <w:rPr>
          <w:sz w:val="22"/>
        </w:rPr>
        <w:t>(kw)&gt;-</w:t>
      </w:r>
      <w:proofErr w:type="gramStart"/>
      <w:r>
        <w:rPr>
          <w:sz w:val="22"/>
        </w:rPr>
        <w:t>1||a.place.toLowerCase</w:t>
      </w:r>
      <w:proofErr w:type="gramEnd"/>
      <w:r>
        <w:rPr>
          <w:sz w:val="22"/>
        </w:rPr>
        <w:t>(</w:t>
      </w:r>
      <w:proofErr w:type="gramStart"/>
      <w:r>
        <w:rPr>
          <w:sz w:val="22"/>
        </w:rPr>
        <w:t>).indexOf</w:t>
      </w:r>
      <w:proofErr w:type="gramEnd"/>
      <w:r>
        <w:rPr>
          <w:sz w:val="22"/>
        </w:rPr>
        <w:t xml:space="preserve">(kw)&gt;-1; return </w:t>
      </w:r>
      <w:proofErr w:type="spellStart"/>
      <w:r>
        <w:rPr>
          <w:sz w:val="22"/>
        </w:rPr>
        <w:t>okCat</w:t>
      </w:r>
      <w:proofErr w:type="spellEnd"/>
      <w:r>
        <w:rPr>
          <w:sz w:val="22"/>
        </w:rPr>
        <w:t>&amp;&amp;</w:t>
      </w:r>
      <w:proofErr w:type="spellStart"/>
      <w:r>
        <w:rPr>
          <w:sz w:val="22"/>
        </w:rPr>
        <w:t>okKw</w:t>
      </w:r>
      <w:proofErr w:type="spellEnd"/>
      <w:proofErr w:type="gramStart"/>
      <w:r>
        <w:rPr>
          <w:sz w:val="22"/>
        </w:rPr>
        <w:t>; }</w:t>
      </w:r>
      <w:proofErr w:type="gramEnd"/>
      <w:r>
        <w:rPr>
          <w:sz w:val="22"/>
        </w:rPr>
        <w:t xml:space="preserve">); </w:t>
      </w:r>
      <w:proofErr w:type="spellStart"/>
      <w:r>
        <w:rPr>
          <w:sz w:val="22"/>
        </w:rPr>
        <w:t>renderActivityList</w:t>
      </w:r>
      <w:proofErr w:type="spellEnd"/>
      <w:r>
        <w:rPr>
          <w:sz w:val="22"/>
        </w:rPr>
        <w:t>(rows)</w:t>
      </w:r>
      <w:proofErr w:type="gramStart"/>
      <w:r>
        <w:rPr>
          <w:sz w:val="22"/>
        </w:rPr>
        <w:t>; }</w:t>
      </w:r>
      <w:proofErr w:type="gramEnd"/>
    </w:p>
    <w:p w14:paraId="43AF0F3C" w14:textId="77777777" w:rsidR="006B65B4" w:rsidRDefault="00000000">
      <w:pPr>
        <w:spacing w:line="300" w:lineRule="auto"/>
      </w:pPr>
      <w:r>
        <w:rPr>
          <w:sz w:val="22"/>
        </w:rPr>
        <w:t>$("#activities"</w:t>
      </w:r>
      <w:proofErr w:type="gramStart"/>
      <w:r>
        <w:rPr>
          <w:sz w:val="22"/>
        </w:rPr>
        <w:t>).on</w:t>
      </w:r>
      <w:proofErr w:type="gramEnd"/>
      <w:r>
        <w:rPr>
          <w:sz w:val="22"/>
        </w:rPr>
        <w:t>("change","#catSel</w:t>
      </w:r>
      <w:proofErr w:type="gramStart"/>
      <w:r>
        <w:rPr>
          <w:sz w:val="22"/>
        </w:rPr>
        <w:t>",applyFilter).on</w:t>
      </w:r>
      <w:proofErr w:type="gramEnd"/>
      <w:r>
        <w:rPr>
          <w:sz w:val="22"/>
        </w:rPr>
        <w:t>("input","#kwInput</w:t>
      </w:r>
      <w:proofErr w:type="gramStart"/>
      <w:r>
        <w:rPr>
          <w:sz w:val="22"/>
        </w:rPr>
        <w:t>",applyFilter</w:t>
      </w:r>
      <w:proofErr w:type="gramEnd"/>
      <w:r>
        <w:rPr>
          <w:sz w:val="22"/>
        </w:rPr>
        <w:t>);</w:t>
      </w:r>
    </w:p>
    <w:p w14:paraId="2DE83EF3" w14:textId="77777777" w:rsidR="006B65B4" w:rsidRDefault="00000000">
      <w:pPr>
        <w:spacing w:line="300" w:lineRule="auto"/>
      </w:pPr>
      <w:r>
        <w:rPr>
          <w:sz w:val="24"/>
        </w:rPr>
        <w:t>解释：列表数据全部来自</w:t>
      </w:r>
      <w:r>
        <w:rPr>
          <w:sz w:val="24"/>
        </w:rPr>
        <w:t xml:space="preserve"> </w:t>
      </w:r>
      <w:proofErr w:type="spellStart"/>
      <w:r>
        <w:rPr>
          <w:sz w:val="24"/>
        </w:rPr>
        <w:t>data.activities</w:t>
      </w:r>
      <w:proofErr w:type="spellEnd"/>
      <w:r>
        <w:rPr>
          <w:sz w:val="24"/>
        </w:rPr>
        <w:t>。筛选用</w:t>
      </w:r>
      <w:r>
        <w:rPr>
          <w:sz w:val="24"/>
        </w:rPr>
        <w:t xml:space="preserve"> filter </w:t>
      </w:r>
      <w:r>
        <w:rPr>
          <w:sz w:val="24"/>
        </w:rPr>
        <w:t>生成新的子集，</w:t>
      </w:r>
      <w:r>
        <w:rPr>
          <w:sz w:val="24"/>
        </w:rPr>
        <w:t xml:space="preserve">render </w:t>
      </w:r>
      <w:r>
        <w:rPr>
          <w:sz w:val="24"/>
        </w:rPr>
        <w:t>时先</w:t>
      </w:r>
      <w:r>
        <w:rPr>
          <w:sz w:val="24"/>
        </w:rPr>
        <w:t xml:space="preserve"> $("#</w:t>
      </w:r>
      <w:proofErr w:type="spellStart"/>
      <w:r>
        <w:rPr>
          <w:sz w:val="24"/>
        </w:rPr>
        <w:t>actList</w:t>
      </w:r>
      <w:proofErr w:type="spellEnd"/>
      <w:r>
        <w:rPr>
          <w:sz w:val="24"/>
        </w:rPr>
        <w:t>"</w:t>
      </w:r>
      <w:proofErr w:type="gramStart"/>
      <w:r>
        <w:rPr>
          <w:sz w:val="24"/>
        </w:rPr>
        <w:t>).empty</w:t>
      </w:r>
      <w:proofErr w:type="gramEnd"/>
      <w:r>
        <w:rPr>
          <w:sz w:val="24"/>
        </w:rPr>
        <w:t xml:space="preserve">() </w:t>
      </w:r>
      <w:r>
        <w:rPr>
          <w:sz w:val="24"/>
        </w:rPr>
        <w:t>清空旧列表再整体重建，避免切换筛选条件后残留旧结果；监听绑定在容器</w:t>
      </w:r>
      <w:r>
        <w:rPr>
          <w:sz w:val="24"/>
        </w:rPr>
        <w:t xml:space="preserve"> #activities </w:t>
      </w:r>
      <w:r>
        <w:rPr>
          <w:sz w:val="24"/>
        </w:rPr>
        <w:t>上并用事件委托，选择器</w:t>
      </w:r>
      <w:r>
        <w:rPr>
          <w:sz w:val="24"/>
        </w:rPr>
        <w:t>/</w:t>
      </w:r>
      <w:r>
        <w:rPr>
          <w:sz w:val="24"/>
        </w:rPr>
        <w:t>输入变化无需逐个绑定，新增控件也能自动生效。</w:t>
      </w:r>
    </w:p>
    <w:p w14:paraId="41C3B510" w14:textId="77777777" w:rsidR="006B65B4" w:rsidRDefault="006B65B4"/>
    <w:p w14:paraId="0C05F6EA" w14:textId="77777777" w:rsidR="006B65B4" w:rsidRDefault="00000000">
      <w:pPr>
        <w:spacing w:line="300" w:lineRule="auto"/>
      </w:pPr>
      <w:r>
        <w:rPr>
          <w:sz w:val="24"/>
        </w:rPr>
        <w:t xml:space="preserve">4. git log </w:t>
      </w:r>
      <w:r>
        <w:rPr>
          <w:sz w:val="24"/>
        </w:rPr>
        <w:t>提交记录（</w:t>
      </w:r>
      <w:r>
        <w:rPr>
          <w:sz w:val="24"/>
        </w:rPr>
        <w:t xml:space="preserve">activity-center </w:t>
      </w:r>
      <w:r>
        <w:rPr>
          <w:sz w:val="24"/>
        </w:rPr>
        <w:t>仓库，共</w:t>
      </w:r>
      <w:r>
        <w:rPr>
          <w:sz w:val="24"/>
        </w:rPr>
        <w:t xml:space="preserve"> 3 </w:t>
      </w:r>
      <w:r>
        <w:rPr>
          <w:sz w:val="24"/>
        </w:rPr>
        <w:t>次有效提交）：</w:t>
      </w:r>
    </w:p>
    <w:p w14:paraId="5BDE2927" w14:textId="77777777" w:rsidR="006B65B4" w:rsidRDefault="00000000">
      <w:pPr>
        <w:spacing w:line="300" w:lineRule="auto"/>
      </w:pPr>
      <w:r>
        <w:rPr>
          <w:sz w:val="22"/>
        </w:rPr>
        <w:t xml:space="preserve">261e309 </w:t>
      </w:r>
      <w:proofErr w:type="gramStart"/>
      <w:r>
        <w:rPr>
          <w:sz w:val="22"/>
        </w:rPr>
        <w:t>可视化与三维</w:t>
      </w:r>
      <w:r>
        <w:rPr>
          <w:sz w:val="22"/>
        </w:rPr>
        <w:t>:</w:t>
      </w:r>
      <w:proofErr w:type="spellStart"/>
      <w:r>
        <w:rPr>
          <w:sz w:val="22"/>
        </w:rPr>
        <w:t>ECharts</w:t>
      </w:r>
      <w:proofErr w:type="spellEnd"/>
      <w:proofErr w:type="gramEnd"/>
      <w:r>
        <w:rPr>
          <w:sz w:val="22"/>
        </w:rPr>
        <w:t>活动统计</w:t>
      </w:r>
      <w:r>
        <w:rPr>
          <w:sz w:val="22"/>
        </w:rPr>
        <w:t>(</w:t>
      </w:r>
      <w:r>
        <w:rPr>
          <w:sz w:val="22"/>
        </w:rPr>
        <w:t>柱</w:t>
      </w:r>
      <w:r>
        <w:rPr>
          <w:sz w:val="22"/>
        </w:rPr>
        <w:t>+</w:t>
      </w:r>
      <w:r>
        <w:rPr>
          <w:sz w:val="22"/>
        </w:rPr>
        <w:t>折线双轴</w:t>
      </w:r>
      <w:r>
        <w:rPr>
          <w:sz w:val="22"/>
        </w:rPr>
        <w:t xml:space="preserve">) + </w:t>
      </w:r>
      <w:proofErr w:type="spellStart"/>
      <w:r>
        <w:rPr>
          <w:sz w:val="22"/>
        </w:rPr>
        <w:t>three-d</w:t>
      </w:r>
      <w:proofErr w:type="spellEnd"/>
      <w:r>
        <w:rPr>
          <w:sz w:val="22"/>
        </w:rPr>
        <w:t>校园三维导览接入</w:t>
      </w:r>
    </w:p>
    <w:p w14:paraId="74DD9535" w14:textId="77777777" w:rsidR="006B65B4" w:rsidRDefault="00000000">
      <w:pPr>
        <w:spacing w:line="300" w:lineRule="auto"/>
      </w:pPr>
      <w:r>
        <w:rPr>
          <w:sz w:val="22"/>
        </w:rPr>
        <w:t xml:space="preserve">a71bc67 </w:t>
      </w:r>
      <w:proofErr w:type="gramStart"/>
      <w:r>
        <w:rPr>
          <w:sz w:val="22"/>
        </w:rPr>
        <w:t>交互与数据</w:t>
      </w:r>
      <w:r>
        <w:rPr>
          <w:sz w:val="22"/>
        </w:rPr>
        <w:t>:</w:t>
      </w:r>
      <w:r>
        <w:rPr>
          <w:sz w:val="22"/>
        </w:rPr>
        <w:t>活动按类别</w:t>
      </w:r>
      <w:proofErr w:type="gramEnd"/>
      <w:r>
        <w:rPr>
          <w:sz w:val="22"/>
        </w:rPr>
        <w:t>/</w:t>
      </w:r>
      <w:r>
        <w:rPr>
          <w:sz w:val="22"/>
        </w:rPr>
        <w:t>关键词筛选</w:t>
      </w:r>
      <w:r>
        <w:rPr>
          <w:sz w:val="22"/>
        </w:rPr>
        <w:t>(</w:t>
      </w:r>
      <w:r>
        <w:rPr>
          <w:sz w:val="22"/>
        </w:rPr>
        <w:t>事件委托</w:t>
      </w:r>
      <w:proofErr w:type="gramStart"/>
      <w:r>
        <w:rPr>
          <w:sz w:val="22"/>
        </w:rPr>
        <w:t>),</w:t>
      </w:r>
      <w:r>
        <w:rPr>
          <w:sz w:val="22"/>
        </w:rPr>
        <w:t>报名表单</w:t>
      </w:r>
      <w:proofErr w:type="gramEnd"/>
      <w:r>
        <w:rPr>
          <w:sz w:val="22"/>
        </w:rPr>
        <w:t>+</w:t>
      </w:r>
      <w:proofErr w:type="spellStart"/>
      <w:r>
        <w:rPr>
          <w:sz w:val="22"/>
        </w:rPr>
        <w:t>localStorage</w:t>
      </w:r>
      <w:proofErr w:type="spellEnd"/>
      <w:r>
        <w:rPr>
          <w:sz w:val="22"/>
        </w:rPr>
        <w:t>持久化</w:t>
      </w:r>
    </w:p>
    <w:p w14:paraId="73B1FC80" w14:textId="77777777" w:rsidR="006B65B4" w:rsidRDefault="00000000">
      <w:pPr>
        <w:spacing w:line="300" w:lineRule="auto"/>
      </w:pPr>
      <w:r>
        <w:rPr>
          <w:sz w:val="22"/>
        </w:rPr>
        <w:t xml:space="preserve">4290c5a </w:t>
      </w:r>
      <w:proofErr w:type="gramStart"/>
      <w:r>
        <w:rPr>
          <w:sz w:val="22"/>
        </w:rPr>
        <w:t>骨架</w:t>
      </w:r>
      <w:r>
        <w:rPr>
          <w:sz w:val="22"/>
        </w:rPr>
        <w:t>:</w:t>
      </w:r>
      <w:r>
        <w:rPr>
          <w:sz w:val="22"/>
        </w:rPr>
        <w:t>统一入口</w:t>
      </w:r>
      <w:proofErr w:type="gramEnd"/>
      <w:r>
        <w:rPr>
          <w:sz w:val="22"/>
        </w:rPr>
        <w:t>index.html</w:t>
      </w:r>
      <w:proofErr w:type="gramStart"/>
      <w:r>
        <w:rPr>
          <w:sz w:val="22"/>
        </w:rPr>
        <w:t>与五入口导航</w:t>
      </w:r>
      <w:r>
        <w:rPr>
          <w:sz w:val="22"/>
        </w:rPr>
        <w:t>,</w:t>
      </w:r>
      <w:r>
        <w:rPr>
          <w:sz w:val="22"/>
        </w:rPr>
        <w:t>自定义样式与本地</w:t>
      </w:r>
      <w:proofErr w:type="gramEnd"/>
      <w:r>
        <w:rPr>
          <w:sz w:val="22"/>
        </w:rPr>
        <w:t>libs</w:t>
      </w:r>
      <w:r>
        <w:rPr>
          <w:sz w:val="22"/>
        </w:rPr>
        <w:t>库</w:t>
      </w:r>
    </w:p>
    <w:p w14:paraId="0E30AA39" w14:textId="77777777" w:rsidR="006B65B4" w:rsidRDefault="006B65B4"/>
    <w:p w14:paraId="7BFEF996" w14:textId="77777777" w:rsidR="006B65B4" w:rsidRDefault="00000000">
      <w:pPr>
        <w:spacing w:line="300" w:lineRule="auto"/>
      </w:pPr>
      <w:r>
        <w:rPr>
          <w:sz w:val="24"/>
        </w:rPr>
        <w:t xml:space="preserve">5. </w:t>
      </w:r>
      <w:r>
        <w:rPr>
          <w:sz w:val="24"/>
        </w:rPr>
        <w:t>运行截图汇总（全屏，按顺序编号）：</w:t>
      </w:r>
    </w:p>
    <w:p w14:paraId="7FB9E820" w14:textId="77777777" w:rsidR="006B65B4" w:rsidRDefault="00000000">
      <w:pPr>
        <w:spacing w:line="300" w:lineRule="auto"/>
        <w:jc w:val="center"/>
      </w:pPr>
      <w:r>
        <w:rPr>
          <w:noProof/>
        </w:rPr>
        <w:drawing>
          <wp:inline distT="0" distB="0" distL="0" distR="0" wp14:anchorId="16CA970A" wp14:editId="75110C28">
            <wp:extent cx="5029200" cy="4235529"/>
            <wp:effectExtent l="0" t="0" r="0" b="0"/>
            <wp:docPr id="7" name="activity_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ctivity_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FE8D" w14:textId="77777777" w:rsidR="006B65B4" w:rsidRDefault="00000000">
      <w:pPr>
        <w:spacing w:line="300" w:lineRule="auto"/>
      </w:pPr>
      <w:r>
        <w:rPr>
          <w:color w:val="888888"/>
          <w:sz w:val="20"/>
        </w:rPr>
        <w:t>运行截图</w:t>
      </w:r>
      <w:r>
        <w:rPr>
          <w:color w:val="888888"/>
          <w:sz w:val="20"/>
        </w:rPr>
        <w:t>1</w:t>
      </w:r>
      <w:r>
        <w:rPr>
          <w:color w:val="888888"/>
          <w:sz w:val="20"/>
        </w:rPr>
        <w:t>：活动中心整体</w:t>
      </w:r>
      <w:r>
        <w:rPr>
          <w:color w:val="888888"/>
          <w:sz w:val="20"/>
        </w:rPr>
        <w:t>——</w:t>
      </w:r>
      <w:r>
        <w:rPr>
          <w:color w:val="888888"/>
          <w:sz w:val="20"/>
        </w:rPr>
        <w:t>五入口导航、欢迎横幅、活动列表与筛选控件。</w:t>
      </w:r>
    </w:p>
    <w:p w14:paraId="32D4227E" w14:textId="77777777" w:rsidR="006B65B4" w:rsidRDefault="00000000">
      <w:pPr>
        <w:spacing w:line="300" w:lineRule="auto"/>
        <w:jc w:val="center"/>
      </w:pPr>
      <w:r>
        <w:rPr>
          <w:noProof/>
        </w:rPr>
        <w:lastRenderedPageBreak/>
        <w:drawing>
          <wp:inline distT="0" distB="0" distL="0" distR="0" wp14:anchorId="2A0C5D35" wp14:editId="37608BB4">
            <wp:extent cx="5029200" cy="4235529"/>
            <wp:effectExtent l="0" t="0" r="0" b="0"/>
            <wp:docPr id="8" name="activity_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ctivity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0941" w14:textId="77777777" w:rsidR="006B65B4" w:rsidRDefault="00000000">
      <w:pPr>
        <w:spacing w:line="300" w:lineRule="auto"/>
      </w:pPr>
      <w:r>
        <w:rPr>
          <w:color w:val="888888"/>
          <w:sz w:val="20"/>
        </w:rPr>
        <w:t>运行截图</w:t>
      </w:r>
      <w:r>
        <w:rPr>
          <w:color w:val="888888"/>
          <w:sz w:val="20"/>
        </w:rPr>
        <w:t>2</w:t>
      </w:r>
      <w:r>
        <w:rPr>
          <w:color w:val="888888"/>
          <w:sz w:val="20"/>
        </w:rPr>
        <w:t>：活动统计</w:t>
      </w:r>
      <w:r>
        <w:rPr>
          <w:color w:val="888888"/>
          <w:sz w:val="20"/>
        </w:rPr>
        <w:t>——</w:t>
      </w:r>
      <w:proofErr w:type="spellStart"/>
      <w:r>
        <w:rPr>
          <w:color w:val="888888"/>
          <w:sz w:val="20"/>
        </w:rPr>
        <w:t>ECharts</w:t>
      </w:r>
      <w:proofErr w:type="spellEnd"/>
      <w:r>
        <w:rPr>
          <w:color w:val="888888"/>
          <w:sz w:val="20"/>
        </w:rPr>
        <w:t xml:space="preserve"> </w:t>
      </w:r>
      <w:r>
        <w:rPr>
          <w:color w:val="888888"/>
          <w:sz w:val="20"/>
        </w:rPr>
        <w:t>各类别活动数量柱状图与累计报名人数折线图（双</w:t>
      </w:r>
      <w:r>
        <w:rPr>
          <w:color w:val="888888"/>
          <w:sz w:val="20"/>
        </w:rPr>
        <w:t xml:space="preserve"> y </w:t>
      </w:r>
      <w:r>
        <w:rPr>
          <w:color w:val="888888"/>
          <w:sz w:val="20"/>
        </w:rPr>
        <w:t>轴）。</w:t>
      </w:r>
    </w:p>
    <w:p w14:paraId="0D3BAF0D" w14:textId="77777777" w:rsidR="006B65B4" w:rsidRDefault="00000000">
      <w:pPr>
        <w:spacing w:line="300" w:lineRule="auto"/>
        <w:jc w:val="center"/>
      </w:pPr>
      <w:r>
        <w:rPr>
          <w:noProof/>
        </w:rPr>
        <w:drawing>
          <wp:inline distT="0" distB="0" distL="0" distR="0" wp14:anchorId="0DDC3CE1" wp14:editId="551837F6">
            <wp:extent cx="5029200" cy="4235529"/>
            <wp:effectExtent l="0" t="0" r="0" b="0"/>
            <wp:docPr id="9" name="activity_mobile3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ctivity_mobile37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2E2F" w14:textId="77777777" w:rsidR="006B65B4" w:rsidRDefault="00000000">
      <w:pPr>
        <w:spacing w:line="300" w:lineRule="auto"/>
      </w:pPr>
      <w:r>
        <w:rPr>
          <w:color w:val="888888"/>
          <w:sz w:val="20"/>
        </w:rPr>
        <w:t>运行截图</w:t>
      </w:r>
      <w:r>
        <w:rPr>
          <w:color w:val="888888"/>
          <w:sz w:val="20"/>
        </w:rPr>
        <w:t>3</w:t>
      </w:r>
      <w:r>
        <w:rPr>
          <w:color w:val="888888"/>
          <w:sz w:val="20"/>
        </w:rPr>
        <w:t>：移动端三档适配</w:t>
      </w:r>
      <w:r>
        <w:rPr>
          <w:color w:val="888888"/>
          <w:sz w:val="20"/>
        </w:rPr>
        <w:t>——</w:t>
      </w:r>
      <w:r>
        <w:rPr>
          <w:color w:val="888888"/>
          <w:sz w:val="20"/>
        </w:rPr>
        <w:t>卡片单列、导航折叠，无横向滚动。</w:t>
      </w:r>
    </w:p>
    <w:p w14:paraId="1F739E36" w14:textId="77777777" w:rsidR="006B65B4" w:rsidRDefault="006B65B4"/>
    <w:p w14:paraId="31894EFE" w14:textId="77777777" w:rsidR="006B65B4" w:rsidRDefault="00000000">
      <w:pPr>
        <w:spacing w:line="300" w:lineRule="auto"/>
      </w:pPr>
      <w:r>
        <w:rPr>
          <w:sz w:val="24"/>
        </w:rPr>
        <w:lastRenderedPageBreak/>
        <w:t>同伴审查与轮值协调记录：</w:t>
      </w:r>
    </w:p>
    <w:p w14:paraId="7BA823C9" w14:textId="77777777" w:rsidR="006B65B4" w:rsidRDefault="00000000">
      <w:pPr>
        <w:spacing w:line="300" w:lineRule="auto"/>
      </w:pPr>
      <w:r>
        <w:rPr>
          <w:sz w:val="22"/>
        </w:rPr>
        <w:t>（同伴审查，本轮本人为被审对象，共收到</w:t>
      </w:r>
      <w:r>
        <w:rPr>
          <w:sz w:val="22"/>
        </w:rPr>
        <w:t xml:space="preserve"> 3 </w:t>
      </w:r>
      <w:r>
        <w:rPr>
          <w:sz w:val="22"/>
        </w:rPr>
        <w:t>条意见，逐条处理如下）</w:t>
      </w:r>
    </w:p>
    <w:p w14:paraId="7C71DB17" w14:textId="77777777" w:rsidR="006B65B4" w:rsidRDefault="00000000">
      <w:pPr>
        <w:spacing w:line="300" w:lineRule="auto"/>
      </w:pPr>
      <w:r>
        <w:rPr>
          <w:sz w:val="22"/>
        </w:rPr>
        <w:t>意见</w:t>
      </w:r>
      <w:r>
        <w:rPr>
          <w:sz w:val="22"/>
        </w:rPr>
        <w:t>1</w:t>
      </w:r>
      <w:r>
        <w:rPr>
          <w:sz w:val="22"/>
        </w:rPr>
        <w:t>【优点】导航结构清晰，桌面</w:t>
      </w:r>
      <w:r>
        <w:rPr>
          <w:sz w:val="22"/>
        </w:rPr>
        <w:t>/</w:t>
      </w:r>
      <w:r>
        <w:rPr>
          <w:sz w:val="22"/>
        </w:rPr>
        <w:t>移动端均无横向滚动。处理：采纳，无需改动。</w:t>
      </w:r>
    </w:p>
    <w:p w14:paraId="36EEF1F9" w14:textId="77777777" w:rsidR="006B65B4" w:rsidRDefault="00000000">
      <w:pPr>
        <w:spacing w:line="300" w:lineRule="auto"/>
      </w:pPr>
      <w:r>
        <w:rPr>
          <w:sz w:val="22"/>
        </w:rPr>
        <w:t>意见</w:t>
      </w:r>
      <w:r>
        <w:rPr>
          <w:sz w:val="22"/>
        </w:rPr>
        <w:t>2</w:t>
      </w:r>
      <w:r>
        <w:rPr>
          <w:sz w:val="22"/>
        </w:rPr>
        <w:t>【问题】活动筛选切换类别后列表偶有旧结果残留。处理：采纳，在</w:t>
      </w:r>
      <w:r>
        <w:rPr>
          <w:sz w:val="22"/>
        </w:rPr>
        <w:t xml:space="preserve"> </w:t>
      </w:r>
      <w:proofErr w:type="spellStart"/>
      <w:r>
        <w:rPr>
          <w:sz w:val="22"/>
        </w:rPr>
        <w:t>renderActivityList</w:t>
      </w:r>
      <w:proofErr w:type="spellEnd"/>
      <w:r>
        <w:rPr>
          <w:sz w:val="22"/>
        </w:rPr>
        <w:t xml:space="preserve"> </w:t>
      </w:r>
      <w:r>
        <w:rPr>
          <w:sz w:val="22"/>
        </w:rPr>
        <w:t>中</w:t>
      </w:r>
      <w:r>
        <w:rPr>
          <w:sz w:val="22"/>
        </w:rPr>
        <w:t xml:space="preserve"> render </w:t>
      </w:r>
      <w:r>
        <w:rPr>
          <w:sz w:val="22"/>
        </w:rPr>
        <w:t>前先</w:t>
      </w:r>
      <w:r>
        <w:rPr>
          <w:sz w:val="22"/>
        </w:rPr>
        <w:t xml:space="preserve"> empty() </w:t>
      </w:r>
      <w:r>
        <w:rPr>
          <w:sz w:val="22"/>
        </w:rPr>
        <w:t>清空</w:t>
      </w:r>
      <w:r>
        <w:rPr>
          <w:sz w:val="22"/>
        </w:rPr>
        <w:t xml:space="preserve"> #actList </w:t>
      </w:r>
      <w:r>
        <w:rPr>
          <w:sz w:val="22"/>
        </w:rPr>
        <w:t>再</w:t>
      </w:r>
      <w:r>
        <w:rPr>
          <w:sz w:val="22"/>
        </w:rPr>
        <w:t xml:space="preserve"> append</w:t>
      </w:r>
      <w:r>
        <w:rPr>
          <w:sz w:val="22"/>
        </w:rPr>
        <w:t>，测试通过。</w:t>
      </w:r>
    </w:p>
    <w:p w14:paraId="07C5B799" w14:textId="77777777" w:rsidR="006B65B4" w:rsidRDefault="00000000">
      <w:pPr>
        <w:spacing w:line="300" w:lineRule="auto"/>
      </w:pPr>
      <w:r>
        <w:rPr>
          <w:sz w:val="22"/>
        </w:rPr>
        <w:t>意见</w:t>
      </w:r>
      <w:r>
        <w:rPr>
          <w:sz w:val="22"/>
        </w:rPr>
        <w:t>3</w:t>
      </w:r>
      <w:r>
        <w:rPr>
          <w:sz w:val="22"/>
        </w:rPr>
        <w:t>【建议】统计图标题与单位不够清楚，双轴含义不明。处理：修改，加上图例与双</w:t>
      </w:r>
      <w:r>
        <w:rPr>
          <w:sz w:val="22"/>
        </w:rPr>
        <w:t xml:space="preserve"> y </w:t>
      </w:r>
      <w:r>
        <w:rPr>
          <w:sz w:val="22"/>
        </w:rPr>
        <w:t>轴</w:t>
      </w:r>
      <w:r>
        <w:rPr>
          <w:sz w:val="22"/>
        </w:rPr>
        <w:t xml:space="preserve"> name</w:t>
      </w:r>
      <w:r>
        <w:rPr>
          <w:sz w:val="22"/>
        </w:rPr>
        <w:t>（活动数量</w:t>
      </w:r>
      <w:r>
        <w:rPr>
          <w:sz w:val="22"/>
        </w:rPr>
        <w:t>/</w:t>
      </w:r>
      <w:r>
        <w:rPr>
          <w:sz w:val="22"/>
        </w:rPr>
        <w:t>报名人数），并补充数据来源说明。</w:t>
      </w:r>
    </w:p>
    <w:p w14:paraId="47212FC4" w14:textId="77777777" w:rsidR="006B65B4" w:rsidRDefault="006B65B4"/>
    <w:p w14:paraId="5F323B1B" w14:textId="77777777" w:rsidR="006B65B4" w:rsidRDefault="00000000">
      <w:pPr>
        <w:spacing w:line="300" w:lineRule="auto"/>
      </w:pPr>
      <w:r>
        <w:rPr>
          <w:sz w:val="22"/>
        </w:rPr>
        <w:t>（轮值协调记录</w:t>
      </w:r>
      <w:r>
        <w:rPr>
          <w:sz w:val="22"/>
        </w:rPr>
        <w:t>·</w:t>
      </w:r>
      <w:r>
        <w:rPr>
          <w:sz w:val="22"/>
        </w:rPr>
        <w:t>四要素）</w:t>
      </w:r>
    </w:p>
    <w:p w14:paraId="251270E6" w14:textId="77777777" w:rsidR="006B65B4" w:rsidRDefault="00000000">
      <w:pPr>
        <w:spacing w:line="300" w:lineRule="auto"/>
      </w:pPr>
      <w:r>
        <w:rPr>
          <w:sz w:val="22"/>
        </w:rPr>
        <w:t>议题：期末大作业主题方向与本次整合练习的技术选型。</w:t>
      </w:r>
    </w:p>
    <w:p w14:paraId="4F81E538" w14:textId="77777777" w:rsidR="006B65B4" w:rsidRDefault="00000000">
      <w:pPr>
        <w:spacing w:line="300" w:lineRule="auto"/>
      </w:pPr>
      <w:r>
        <w:rPr>
          <w:sz w:val="22"/>
        </w:rPr>
        <w:t>参与人：轮值协调员彭建仁、组员甲、组员乙、组员丙。</w:t>
      </w:r>
    </w:p>
    <w:p w14:paraId="454381FD" w14:textId="77777777" w:rsidR="006B65B4" w:rsidRDefault="00000000">
      <w:pPr>
        <w:spacing w:line="300" w:lineRule="auto"/>
      </w:pPr>
      <w:r>
        <w:rPr>
          <w:sz w:val="22"/>
        </w:rPr>
        <w:t>分歧：是否在整合练习中额外引入课堂未讲授的框架（如</w:t>
      </w:r>
      <w:r>
        <w:rPr>
          <w:sz w:val="22"/>
        </w:rPr>
        <w:t xml:space="preserve"> Vue</w:t>
      </w:r>
      <w:r>
        <w:rPr>
          <w:sz w:val="22"/>
        </w:rPr>
        <w:t>）以</w:t>
      </w:r>
      <w:r>
        <w:rPr>
          <w:sz w:val="22"/>
        </w:rPr>
        <w:t>“</w:t>
      </w:r>
      <w:r>
        <w:rPr>
          <w:sz w:val="22"/>
        </w:rPr>
        <w:t>增强</w:t>
      </w:r>
      <w:r>
        <w:rPr>
          <w:sz w:val="22"/>
        </w:rPr>
        <w:t>”</w:t>
      </w:r>
      <w:r>
        <w:rPr>
          <w:sz w:val="22"/>
        </w:rPr>
        <w:t>效果。</w:t>
      </w:r>
    </w:p>
    <w:p w14:paraId="49DEAF49" w14:textId="77777777" w:rsidR="006B65B4" w:rsidRDefault="00000000">
      <w:pPr>
        <w:spacing w:line="300" w:lineRule="auto"/>
      </w:pPr>
      <w:r>
        <w:rPr>
          <w:sz w:val="22"/>
        </w:rPr>
        <w:t>结论：统一采用八次课已学技术栈（</w:t>
      </w:r>
      <w:r>
        <w:rPr>
          <w:sz w:val="22"/>
        </w:rPr>
        <w:t xml:space="preserve">Bootstrap + </w:t>
      </w:r>
      <w:r>
        <w:rPr>
          <w:sz w:val="22"/>
        </w:rPr>
        <w:t>原生</w:t>
      </w:r>
      <w:r>
        <w:rPr>
          <w:sz w:val="22"/>
        </w:rPr>
        <w:t xml:space="preserve"> JS + </w:t>
      </w:r>
      <w:proofErr w:type="spellStart"/>
      <w:r>
        <w:rPr>
          <w:sz w:val="22"/>
        </w:rPr>
        <w:t>ECharts</w:t>
      </w:r>
      <w:proofErr w:type="spellEnd"/>
      <w:r>
        <w:rPr>
          <w:sz w:val="22"/>
        </w:rPr>
        <w:t xml:space="preserve"> + A-Frame</w:t>
      </w:r>
      <w:r>
        <w:rPr>
          <w:sz w:val="22"/>
        </w:rPr>
        <w:t>），不引入超纲框架；三人均认可，风险自担原则达成一致，并在</w:t>
      </w:r>
      <w:r>
        <w:rPr>
          <w:sz w:val="22"/>
        </w:rPr>
        <w:t xml:space="preserve"> README </w:t>
      </w:r>
      <w:r>
        <w:rPr>
          <w:sz w:val="22"/>
        </w:rPr>
        <w:t>注明依赖来源。</w:t>
      </w:r>
    </w:p>
    <w:p w14:paraId="7EF75E54" w14:textId="77777777" w:rsidR="006B65B4" w:rsidRDefault="006B65B4"/>
    <w:p w14:paraId="72EAC269" w14:textId="77777777" w:rsidR="006B65B4" w:rsidRDefault="00000000">
      <w:pPr>
        <w:spacing w:line="300" w:lineRule="auto"/>
      </w:pPr>
      <w:r>
        <w:rPr>
          <w:sz w:val="24"/>
        </w:rPr>
        <w:t>期末大作业实施计划（初稿）：</w:t>
      </w:r>
    </w:p>
    <w:p w14:paraId="333126C3" w14:textId="77777777" w:rsidR="006B65B4" w:rsidRDefault="00000000">
      <w:pPr>
        <w:spacing w:line="300" w:lineRule="auto"/>
      </w:pPr>
      <w:r>
        <w:rPr>
          <w:sz w:val="22"/>
        </w:rPr>
        <w:t>任务分解：</w:t>
      </w:r>
      <w:r>
        <w:rPr>
          <w:sz w:val="22"/>
        </w:rPr>
        <w:t xml:space="preserve">① </w:t>
      </w:r>
      <w:r>
        <w:rPr>
          <w:sz w:val="22"/>
        </w:rPr>
        <w:t>需求理解与任务管理（题目解析</w:t>
      </w:r>
      <w:r>
        <w:rPr>
          <w:sz w:val="22"/>
        </w:rPr>
        <w:t>/</w:t>
      </w:r>
      <w:r>
        <w:rPr>
          <w:sz w:val="22"/>
        </w:rPr>
        <w:t>六模块拆分）</w:t>
      </w:r>
      <w:r>
        <w:rPr>
          <w:sz w:val="22"/>
        </w:rPr>
        <w:t xml:space="preserve">→ ② </w:t>
      </w:r>
      <w:r>
        <w:rPr>
          <w:sz w:val="22"/>
        </w:rPr>
        <w:t>页面结构与响应式（语义化骨架</w:t>
      </w:r>
      <w:r>
        <w:rPr>
          <w:sz w:val="22"/>
        </w:rPr>
        <w:t>+Bootstrap</w:t>
      </w:r>
      <w:r>
        <w:rPr>
          <w:sz w:val="22"/>
        </w:rPr>
        <w:t>栅格三档适配）</w:t>
      </w:r>
      <w:r>
        <w:rPr>
          <w:sz w:val="22"/>
        </w:rPr>
        <w:t xml:space="preserve">→ ③ JS </w:t>
      </w:r>
      <w:r>
        <w:rPr>
          <w:sz w:val="22"/>
        </w:rPr>
        <w:t>交互与数据处理（筛选</w:t>
      </w:r>
      <w:r>
        <w:rPr>
          <w:sz w:val="22"/>
        </w:rPr>
        <w:t>/</w:t>
      </w:r>
      <w:r>
        <w:rPr>
          <w:sz w:val="22"/>
        </w:rPr>
        <w:t>登记</w:t>
      </w:r>
      <w:r>
        <w:rPr>
          <w:sz w:val="22"/>
        </w:rPr>
        <w:t>/</w:t>
      </w:r>
      <w:r>
        <w:rPr>
          <w:sz w:val="22"/>
        </w:rPr>
        <w:t>状态）</w:t>
      </w:r>
      <w:r>
        <w:rPr>
          <w:sz w:val="22"/>
        </w:rPr>
        <w:t xml:space="preserve">→ ④ </w:t>
      </w:r>
      <w:r>
        <w:rPr>
          <w:sz w:val="22"/>
        </w:rPr>
        <w:t>数据可视化（</w:t>
      </w:r>
      <w:proofErr w:type="spellStart"/>
      <w:r>
        <w:rPr>
          <w:sz w:val="22"/>
        </w:rPr>
        <w:t>ECharts</w:t>
      </w:r>
      <w:proofErr w:type="spellEnd"/>
      <w:r>
        <w:rPr>
          <w:sz w:val="22"/>
        </w:rPr>
        <w:t xml:space="preserve"> </w:t>
      </w:r>
      <w:r>
        <w:rPr>
          <w:sz w:val="22"/>
        </w:rPr>
        <w:t>图表）</w:t>
      </w:r>
      <w:r>
        <w:rPr>
          <w:sz w:val="22"/>
        </w:rPr>
        <w:t xml:space="preserve">→ ⑤ </w:t>
      </w:r>
      <w:r>
        <w:rPr>
          <w:sz w:val="22"/>
        </w:rPr>
        <w:t>三维展示（</w:t>
      </w:r>
      <w:r>
        <w:rPr>
          <w:sz w:val="22"/>
        </w:rPr>
        <w:t xml:space="preserve">A-Frame </w:t>
      </w:r>
      <w:r>
        <w:rPr>
          <w:sz w:val="22"/>
        </w:rPr>
        <w:t>校园导览）</w:t>
      </w:r>
      <w:r>
        <w:rPr>
          <w:sz w:val="22"/>
        </w:rPr>
        <w:t xml:space="preserve">→ ⑥ Git </w:t>
      </w:r>
      <w:r>
        <w:rPr>
          <w:sz w:val="22"/>
        </w:rPr>
        <w:t>调试与测试（质量清单、</w:t>
      </w:r>
      <w:r>
        <w:rPr>
          <w:sz w:val="22"/>
        </w:rPr>
        <w:t>README</w:t>
      </w:r>
      <w:r>
        <w:rPr>
          <w:sz w:val="22"/>
        </w:rPr>
        <w:t>、多分支提交）。优先级：必须模块</w:t>
      </w:r>
      <w:r>
        <w:rPr>
          <w:sz w:val="22"/>
        </w:rPr>
        <w:t xml:space="preserve">①②③ </w:t>
      </w:r>
      <w:r>
        <w:rPr>
          <w:sz w:val="22"/>
        </w:rPr>
        <w:t>先完成，可选模块</w:t>
      </w:r>
      <w:r>
        <w:rPr>
          <w:sz w:val="22"/>
        </w:rPr>
        <w:t xml:space="preserve">④⑤ </w:t>
      </w:r>
      <w:r>
        <w:rPr>
          <w:sz w:val="22"/>
        </w:rPr>
        <w:t>视时间补齐。</w:t>
      </w:r>
    </w:p>
    <w:p w14:paraId="7FA8E0FA" w14:textId="77777777" w:rsidR="006B65B4" w:rsidRDefault="00000000">
      <w:pPr>
        <w:spacing w:line="300" w:lineRule="auto"/>
      </w:pPr>
      <w:r>
        <w:rPr>
          <w:sz w:val="22"/>
        </w:rPr>
        <w:t>时间表（自提交日起倒排，留</w:t>
      </w:r>
      <w:r>
        <w:rPr>
          <w:sz w:val="22"/>
        </w:rPr>
        <w:t xml:space="preserve"> 3 </w:t>
      </w:r>
      <w:r>
        <w:rPr>
          <w:sz w:val="22"/>
        </w:rPr>
        <w:t>天缓冲）：第</w:t>
      </w:r>
      <w:r>
        <w:rPr>
          <w:sz w:val="22"/>
        </w:rPr>
        <w:t xml:space="preserve"> 1-2 </w:t>
      </w:r>
      <w:r>
        <w:rPr>
          <w:sz w:val="22"/>
        </w:rPr>
        <w:t>天：</w:t>
      </w:r>
      <w:r>
        <w:rPr>
          <w:sz w:val="22"/>
        </w:rPr>
        <w:t xml:space="preserve">① </w:t>
      </w:r>
      <w:r>
        <w:rPr>
          <w:sz w:val="22"/>
        </w:rPr>
        <w:t>需求理解与任务管理、</w:t>
      </w:r>
      <w:r>
        <w:rPr>
          <w:sz w:val="22"/>
        </w:rPr>
        <w:t xml:space="preserve">② </w:t>
      </w:r>
      <w:r>
        <w:rPr>
          <w:sz w:val="22"/>
        </w:rPr>
        <w:t>页面结构；第</w:t>
      </w:r>
      <w:r>
        <w:rPr>
          <w:sz w:val="22"/>
        </w:rPr>
        <w:t xml:space="preserve"> 3-4 </w:t>
      </w:r>
      <w:r>
        <w:rPr>
          <w:sz w:val="22"/>
        </w:rPr>
        <w:t>天：</w:t>
      </w:r>
      <w:r>
        <w:rPr>
          <w:sz w:val="22"/>
        </w:rPr>
        <w:t xml:space="preserve">③ JS </w:t>
      </w:r>
      <w:r>
        <w:rPr>
          <w:sz w:val="22"/>
        </w:rPr>
        <w:t>交互与数据处理；第</w:t>
      </w:r>
      <w:r>
        <w:rPr>
          <w:sz w:val="22"/>
        </w:rPr>
        <w:t xml:space="preserve"> 5-6 </w:t>
      </w:r>
      <w:r>
        <w:rPr>
          <w:sz w:val="22"/>
        </w:rPr>
        <w:t>天：</w:t>
      </w:r>
      <w:r>
        <w:rPr>
          <w:sz w:val="22"/>
        </w:rPr>
        <w:t xml:space="preserve">④ </w:t>
      </w:r>
      <w:r>
        <w:rPr>
          <w:sz w:val="22"/>
        </w:rPr>
        <w:t>数据可视化；第</w:t>
      </w:r>
      <w:r>
        <w:rPr>
          <w:sz w:val="22"/>
        </w:rPr>
        <w:t xml:space="preserve"> 7-8 </w:t>
      </w:r>
      <w:r>
        <w:rPr>
          <w:sz w:val="22"/>
        </w:rPr>
        <w:t>天：</w:t>
      </w:r>
      <w:r>
        <w:rPr>
          <w:sz w:val="22"/>
        </w:rPr>
        <w:t xml:space="preserve">⑤ </w:t>
      </w:r>
      <w:r>
        <w:rPr>
          <w:sz w:val="22"/>
        </w:rPr>
        <w:t>三维展示；第</w:t>
      </w:r>
      <w:r>
        <w:rPr>
          <w:sz w:val="22"/>
        </w:rPr>
        <w:t xml:space="preserve"> 9-10 </w:t>
      </w:r>
      <w:r>
        <w:rPr>
          <w:sz w:val="22"/>
        </w:rPr>
        <w:t>天：</w:t>
      </w:r>
      <w:r>
        <w:rPr>
          <w:sz w:val="22"/>
        </w:rPr>
        <w:t xml:space="preserve">⑥ </w:t>
      </w:r>
      <w:r>
        <w:rPr>
          <w:sz w:val="22"/>
        </w:rPr>
        <w:t>调试测试与文档；第</w:t>
      </w:r>
      <w:r>
        <w:rPr>
          <w:sz w:val="22"/>
        </w:rPr>
        <w:t xml:space="preserve"> 11-13 </w:t>
      </w:r>
      <w:r>
        <w:rPr>
          <w:sz w:val="22"/>
        </w:rPr>
        <w:t>天：缓冲打磨；提交日前完成并现场演练讲解。</w:t>
      </w:r>
    </w:p>
    <w:p w14:paraId="0CCBC45E" w14:textId="77777777" w:rsidR="006B65B4" w:rsidRDefault="00000000">
      <w:pPr>
        <w:spacing w:line="300" w:lineRule="auto"/>
      </w:pPr>
      <w:r>
        <w:rPr>
          <w:sz w:val="22"/>
        </w:rPr>
        <w:t>风险清单：</w:t>
      </w:r>
      <w:r>
        <w:rPr>
          <w:sz w:val="22"/>
        </w:rPr>
        <w:t xml:space="preserve">R1 </w:t>
      </w:r>
      <w:r>
        <w:rPr>
          <w:sz w:val="22"/>
        </w:rPr>
        <w:t>三维场景在低性能设备加载卡顿（影响：观感</w:t>
      </w:r>
      <w:r>
        <w:rPr>
          <w:sz w:val="22"/>
        </w:rPr>
        <w:t>/</w:t>
      </w:r>
      <w:r>
        <w:rPr>
          <w:sz w:val="22"/>
        </w:rPr>
        <w:t>验收；应对：简化几何分段、必要时本地化</w:t>
      </w:r>
      <w:r>
        <w:rPr>
          <w:sz w:val="22"/>
        </w:rPr>
        <w:t xml:space="preserve"> A-Frame </w:t>
      </w:r>
      <w:r>
        <w:rPr>
          <w:sz w:val="22"/>
        </w:rPr>
        <w:t>脚本）；</w:t>
      </w:r>
      <w:r>
        <w:rPr>
          <w:sz w:val="22"/>
        </w:rPr>
        <w:t xml:space="preserve">R2 </w:t>
      </w:r>
      <w:r>
        <w:rPr>
          <w:sz w:val="22"/>
        </w:rPr>
        <w:t>图表数据与页面字段不一致（影响：可信度扣分；应对：统一从同一</w:t>
      </w:r>
      <w:r>
        <w:rPr>
          <w:sz w:val="22"/>
        </w:rPr>
        <w:t xml:space="preserve"> JSON </w:t>
      </w:r>
      <w:r>
        <w:rPr>
          <w:sz w:val="22"/>
        </w:rPr>
        <w:t>渲染）；</w:t>
      </w:r>
      <w:r>
        <w:rPr>
          <w:sz w:val="22"/>
        </w:rPr>
        <w:t xml:space="preserve">R3 </w:t>
      </w:r>
      <w:r>
        <w:rPr>
          <w:sz w:val="22"/>
        </w:rPr>
        <w:t>现场解释无法说明某段代码（影响：视同未完成；应对：逐段注释、提前演练，保证代码都能现场讲解）。</w:t>
      </w:r>
    </w:p>
    <w:p w14:paraId="00391335" w14:textId="77777777" w:rsidR="006B65B4" w:rsidRDefault="006B65B4"/>
    <w:p w14:paraId="28A28F8E" w14:textId="77777777" w:rsidR="006B65B4" w:rsidRDefault="00000000">
      <w:pPr>
        <w:spacing w:line="300" w:lineRule="auto"/>
      </w:pPr>
      <w:r>
        <w:rPr>
          <w:b/>
          <w:sz w:val="32"/>
        </w:rPr>
        <w:t>四、独立研究部分（选做）</w:t>
      </w:r>
    </w:p>
    <w:p w14:paraId="16FAF232" w14:textId="50A303B3" w:rsidR="006B65B4" w:rsidRDefault="001F43E0">
      <w:r>
        <w:rPr>
          <w:rFonts w:hint="eastAsia"/>
          <w:sz w:val="24"/>
        </w:rPr>
        <w:t>未完成</w:t>
      </w:r>
    </w:p>
    <w:p w14:paraId="342A2049" w14:textId="77777777" w:rsidR="006B65B4" w:rsidRDefault="00000000">
      <w:pPr>
        <w:spacing w:line="300" w:lineRule="auto"/>
      </w:pPr>
      <w:r>
        <w:rPr>
          <w:b/>
          <w:sz w:val="32"/>
        </w:rPr>
        <w:t>五、收获和问题解决</w:t>
      </w:r>
    </w:p>
    <w:p w14:paraId="4F256C3B" w14:textId="77777777" w:rsidR="006B65B4" w:rsidRDefault="00000000">
      <w:pPr>
        <w:spacing w:line="300" w:lineRule="auto"/>
      </w:pPr>
      <w:r>
        <w:rPr>
          <w:sz w:val="24"/>
        </w:rPr>
        <w:t xml:space="preserve">1. </w:t>
      </w:r>
      <w:r>
        <w:rPr>
          <w:sz w:val="24"/>
        </w:rPr>
        <w:t>知识总结：本次课把前七次课的全部成果组装成一个综合作品，</w:t>
      </w:r>
      <w:proofErr w:type="gramStart"/>
      <w:r>
        <w:rPr>
          <w:sz w:val="24"/>
        </w:rPr>
        <w:t>我真正理解了</w:t>
      </w:r>
      <w:r>
        <w:rPr>
          <w:sz w:val="24"/>
        </w:rPr>
        <w:t>“</w:t>
      </w:r>
      <w:r>
        <w:rPr>
          <w:sz w:val="24"/>
        </w:rPr>
        <w:t>需求分解与范围控制</w:t>
      </w:r>
      <w:r>
        <w:rPr>
          <w:sz w:val="24"/>
        </w:rPr>
        <w:t>”</w:t>
      </w:r>
      <w:r>
        <w:rPr>
          <w:sz w:val="24"/>
        </w:rPr>
        <w:t>：</w:t>
      </w:r>
      <w:proofErr w:type="gramEnd"/>
      <w:r>
        <w:rPr>
          <w:sz w:val="24"/>
        </w:rPr>
        <w:t>不想一口气写完整套，而是一个模块一个模块地拆小任务并划清必须</w:t>
      </w:r>
      <w:r>
        <w:rPr>
          <w:sz w:val="24"/>
        </w:rPr>
        <w:t>/</w:t>
      </w:r>
      <w:r>
        <w:rPr>
          <w:sz w:val="24"/>
        </w:rPr>
        <w:t>可选</w:t>
      </w:r>
      <w:r>
        <w:rPr>
          <w:sz w:val="24"/>
        </w:rPr>
        <w:t>/</w:t>
      </w:r>
      <w:r>
        <w:rPr>
          <w:sz w:val="24"/>
        </w:rPr>
        <w:t>不做；也学会了技术整合的顺序与职责边界</w:t>
      </w:r>
      <w:r>
        <w:rPr>
          <w:sz w:val="24"/>
        </w:rPr>
        <w:t>——</w:t>
      </w:r>
      <w:r>
        <w:rPr>
          <w:sz w:val="24"/>
        </w:rPr>
        <w:t>库在前、自己的代码在后、自定义</w:t>
      </w:r>
      <w:r>
        <w:rPr>
          <w:sz w:val="24"/>
        </w:rPr>
        <w:t xml:space="preserve"> CSS </w:t>
      </w:r>
      <w:r>
        <w:rPr>
          <w:sz w:val="24"/>
        </w:rPr>
        <w:t>放在</w:t>
      </w:r>
      <w:r>
        <w:rPr>
          <w:sz w:val="24"/>
        </w:rPr>
        <w:t xml:space="preserve"> Bootstrap </w:t>
      </w:r>
      <w:r>
        <w:rPr>
          <w:sz w:val="24"/>
        </w:rPr>
        <w:t>之后以保证覆盖、图表同一容器只初始化一次；更重要的是掌握了质量检查的方法论：</w:t>
      </w:r>
      <w:proofErr w:type="gramStart"/>
      <w:r>
        <w:rPr>
          <w:sz w:val="24"/>
        </w:rPr>
        <w:t>功能按</w:t>
      </w:r>
      <w:r>
        <w:rPr>
          <w:sz w:val="24"/>
        </w:rPr>
        <w:t>“</w:t>
      </w:r>
      <w:proofErr w:type="gramEnd"/>
      <w:r>
        <w:rPr>
          <w:sz w:val="24"/>
        </w:rPr>
        <w:t>正常</w:t>
      </w:r>
      <w:r>
        <w:rPr>
          <w:sz w:val="24"/>
        </w:rPr>
        <w:t>/</w:t>
      </w:r>
      <w:r>
        <w:rPr>
          <w:sz w:val="24"/>
        </w:rPr>
        <w:t>边界</w:t>
      </w:r>
      <w:r>
        <w:rPr>
          <w:sz w:val="24"/>
        </w:rPr>
        <w:t>/</w:t>
      </w:r>
      <w:proofErr w:type="gramStart"/>
      <w:r>
        <w:rPr>
          <w:sz w:val="24"/>
        </w:rPr>
        <w:t>非法</w:t>
      </w:r>
      <w:r>
        <w:rPr>
          <w:sz w:val="24"/>
        </w:rPr>
        <w:t>”</w:t>
      </w:r>
      <w:r>
        <w:rPr>
          <w:sz w:val="24"/>
        </w:rPr>
        <w:t>三遍测</w:t>
      </w:r>
      <w:proofErr w:type="gramEnd"/>
      <w:r>
        <w:rPr>
          <w:sz w:val="24"/>
        </w:rPr>
        <w:t>、三档宽度无横向滚动、断网</w:t>
      </w:r>
      <w:r>
        <w:rPr>
          <w:sz w:val="24"/>
        </w:rPr>
        <w:t>/</w:t>
      </w:r>
      <w:r>
        <w:rPr>
          <w:sz w:val="24"/>
        </w:rPr>
        <w:t>空数据</w:t>
      </w:r>
      <w:r>
        <w:rPr>
          <w:sz w:val="24"/>
        </w:rPr>
        <w:t>/</w:t>
      </w:r>
      <w:r>
        <w:rPr>
          <w:sz w:val="24"/>
        </w:rPr>
        <w:t>格式错要给出明确提示而不是白屏、可访问性要有</w:t>
      </w:r>
      <w:r>
        <w:rPr>
          <w:sz w:val="24"/>
        </w:rPr>
        <w:t xml:space="preserve"> alt/label </w:t>
      </w:r>
      <w:r>
        <w:rPr>
          <w:sz w:val="24"/>
        </w:rPr>
        <w:t>可</w:t>
      </w:r>
      <w:r>
        <w:rPr>
          <w:sz w:val="24"/>
        </w:rPr>
        <w:t xml:space="preserve"> Tab </w:t>
      </w:r>
      <w:r>
        <w:rPr>
          <w:sz w:val="24"/>
        </w:rPr>
        <w:t>操作。</w:t>
      </w:r>
    </w:p>
    <w:p w14:paraId="69B5F9DC" w14:textId="77777777" w:rsidR="006B65B4" w:rsidRDefault="00000000">
      <w:pPr>
        <w:spacing w:line="300" w:lineRule="auto"/>
      </w:pPr>
      <w:r>
        <w:rPr>
          <w:sz w:val="24"/>
        </w:rPr>
        <w:t xml:space="preserve">2. </w:t>
      </w:r>
      <w:r>
        <w:rPr>
          <w:sz w:val="24"/>
        </w:rPr>
        <w:t>问题解决：</w:t>
      </w:r>
    </w:p>
    <w:p w14:paraId="053F5261" w14:textId="77777777" w:rsidR="006B65B4" w:rsidRDefault="00000000">
      <w:pPr>
        <w:spacing w:line="300" w:lineRule="auto"/>
      </w:pPr>
      <w:r>
        <w:rPr>
          <w:sz w:val="24"/>
        </w:rPr>
        <w:t>问题（实际遇到）：切换自习室</w:t>
      </w:r>
      <w:r>
        <w:rPr>
          <w:sz w:val="24"/>
        </w:rPr>
        <w:t>/</w:t>
      </w:r>
      <w:r>
        <w:rPr>
          <w:sz w:val="24"/>
        </w:rPr>
        <w:t>活动筛选条件后，列表会出现新旧结果混在一起（旧数据残留）。现象：选</w:t>
      </w:r>
      <w:r>
        <w:rPr>
          <w:sz w:val="24"/>
        </w:rPr>
        <w:t>“2</w:t>
      </w:r>
      <w:r>
        <w:rPr>
          <w:sz w:val="24"/>
        </w:rPr>
        <w:t>层</w:t>
      </w:r>
      <w:r>
        <w:rPr>
          <w:sz w:val="24"/>
        </w:rPr>
        <w:t>”</w:t>
      </w:r>
      <w:r>
        <w:rPr>
          <w:sz w:val="24"/>
        </w:rPr>
        <w:t>再选</w:t>
      </w:r>
      <w:r>
        <w:rPr>
          <w:sz w:val="24"/>
        </w:rPr>
        <w:t>“</w:t>
      </w:r>
      <w:r>
        <w:rPr>
          <w:sz w:val="24"/>
        </w:rPr>
        <w:t>全部楼层</w:t>
      </w:r>
      <w:r>
        <w:rPr>
          <w:sz w:val="24"/>
        </w:rPr>
        <w:t>”</w:t>
      </w:r>
      <w:r>
        <w:rPr>
          <w:sz w:val="24"/>
        </w:rPr>
        <w:t>，列表第一屏仍显示之前筛掉的</w:t>
      </w:r>
      <w:r>
        <w:rPr>
          <w:sz w:val="24"/>
        </w:rPr>
        <w:t>“1</w:t>
      </w:r>
      <w:r>
        <w:rPr>
          <w:sz w:val="24"/>
        </w:rPr>
        <w:t>层</w:t>
      </w:r>
      <w:r>
        <w:rPr>
          <w:sz w:val="24"/>
        </w:rPr>
        <w:t>”</w:t>
      </w:r>
      <w:r>
        <w:rPr>
          <w:sz w:val="24"/>
        </w:rPr>
        <w:t>记录。排查：</w:t>
      </w:r>
      <w:r>
        <w:rPr>
          <w:sz w:val="24"/>
        </w:rPr>
        <w:lastRenderedPageBreak/>
        <w:t>阅读代码发现</w:t>
      </w:r>
      <w:r>
        <w:rPr>
          <w:sz w:val="24"/>
        </w:rPr>
        <w:t xml:space="preserve"> </w:t>
      </w:r>
      <w:proofErr w:type="spellStart"/>
      <w:r>
        <w:rPr>
          <w:sz w:val="24"/>
        </w:rPr>
        <w:t>renderRooms</w:t>
      </w:r>
      <w:proofErr w:type="spellEnd"/>
      <w:r>
        <w:rPr>
          <w:sz w:val="24"/>
        </w:rPr>
        <w:t xml:space="preserve"> / </w:t>
      </w:r>
      <w:proofErr w:type="spellStart"/>
      <w:r>
        <w:rPr>
          <w:sz w:val="24"/>
        </w:rPr>
        <w:t>renderActivityList</w:t>
      </w:r>
      <w:proofErr w:type="spellEnd"/>
      <w:r>
        <w:rPr>
          <w:sz w:val="24"/>
        </w:rPr>
        <w:t xml:space="preserve"> </w:t>
      </w:r>
      <w:r>
        <w:rPr>
          <w:sz w:val="24"/>
        </w:rPr>
        <w:t>每次都向容器</w:t>
      </w:r>
      <w:r>
        <w:rPr>
          <w:sz w:val="24"/>
        </w:rPr>
        <w:t xml:space="preserve"> .append </w:t>
      </w:r>
      <w:r>
        <w:rPr>
          <w:sz w:val="24"/>
        </w:rPr>
        <w:t>新卡片，但没有先清空上一次的容器内容，导致新旧叠加。解决：在渲染前先对容器做</w:t>
      </w:r>
      <w:r>
        <w:rPr>
          <w:sz w:val="24"/>
        </w:rPr>
        <w:t xml:space="preserve"> empty()</w:t>
      </w:r>
      <w:r>
        <w:rPr>
          <w:sz w:val="24"/>
        </w:rPr>
        <w:t>（或用一个新数组整体替换后重建），把</w:t>
      </w:r>
      <w:r>
        <w:rPr>
          <w:sz w:val="24"/>
        </w:rPr>
        <w:t>“</w:t>
      </w:r>
      <w:r>
        <w:rPr>
          <w:sz w:val="24"/>
        </w:rPr>
        <w:t>不清空、累加</w:t>
      </w:r>
      <w:r>
        <w:rPr>
          <w:sz w:val="24"/>
        </w:rPr>
        <w:t>”</w:t>
      </w:r>
      <w:r>
        <w:rPr>
          <w:sz w:val="24"/>
        </w:rPr>
        <w:t>改为</w:t>
      </w:r>
      <w:r>
        <w:rPr>
          <w:sz w:val="24"/>
        </w:rPr>
        <w:t>“</w:t>
      </w:r>
      <w:r>
        <w:rPr>
          <w:sz w:val="24"/>
        </w:rPr>
        <w:t>先清空再整体重建</w:t>
      </w:r>
      <w:r>
        <w:rPr>
          <w:sz w:val="24"/>
        </w:rPr>
        <w:t>”</w:t>
      </w:r>
      <w:r>
        <w:rPr>
          <w:sz w:val="24"/>
        </w:rPr>
        <w:t>，再测三种输入（空数据、边界、非法）均正常，</w:t>
      </w:r>
      <w:r>
        <w:rPr>
          <w:sz w:val="24"/>
        </w:rPr>
        <w:t xml:space="preserve">Console </w:t>
      </w:r>
      <w:r>
        <w:rPr>
          <w:sz w:val="24"/>
        </w:rPr>
        <w:t>无红色报错。</w:t>
      </w:r>
    </w:p>
    <w:p w14:paraId="69480477" w14:textId="77777777" w:rsidR="006B65B4" w:rsidRDefault="00000000">
      <w:pPr>
        <w:spacing w:line="300" w:lineRule="auto"/>
      </w:pPr>
      <w:r>
        <w:rPr>
          <w:sz w:val="24"/>
        </w:rPr>
        <w:t>补充（故意实验验证错误三状态）：故意把</w:t>
      </w:r>
      <w:r>
        <w:rPr>
          <w:sz w:val="24"/>
        </w:rPr>
        <w:t xml:space="preserve"> </w:t>
      </w:r>
      <w:proofErr w:type="spellStart"/>
      <w:r>
        <w:rPr>
          <w:sz w:val="24"/>
        </w:rPr>
        <w:t>data.json</w:t>
      </w:r>
      <w:proofErr w:type="spellEnd"/>
      <w:r>
        <w:rPr>
          <w:sz w:val="24"/>
        </w:rPr>
        <w:t xml:space="preserve"> </w:t>
      </w:r>
      <w:r>
        <w:rPr>
          <w:sz w:val="24"/>
        </w:rPr>
        <w:t>的</w:t>
      </w:r>
      <w:r>
        <w:rPr>
          <w:sz w:val="24"/>
        </w:rPr>
        <w:t xml:space="preserve"> fetch </w:t>
      </w:r>
      <w:r>
        <w:rPr>
          <w:sz w:val="24"/>
        </w:rPr>
        <w:t>改为失败（模拟断网</w:t>
      </w:r>
      <w:r>
        <w:rPr>
          <w:sz w:val="24"/>
        </w:rPr>
        <w:t>/</w:t>
      </w:r>
      <w:r>
        <w:rPr>
          <w:sz w:val="24"/>
        </w:rPr>
        <w:t>文件缺失），页面顶部出现橙色提示条，而非白屏，验证了失败态提示正常生效；改回正确路径后页面恢复正常，说明错误分支与正常分支都健壮。</w:t>
      </w:r>
    </w:p>
    <w:p w14:paraId="0AE03009" w14:textId="77777777" w:rsidR="006B65B4" w:rsidRDefault="006B65B4"/>
    <w:p w14:paraId="559F84D6" w14:textId="77777777" w:rsidR="006B65B4" w:rsidRDefault="00000000">
      <w:pPr>
        <w:spacing w:line="300" w:lineRule="auto"/>
      </w:pPr>
      <w:r>
        <w:rPr>
          <w:b/>
          <w:sz w:val="32"/>
        </w:rPr>
        <w:t>六、工具使用说明</w:t>
      </w:r>
    </w:p>
    <w:p w14:paraId="63B7EF17" w14:textId="7A153ED3" w:rsidR="006B65B4" w:rsidRDefault="001F43E0">
      <w:pPr>
        <w:spacing w:line="300" w:lineRule="auto"/>
        <w:rPr>
          <w:rFonts w:hint="eastAsia"/>
        </w:rPr>
      </w:pPr>
      <w:r>
        <w:rPr>
          <w:rFonts w:hint="eastAsia"/>
          <w:sz w:val="24"/>
        </w:rPr>
        <w:t>翻译器</w:t>
      </w:r>
    </w:p>
    <w:sectPr w:rsidR="006B65B4">
      <w:pgSz w:w="11906" w:h="16838"/>
      <w:pgMar w:top="1134" w:right="1134" w:bottom="1134" w:left="1134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4365D" w14:textId="77777777" w:rsidR="00583C3E" w:rsidRDefault="00583C3E" w:rsidP="00A149BD">
      <w:r>
        <w:separator/>
      </w:r>
    </w:p>
  </w:endnote>
  <w:endnote w:type="continuationSeparator" w:id="0">
    <w:p w14:paraId="457E9E7C" w14:textId="77777777" w:rsidR="00583C3E" w:rsidRDefault="00583C3E" w:rsidP="00A14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69A4" w14:textId="77777777" w:rsidR="00583C3E" w:rsidRDefault="00583C3E" w:rsidP="00A149BD">
      <w:r>
        <w:separator/>
      </w:r>
    </w:p>
  </w:footnote>
  <w:footnote w:type="continuationSeparator" w:id="0">
    <w:p w14:paraId="78CD631A" w14:textId="77777777" w:rsidR="00583C3E" w:rsidRDefault="00583C3E" w:rsidP="00A149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37EA6"/>
    <w:multiLevelType w:val="hybridMultilevel"/>
    <w:tmpl w:val="FF90FBE2"/>
    <w:lvl w:ilvl="0" w:tplc="A52CF19C">
      <w:start w:val="1"/>
      <w:numFmt w:val="bullet"/>
      <w:lvlText w:val="●"/>
      <w:lvlJc w:val="left"/>
      <w:pPr>
        <w:ind w:left="720" w:hanging="360"/>
      </w:pPr>
    </w:lvl>
    <w:lvl w:ilvl="1" w:tplc="967A7116">
      <w:start w:val="1"/>
      <w:numFmt w:val="bullet"/>
      <w:lvlText w:val="○"/>
      <w:lvlJc w:val="left"/>
      <w:pPr>
        <w:ind w:left="1440" w:hanging="360"/>
      </w:pPr>
    </w:lvl>
    <w:lvl w:ilvl="2" w:tplc="DFB259BA">
      <w:start w:val="1"/>
      <w:numFmt w:val="bullet"/>
      <w:lvlText w:val="■"/>
      <w:lvlJc w:val="left"/>
      <w:pPr>
        <w:ind w:left="2160" w:hanging="360"/>
      </w:pPr>
    </w:lvl>
    <w:lvl w:ilvl="3" w:tplc="93C0D532">
      <w:start w:val="1"/>
      <w:numFmt w:val="bullet"/>
      <w:lvlText w:val="●"/>
      <w:lvlJc w:val="left"/>
      <w:pPr>
        <w:ind w:left="2880" w:hanging="360"/>
      </w:pPr>
    </w:lvl>
    <w:lvl w:ilvl="4" w:tplc="62888488">
      <w:start w:val="1"/>
      <w:numFmt w:val="bullet"/>
      <w:lvlText w:val="○"/>
      <w:lvlJc w:val="left"/>
      <w:pPr>
        <w:ind w:left="3600" w:hanging="360"/>
      </w:pPr>
    </w:lvl>
    <w:lvl w:ilvl="5" w:tplc="BD7CBDE4">
      <w:start w:val="1"/>
      <w:numFmt w:val="bullet"/>
      <w:lvlText w:val="■"/>
      <w:lvlJc w:val="left"/>
      <w:pPr>
        <w:ind w:left="4320" w:hanging="360"/>
      </w:pPr>
    </w:lvl>
    <w:lvl w:ilvl="6" w:tplc="7DEAE67C">
      <w:start w:val="1"/>
      <w:numFmt w:val="bullet"/>
      <w:lvlText w:val="●"/>
      <w:lvlJc w:val="left"/>
      <w:pPr>
        <w:ind w:left="5040" w:hanging="360"/>
      </w:pPr>
    </w:lvl>
    <w:lvl w:ilvl="7" w:tplc="E06666C6">
      <w:start w:val="1"/>
      <w:numFmt w:val="bullet"/>
      <w:lvlText w:val="●"/>
      <w:lvlJc w:val="left"/>
      <w:pPr>
        <w:ind w:left="5760" w:hanging="360"/>
      </w:pPr>
    </w:lvl>
    <w:lvl w:ilvl="8" w:tplc="5A02558A">
      <w:start w:val="1"/>
      <w:numFmt w:val="bullet"/>
      <w:lvlText w:val="●"/>
      <w:lvlJc w:val="left"/>
      <w:pPr>
        <w:ind w:left="6480" w:hanging="360"/>
      </w:pPr>
    </w:lvl>
  </w:abstractNum>
  <w:num w:numId="1" w16cid:durableId="1556550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F5A"/>
    <w:rsid w:val="00092EF2"/>
    <w:rsid w:val="000A7010"/>
    <w:rsid w:val="000B2169"/>
    <w:rsid w:val="00143797"/>
    <w:rsid w:val="00187649"/>
    <w:rsid w:val="001F43E0"/>
    <w:rsid w:val="002E7F8C"/>
    <w:rsid w:val="003F757F"/>
    <w:rsid w:val="004931CB"/>
    <w:rsid w:val="004B1562"/>
    <w:rsid w:val="00583C3E"/>
    <w:rsid w:val="006157CB"/>
    <w:rsid w:val="00636218"/>
    <w:rsid w:val="006B65B4"/>
    <w:rsid w:val="00763AF5"/>
    <w:rsid w:val="00794376"/>
    <w:rsid w:val="00930AE5"/>
    <w:rsid w:val="00954CD8"/>
    <w:rsid w:val="00991B0E"/>
    <w:rsid w:val="00A149BD"/>
    <w:rsid w:val="00BA4140"/>
    <w:rsid w:val="00BE564B"/>
    <w:rsid w:val="00CA6BBC"/>
    <w:rsid w:val="00CC46DC"/>
    <w:rsid w:val="00D61F80"/>
    <w:rsid w:val="00D864A1"/>
    <w:rsid w:val="00E63F55"/>
    <w:rsid w:val="00EA03A5"/>
    <w:rsid w:val="00EC49D1"/>
    <w:rsid w:val="00F5112B"/>
    <w:rsid w:val="00F9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49D973"/>
  <w15:docId w15:val="{CD2E2EBA-6DB1-442F-A380-52FA6ABC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要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49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149B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149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149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Hans Stev</cp:lastModifiedBy>
  <cp:revision>10</cp:revision>
  <dcterms:created xsi:type="dcterms:W3CDTF">2026-09-03T06:42:00Z</dcterms:created>
  <dcterms:modified xsi:type="dcterms:W3CDTF">2026-10-04T07:10:00Z</dcterms:modified>
</cp:coreProperties>
</file>