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3B6" w:rsidRPr="00E71202" w:rsidRDefault="00DC4520" w:rsidP="00E71202">
      <w:pPr>
        <w:pStyle w:val="Ttulo1"/>
        <w:jc w:val="center"/>
        <w:rPr>
          <w:b/>
        </w:rPr>
      </w:pPr>
      <w:r w:rsidRPr="00E71202">
        <w:rPr>
          <w:b/>
        </w:rPr>
        <w:t>Sistema de Monitoreo de Posición GPS con Indicadores LED y Comunicación UART</w:t>
      </w:r>
    </w:p>
    <w:p w:rsidR="00DC4520" w:rsidRPr="00DC4520" w:rsidRDefault="00DC4520" w:rsidP="00DC4520">
      <w:r w:rsidRPr="00DC4520">
        <w:rPr>
          <w:b/>
        </w:rPr>
        <w:t>Alumno:</w:t>
      </w:r>
      <w:r>
        <w:t xml:space="preserve"> Karen Tatiana Zamudio Quintero</w:t>
      </w:r>
    </w:p>
    <w:p w:rsidR="00E71202" w:rsidRPr="00E71202" w:rsidRDefault="00DC4520" w:rsidP="00E71202">
      <w:pPr>
        <w:pStyle w:val="Ttulo2"/>
        <w:rPr>
          <w:b/>
        </w:rPr>
      </w:pPr>
      <w:r w:rsidRPr="00E71202">
        <w:rPr>
          <w:b/>
        </w:rPr>
        <w:t xml:space="preserve">Objetivo: </w:t>
      </w:r>
      <w:bookmarkStart w:id="0" w:name="_GoBack"/>
      <w:bookmarkEnd w:id="0"/>
    </w:p>
    <w:p w:rsidR="00E71202" w:rsidRDefault="00E71202" w:rsidP="00DC4520">
      <w:r>
        <w:t>D</w:t>
      </w:r>
      <w:r w:rsidR="00DC4520" w:rsidRPr="00DC4520">
        <w:t>esarrollar un sistema que utilice el módulo GPS NEO-6M para obtener datos de posición, mostrar el estado del sistema mediante Leds y enviar los datos GPS a una computadora a través de UART</w:t>
      </w:r>
      <w:r w:rsidR="00DC4520">
        <w:t>.</w:t>
      </w:r>
    </w:p>
    <w:p w:rsidR="00E71202" w:rsidRPr="00E71202" w:rsidRDefault="00DC4520" w:rsidP="00E71202">
      <w:pPr>
        <w:pStyle w:val="Ttulo2"/>
        <w:rPr>
          <w:b/>
        </w:rPr>
      </w:pPr>
      <w:r w:rsidRPr="00E71202">
        <w:rPr>
          <w:b/>
        </w:rPr>
        <w:t xml:space="preserve">Descripción: </w:t>
      </w:r>
    </w:p>
    <w:p w:rsidR="00E71202" w:rsidRDefault="00E71202" w:rsidP="00DC4520">
      <w:r>
        <w:t>E</w:t>
      </w:r>
      <w:r w:rsidR="00DC4520" w:rsidRPr="00DC4520">
        <w:t>n este proyecto, se utilizará el módulo GPS NEO-6M para obtener datos de posición geográfica en tiempo real. El GPS NEO-6M se conectará a un microcontrolador (</w:t>
      </w:r>
      <w:r w:rsidRPr="00DC4520">
        <w:t>STM32F413ZH</w:t>
      </w:r>
      <w:r w:rsidR="00DC4520" w:rsidRPr="00DC4520">
        <w:t xml:space="preserve">) mediante comunicación UART. </w:t>
      </w:r>
    </w:p>
    <w:p w:rsidR="00DC4520" w:rsidRDefault="00DC4520" w:rsidP="00DC4520">
      <w:r w:rsidRPr="00DC4520">
        <w:t xml:space="preserve">El sistema leerá la información de posición, incluyendo coordenadas de latitud y longitud, y los transmitirá a una computadora para su visualización en el Serial Monitor. Además, se utilizarán </w:t>
      </w:r>
      <w:r w:rsidR="00E71202" w:rsidRPr="00DC4520">
        <w:t>Leds</w:t>
      </w:r>
      <w:r w:rsidRPr="00DC4520">
        <w:t xml:space="preserve"> para proporcionar retroalimentación visual sobre el estado del GPS, como la adquisición exitosa de la señal satelital y posibles errores en la recepción de datos. Este módulo GPS será fundamental para obtener datos precisos de ubicación y preparar el sistema para futuras expansiones que incluyan otros sensores y componentes.</w:t>
      </w:r>
    </w:p>
    <w:p w:rsidR="00DC4520" w:rsidRPr="00E71202" w:rsidRDefault="00DC4520" w:rsidP="00E71202">
      <w:pPr>
        <w:pStyle w:val="Ttulo2"/>
        <w:rPr>
          <w:b/>
        </w:rPr>
      </w:pPr>
      <w:r w:rsidRPr="00E71202">
        <w:rPr>
          <w:b/>
        </w:rPr>
        <w:t xml:space="preserve">Materiales: </w:t>
      </w:r>
    </w:p>
    <w:p w:rsidR="00DC4520" w:rsidRPr="00DC4520" w:rsidRDefault="00DC4520" w:rsidP="00E71202">
      <w:pPr>
        <w:pStyle w:val="Prrafodelista"/>
        <w:numPr>
          <w:ilvl w:val="0"/>
          <w:numId w:val="1"/>
        </w:numPr>
      </w:pPr>
      <w:r w:rsidRPr="00E71202">
        <w:rPr>
          <w:b/>
        </w:rPr>
        <w:t>Microcontrolador STM32F413ZH Nucleo-144</w:t>
      </w:r>
      <w:r w:rsidRPr="00E71202">
        <w:rPr>
          <w:b/>
        </w:rPr>
        <w:t>:</w:t>
      </w:r>
      <w:r>
        <w:t xml:space="preserve"> pl</w:t>
      </w:r>
      <w:r w:rsidRPr="00DC4520">
        <w:t>aca de desarrollo con el microcontrolador STM32F413ZH.</w:t>
      </w:r>
    </w:p>
    <w:p w:rsidR="00DC4520" w:rsidRPr="00DC4520" w:rsidRDefault="00DC4520" w:rsidP="00E71202">
      <w:pPr>
        <w:pStyle w:val="Prrafodelista"/>
        <w:numPr>
          <w:ilvl w:val="0"/>
          <w:numId w:val="1"/>
        </w:numPr>
      </w:pPr>
      <w:r w:rsidRPr="00E71202">
        <w:rPr>
          <w:b/>
        </w:rPr>
        <w:t>Módulo GPS NEO-6M</w:t>
      </w:r>
      <w:r w:rsidRPr="00E71202">
        <w:rPr>
          <w:b/>
        </w:rPr>
        <w:t>:</w:t>
      </w:r>
      <w:r>
        <w:t xml:space="preserve"> m</w:t>
      </w:r>
      <w:r w:rsidRPr="00DC4520">
        <w:t>ódulo GPS para obtener datos de posición geográfica.</w:t>
      </w:r>
    </w:p>
    <w:p w:rsidR="00DC4520" w:rsidRPr="00DC4520" w:rsidRDefault="00DC4520" w:rsidP="00E71202">
      <w:pPr>
        <w:pStyle w:val="Prrafodelista"/>
        <w:numPr>
          <w:ilvl w:val="0"/>
          <w:numId w:val="1"/>
        </w:numPr>
      </w:pPr>
      <w:r w:rsidRPr="00E71202">
        <w:rPr>
          <w:b/>
        </w:rPr>
        <w:t>Leds</w:t>
      </w:r>
      <w:r w:rsidRPr="00E71202">
        <w:rPr>
          <w:b/>
        </w:rPr>
        <w:t xml:space="preserve"> (varios colores)</w:t>
      </w:r>
      <w:r w:rsidRPr="00E71202">
        <w:rPr>
          <w:b/>
        </w:rPr>
        <w:t>:</w:t>
      </w:r>
      <w:r>
        <w:t xml:space="preserve"> </w:t>
      </w:r>
      <w:r w:rsidRPr="00DC4520">
        <w:t>Leds</w:t>
      </w:r>
      <w:r w:rsidRPr="00DC4520">
        <w:t xml:space="preserve"> para indicar diferentes estados del sistema (por ejemplo, </w:t>
      </w:r>
      <w:r w:rsidRPr="003409E0">
        <w:rPr>
          <w:color w:val="93DE61" w:themeColor="accent2" w:themeTint="99"/>
        </w:rPr>
        <w:t>adquisición de señal GPS</w:t>
      </w:r>
      <w:r w:rsidRPr="00DC4520">
        <w:t xml:space="preserve">, </w:t>
      </w:r>
      <w:r w:rsidRPr="003409E0">
        <w:rPr>
          <w:color w:val="C42F1A" w:themeColor="accent5"/>
        </w:rPr>
        <w:t xml:space="preserve">errores, </w:t>
      </w:r>
      <w:r w:rsidRPr="00DC4520">
        <w:t>etc.).</w:t>
      </w:r>
    </w:p>
    <w:p w:rsidR="00DC4520" w:rsidRPr="00DC4520" w:rsidRDefault="00DC4520" w:rsidP="00E71202">
      <w:pPr>
        <w:pStyle w:val="Prrafodelista"/>
        <w:numPr>
          <w:ilvl w:val="0"/>
          <w:numId w:val="1"/>
        </w:numPr>
      </w:pPr>
      <w:r w:rsidRPr="00E71202">
        <w:rPr>
          <w:b/>
        </w:rPr>
        <w:t>Resistencias (220Ω - 330Ω)</w:t>
      </w:r>
      <w:r w:rsidRPr="00E71202">
        <w:rPr>
          <w:b/>
        </w:rPr>
        <w:t>:</w:t>
      </w:r>
      <w:r>
        <w:t xml:space="preserve"> r</w:t>
      </w:r>
      <w:r w:rsidRPr="00DC4520">
        <w:t xml:space="preserve">esistencias limitadoras de corriente para los </w:t>
      </w:r>
      <w:r w:rsidRPr="00DC4520">
        <w:t>Leds</w:t>
      </w:r>
      <w:r w:rsidRPr="00DC4520">
        <w:t>.</w:t>
      </w:r>
    </w:p>
    <w:p w:rsidR="00DC4520" w:rsidRPr="00DC4520" w:rsidRDefault="00DC4520" w:rsidP="00E71202">
      <w:pPr>
        <w:pStyle w:val="Prrafodelista"/>
        <w:numPr>
          <w:ilvl w:val="0"/>
          <w:numId w:val="1"/>
        </w:numPr>
      </w:pPr>
      <w:r w:rsidRPr="00E71202">
        <w:rPr>
          <w:b/>
        </w:rPr>
        <w:t>Cables Jumper</w:t>
      </w:r>
      <w:r w:rsidRPr="00E71202">
        <w:rPr>
          <w:b/>
        </w:rPr>
        <w:t>:</w:t>
      </w:r>
      <w:r>
        <w:t xml:space="preserve"> c</w:t>
      </w:r>
      <w:r w:rsidRPr="00DC4520">
        <w:t>ables de conexión para establecer las conexiones entre los componentes.</w:t>
      </w:r>
    </w:p>
    <w:p w:rsidR="00DC4520" w:rsidRPr="00DC4520" w:rsidRDefault="00DC4520" w:rsidP="00E71202">
      <w:pPr>
        <w:pStyle w:val="Prrafodelista"/>
        <w:numPr>
          <w:ilvl w:val="0"/>
          <w:numId w:val="1"/>
        </w:numPr>
      </w:pPr>
      <w:r w:rsidRPr="00E71202">
        <w:rPr>
          <w:b/>
        </w:rPr>
        <w:t>Protoboard</w:t>
      </w:r>
      <w:r w:rsidRPr="00E71202">
        <w:rPr>
          <w:b/>
        </w:rPr>
        <w:t>:</w:t>
      </w:r>
      <w:r>
        <w:t xml:space="preserve"> p</w:t>
      </w:r>
      <w:r w:rsidRPr="00DC4520">
        <w:t>rotoboard para realizar las conexiones de los componentes de forma ordenada.</w:t>
      </w:r>
    </w:p>
    <w:p w:rsidR="00DC4520" w:rsidRPr="00DC4520" w:rsidRDefault="00DC4520" w:rsidP="00E71202">
      <w:pPr>
        <w:pStyle w:val="Prrafodelista"/>
        <w:numPr>
          <w:ilvl w:val="0"/>
          <w:numId w:val="1"/>
        </w:numPr>
      </w:pPr>
      <w:r w:rsidRPr="00E71202">
        <w:rPr>
          <w:b/>
        </w:rPr>
        <w:t xml:space="preserve">Fuente de </w:t>
      </w:r>
      <w:r w:rsidR="00E71202" w:rsidRPr="00E71202">
        <w:rPr>
          <w:b/>
        </w:rPr>
        <w:t>a</w:t>
      </w:r>
      <w:r w:rsidRPr="00E71202">
        <w:rPr>
          <w:b/>
        </w:rPr>
        <w:t>limentación</w:t>
      </w:r>
      <w:r w:rsidRPr="00E71202">
        <w:rPr>
          <w:b/>
        </w:rPr>
        <w:t>:</w:t>
      </w:r>
      <w:r>
        <w:t xml:space="preserve"> f</w:t>
      </w:r>
      <w:r w:rsidRPr="00DC4520">
        <w:t>uente de alimentación de 5V para alimentar los componentes, si no se utiliza la alimentación USB.</w:t>
      </w:r>
    </w:p>
    <w:p w:rsidR="00DC4520" w:rsidRPr="00DC4520" w:rsidRDefault="00DC4520" w:rsidP="00E71202">
      <w:pPr>
        <w:pStyle w:val="Prrafodelista"/>
        <w:numPr>
          <w:ilvl w:val="0"/>
          <w:numId w:val="1"/>
        </w:numPr>
      </w:pPr>
      <w:r w:rsidRPr="00E71202">
        <w:rPr>
          <w:b/>
        </w:rPr>
        <w:lastRenderedPageBreak/>
        <w:t>Computadora</w:t>
      </w:r>
      <w:r w:rsidR="00E71202" w:rsidRPr="00E71202">
        <w:rPr>
          <w:b/>
        </w:rPr>
        <w:t>:</w:t>
      </w:r>
      <w:r w:rsidR="00E71202">
        <w:t xml:space="preserve"> c</w:t>
      </w:r>
      <w:r w:rsidRPr="00DC4520">
        <w:t>omputadora para visualizar los datos GPS recibidos mediante la comunicación UART.</w:t>
      </w:r>
    </w:p>
    <w:p w:rsidR="00DC4520" w:rsidRPr="00E71202" w:rsidRDefault="00DC4520" w:rsidP="00E71202">
      <w:pPr>
        <w:pStyle w:val="Prrafodelista"/>
        <w:numPr>
          <w:ilvl w:val="0"/>
          <w:numId w:val="1"/>
        </w:numPr>
        <w:rPr>
          <w:color w:val="93DE61" w:themeColor="accent2" w:themeTint="99"/>
        </w:rPr>
      </w:pPr>
      <w:r w:rsidRPr="00E71202">
        <w:rPr>
          <w:b/>
          <w:color w:val="93DE61" w:themeColor="accent2" w:themeTint="99"/>
        </w:rPr>
        <w:t>Software STM32CubeIDE</w:t>
      </w:r>
      <w:r w:rsidR="00E71202" w:rsidRPr="00E71202">
        <w:rPr>
          <w:b/>
          <w:color w:val="93DE61" w:themeColor="accent2" w:themeTint="99"/>
        </w:rPr>
        <w:t>:</w:t>
      </w:r>
      <w:r w:rsidR="00E71202" w:rsidRPr="00E71202">
        <w:rPr>
          <w:color w:val="93DE61" w:themeColor="accent2" w:themeTint="99"/>
        </w:rPr>
        <w:t xml:space="preserve"> e</w:t>
      </w:r>
      <w:r w:rsidRPr="00E71202">
        <w:rPr>
          <w:color w:val="93DE61" w:themeColor="accent2" w:themeTint="99"/>
        </w:rPr>
        <w:t>ntorno de desarrollo integrado para programar y depurar el microcontrolador STM32F413ZH.</w:t>
      </w:r>
    </w:p>
    <w:p w:rsidR="00DC4520" w:rsidRDefault="00DC4520" w:rsidP="00E71202">
      <w:pPr>
        <w:pStyle w:val="Prrafodelista"/>
        <w:numPr>
          <w:ilvl w:val="0"/>
          <w:numId w:val="1"/>
        </w:numPr>
      </w:pPr>
      <w:r w:rsidRPr="00E71202">
        <w:rPr>
          <w:b/>
        </w:rPr>
        <w:t>Conectores y adaptadores necesarios</w:t>
      </w:r>
      <w:r w:rsidR="00E71202" w:rsidRPr="00E71202">
        <w:rPr>
          <w:b/>
        </w:rPr>
        <w:t>:</w:t>
      </w:r>
      <w:r w:rsidR="00E71202">
        <w:t xml:space="preserve"> c</w:t>
      </w:r>
      <w:r w:rsidRPr="00DC4520">
        <w:t>onectores y adaptadores para facilitar la conexión de los componentes (por ejemplo, header pins para la protoboard)</w:t>
      </w:r>
      <w:r w:rsidR="00E71202">
        <w:t>.</w:t>
      </w:r>
    </w:p>
    <w:p w:rsidR="00E71202" w:rsidRDefault="00E71202" w:rsidP="00E71202">
      <w:pPr>
        <w:pStyle w:val="Ttulo2"/>
      </w:pPr>
      <w:r>
        <w:t>Diagrama de Conexiones Básico:</w:t>
      </w:r>
    </w:p>
    <w:p w:rsidR="002A22B1" w:rsidRPr="002A22B1" w:rsidRDefault="002A22B1" w:rsidP="002A22B1">
      <w:r w:rsidRPr="002A22B1">
        <w:t>A continuación, se describe el diagrama de conexión del sistema, que incluye el módulo GPS NEO-6M, LEDs y la placa de desarrollo STM32F413ZH Nucleo-144.</w:t>
      </w:r>
    </w:p>
    <w:p w:rsidR="00E71202" w:rsidRDefault="00E71202" w:rsidP="00E71202">
      <w:pPr>
        <w:pStyle w:val="Prrafodelista"/>
        <w:numPr>
          <w:ilvl w:val="0"/>
          <w:numId w:val="4"/>
        </w:numPr>
      </w:pPr>
      <w:r>
        <w:t>Conexión del Módulo GPS NEO-6M al STM32F413ZH:</w:t>
      </w:r>
    </w:p>
    <w:p w:rsidR="003409E0" w:rsidRDefault="003409E0" w:rsidP="003409E0">
      <w:pPr>
        <w:jc w:val="center"/>
      </w:pPr>
      <w:r>
        <w:rPr>
          <w:noProof/>
        </w:rPr>
        <w:drawing>
          <wp:inline distT="0" distB="0" distL="0" distR="0">
            <wp:extent cx="3037547" cy="3344334"/>
            <wp:effectExtent l="0" t="0" r="0" b="8890"/>
            <wp:docPr id="4" name="Imagen 4" descr="GPS Fundamentals with UBLOX NEO-6M GPS Chip | Circuitr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PS Fundamentals with UBLOX NEO-6M GPS Chip | Circuitrock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86"/>
                    <a:stretch/>
                  </pic:blipFill>
                  <pic:spPr bwMode="auto">
                    <a:xfrm>
                      <a:off x="0" y="0"/>
                      <a:ext cx="3071936" cy="338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202" w:rsidRDefault="00E71202" w:rsidP="00E71202">
      <w:pPr>
        <w:pStyle w:val="Prrafodelista"/>
        <w:numPr>
          <w:ilvl w:val="1"/>
          <w:numId w:val="5"/>
        </w:numPr>
      </w:pPr>
      <w:r>
        <w:t>VCC del GPS al 5V del STM32.</w:t>
      </w:r>
    </w:p>
    <w:p w:rsidR="00E71202" w:rsidRDefault="00E71202" w:rsidP="00E71202">
      <w:pPr>
        <w:pStyle w:val="Prrafodelista"/>
        <w:numPr>
          <w:ilvl w:val="1"/>
          <w:numId w:val="5"/>
        </w:numPr>
      </w:pPr>
      <w:r>
        <w:t>GND del GPS al GND del STM32.</w:t>
      </w:r>
    </w:p>
    <w:p w:rsidR="00E71202" w:rsidRDefault="00E71202" w:rsidP="00E71202">
      <w:pPr>
        <w:pStyle w:val="Prrafodelista"/>
        <w:numPr>
          <w:ilvl w:val="1"/>
          <w:numId w:val="5"/>
        </w:numPr>
      </w:pPr>
      <w:r>
        <w:t>TX del GPS al pin RX del STM32.</w:t>
      </w:r>
    </w:p>
    <w:p w:rsidR="00E71202" w:rsidRDefault="00E71202" w:rsidP="00E71202">
      <w:pPr>
        <w:pStyle w:val="Prrafodelista"/>
        <w:numPr>
          <w:ilvl w:val="1"/>
          <w:numId w:val="5"/>
        </w:numPr>
      </w:pPr>
      <w:r>
        <w:t>RX del GPS al pin TX del STM32 (si se necesita comunicación bidireccional).</w:t>
      </w:r>
    </w:p>
    <w:p w:rsidR="003409E0" w:rsidRDefault="003409E0" w:rsidP="003409E0"/>
    <w:p w:rsidR="003409E0" w:rsidRDefault="00E71202" w:rsidP="003409E0">
      <w:pPr>
        <w:pStyle w:val="Prrafodelista"/>
        <w:numPr>
          <w:ilvl w:val="0"/>
          <w:numId w:val="4"/>
        </w:numPr>
      </w:pPr>
      <w:r>
        <w:lastRenderedPageBreak/>
        <w:t>Conexión de los LEDs:</w:t>
      </w:r>
      <w:r w:rsidR="003409E0">
        <w:rPr>
          <w:noProof/>
        </w:rPr>
        <w:drawing>
          <wp:anchor distT="0" distB="0" distL="114300" distR="114300" simplePos="0" relativeHeight="251658240" behindDoc="0" locked="0" layoutInCell="1" allowOverlap="1" wp14:anchorId="65DA7350">
            <wp:simplePos x="0" y="0"/>
            <wp:positionH relativeFrom="column">
              <wp:posOffset>3643841</wp:posOffset>
            </wp:positionH>
            <wp:positionV relativeFrom="paragraph">
              <wp:posOffset>341207</wp:posOffset>
            </wp:positionV>
            <wp:extent cx="1848408" cy="1913467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08" cy="1913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202" w:rsidRDefault="00E71202" w:rsidP="002A22B1">
      <w:pPr>
        <w:pStyle w:val="Prrafodelista"/>
        <w:numPr>
          <w:ilvl w:val="1"/>
          <w:numId w:val="7"/>
        </w:numPr>
      </w:pPr>
      <w:r>
        <w:t>LED 1 (Indicación de señal GPS)</w:t>
      </w:r>
    </w:p>
    <w:p w:rsidR="00E71202" w:rsidRDefault="00E71202" w:rsidP="002A22B1">
      <w:pPr>
        <w:pStyle w:val="Prrafodelista"/>
        <w:numPr>
          <w:ilvl w:val="2"/>
          <w:numId w:val="7"/>
        </w:numPr>
      </w:pPr>
      <w:r>
        <w:t>Ánodo del LED a Pin PA0 del STM32.</w:t>
      </w:r>
    </w:p>
    <w:p w:rsidR="00E71202" w:rsidRDefault="00E71202" w:rsidP="002A22B1">
      <w:pPr>
        <w:pStyle w:val="Prrafodelista"/>
        <w:numPr>
          <w:ilvl w:val="2"/>
          <w:numId w:val="7"/>
        </w:numPr>
      </w:pPr>
      <w:r>
        <w:t>Cátodo del LED a una resistencia de 220Ω.</w:t>
      </w:r>
    </w:p>
    <w:p w:rsidR="00E71202" w:rsidRDefault="00E71202" w:rsidP="002A22B1">
      <w:pPr>
        <w:pStyle w:val="Prrafodelista"/>
        <w:numPr>
          <w:ilvl w:val="2"/>
          <w:numId w:val="7"/>
        </w:numPr>
      </w:pPr>
      <w:r>
        <w:t>La resistencia se conecta a GND.</w:t>
      </w:r>
    </w:p>
    <w:p w:rsidR="00E71202" w:rsidRDefault="00E71202" w:rsidP="002A22B1">
      <w:pPr>
        <w:pStyle w:val="Prrafodelista"/>
        <w:numPr>
          <w:ilvl w:val="1"/>
          <w:numId w:val="7"/>
        </w:numPr>
      </w:pPr>
      <w:r>
        <w:t>LED 2 (Indicación de error)</w:t>
      </w:r>
    </w:p>
    <w:p w:rsidR="00E71202" w:rsidRDefault="00E71202" w:rsidP="002A22B1">
      <w:pPr>
        <w:pStyle w:val="Prrafodelista"/>
        <w:numPr>
          <w:ilvl w:val="2"/>
          <w:numId w:val="7"/>
        </w:numPr>
      </w:pPr>
      <w:r>
        <w:t>Ánodo del LED a Pin PA1 del STM32.</w:t>
      </w:r>
    </w:p>
    <w:p w:rsidR="00E71202" w:rsidRDefault="00E71202" w:rsidP="002A22B1">
      <w:pPr>
        <w:pStyle w:val="Prrafodelista"/>
        <w:numPr>
          <w:ilvl w:val="2"/>
          <w:numId w:val="7"/>
        </w:numPr>
      </w:pPr>
      <w:r>
        <w:t>Cátodo del LED a una resistencia de 220Ω.</w:t>
      </w:r>
    </w:p>
    <w:p w:rsidR="00E71202" w:rsidRDefault="00E71202" w:rsidP="002A22B1">
      <w:pPr>
        <w:pStyle w:val="Prrafodelista"/>
        <w:numPr>
          <w:ilvl w:val="2"/>
          <w:numId w:val="7"/>
        </w:numPr>
      </w:pPr>
      <w:r>
        <w:t>La resistencia se conecta a GND.</w:t>
      </w:r>
    </w:p>
    <w:p w:rsidR="002A22B1" w:rsidRDefault="002A22B1" w:rsidP="002A22B1">
      <w:pPr>
        <w:pStyle w:val="Ttulo2"/>
      </w:pPr>
      <w:r>
        <w:t xml:space="preserve">Diagrama de bloques del sistema </w:t>
      </w:r>
    </w:p>
    <w:p w:rsidR="00DC4520" w:rsidRPr="00E71202" w:rsidRDefault="003409E0" w:rsidP="00DC4520">
      <w:r>
        <w:rPr>
          <w:noProof/>
        </w:rPr>
        <w:drawing>
          <wp:inline distT="0" distB="0" distL="0" distR="0" wp14:anchorId="6342F266">
            <wp:extent cx="5706534" cy="369837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95" cy="372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C4520" w:rsidRPr="00E71202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6C3" w:rsidRDefault="00C826C3" w:rsidP="00DC4520">
      <w:pPr>
        <w:spacing w:before="0" w:after="0" w:line="240" w:lineRule="auto"/>
      </w:pPr>
      <w:r>
        <w:separator/>
      </w:r>
    </w:p>
  </w:endnote>
  <w:endnote w:type="continuationSeparator" w:id="0">
    <w:p w:rsidR="00C826C3" w:rsidRDefault="00C826C3" w:rsidP="00DC45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6C3" w:rsidRDefault="00C826C3" w:rsidP="00DC4520">
      <w:pPr>
        <w:spacing w:before="0" w:after="0" w:line="240" w:lineRule="auto"/>
      </w:pPr>
      <w:r>
        <w:separator/>
      </w:r>
    </w:p>
  </w:footnote>
  <w:footnote w:type="continuationSeparator" w:id="0">
    <w:p w:rsidR="00C826C3" w:rsidRDefault="00C826C3" w:rsidP="00DC45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520" w:rsidRPr="00DC4520" w:rsidRDefault="00DC4520" w:rsidP="00DC4520">
    <w:pPr>
      <w:pStyle w:val="Encabezado"/>
      <w:jc w:val="right"/>
      <w:rPr>
        <w:color w:val="A6A6A6" w:themeColor="background1" w:themeShade="A6"/>
      </w:rPr>
    </w:pPr>
    <w:r w:rsidRPr="00DC4520">
      <w:rPr>
        <w:b/>
        <w:color w:val="A6A6A6" w:themeColor="background1" w:themeShade="A6"/>
      </w:rPr>
      <w:t>Título del trabajo práctico N°1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5E55"/>
    <w:multiLevelType w:val="hybridMultilevel"/>
    <w:tmpl w:val="34C822EA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2064C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C53B3D"/>
    <w:multiLevelType w:val="hybridMultilevel"/>
    <w:tmpl w:val="B67A16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970B5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075070D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9CA1EF3"/>
    <w:multiLevelType w:val="hybridMultilevel"/>
    <w:tmpl w:val="ECD091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85736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20"/>
    <w:rsid w:val="002A22B1"/>
    <w:rsid w:val="003409E0"/>
    <w:rsid w:val="005113B6"/>
    <w:rsid w:val="00532576"/>
    <w:rsid w:val="0062456D"/>
    <w:rsid w:val="009160AA"/>
    <w:rsid w:val="009301C0"/>
    <w:rsid w:val="00A0158E"/>
    <w:rsid w:val="00BB059B"/>
    <w:rsid w:val="00C826C3"/>
    <w:rsid w:val="00DC4520"/>
    <w:rsid w:val="00E7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FE8D"/>
  <w15:chartTrackingRefBased/>
  <w15:docId w15:val="{4553B6B9-9273-40F7-ACEB-332805A0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" w:eastAsia="es-A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202"/>
    <w:pPr>
      <w:spacing w:before="220" w:after="320"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71202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1202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1202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1202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1202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1202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1202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120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120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45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4520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C45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520"/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E71202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71202"/>
    <w:rPr>
      <w:caps/>
      <w:spacing w:val="15"/>
      <w:shd w:val="clear" w:color="auto" w:fill="E9F6D0" w:themeFill="accent1" w:themeFillTint="33"/>
    </w:rPr>
  </w:style>
  <w:style w:type="paragraph" w:styleId="Prrafodelista">
    <w:name w:val="List Paragraph"/>
    <w:basedOn w:val="Normal"/>
    <w:uiPriority w:val="34"/>
    <w:qFormat/>
    <w:rsid w:val="00E7120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71202"/>
    <w:rPr>
      <w:caps/>
      <w:color w:val="47601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1202"/>
    <w:rPr>
      <w:caps/>
      <w:color w:val="6B911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1202"/>
    <w:rPr>
      <w:caps/>
      <w:color w:val="6B911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1202"/>
    <w:rPr>
      <w:caps/>
      <w:color w:val="6B911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1202"/>
    <w:rPr>
      <w:caps/>
      <w:color w:val="6B911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120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1202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71202"/>
    <w:rPr>
      <w:b/>
      <w:bCs/>
      <w:color w:val="6B911C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71202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71202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7120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71202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71202"/>
    <w:rPr>
      <w:b/>
      <w:bCs/>
    </w:rPr>
  </w:style>
  <w:style w:type="character" w:styleId="nfasis">
    <w:name w:val="Emphasis"/>
    <w:uiPriority w:val="20"/>
    <w:qFormat/>
    <w:rsid w:val="00E71202"/>
    <w:rPr>
      <w:caps/>
      <w:color w:val="476013" w:themeColor="accent1" w:themeShade="7F"/>
      <w:spacing w:val="5"/>
    </w:rPr>
  </w:style>
  <w:style w:type="paragraph" w:styleId="Sinespaciado">
    <w:name w:val="No Spacing"/>
    <w:uiPriority w:val="1"/>
    <w:qFormat/>
    <w:rsid w:val="00E7120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71202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71202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1202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1202"/>
    <w:rPr>
      <w:color w:val="90C226" w:themeColor="accent1"/>
      <w:sz w:val="24"/>
      <w:szCs w:val="24"/>
    </w:rPr>
  </w:style>
  <w:style w:type="character" w:styleId="nfasissutil">
    <w:name w:val="Subtle Emphasis"/>
    <w:uiPriority w:val="19"/>
    <w:qFormat/>
    <w:rsid w:val="00E71202"/>
    <w:rPr>
      <w:i/>
      <w:iCs/>
      <w:color w:val="476013" w:themeColor="accent1" w:themeShade="7F"/>
    </w:rPr>
  </w:style>
  <w:style w:type="character" w:styleId="nfasisintenso">
    <w:name w:val="Intense Emphasis"/>
    <w:uiPriority w:val="21"/>
    <w:qFormat/>
    <w:rsid w:val="00E71202"/>
    <w:rPr>
      <w:b/>
      <w:bCs/>
      <w:caps/>
      <w:color w:val="476013" w:themeColor="accent1" w:themeShade="7F"/>
      <w:spacing w:val="10"/>
    </w:rPr>
  </w:style>
  <w:style w:type="character" w:styleId="Referenciasutil">
    <w:name w:val="Subtle Reference"/>
    <w:uiPriority w:val="31"/>
    <w:qFormat/>
    <w:rsid w:val="00E71202"/>
    <w:rPr>
      <w:b/>
      <w:bCs/>
      <w:color w:val="90C226" w:themeColor="accent1"/>
    </w:rPr>
  </w:style>
  <w:style w:type="character" w:styleId="Referenciaintensa">
    <w:name w:val="Intense Reference"/>
    <w:uiPriority w:val="32"/>
    <w:qFormat/>
    <w:rsid w:val="00E71202"/>
    <w:rPr>
      <w:b/>
      <w:bCs/>
      <w:i/>
      <w:iCs/>
      <w:caps/>
      <w:color w:val="90C226" w:themeColor="accent1"/>
    </w:rPr>
  </w:style>
  <w:style w:type="character" w:styleId="Ttulodellibro">
    <w:name w:val="Book Title"/>
    <w:uiPriority w:val="33"/>
    <w:qFormat/>
    <w:rsid w:val="00E71202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712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2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CC207D-09BD-4EB3-86AC-31252B8A6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ktzam</dc:creator>
  <cp:keywords/>
  <dc:description/>
  <cp:lastModifiedBy>ktzam</cp:lastModifiedBy>
  <cp:revision>1</cp:revision>
  <dcterms:created xsi:type="dcterms:W3CDTF">2024-06-28T02:58:00Z</dcterms:created>
  <dcterms:modified xsi:type="dcterms:W3CDTF">2024-06-28T03:36:00Z</dcterms:modified>
</cp:coreProperties>
</file>