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0919984"/>
        <w:docPartObj>
          <w:docPartGallery w:val="Cover Pages"/>
          <w:docPartUnique/>
        </w:docPartObj>
      </w:sdtPr>
      <w:sdtEndPr>
        <w:rPr>
          <w:lang w:val="en-US"/>
        </w:rPr>
      </w:sdtEndPr>
      <w:sdtContent>
        <w:p w14:paraId="13C0CE9A" w14:textId="1CDBB7FF" w:rsidR="005E2F10" w:rsidRDefault="005E2F10">
          <w:r>
            <w:rPr>
              <w:noProof/>
            </w:rPr>
            <mc:AlternateContent>
              <mc:Choice Requires="wps">
                <w:drawing>
                  <wp:anchor distT="0" distB="0" distL="114300" distR="114300" simplePos="0" relativeHeight="251659264" behindDoc="0" locked="0" layoutInCell="1" allowOverlap="1" wp14:anchorId="5409BF4D" wp14:editId="14FCCDB5">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lang w:val="en-US"/>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3719B524" w14:textId="7A764832" w:rsidR="005E2F10" w:rsidRDefault="005E2F10">
                                    <w:pPr>
                                      <w:pStyle w:val="Title"/>
                                      <w:jc w:val="right"/>
                                      <w:rPr>
                                        <w:caps/>
                                        <w:color w:val="FFFFFF" w:themeColor="background1"/>
                                        <w:sz w:val="80"/>
                                        <w:szCs w:val="80"/>
                                      </w:rPr>
                                    </w:pPr>
                                    <w:r w:rsidRPr="005E2F10">
                                      <w:rPr>
                                        <w:lang w:val="en-US"/>
                                      </w:rPr>
                                      <w:t>Dhurandhar 2025 – A Clinical Dissection</w:t>
                                    </w:r>
                                  </w:p>
                                </w:sdtContent>
                              </w:sdt>
                              <w:p w14:paraId="1BC7BC88" w14:textId="77777777" w:rsidR="00E84A22" w:rsidRDefault="00E84A22" w:rsidP="00E84A22">
                                <w:pPr>
                                  <w:spacing w:after="0" w:line="240" w:lineRule="auto"/>
                                  <w:rPr>
                                    <w:rFonts w:ascii="Arial" w:eastAsia="Times New Roman" w:hAnsi="Arial" w:cs="Arial"/>
                                    <w:b/>
                                    <w:bCs/>
                                    <w:kern w:val="0"/>
                                    <w:lang w:eastAsia="en-IN"/>
                                    <w14:ligatures w14:val="none"/>
                                  </w:rPr>
                                </w:pPr>
                                <w:r w:rsidRPr="00E84A22">
                                  <w:rPr>
                                    <w:rFonts w:ascii="Arial" w:eastAsia="Times New Roman" w:hAnsi="Arial" w:cs="Arial"/>
                                    <w:b/>
                                    <w:bCs/>
                                    <w:kern w:val="0"/>
                                    <w:lang w:eastAsia="en-IN"/>
                                    <w14:ligatures w14:val="none"/>
                                  </w:rPr>
                                  <w:t>Abstract</w:t>
                                </w:r>
                              </w:p>
                              <w:p w14:paraId="17F35E33" w14:textId="0EA2EF6C" w:rsidR="00E84A22" w:rsidRPr="00E84A22" w:rsidRDefault="00E84A22" w:rsidP="00E84A22">
                                <w:pPr>
                                  <w:spacing w:after="0" w:line="240" w:lineRule="auto"/>
                                  <w:rPr>
                                    <w:rFonts w:ascii="Times New Roman" w:eastAsia="Times New Roman" w:hAnsi="Times New Roman" w:cs="Times New Roman"/>
                                    <w:kern w:val="0"/>
                                    <w:lang w:eastAsia="en-IN"/>
                                    <w14:ligatures w14:val="none"/>
                                  </w:rPr>
                                </w:pPr>
                                <w:r w:rsidRPr="00E84A22">
                                  <w:rPr>
                                    <w:rFonts w:ascii="Arial" w:eastAsia="Times New Roman" w:hAnsi="Arial" w:cs="Arial"/>
                                    <w:kern w:val="0"/>
                                    <w:lang w:eastAsia="en-IN"/>
                                    <w14:ligatures w14:val="none"/>
                                  </w:rPr>
                                  <w:t xml:space="preserve">This paper presents a critical analysis of the geopolitical and structural contradictions embedded within the narrative framework of the film </w:t>
                                </w:r>
                                <w:r w:rsidRPr="00E84A22">
                                  <w:rPr>
                                    <w:rFonts w:ascii="Arial" w:eastAsia="Times New Roman" w:hAnsi="Arial" w:cs="Arial"/>
                                    <w:i/>
                                    <w:iCs/>
                                    <w:kern w:val="0"/>
                                    <w:lang w:eastAsia="en-IN"/>
                                    <w14:ligatures w14:val="none"/>
                                  </w:rPr>
                                  <w:t>Dhurandhar</w:t>
                                </w:r>
                                <w:r w:rsidRPr="00E84A22">
                                  <w:rPr>
                                    <w:rFonts w:ascii="Arial" w:eastAsia="Times New Roman" w:hAnsi="Arial" w:cs="Arial"/>
                                    <w:kern w:val="0"/>
                                    <w:lang w:eastAsia="en-IN"/>
                                    <w14:ligatures w14:val="none"/>
                                  </w:rPr>
                                  <w:t xml:space="preserve"> (2025). Using the film's portrayal of a deep-cover intelligence infiltration into the Baloch Liberation Army (BLA) as a case study , this study examines the friction between state-sponsored domestic narratives and realpolitik. It is argued that the cinematic depiction of neutralizing a secular, ethno-nationalist Baloch leader represents a profound strategic paradox, as subverting an anti-establishment force within Pakistan inherently serves the security interests of India's primary adversary, the Inter-Services Intelligence (ISI).</w:t>
                                </w:r>
                                <w:r w:rsidRPr="00E84A22">
                                  <w:rPr>
                                    <w:rFonts w:ascii="Times New Roman" w:eastAsia="Times New Roman" w:hAnsi="Times New Roman" w:cs="Times New Roman"/>
                                    <w:kern w:val="0"/>
                                    <w:lang w:eastAsia="en-IN"/>
                                    <w14:ligatures w14:val="none"/>
                                  </w:rPr>
                                  <w:t xml:space="preserve"> </w:t>
                                </w:r>
                              </w:p>
                              <w:p w14:paraId="6C4B0945" w14:textId="58471B47" w:rsidR="005E2F10" w:rsidRDefault="005E2F10">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5409BF4D"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50b4c8 [3204]" stroked="f">
                    <v:textbox inset="21.6pt,1in,21.6pt">
                      <w:txbxContent>
                        <w:sdt>
                          <w:sdtPr>
                            <w:rPr>
                              <w:lang w:val="en-US"/>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3719B524" w14:textId="7A764832" w:rsidR="005E2F10" w:rsidRDefault="005E2F10">
                              <w:pPr>
                                <w:pStyle w:val="Title"/>
                                <w:jc w:val="right"/>
                                <w:rPr>
                                  <w:caps/>
                                  <w:color w:val="FFFFFF" w:themeColor="background1"/>
                                  <w:sz w:val="80"/>
                                  <w:szCs w:val="80"/>
                                </w:rPr>
                              </w:pPr>
                              <w:r w:rsidRPr="005E2F10">
                                <w:rPr>
                                  <w:lang w:val="en-US"/>
                                </w:rPr>
                                <w:t>Dhurandhar 2025 – A Clinical Dissection</w:t>
                              </w:r>
                            </w:p>
                          </w:sdtContent>
                        </w:sdt>
                        <w:p w14:paraId="1BC7BC88" w14:textId="77777777" w:rsidR="00E84A22" w:rsidRDefault="00E84A22" w:rsidP="00E84A22">
                          <w:pPr>
                            <w:spacing w:after="0" w:line="240" w:lineRule="auto"/>
                            <w:rPr>
                              <w:rFonts w:ascii="Arial" w:eastAsia="Times New Roman" w:hAnsi="Arial" w:cs="Arial"/>
                              <w:b/>
                              <w:bCs/>
                              <w:kern w:val="0"/>
                              <w:lang w:eastAsia="en-IN"/>
                              <w14:ligatures w14:val="none"/>
                            </w:rPr>
                          </w:pPr>
                          <w:r w:rsidRPr="00E84A22">
                            <w:rPr>
                              <w:rFonts w:ascii="Arial" w:eastAsia="Times New Roman" w:hAnsi="Arial" w:cs="Arial"/>
                              <w:b/>
                              <w:bCs/>
                              <w:kern w:val="0"/>
                              <w:lang w:eastAsia="en-IN"/>
                              <w14:ligatures w14:val="none"/>
                            </w:rPr>
                            <w:t>Abstract</w:t>
                          </w:r>
                        </w:p>
                        <w:p w14:paraId="17F35E33" w14:textId="0EA2EF6C" w:rsidR="00E84A22" w:rsidRPr="00E84A22" w:rsidRDefault="00E84A22" w:rsidP="00E84A22">
                          <w:pPr>
                            <w:spacing w:after="0" w:line="240" w:lineRule="auto"/>
                            <w:rPr>
                              <w:rFonts w:ascii="Times New Roman" w:eastAsia="Times New Roman" w:hAnsi="Times New Roman" w:cs="Times New Roman"/>
                              <w:kern w:val="0"/>
                              <w:lang w:eastAsia="en-IN"/>
                              <w14:ligatures w14:val="none"/>
                            </w:rPr>
                          </w:pPr>
                          <w:r w:rsidRPr="00E84A22">
                            <w:rPr>
                              <w:rFonts w:ascii="Arial" w:eastAsia="Times New Roman" w:hAnsi="Arial" w:cs="Arial"/>
                              <w:kern w:val="0"/>
                              <w:lang w:eastAsia="en-IN"/>
                              <w14:ligatures w14:val="none"/>
                            </w:rPr>
                            <w:t xml:space="preserve">This paper presents a critical analysis of the geopolitical and structural contradictions embedded within the narrative framework of the film </w:t>
                          </w:r>
                          <w:r w:rsidRPr="00E84A22">
                            <w:rPr>
                              <w:rFonts w:ascii="Arial" w:eastAsia="Times New Roman" w:hAnsi="Arial" w:cs="Arial"/>
                              <w:i/>
                              <w:iCs/>
                              <w:kern w:val="0"/>
                              <w:lang w:eastAsia="en-IN"/>
                              <w14:ligatures w14:val="none"/>
                            </w:rPr>
                            <w:t>Dhurandhar</w:t>
                          </w:r>
                          <w:r w:rsidRPr="00E84A22">
                            <w:rPr>
                              <w:rFonts w:ascii="Arial" w:eastAsia="Times New Roman" w:hAnsi="Arial" w:cs="Arial"/>
                              <w:kern w:val="0"/>
                              <w:lang w:eastAsia="en-IN"/>
                              <w14:ligatures w14:val="none"/>
                            </w:rPr>
                            <w:t xml:space="preserve"> (2025). Using the film's portrayal of a deep-cover intelligence infiltration into the Baloch Liberation Army (BLA) as a case study , this study examines the friction between state-sponsored domestic narratives and realpolitik. It is argued that the cinematic depiction of neutralizing a secular, ethno-nationalist Baloch leader represents a profound strategic paradox, as subverting an anti-establishment force within Pakistan inherently serves the security interests of India's primary adversary, the Inter-Services Intelligence (ISI).</w:t>
                          </w:r>
                          <w:r w:rsidRPr="00E84A22">
                            <w:rPr>
                              <w:rFonts w:ascii="Times New Roman" w:eastAsia="Times New Roman" w:hAnsi="Times New Roman" w:cs="Times New Roman"/>
                              <w:kern w:val="0"/>
                              <w:lang w:eastAsia="en-IN"/>
                              <w14:ligatures w14:val="none"/>
                            </w:rPr>
                            <w:t xml:space="preserve"> </w:t>
                          </w:r>
                        </w:p>
                        <w:p w14:paraId="6C4B0945" w14:textId="58471B47" w:rsidR="005E2F10" w:rsidRDefault="005E2F10">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16C5F56" wp14:editId="75924420">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ptos" w:eastAsia="Times New Roman" w:hAnsi="Aptos" w:cs="Times New Roman"/>
                                    <w:color w:val="FFFFFF" w:themeColor="background1"/>
                                    <w:lang w:val="en-US"/>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08D20572" w14:textId="1D9EE9E5" w:rsidR="005E2F10" w:rsidRPr="005E2F10" w:rsidRDefault="005E2F10">
                                    <w:pPr>
                                      <w:pStyle w:val="Subtitle"/>
                                      <w:rPr>
                                        <w:rFonts w:cstheme="minorBidi"/>
                                        <w:color w:val="FFFFFF" w:themeColor="background1"/>
                                      </w:rPr>
                                    </w:pPr>
                                    <w:r w:rsidRPr="005E2F10">
                                      <w:rPr>
                                        <w:rFonts w:ascii="Aptos" w:eastAsia="Times New Roman" w:hAnsi="Aptos" w:cs="Times New Roman"/>
                                        <w:color w:val="FFFFFF" w:themeColor="background1"/>
                                        <w:lang w:val="en-US"/>
                                      </w:rPr>
                                      <w:t>An analysis of the film in terms of inconsistencies and contradictions in the context of Pakistan sponsored terror</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16C5F56"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162f33 [3215]" stroked="f" strokeweight="1pt">
                    <v:textbox inset="14.4pt,,14.4pt">
                      <w:txbxContent>
                        <w:sdt>
                          <w:sdtPr>
                            <w:rPr>
                              <w:rFonts w:ascii="Aptos" w:eastAsia="Times New Roman" w:hAnsi="Aptos" w:cs="Times New Roman"/>
                              <w:color w:val="FFFFFF" w:themeColor="background1"/>
                              <w:lang w:val="en-US"/>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08D20572" w14:textId="1D9EE9E5" w:rsidR="005E2F10" w:rsidRPr="005E2F10" w:rsidRDefault="005E2F10">
                              <w:pPr>
                                <w:pStyle w:val="Subtitle"/>
                                <w:rPr>
                                  <w:rFonts w:cstheme="minorBidi"/>
                                  <w:color w:val="FFFFFF" w:themeColor="background1"/>
                                </w:rPr>
                              </w:pPr>
                              <w:r w:rsidRPr="005E2F10">
                                <w:rPr>
                                  <w:rFonts w:ascii="Aptos" w:eastAsia="Times New Roman" w:hAnsi="Aptos" w:cs="Times New Roman"/>
                                  <w:color w:val="FFFFFF" w:themeColor="background1"/>
                                  <w:lang w:val="en-US"/>
                                </w:rPr>
                                <w:t>An analysis of the film in terms of inconsistencies and contradictions in the context of Pakistan sponsored terror</w:t>
                              </w:r>
                            </w:p>
                          </w:sdtContent>
                        </w:sdt>
                      </w:txbxContent>
                    </v:textbox>
                    <w10:wrap anchorx="page" anchory="page"/>
                  </v:rect>
                </w:pict>
              </mc:Fallback>
            </mc:AlternateContent>
          </w:r>
        </w:p>
        <w:p w14:paraId="66C2A390" w14:textId="77777777" w:rsidR="005E2F10" w:rsidRDefault="005E2F10"/>
        <w:p w14:paraId="6A1A7C58" w14:textId="3EFFEB99" w:rsidR="005E2F10" w:rsidRDefault="005E2F10">
          <w:pPr>
            <w:rPr>
              <w:lang w:val="en-US"/>
            </w:rPr>
          </w:pPr>
          <w:r>
            <w:rPr>
              <w:lang w:val="en-US"/>
            </w:rPr>
            <w:br w:type="page"/>
          </w:r>
        </w:p>
      </w:sdtContent>
    </w:sdt>
    <w:sdt>
      <w:sdtPr>
        <w:rPr>
          <w:rFonts w:asciiTheme="minorHAnsi" w:eastAsiaTheme="minorHAnsi" w:hAnsiTheme="minorHAnsi" w:cstheme="minorBidi"/>
          <w:color w:val="auto"/>
          <w:kern w:val="2"/>
          <w:sz w:val="24"/>
          <w:szCs w:val="24"/>
          <w:lang w:val="en-IN"/>
          <w14:ligatures w14:val="standardContextual"/>
        </w:rPr>
        <w:id w:val="-1708633955"/>
        <w:docPartObj>
          <w:docPartGallery w:val="Table of Contents"/>
          <w:docPartUnique/>
        </w:docPartObj>
      </w:sdtPr>
      <w:sdtEndPr>
        <w:rPr>
          <w:b/>
          <w:bCs/>
          <w:noProof/>
        </w:rPr>
      </w:sdtEndPr>
      <w:sdtContent>
        <w:p w14:paraId="1E2EF752" w14:textId="4C6EADF6" w:rsidR="00045D59" w:rsidRDefault="00045D59">
          <w:pPr>
            <w:pStyle w:val="TOCHeading"/>
          </w:pPr>
          <w:r>
            <w:t>Contents</w:t>
          </w:r>
        </w:p>
        <w:p w14:paraId="02AB32A7" w14:textId="3D553B75" w:rsidR="005B0BCE" w:rsidRDefault="00045D59">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0529670" w:history="1">
            <w:r w:rsidR="005B0BCE" w:rsidRPr="00C939A1">
              <w:rPr>
                <w:rStyle w:val="Hyperlink"/>
                <w:noProof/>
                <w:lang w:val="en-US"/>
              </w:rPr>
              <w:t>The Context</w:t>
            </w:r>
            <w:r w:rsidR="005B0BCE">
              <w:rPr>
                <w:noProof/>
                <w:webHidden/>
              </w:rPr>
              <w:tab/>
            </w:r>
            <w:r w:rsidR="005B0BCE">
              <w:rPr>
                <w:noProof/>
                <w:webHidden/>
              </w:rPr>
              <w:fldChar w:fldCharType="begin"/>
            </w:r>
            <w:r w:rsidR="005B0BCE">
              <w:rPr>
                <w:noProof/>
                <w:webHidden/>
              </w:rPr>
              <w:instrText xml:space="preserve"> PAGEREF _Toc230529670 \h </w:instrText>
            </w:r>
            <w:r w:rsidR="005B0BCE">
              <w:rPr>
                <w:noProof/>
                <w:webHidden/>
              </w:rPr>
            </w:r>
            <w:r w:rsidR="005B0BCE">
              <w:rPr>
                <w:noProof/>
                <w:webHidden/>
              </w:rPr>
              <w:fldChar w:fldCharType="separate"/>
            </w:r>
            <w:r w:rsidR="005B0BCE">
              <w:rPr>
                <w:noProof/>
                <w:webHidden/>
              </w:rPr>
              <w:t>3</w:t>
            </w:r>
            <w:r w:rsidR="005B0BCE">
              <w:rPr>
                <w:noProof/>
                <w:webHidden/>
              </w:rPr>
              <w:fldChar w:fldCharType="end"/>
            </w:r>
          </w:hyperlink>
        </w:p>
        <w:p w14:paraId="7CC2DAC6" w14:textId="0FF93C5A" w:rsidR="005B0BCE" w:rsidRDefault="005B0BCE">
          <w:pPr>
            <w:pStyle w:val="TOC2"/>
            <w:tabs>
              <w:tab w:val="right" w:leader="dot" w:pos="9016"/>
            </w:tabs>
            <w:rPr>
              <w:rFonts w:eastAsiaTheme="minorEastAsia"/>
              <w:noProof/>
              <w:lang w:eastAsia="en-IN"/>
            </w:rPr>
          </w:pPr>
          <w:hyperlink w:anchor="_Toc230529671" w:history="1">
            <w:r w:rsidRPr="00C939A1">
              <w:rPr>
                <w:rStyle w:val="Hyperlink"/>
                <w:noProof/>
                <w:lang w:val="en-US"/>
              </w:rPr>
              <w:t>Terror incidents leading up to the Infiltration of Pakistani Organizations</w:t>
            </w:r>
            <w:r>
              <w:rPr>
                <w:noProof/>
                <w:webHidden/>
              </w:rPr>
              <w:tab/>
            </w:r>
            <w:r>
              <w:rPr>
                <w:noProof/>
                <w:webHidden/>
              </w:rPr>
              <w:fldChar w:fldCharType="begin"/>
            </w:r>
            <w:r>
              <w:rPr>
                <w:noProof/>
                <w:webHidden/>
              </w:rPr>
              <w:instrText xml:space="preserve"> PAGEREF _Toc230529671 \h </w:instrText>
            </w:r>
            <w:r>
              <w:rPr>
                <w:noProof/>
                <w:webHidden/>
              </w:rPr>
            </w:r>
            <w:r>
              <w:rPr>
                <w:noProof/>
                <w:webHidden/>
              </w:rPr>
              <w:fldChar w:fldCharType="separate"/>
            </w:r>
            <w:r>
              <w:rPr>
                <w:noProof/>
                <w:webHidden/>
              </w:rPr>
              <w:t>3</w:t>
            </w:r>
            <w:r>
              <w:rPr>
                <w:noProof/>
                <w:webHidden/>
              </w:rPr>
              <w:fldChar w:fldCharType="end"/>
            </w:r>
          </w:hyperlink>
        </w:p>
        <w:p w14:paraId="5A4FE148" w14:textId="28DADCD4" w:rsidR="005B0BCE" w:rsidRDefault="005B0BCE">
          <w:pPr>
            <w:pStyle w:val="TOC2"/>
            <w:tabs>
              <w:tab w:val="right" w:leader="dot" w:pos="9016"/>
            </w:tabs>
            <w:rPr>
              <w:rFonts w:eastAsiaTheme="minorEastAsia"/>
              <w:noProof/>
              <w:lang w:eastAsia="en-IN"/>
            </w:rPr>
          </w:pPr>
          <w:hyperlink w:anchor="_Toc230529672" w:history="1">
            <w:r w:rsidRPr="00C939A1">
              <w:rPr>
                <w:rStyle w:val="Hyperlink"/>
                <w:noProof/>
                <w:lang w:val="en-US"/>
              </w:rPr>
              <w:t>Rehman Baloch (Dakait) as Sher-e-Baloch from the point of view of the Baloch Population</w:t>
            </w:r>
            <w:r>
              <w:rPr>
                <w:noProof/>
                <w:webHidden/>
              </w:rPr>
              <w:tab/>
            </w:r>
            <w:r>
              <w:rPr>
                <w:noProof/>
                <w:webHidden/>
              </w:rPr>
              <w:fldChar w:fldCharType="begin"/>
            </w:r>
            <w:r>
              <w:rPr>
                <w:noProof/>
                <w:webHidden/>
              </w:rPr>
              <w:instrText xml:space="preserve"> PAGEREF _Toc230529672 \h </w:instrText>
            </w:r>
            <w:r>
              <w:rPr>
                <w:noProof/>
                <w:webHidden/>
              </w:rPr>
            </w:r>
            <w:r>
              <w:rPr>
                <w:noProof/>
                <w:webHidden/>
              </w:rPr>
              <w:fldChar w:fldCharType="separate"/>
            </w:r>
            <w:r>
              <w:rPr>
                <w:noProof/>
                <w:webHidden/>
              </w:rPr>
              <w:t>3</w:t>
            </w:r>
            <w:r>
              <w:rPr>
                <w:noProof/>
                <w:webHidden/>
              </w:rPr>
              <w:fldChar w:fldCharType="end"/>
            </w:r>
          </w:hyperlink>
        </w:p>
        <w:p w14:paraId="45826198" w14:textId="6270AF64" w:rsidR="005B0BCE" w:rsidRDefault="005B0BCE">
          <w:pPr>
            <w:pStyle w:val="TOC2"/>
            <w:tabs>
              <w:tab w:val="right" w:leader="dot" w:pos="9016"/>
            </w:tabs>
            <w:rPr>
              <w:rFonts w:eastAsiaTheme="minorEastAsia"/>
              <w:noProof/>
              <w:lang w:eastAsia="en-IN"/>
            </w:rPr>
          </w:pPr>
          <w:hyperlink w:anchor="_Toc230529673" w:history="1">
            <w:r w:rsidRPr="00C939A1">
              <w:rPr>
                <w:rStyle w:val="Hyperlink"/>
                <w:noProof/>
                <w:lang w:val="en-US"/>
              </w:rPr>
              <w:t>The Infiltration Mission (Dhurandhar)</w:t>
            </w:r>
            <w:r>
              <w:rPr>
                <w:noProof/>
                <w:webHidden/>
              </w:rPr>
              <w:tab/>
            </w:r>
            <w:r>
              <w:rPr>
                <w:noProof/>
                <w:webHidden/>
              </w:rPr>
              <w:fldChar w:fldCharType="begin"/>
            </w:r>
            <w:r>
              <w:rPr>
                <w:noProof/>
                <w:webHidden/>
              </w:rPr>
              <w:instrText xml:space="preserve"> PAGEREF _Toc230529673 \h </w:instrText>
            </w:r>
            <w:r>
              <w:rPr>
                <w:noProof/>
                <w:webHidden/>
              </w:rPr>
            </w:r>
            <w:r>
              <w:rPr>
                <w:noProof/>
                <w:webHidden/>
              </w:rPr>
              <w:fldChar w:fldCharType="separate"/>
            </w:r>
            <w:r>
              <w:rPr>
                <w:noProof/>
                <w:webHidden/>
              </w:rPr>
              <w:t>3</w:t>
            </w:r>
            <w:r>
              <w:rPr>
                <w:noProof/>
                <w:webHidden/>
              </w:rPr>
              <w:fldChar w:fldCharType="end"/>
            </w:r>
          </w:hyperlink>
        </w:p>
        <w:p w14:paraId="35E6E746" w14:textId="22ABE7C7" w:rsidR="005B0BCE" w:rsidRDefault="005B0BCE">
          <w:pPr>
            <w:pStyle w:val="TOC1"/>
            <w:tabs>
              <w:tab w:val="right" w:leader="dot" w:pos="9016"/>
            </w:tabs>
            <w:rPr>
              <w:rFonts w:eastAsiaTheme="minorEastAsia"/>
              <w:noProof/>
              <w:lang w:eastAsia="en-IN"/>
            </w:rPr>
          </w:pPr>
          <w:hyperlink w:anchor="_Toc230529674" w:history="1">
            <w:r w:rsidRPr="00C939A1">
              <w:rPr>
                <w:rStyle w:val="Hyperlink"/>
                <w:noProof/>
                <w:lang w:val="en-US"/>
              </w:rPr>
              <w:t>The Organization which was Infiltrated</w:t>
            </w:r>
            <w:r>
              <w:rPr>
                <w:noProof/>
                <w:webHidden/>
              </w:rPr>
              <w:tab/>
            </w:r>
            <w:r>
              <w:rPr>
                <w:noProof/>
                <w:webHidden/>
              </w:rPr>
              <w:fldChar w:fldCharType="begin"/>
            </w:r>
            <w:r>
              <w:rPr>
                <w:noProof/>
                <w:webHidden/>
              </w:rPr>
              <w:instrText xml:space="preserve"> PAGEREF _Toc230529674 \h </w:instrText>
            </w:r>
            <w:r>
              <w:rPr>
                <w:noProof/>
                <w:webHidden/>
              </w:rPr>
            </w:r>
            <w:r>
              <w:rPr>
                <w:noProof/>
                <w:webHidden/>
              </w:rPr>
              <w:fldChar w:fldCharType="separate"/>
            </w:r>
            <w:r>
              <w:rPr>
                <w:noProof/>
                <w:webHidden/>
              </w:rPr>
              <w:t>4</w:t>
            </w:r>
            <w:r>
              <w:rPr>
                <w:noProof/>
                <w:webHidden/>
              </w:rPr>
              <w:fldChar w:fldCharType="end"/>
            </w:r>
          </w:hyperlink>
        </w:p>
        <w:p w14:paraId="76434736" w14:textId="48142240" w:rsidR="005B0BCE" w:rsidRDefault="005B0BCE">
          <w:pPr>
            <w:pStyle w:val="TOC1"/>
            <w:tabs>
              <w:tab w:val="right" w:leader="dot" w:pos="9016"/>
            </w:tabs>
            <w:rPr>
              <w:rFonts w:eastAsiaTheme="minorEastAsia"/>
              <w:noProof/>
              <w:lang w:eastAsia="en-IN"/>
            </w:rPr>
          </w:pPr>
          <w:hyperlink w:anchor="_Toc230529675" w:history="1">
            <w:r w:rsidRPr="00C939A1">
              <w:rPr>
                <w:rStyle w:val="Hyperlink"/>
                <w:noProof/>
                <w:lang w:val="en-US"/>
              </w:rPr>
              <w:t>The Core Thesis:</w:t>
            </w:r>
            <w:r>
              <w:rPr>
                <w:noProof/>
                <w:webHidden/>
              </w:rPr>
              <w:tab/>
            </w:r>
            <w:r>
              <w:rPr>
                <w:noProof/>
                <w:webHidden/>
              </w:rPr>
              <w:fldChar w:fldCharType="begin"/>
            </w:r>
            <w:r>
              <w:rPr>
                <w:noProof/>
                <w:webHidden/>
              </w:rPr>
              <w:instrText xml:space="preserve"> PAGEREF _Toc230529675 \h </w:instrText>
            </w:r>
            <w:r>
              <w:rPr>
                <w:noProof/>
                <w:webHidden/>
              </w:rPr>
            </w:r>
            <w:r>
              <w:rPr>
                <w:noProof/>
                <w:webHidden/>
              </w:rPr>
              <w:fldChar w:fldCharType="separate"/>
            </w:r>
            <w:r>
              <w:rPr>
                <w:noProof/>
                <w:webHidden/>
              </w:rPr>
              <w:t>4</w:t>
            </w:r>
            <w:r>
              <w:rPr>
                <w:noProof/>
                <w:webHidden/>
              </w:rPr>
              <w:fldChar w:fldCharType="end"/>
            </w:r>
          </w:hyperlink>
        </w:p>
        <w:p w14:paraId="0E0FDA35" w14:textId="1B6CF171" w:rsidR="005B0BCE" w:rsidRDefault="005B0BCE">
          <w:pPr>
            <w:pStyle w:val="TOC1"/>
            <w:tabs>
              <w:tab w:val="right" w:leader="dot" w:pos="9016"/>
            </w:tabs>
            <w:rPr>
              <w:rFonts w:eastAsiaTheme="minorEastAsia"/>
              <w:noProof/>
              <w:lang w:eastAsia="en-IN"/>
            </w:rPr>
          </w:pPr>
          <w:hyperlink w:anchor="_Toc230529676" w:history="1">
            <w:r w:rsidRPr="00C939A1">
              <w:rPr>
                <w:rStyle w:val="Hyperlink"/>
                <w:noProof/>
                <w:lang w:val="en-US"/>
              </w:rPr>
              <w:t>The Second Incident</w:t>
            </w:r>
            <w:r>
              <w:rPr>
                <w:noProof/>
                <w:webHidden/>
              </w:rPr>
              <w:tab/>
            </w:r>
            <w:r>
              <w:rPr>
                <w:noProof/>
                <w:webHidden/>
              </w:rPr>
              <w:fldChar w:fldCharType="begin"/>
            </w:r>
            <w:r>
              <w:rPr>
                <w:noProof/>
                <w:webHidden/>
              </w:rPr>
              <w:instrText xml:space="preserve"> PAGEREF _Toc230529676 \h </w:instrText>
            </w:r>
            <w:r>
              <w:rPr>
                <w:noProof/>
                <w:webHidden/>
              </w:rPr>
            </w:r>
            <w:r>
              <w:rPr>
                <w:noProof/>
                <w:webHidden/>
              </w:rPr>
              <w:fldChar w:fldCharType="separate"/>
            </w:r>
            <w:r>
              <w:rPr>
                <w:noProof/>
                <w:webHidden/>
              </w:rPr>
              <w:t>5</w:t>
            </w:r>
            <w:r>
              <w:rPr>
                <w:noProof/>
                <w:webHidden/>
              </w:rPr>
              <w:fldChar w:fldCharType="end"/>
            </w:r>
          </w:hyperlink>
        </w:p>
        <w:p w14:paraId="1132D2D6" w14:textId="2294C6A1" w:rsidR="005B0BCE" w:rsidRDefault="005B0BCE">
          <w:pPr>
            <w:pStyle w:val="TOC3"/>
            <w:tabs>
              <w:tab w:val="right" w:leader="dot" w:pos="9016"/>
            </w:tabs>
            <w:rPr>
              <w:rFonts w:eastAsiaTheme="minorEastAsia"/>
              <w:noProof/>
              <w:lang w:eastAsia="en-IN"/>
            </w:rPr>
          </w:pPr>
          <w:hyperlink w:anchor="_Toc230529677" w:history="1">
            <w:r w:rsidRPr="00C939A1">
              <w:rPr>
                <w:rStyle w:val="Hyperlink"/>
                <w:noProof/>
                <w:lang w:val="en-US"/>
              </w:rPr>
              <w:t>De La Rue and Fake currency Note scandal</w:t>
            </w:r>
            <w:r>
              <w:rPr>
                <w:noProof/>
                <w:webHidden/>
              </w:rPr>
              <w:tab/>
            </w:r>
            <w:r>
              <w:rPr>
                <w:noProof/>
                <w:webHidden/>
              </w:rPr>
              <w:fldChar w:fldCharType="begin"/>
            </w:r>
            <w:r>
              <w:rPr>
                <w:noProof/>
                <w:webHidden/>
              </w:rPr>
              <w:instrText xml:space="preserve"> PAGEREF _Toc230529677 \h </w:instrText>
            </w:r>
            <w:r>
              <w:rPr>
                <w:noProof/>
                <w:webHidden/>
              </w:rPr>
            </w:r>
            <w:r>
              <w:rPr>
                <w:noProof/>
                <w:webHidden/>
              </w:rPr>
              <w:fldChar w:fldCharType="separate"/>
            </w:r>
            <w:r>
              <w:rPr>
                <w:noProof/>
                <w:webHidden/>
              </w:rPr>
              <w:t>5</w:t>
            </w:r>
            <w:r>
              <w:rPr>
                <w:noProof/>
                <w:webHidden/>
              </w:rPr>
              <w:fldChar w:fldCharType="end"/>
            </w:r>
          </w:hyperlink>
        </w:p>
        <w:p w14:paraId="65CF1C54" w14:textId="26BC6893" w:rsidR="005B0BCE" w:rsidRDefault="005B0BCE">
          <w:pPr>
            <w:pStyle w:val="TOC2"/>
            <w:tabs>
              <w:tab w:val="right" w:leader="dot" w:pos="9016"/>
            </w:tabs>
            <w:rPr>
              <w:rFonts w:eastAsiaTheme="minorEastAsia"/>
              <w:noProof/>
              <w:lang w:eastAsia="en-IN"/>
            </w:rPr>
          </w:pPr>
          <w:hyperlink w:anchor="_Toc230529678" w:history="1">
            <w:r w:rsidRPr="00C939A1">
              <w:rPr>
                <w:rStyle w:val="Hyperlink"/>
                <w:noProof/>
                <w:lang w:val="en-US"/>
              </w:rPr>
              <w:t>Conclusion</w:t>
            </w:r>
            <w:r>
              <w:rPr>
                <w:noProof/>
                <w:webHidden/>
              </w:rPr>
              <w:tab/>
            </w:r>
            <w:r>
              <w:rPr>
                <w:noProof/>
                <w:webHidden/>
              </w:rPr>
              <w:fldChar w:fldCharType="begin"/>
            </w:r>
            <w:r>
              <w:rPr>
                <w:noProof/>
                <w:webHidden/>
              </w:rPr>
              <w:instrText xml:space="preserve"> PAGEREF _Toc230529678 \h </w:instrText>
            </w:r>
            <w:r>
              <w:rPr>
                <w:noProof/>
                <w:webHidden/>
              </w:rPr>
            </w:r>
            <w:r>
              <w:rPr>
                <w:noProof/>
                <w:webHidden/>
              </w:rPr>
              <w:fldChar w:fldCharType="separate"/>
            </w:r>
            <w:r>
              <w:rPr>
                <w:noProof/>
                <w:webHidden/>
              </w:rPr>
              <w:t>5</w:t>
            </w:r>
            <w:r>
              <w:rPr>
                <w:noProof/>
                <w:webHidden/>
              </w:rPr>
              <w:fldChar w:fldCharType="end"/>
            </w:r>
          </w:hyperlink>
        </w:p>
        <w:p w14:paraId="557EB262" w14:textId="3DDACCD6" w:rsidR="005B0BCE" w:rsidRDefault="005B0BCE">
          <w:pPr>
            <w:pStyle w:val="TOC1"/>
            <w:tabs>
              <w:tab w:val="right" w:leader="dot" w:pos="9016"/>
            </w:tabs>
            <w:rPr>
              <w:rFonts w:eastAsiaTheme="minorEastAsia"/>
              <w:noProof/>
              <w:lang w:eastAsia="en-IN"/>
            </w:rPr>
          </w:pPr>
          <w:hyperlink w:anchor="_Toc230529679" w:history="1">
            <w:r w:rsidRPr="00C939A1">
              <w:rPr>
                <w:rStyle w:val="Hyperlink"/>
                <w:noProof/>
                <w:lang w:val="en-US"/>
              </w:rPr>
              <w:t>Final Assertion</w:t>
            </w:r>
            <w:r>
              <w:rPr>
                <w:noProof/>
                <w:webHidden/>
              </w:rPr>
              <w:tab/>
            </w:r>
            <w:r>
              <w:rPr>
                <w:noProof/>
                <w:webHidden/>
              </w:rPr>
              <w:fldChar w:fldCharType="begin"/>
            </w:r>
            <w:r>
              <w:rPr>
                <w:noProof/>
                <w:webHidden/>
              </w:rPr>
              <w:instrText xml:space="preserve"> PAGEREF _Toc230529679 \h </w:instrText>
            </w:r>
            <w:r>
              <w:rPr>
                <w:noProof/>
                <w:webHidden/>
              </w:rPr>
            </w:r>
            <w:r>
              <w:rPr>
                <w:noProof/>
                <w:webHidden/>
              </w:rPr>
              <w:fldChar w:fldCharType="separate"/>
            </w:r>
            <w:r>
              <w:rPr>
                <w:noProof/>
                <w:webHidden/>
              </w:rPr>
              <w:t>6</w:t>
            </w:r>
            <w:r>
              <w:rPr>
                <w:noProof/>
                <w:webHidden/>
              </w:rPr>
              <w:fldChar w:fldCharType="end"/>
            </w:r>
          </w:hyperlink>
        </w:p>
        <w:p w14:paraId="788E3AB5" w14:textId="70C2C78F" w:rsidR="005B0BCE" w:rsidRDefault="005B0BCE">
          <w:pPr>
            <w:pStyle w:val="TOC1"/>
            <w:tabs>
              <w:tab w:val="right" w:leader="dot" w:pos="9016"/>
            </w:tabs>
            <w:rPr>
              <w:rFonts w:eastAsiaTheme="minorEastAsia"/>
              <w:noProof/>
              <w:lang w:eastAsia="en-IN"/>
            </w:rPr>
          </w:pPr>
          <w:hyperlink w:anchor="_Toc230529680" w:history="1">
            <w:r w:rsidRPr="00C939A1">
              <w:rPr>
                <w:rStyle w:val="Hyperlink"/>
                <w:noProof/>
                <w:lang w:val="en-US"/>
              </w:rPr>
              <w:t>Prologue</w:t>
            </w:r>
            <w:r>
              <w:rPr>
                <w:noProof/>
                <w:webHidden/>
              </w:rPr>
              <w:tab/>
            </w:r>
            <w:r>
              <w:rPr>
                <w:noProof/>
                <w:webHidden/>
              </w:rPr>
              <w:fldChar w:fldCharType="begin"/>
            </w:r>
            <w:r>
              <w:rPr>
                <w:noProof/>
                <w:webHidden/>
              </w:rPr>
              <w:instrText xml:space="preserve"> PAGEREF _Toc230529680 \h </w:instrText>
            </w:r>
            <w:r>
              <w:rPr>
                <w:noProof/>
                <w:webHidden/>
              </w:rPr>
            </w:r>
            <w:r>
              <w:rPr>
                <w:noProof/>
                <w:webHidden/>
              </w:rPr>
              <w:fldChar w:fldCharType="separate"/>
            </w:r>
            <w:r>
              <w:rPr>
                <w:noProof/>
                <w:webHidden/>
              </w:rPr>
              <w:t>6</w:t>
            </w:r>
            <w:r>
              <w:rPr>
                <w:noProof/>
                <w:webHidden/>
              </w:rPr>
              <w:fldChar w:fldCharType="end"/>
            </w:r>
          </w:hyperlink>
        </w:p>
        <w:p w14:paraId="036F1B2F" w14:textId="6126A5E6" w:rsidR="005B0BCE" w:rsidRDefault="005B0BCE">
          <w:pPr>
            <w:pStyle w:val="TOC1"/>
            <w:tabs>
              <w:tab w:val="right" w:leader="dot" w:pos="9016"/>
            </w:tabs>
            <w:rPr>
              <w:rFonts w:eastAsiaTheme="minorEastAsia"/>
              <w:noProof/>
              <w:lang w:eastAsia="en-IN"/>
            </w:rPr>
          </w:pPr>
          <w:hyperlink w:anchor="_Toc230529681" w:history="1">
            <w:r w:rsidRPr="00C939A1">
              <w:rPr>
                <w:rStyle w:val="Hyperlink"/>
                <w:noProof/>
              </w:rPr>
              <w:t>Detailed Notes</w:t>
            </w:r>
            <w:r>
              <w:rPr>
                <w:noProof/>
                <w:webHidden/>
              </w:rPr>
              <w:tab/>
            </w:r>
            <w:r>
              <w:rPr>
                <w:noProof/>
                <w:webHidden/>
              </w:rPr>
              <w:fldChar w:fldCharType="begin"/>
            </w:r>
            <w:r>
              <w:rPr>
                <w:noProof/>
                <w:webHidden/>
              </w:rPr>
              <w:instrText xml:space="preserve"> PAGEREF _Toc230529681 \h </w:instrText>
            </w:r>
            <w:r>
              <w:rPr>
                <w:noProof/>
                <w:webHidden/>
              </w:rPr>
            </w:r>
            <w:r>
              <w:rPr>
                <w:noProof/>
                <w:webHidden/>
              </w:rPr>
              <w:fldChar w:fldCharType="separate"/>
            </w:r>
            <w:r>
              <w:rPr>
                <w:noProof/>
                <w:webHidden/>
              </w:rPr>
              <w:t>7</w:t>
            </w:r>
            <w:r>
              <w:rPr>
                <w:noProof/>
                <w:webHidden/>
              </w:rPr>
              <w:fldChar w:fldCharType="end"/>
            </w:r>
          </w:hyperlink>
        </w:p>
        <w:p w14:paraId="58727D11" w14:textId="6B52B02C" w:rsidR="005B0BCE" w:rsidRDefault="005B0BCE">
          <w:pPr>
            <w:pStyle w:val="TOC2"/>
            <w:tabs>
              <w:tab w:val="right" w:leader="dot" w:pos="9016"/>
            </w:tabs>
            <w:rPr>
              <w:rFonts w:eastAsiaTheme="minorEastAsia"/>
              <w:noProof/>
              <w:lang w:eastAsia="en-IN"/>
            </w:rPr>
          </w:pPr>
          <w:hyperlink w:anchor="_Toc230529682" w:history="1">
            <w:r w:rsidRPr="00C939A1">
              <w:rPr>
                <w:rStyle w:val="Hyperlink"/>
                <w:noProof/>
                <w:lang w:val="en-US"/>
              </w:rPr>
              <w:t>Dawood Ibrahim as the Double Agent / Intelligence Agent for RAW/ISI</w:t>
            </w:r>
            <w:r>
              <w:rPr>
                <w:noProof/>
                <w:webHidden/>
              </w:rPr>
              <w:tab/>
            </w:r>
            <w:r>
              <w:rPr>
                <w:noProof/>
                <w:webHidden/>
              </w:rPr>
              <w:fldChar w:fldCharType="begin"/>
            </w:r>
            <w:r>
              <w:rPr>
                <w:noProof/>
                <w:webHidden/>
              </w:rPr>
              <w:instrText xml:space="preserve"> PAGEREF _Toc230529682 \h </w:instrText>
            </w:r>
            <w:r>
              <w:rPr>
                <w:noProof/>
                <w:webHidden/>
              </w:rPr>
            </w:r>
            <w:r>
              <w:rPr>
                <w:noProof/>
                <w:webHidden/>
              </w:rPr>
              <w:fldChar w:fldCharType="separate"/>
            </w:r>
            <w:r>
              <w:rPr>
                <w:noProof/>
                <w:webHidden/>
              </w:rPr>
              <w:t>7</w:t>
            </w:r>
            <w:r>
              <w:rPr>
                <w:noProof/>
                <w:webHidden/>
              </w:rPr>
              <w:fldChar w:fldCharType="end"/>
            </w:r>
          </w:hyperlink>
        </w:p>
        <w:p w14:paraId="3B34C859" w14:textId="76B30CCE" w:rsidR="005B0BCE" w:rsidRDefault="005B0BCE">
          <w:pPr>
            <w:pStyle w:val="TOC3"/>
            <w:tabs>
              <w:tab w:val="right" w:leader="dot" w:pos="9016"/>
            </w:tabs>
            <w:rPr>
              <w:rFonts w:eastAsiaTheme="minorEastAsia"/>
              <w:noProof/>
              <w:lang w:eastAsia="en-IN"/>
            </w:rPr>
          </w:pPr>
          <w:hyperlink w:anchor="_Toc230529683" w:history="1">
            <w:r w:rsidRPr="00C939A1">
              <w:rPr>
                <w:rStyle w:val="Hyperlink"/>
                <w:noProof/>
                <w:lang w:val="en-US"/>
              </w:rPr>
              <w:t>The Unbelievable Incident involving Doval and a couple of Sharp-shooters from the Chotta Rajan gang.</w:t>
            </w:r>
            <w:r>
              <w:rPr>
                <w:noProof/>
                <w:webHidden/>
              </w:rPr>
              <w:tab/>
            </w:r>
            <w:r>
              <w:rPr>
                <w:noProof/>
                <w:webHidden/>
              </w:rPr>
              <w:fldChar w:fldCharType="begin"/>
            </w:r>
            <w:r>
              <w:rPr>
                <w:noProof/>
                <w:webHidden/>
              </w:rPr>
              <w:instrText xml:space="preserve"> PAGEREF _Toc230529683 \h </w:instrText>
            </w:r>
            <w:r>
              <w:rPr>
                <w:noProof/>
                <w:webHidden/>
              </w:rPr>
            </w:r>
            <w:r>
              <w:rPr>
                <w:noProof/>
                <w:webHidden/>
              </w:rPr>
              <w:fldChar w:fldCharType="separate"/>
            </w:r>
            <w:r>
              <w:rPr>
                <w:noProof/>
                <w:webHidden/>
              </w:rPr>
              <w:t>7</w:t>
            </w:r>
            <w:r>
              <w:rPr>
                <w:noProof/>
                <w:webHidden/>
              </w:rPr>
              <w:fldChar w:fldCharType="end"/>
            </w:r>
          </w:hyperlink>
        </w:p>
        <w:p w14:paraId="72F6C9A2" w14:textId="541B59DC" w:rsidR="005B0BCE" w:rsidRDefault="005B0BCE">
          <w:pPr>
            <w:pStyle w:val="TOC3"/>
            <w:tabs>
              <w:tab w:val="right" w:leader="dot" w:pos="9016"/>
            </w:tabs>
            <w:rPr>
              <w:rFonts w:eastAsiaTheme="minorEastAsia"/>
              <w:noProof/>
              <w:lang w:eastAsia="en-IN"/>
            </w:rPr>
          </w:pPr>
          <w:hyperlink w:anchor="_Toc230529684" w:history="1">
            <w:r w:rsidRPr="00C939A1">
              <w:rPr>
                <w:rStyle w:val="Hyperlink"/>
                <w:noProof/>
                <w:lang w:val="en-US"/>
              </w:rPr>
              <w:t>The sequence of events</w:t>
            </w:r>
            <w:r>
              <w:rPr>
                <w:noProof/>
                <w:webHidden/>
              </w:rPr>
              <w:tab/>
            </w:r>
            <w:r>
              <w:rPr>
                <w:noProof/>
                <w:webHidden/>
              </w:rPr>
              <w:fldChar w:fldCharType="begin"/>
            </w:r>
            <w:r>
              <w:rPr>
                <w:noProof/>
                <w:webHidden/>
              </w:rPr>
              <w:instrText xml:space="preserve"> PAGEREF _Toc230529684 \h </w:instrText>
            </w:r>
            <w:r>
              <w:rPr>
                <w:noProof/>
                <w:webHidden/>
              </w:rPr>
            </w:r>
            <w:r>
              <w:rPr>
                <w:noProof/>
                <w:webHidden/>
              </w:rPr>
              <w:fldChar w:fldCharType="separate"/>
            </w:r>
            <w:r>
              <w:rPr>
                <w:noProof/>
                <w:webHidden/>
              </w:rPr>
              <w:t>7</w:t>
            </w:r>
            <w:r>
              <w:rPr>
                <w:noProof/>
                <w:webHidden/>
              </w:rPr>
              <w:fldChar w:fldCharType="end"/>
            </w:r>
          </w:hyperlink>
        </w:p>
        <w:p w14:paraId="00A23AC0" w14:textId="684800EA" w:rsidR="005B0BCE" w:rsidRDefault="005B0BCE">
          <w:pPr>
            <w:pStyle w:val="TOC3"/>
            <w:tabs>
              <w:tab w:val="right" w:leader="dot" w:pos="9016"/>
            </w:tabs>
            <w:rPr>
              <w:rFonts w:eastAsiaTheme="minorEastAsia"/>
              <w:noProof/>
              <w:lang w:eastAsia="en-IN"/>
            </w:rPr>
          </w:pPr>
          <w:hyperlink w:anchor="_Toc230529685" w:history="1">
            <w:r w:rsidRPr="00C939A1">
              <w:rPr>
                <w:rStyle w:val="Hyperlink"/>
                <w:noProof/>
                <w:lang w:val="en-US"/>
              </w:rPr>
              <w:t>Assertion</w:t>
            </w:r>
            <w:r>
              <w:rPr>
                <w:noProof/>
                <w:webHidden/>
              </w:rPr>
              <w:tab/>
            </w:r>
            <w:r>
              <w:rPr>
                <w:noProof/>
                <w:webHidden/>
              </w:rPr>
              <w:fldChar w:fldCharType="begin"/>
            </w:r>
            <w:r>
              <w:rPr>
                <w:noProof/>
                <w:webHidden/>
              </w:rPr>
              <w:instrText xml:space="preserve"> PAGEREF _Toc230529685 \h </w:instrText>
            </w:r>
            <w:r>
              <w:rPr>
                <w:noProof/>
                <w:webHidden/>
              </w:rPr>
            </w:r>
            <w:r>
              <w:rPr>
                <w:noProof/>
                <w:webHidden/>
              </w:rPr>
              <w:fldChar w:fldCharType="separate"/>
            </w:r>
            <w:r>
              <w:rPr>
                <w:noProof/>
                <w:webHidden/>
              </w:rPr>
              <w:t>8</w:t>
            </w:r>
            <w:r>
              <w:rPr>
                <w:noProof/>
                <w:webHidden/>
              </w:rPr>
              <w:fldChar w:fldCharType="end"/>
            </w:r>
          </w:hyperlink>
        </w:p>
        <w:p w14:paraId="6AB484A1" w14:textId="266DF83B" w:rsidR="005B0BCE" w:rsidRDefault="005B0BCE">
          <w:pPr>
            <w:pStyle w:val="TOC1"/>
            <w:tabs>
              <w:tab w:val="right" w:leader="dot" w:pos="9016"/>
            </w:tabs>
            <w:rPr>
              <w:rFonts w:eastAsiaTheme="minorEastAsia"/>
              <w:noProof/>
              <w:lang w:eastAsia="en-IN"/>
            </w:rPr>
          </w:pPr>
          <w:hyperlink w:anchor="_Toc230529686" w:history="1">
            <w:r w:rsidRPr="00C939A1">
              <w:rPr>
                <w:rStyle w:val="Hyperlink"/>
                <w:noProof/>
                <w:lang w:val="en-US"/>
              </w:rPr>
              <w:t>References (AI-Generated Content)</w:t>
            </w:r>
            <w:r>
              <w:rPr>
                <w:noProof/>
                <w:webHidden/>
              </w:rPr>
              <w:tab/>
            </w:r>
            <w:r>
              <w:rPr>
                <w:noProof/>
                <w:webHidden/>
              </w:rPr>
              <w:fldChar w:fldCharType="begin"/>
            </w:r>
            <w:r>
              <w:rPr>
                <w:noProof/>
                <w:webHidden/>
              </w:rPr>
              <w:instrText xml:space="preserve"> PAGEREF _Toc230529686 \h </w:instrText>
            </w:r>
            <w:r>
              <w:rPr>
                <w:noProof/>
                <w:webHidden/>
              </w:rPr>
            </w:r>
            <w:r>
              <w:rPr>
                <w:noProof/>
                <w:webHidden/>
              </w:rPr>
              <w:fldChar w:fldCharType="separate"/>
            </w:r>
            <w:r>
              <w:rPr>
                <w:noProof/>
                <w:webHidden/>
              </w:rPr>
              <w:t>8</w:t>
            </w:r>
            <w:r>
              <w:rPr>
                <w:noProof/>
                <w:webHidden/>
              </w:rPr>
              <w:fldChar w:fldCharType="end"/>
            </w:r>
          </w:hyperlink>
        </w:p>
        <w:p w14:paraId="2A510D20" w14:textId="0C610E9E" w:rsidR="005B0BCE" w:rsidRDefault="005B0BCE">
          <w:pPr>
            <w:pStyle w:val="TOC2"/>
            <w:tabs>
              <w:tab w:val="right" w:leader="dot" w:pos="9016"/>
            </w:tabs>
            <w:rPr>
              <w:rFonts w:eastAsiaTheme="minorEastAsia"/>
              <w:noProof/>
              <w:lang w:eastAsia="en-IN"/>
            </w:rPr>
          </w:pPr>
          <w:hyperlink w:anchor="_Toc230529687" w:history="1">
            <w:r w:rsidRPr="00C939A1">
              <w:rPr>
                <w:rStyle w:val="Hyperlink"/>
                <w:noProof/>
              </w:rPr>
              <w:t>Major Anti-India Terror Organizations Headquartered in Pakistani Punjab</w:t>
            </w:r>
            <w:r>
              <w:rPr>
                <w:noProof/>
                <w:webHidden/>
              </w:rPr>
              <w:tab/>
            </w:r>
            <w:r>
              <w:rPr>
                <w:noProof/>
                <w:webHidden/>
              </w:rPr>
              <w:fldChar w:fldCharType="begin"/>
            </w:r>
            <w:r>
              <w:rPr>
                <w:noProof/>
                <w:webHidden/>
              </w:rPr>
              <w:instrText xml:space="preserve"> PAGEREF _Toc230529687 \h </w:instrText>
            </w:r>
            <w:r>
              <w:rPr>
                <w:noProof/>
                <w:webHidden/>
              </w:rPr>
            </w:r>
            <w:r>
              <w:rPr>
                <w:noProof/>
                <w:webHidden/>
              </w:rPr>
              <w:fldChar w:fldCharType="separate"/>
            </w:r>
            <w:r>
              <w:rPr>
                <w:noProof/>
                <w:webHidden/>
              </w:rPr>
              <w:t>8</w:t>
            </w:r>
            <w:r>
              <w:rPr>
                <w:noProof/>
                <w:webHidden/>
              </w:rPr>
              <w:fldChar w:fldCharType="end"/>
            </w:r>
          </w:hyperlink>
        </w:p>
        <w:p w14:paraId="02715481" w14:textId="2F3DA067" w:rsidR="005B0BCE" w:rsidRDefault="005B0BCE">
          <w:pPr>
            <w:pStyle w:val="TOC3"/>
            <w:tabs>
              <w:tab w:val="right" w:leader="dot" w:pos="9016"/>
            </w:tabs>
            <w:rPr>
              <w:rFonts w:eastAsiaTheme="minorEastAsia"/>
              <w:noProof/>
              <w:lang w:eastAsia="en-IN"/>
            </w:rPr>
          </w:pPr>
          <w:hyperlink w:anchor="_Toc230529688" w:history="1">
            <w:r w:rsidRPr="00C939A1">
              <w:rPr>
                <w:rStyle w:val="Hyperlink"/>
                <w:noProof/>
              </w:rPr>
              <w:t>Lashkar-e-Taiba (LeT) / Jamaat-ud-Dawa (JuD)</w:t>
            </w:r>
            <w:r>
              <w:rPr>
                <w:noProof/>
                <w:webHidden/>
              </w:rPr>
              <w:tab/>
            </w:r>
            <w:r>
              <w:rPr>
                <w:noProof/>
                <w:webHidden/>
              </w:rPr>
              <w:fldChar w:fldCharType="begin"/>
            </w:r>
            <w:r>
              <w:rPr>
                <w:noProof/>
                <w:webHidden/>
              </w:rPr>
              <w:instrText xml:space="preserve"> PAGEREF _Toc230529688 \h </w:instrText>
            </w:r>
            <w:r>
              <w:rPr>
                <w:noProof/>
                <w:webHidden/>
              </w:rPr>
            </w:r>
            <w:r>
              <w:rPr>
                <w:noProof/>
                <w:webHidden/>
              </w:rPr>
              <w:fldChar w:fldCharType="separate"/>
            </w:r>
            <w:r>
              <w:rPr>
                <w:noProof/>
                <w:webHidden/>
              </w:rPr>
              <w:t>8</w:t>
            </w:r>
            <w:r>
              <w:rPr>
                <w:noProof/>
                <w:webHidden/>
              </w:rPr>
              <w:fldChar w:fldCharType="end"/>
            </w:r>
          </w:hyperlink>
        </w:p>
        <w:p w14:paraId="50C37E1A" w14:textId="1A8E35FF" w:rsidR="005B0BCE" w:rsidRDefault="005B0BCE">
          <w:pPr>
            <w:pStyle w:val="TOC3"/>
            <w:tabs>
              <w:tab w:val="right" w:leader="dot" w:pos="9016"/>
            </w:tabs>
            <w:rPr>
              <w:rFonts w:eastAsiaTheme="minorEastAsia"/>
              <w:noProof/>
              <w:lang w:eastAsia="en-IN"/>
            </w:rPr>
          </w:pPr>
          <w:hyperlink w:anchor="_Toc230529689" w:history="1">
            <w:r w:rsidRPr="00C939A1">
              <w:rPr>
                <w:rStyle w:val="Hyperlink"/>
                <w:noProof/>
              </w:rPr>
              <w:t>Jaish-e-Mohammed (JeM)</w:t>
            </w:r>
            <w:r>
              <w:rPr>
                <w:noProof/>
                <w:webHidden/>
              </w:rPr>
              <w:tab/>
            </w:r>
            <w:r>
              <w:rPr>
                <w:noProof/>
                <w:webHidden/>
              </w:rPr>
              <w:fldChar w:fldCharType="begin"/>
            </w:r>
            <w:r>
              <w:rPr>
                <w:noProof/>
                <w:webHidden/>
              </w:rPr>
              <w:instrText xml:space="preserve"> PAGEREF _Toc230529689 \h </w:instrText>
            </w:r>
            <w:r>
              <w:rPr>
                <w:noProof/>
                <w:webHidden/>
              </w:rPr>
            </w:r>
            <w:r>
              <w:rPr>
                <w:noProof/>
                <w:webHidden/>
              </w:rPr>
              <w:fldChar w:fldCharType="separate"/>
            </w:r>
            <w:r>
              <w:rPr>
                <w:noProof/>
                <w:webHidden/>
              </w:rPr>
              <w:t>9</w:t>
            </w:r>
            <w:r>
              <w:rPr>
                <w:noProof/>
                <w:webHidden/>
              </w:rPr>
              <w:fldChar w:fldCharType="end"/>
            </w:r>
          </w:hyperlink>
        </w:p>
        <w:p w14:paraId="76C98FD9" w14:textId="6CB8CD58" w:rsidR="005B0BCE" w:rsidRDefault="005B0BCE">
          <w:pPr>
            <w:pStyle w:val="TOC3"/>
            <w:tabs>
              <w:tab w:val="right" w:leader="dot" w:pos="9016"/>
            </w:tabs>
            <w:rPr>
              <w:rFonts w:eastAsiaTheme="minorEastAsia"/>
              <w:noProof/>
              <w:lang w:eastAsia="en-IN"/>
            </w:rPr>
          </w:pPr>
          <w:hyperlink w:anchor="_Toc230529690" w:history="1">
            <w:r w:rsidRPr="00C939A1">
              <w:rPr>
                <w:rStyle w:val="Hyperlink"/>
                <w:noProof/>
              </w:rPr>
              <w:t>Harkat-ul-Mujahideen (HuM) / Harkat-ul-Ansar</w:t>
            </w:r>
            <w:r>
              <w:rPr>
                <w:noProof/>
                <w:webHidden/>
              </w:rPr>
              <w:tab/>
            </w:r>
            <w:r>
              <w:rPr>
                <w:noProof/>
                <w:webHidden/>
              </w:rPr>
              <w:fldChar w:fldCharType="begin"/>
            </w:r>
            <w:r>
              <w:rPr>
                <w:noProof/>
                <w:webHidden/>
              </w:rPr>
              <w:instrText xml:space="preserve"> PAGEREF _Toc230529690 \h </w:instrText>
            </w:r>
            <w:r>
              <w:rPr>
                <w:noProof/>
                <w:webHidden/>
              </w:rPr>
            </w:r>
            <w:r>
              <w:rPr>
                <w:noProof/>
                <w:webHidden/>
              </w:rPr>
              <w:fldChar w:fldCharType="separate"/>
            </w:r>
            <w:r>
              <w:rPr>
                <w:noProof/>
                <w:webHidden/>
              </w:rPr>
              <w:t>9</w:t>
            </w:r>
            <w:r>
              <w:rPr>
                <w:noProof/>
                <w:webHidden/>
              </w:rPr>
              <w:fldChar w:fldCharType="end"/>
            </w:r>
          </w:hyperlink>
        </w:p>
        <w:p w14:paraId="2DA077F6" w14:textId="12DBB4C2" w:rsidR="005B0BCE" w:rsidRDefault="005B0BCE">
          <w:pPr>
            <w:pStyle w:val="TOC2"/>
            <w:tabs>
              <w:tab w:val="right" w:leader="dot" w:pos="9016"/>
            </w:tabs>
            <w:rPr>
              <w:rFonts w:eastAsiaTheme="minorEastAsia"/>
              <w:noProof/>
              <w:lang w:eastAsia="en-IN"/>
            </w:rPr>
          </w:pPr>
          <w:hyperlink w:anchor="_Toc230529691" w:history="1">
            <w:r w:rsidRPr="00C939A1">
              <w:rPr>
                <w:rStyle w:val="Hyperlink"/>
                <w:noProof/>
              </w:rPr>
              <w:t>The Baloch Liberation Army (BLA)</w:t>
            </w:r>
            <w:r>
              <w:rPr>
                <w:noProof/>
                <w:webHidden/>
              </w:rPr>
              <w:tab/>
            </w:r>
            <w:r>
              <w:rPr>
                <w:noProof/>
                <w:webHidden/>
              </w:rPr>
              <w:fldChar w:fldCharType="begin"/>
            </w:r>
            <w:r>
              <w:rPr>
                <w:noProof/>
                <w:webHidden/>
              </w:rPr>
              <w:instrText xml:space="preserve"> PAGEREF _Toc230529691 \h </w:instrText>
            </w:r>
            <w:r>
              <w:rPr>
                <w:noProof/>
                <w:webHidden/>
              </w:rPr>
            </w:r>
            <w:r>
              <w:rPr>
                <w:noProof/>
                <w:webHidden/>
              </w:rPr>
              <w:fldChar w:fldCharType="separate"/>
            </w:r>
            <w:r>
              <w:rPr>
                <w:noProof/>
                <w:webHidden/>
              </w:rPr>
              <w:t>9</w:t>
            </w:r>
            <w:r>
              <w:rPr>
                <w:noProof/>
                <w:webHidden/>
              </w:rPr>
              <w:fldChar w:fldCharType="end"/>
            </w:r>
          </w:hyperlink>
        </w:p>
        <w:p w14:paraId="0026E33A" w14:textId="799337BC" w:rsidR="005B0BCE" w:rsidRDefault="005B0BCE">
          <w:pPr>
            <w:pStyle w:val="TOC3"/>
            <w:tabs>
              <w:tab w:val="right" w:leader="dot" w:pos="9016"/>
            </w:tabs>
            <w:rPr>
              <w:rFonts w:eastAsiaTheme="minorEastAsia"/>
              <w:noProof/>
              <w:lang w:eastAsia="en-IN"/>
            </w:rPr>
          </w:pPr>
          <w:hyperlink w:anchor="_Toc230529692" w:history="1">
            <w:r w:rsidRPr="00C939A1">
              <w:rPr>
                <w:rStyle w:val="Hyperlink"/>
                <w:noProof/>
              </w:rPr>
              <w:t>Ideological Roots &amp; Origins</w:t>
            </w:r>
            <w:r>
              <w:rPr>
                <w:noProof/>
                <w:webHidden/>
              </w:rPr>
              <w:tab/>
            </w:r>
            <w:r>
              <w:rPr>
                <w:noProof/>
                <w:webHidden/>
              </w:rPr>
              <w:fldChar w:fldCharType="begin"/>
            </w:r>
            <w:r>
              <w:rPr>
                <w:noProof/>
                <w:webHidden/>
              </w:rPr>
              <w:instrText xml:space="preserve"> PAGEREF _Toc230529692 \h </w:instrText>
            </w:r>
            <w:r>
              <w:rPr>
                <w:noProof/>
                <w:webHidden/>
              </w:rPr>
            </w:r>
            <w:r>
              <w:rPr>
                <w:noProof/>
                <w:webHidden/>
              </w:rPr>
              <w:fldChar w:fldCharType="separate"/>
            </w:r>
            <w:r>
              <w:rPr>
                <w:noProof/>
                <w:webHidden/>
              </w:rPr>
              <w:t>10</w:t>
            </w:r>
            <w:r>
              <w:rPr>
                <w:noProof/>
                <w:webHidden/>
              </w:rPr>
              <w:fldChar w:fldCharType="end"/>
            </w:r>
          </w:hyperlink>
        </w:p>
        <w:p w14:paraId="6EE7C6CA" w14:textId="40AEE3C4" w:rsidR="005B0BCE" w:rsidRDefault="005B0BCE">
          <w:pPr>
            <w:pStyle w:val="TOC3"/>
            <w:tabs>
              <w:tab w:val="right" w:leader="dot" w:pos="9016"/>
            </w:tabs>
            <w:rPr>
              <w:rFonts w:eastAsiaTheme="minorEastAsia"/>
              <w:noProof/>
              <w:lang w:eastAsia="en-IN"/>
            </w:rPr>
          </w:pPr>
          <w:hyperlink w:anchor="_Toc230529693" w:history="1">
            <w:r w:rsidRPr="00C939A1">
              <w:rPr>
                <w:rStyle w:val="Hyperlink"/>
                <w:noProof/>
              </w:rPr>
              <w:t>Core Grievances against the Pakistani State</w:t>
            </w:r>
            <w:r>
              <w:rPr>
                <w:noProof/>
                <w:webHidden/>
              </w:rPr>
              <w:tab/>
            </w:r>
            <w:r>
              <w:rPr>
                <w:noProof/>
                <w:webHidden/>
              </w:rPr>
              <w:fldChar w:fldCharType="begin"/>
            </w:r>
            <w:r>
              <w:rPr>
                <w:noProof/>
                <w:webHidden/>
              </w:rPr>
              <w:instrText xml:space="preserve"> PAGEREF _Toc230529693 \h </w:instrText>
            </w:r>
            <w:r>
              <w:rPr>
                <w:noProof/>
                <w:webHidden/>
              </w:rPr>
            </w:r>
            <w:r>
              <w:rPr>
                <w:noProof/>
                <w:webHidden/>
              </w:rPr>
              <w:fldChar w:fldCharType="separate"/>
            </w:r>
            <w:r>
              <w:rPr>
                <w:noProof/>
                <w:webHidden/>
              </w:rPr>
              <w:t>10</w:t>
            </w:r>
            <w:r>
              <w:rPr>
                <w:noProof/>
                <w:webHidden/>
              </w:rPr>
              <w:fldChar w:fldCharType="end"/>
            </w:r>
          </w:hyperlink>
        </w:p>
        <w:p w14:paraId="4CC21F5B" w14:textId="7FC59E8E" w:rsidR="005B0BCE" w:rsidRDefault="005B0BCE">
          <w:pPr>
            <w:pStyle w:val="TOC3"/>
            <w:tabs>
              <w:tab w:val="right" w:leader="dot" w:pos="9016"/>
            </w:tabs>
            <w:rPr>
              <w:rFonts w:eastAsiaTheme="minorEastAsia"/>
              <w:noProof/>
              <w:lang w:eastAsia="en-IN"/>
            </w:rPr>
          </w:pPr>
          <w:hyperlink w:anchor="_Toc230529694" w:history="1">
            <w:r w:rsidRPr="00C939A1">
              <w:rPr>
                <w:rStyle w:val="Hyperlink"/>
                <w:noProof/>
              </w:rPr>
              <w:t>Strategic Focus, Targets, and Split</w:t>
            </w:r>
            <w:r>
              <w:rPr>
                <w:noProof/>
                <w:webHidden/>
              </w:rPr>
              <w:tab/>
            </w:r>
            <w:r>
              <w:rPr>
                <w:noProof/>
                <w:webHidden/>
              </w:rPr>
              <w:fldChar w:fldCharType="begin"/>
            </w:r>
            <w:r>
              <w:rPr>
                <w:noProof/>
                <w:webHidden/>
              </w:rPr>
              <w:instrText xml:space="preserve"> PAGEREF _Toc230529694 \h </w:instrText>
            </w:r>
            <w:r>
              <w:rPr>
                <w:noProof/>
                <w:webHidden/>
              </w:rPr>
            </w:r>
            <w:r>
              <w:rPr>
                <w:noProof/>
                <w:webHidden/>
              </w:rPr>
              <w:fldChar w:fldCharType="separate"/>
            </w:r>
            <w:r>
              <w:rPr>
                <w:noProof/>
                <w:webHidden/>
              </w:rPr>
              <w:t>10</w:t>
            </w:r>
            <w:r>
              <w:rPr>
                <w:noProof/>
                <w:webHidden/>
              </w:rPr>
              <w:fldChar w:fldCharType="end"/>
            </w:r>
          </w:hyperlink>
        </w:p>
        <w:p w14:paraId="4E39C48B" w14:textId="26FACFED" w:rsidR="005B0BCE" w:rsidRDefault="005B0BCE">
          <w:pPr>
            <w:pStyle w:val="TOC3"/>
            <w:tabs>
              <w:tab w:val="right" w:leader="dot" w:pos="9016"/>
            </w:tabs>
            <w:rPr>
              <w:rFonts w:eastAsiaTheme="minorEastAsia"/>
              <w:noProof/>
              <w:lang w:eastAsia="en-IN"/>
            </w:rPr>
          </w:pPr>
          <w:hyperlink w:anchor="_Toc230529695" w:history="1">
            <w:r w:rsidRPr="00C939A1">
              <w:rPr>
                <w:rStyle w:val="Hyperlink"/>
                <w:noProof/>
              </w:rPr>
              <w:t>The Geopolitical Catch-22</w:t>
            </w:r>
            <w:r>
              <w:rPr>
                <w:noProof/>
                <w:webHidden/>
              </w:rPr>
              <w:tab/>
            </w:r>
            <w:r>
              <w:rPr>
                <w:noProof/>
                <w:webHidden/>
              </w:rPr>
              <w:fldChar w:fldCharType="begin"/>
            </w:r>
            <w:r>
              <w:rPr>
                <w:noProof/>
                <w:webHidden/>
              </w:rPr>
              <w:instrText xml:space="preserve"> PAGEREF _Toc230529695 \h </w:instrText>
            </w:r>
            <w:r>
              <w:rPr>
                <w:noProof/>
                <w:webHidden/>
              </w:rPr>
            </w:r>
            <w:r>
              <w:rPr>
                <w:noProof/>
                <w:webHidden/>
              </w:rPr>
              <w:fldChar w:fldCharType="separate"/>
            </w:r>
            <w:r>
              <w:rPr>
                <w:noProof/>
                <w:webHidden/>
              </w:rPr>
              <w:t>11</w:t>
            </w:r>
            <w:r>
              <w:rPr>
                <w:noProof/>
                <w:webHidden/>
              </w:rPr>
              <w:fldChar w:fldCharType="end"/>
            </w:r>
          </w:hyperlink>
        </w:p>
        <w:p w14:paraId="1935E436" w14:textId="5FA0C0BF" w:rsidR="005B0BCE" w:rsidRDefault="005B0BCE">
          <w:pPr>
            <w:pStyle w:val="TOC2"/>
            <w:tabs>
              <w:tab w:val="right" w:leader="dot" w:pos="9016"/>
            </w:tabs>
            <w:rPr>
              <w:rFonts w:eastAsiaTheme="minorEastAsia"/>
              <w:noProof/>
              <w:lang w:eastAsia="en-IN"/>
            </w:rPr>
          </w:pPr>
          <w:hyperlink w:anchor="_Toc230529696" w:history="1">
            <w:r w:rsidRPr="00C939A1">
              <w:rPr>
                <w:rStyle w:val="Hyperlink"/>
                <w:noProof/>
                <w:lang w:val="en-US"/>
              </w:rPr>
              <w:t>The Terror Attacks that led to the Infiltration mission</w:t>
            </w:r>
            <w:r>
              <w:rPr>
                <w:noProof/>
                <w:webHidden/>
              </w:rPr>
              <w:tab/>
            </w:r>
            <w:r>
              <w:rPr>
                <w:noProof/>
                <w:webHidden/>
              </w:rPr>
              <w:fldChar w:fldCharType="begin"/>
            </w:r>
            <w:r>
              <w:rPr>
                <w:noProof/>
                <w:webHidden/>
              </w:rPr>
              <w:instrText xml:space="preserve"> PAGEREF _Toc230529696 \h </w:instrText>
            </w:r>
            <w:r>
              <w:rPr>
                <w:noProof/>
                <w:webHidden/>
              </w:rPr>
            </w:r>
            <w:r>
              <w:rPr>
                <w:noProof/>
                <w:webHidden/>
              </w:rPr>
              <w:fldChar w:fldCharType="separate"/>
            </w:r>
            <w:r>
              <w:rPr>
                <w:noProof/>
                <w:webHidden/>
              </w:rPr>
              <w:t>11</w:t>
            </w:r>
            <w:r>
              <w:rPr>
                <w:noProof/>
                <w:webHidden/>
              </w:rPr>
              <w:fldChar w:fldCharType="end"/>
            </w:r>
          </w:hyperlink>
        </w:p>
        <w:p w14:paraId="4380ABAE" w14:textId="273253CB" w:rsidR="005B0BCE" w:rsidRDefault="005B0BCE">
          <w:pPr>
            <w:pStyle w:val="TOC3"/>
            <w:tabs>
              <w:tab w:val="right" w:leader="dot" w:pos="9016"/>
            </w:tabs>
            <w:rPr>
              <w:rFonts w:eastAsiaTheme="minorEastAsia"/>
              <w:noProof/>
              <w:lang w:eastAsia="en-IN"/>
            </w:rPr>
          </w:pPr>
          <w:hyperlink w:anchor="_Toc230529697" w:history="1">
            <w:r w:rsidRPr="00C939A1">
              <w:rPr>
                <w:rStyle w:val="Hyperlink"/>
                <w:noProof/>
              </w:rPr>
              <w:t>The Kandahar Hijack (1999)</w:t>
            </w:r>
            <w:r>
              <w:rPr>
                <w:noProof/>
                <w:webHidden/>
              </w:rPr>
              <w:tab/>
            </w:r>
            <w:r>
              <w:rPr>
                <w:noProof/>
                <w:webHidden/>
              </w:rPr>
              <w:fldChar w:fldCharType="begin"/>
            </w:r>
            <w:r>
              <w:rPr>
                <w:noProof/>
                <w:webHidden/>
              </w:rPr>
              <w:instrText xml:space="preserve"> PAGEREF _Toc230529697 \h </w:instrText>
            </w:r>
            <w:r>
              <w:rPr>
                <w:noProof/>
                <w:webHidden/>
              </w:rPr>
            </w:r>
            <w:r>
              <w:rPr>
                <w:noProof/>
                <w:webHidden/>
              </w:rPr>
              <w:fldChar w:fldCharType="separate"/>
            </w:r>
            <w:r>
              <w:rPr>
                <w:noProof/>
                <w:webHidden/>
              </w:rPr>
              <w:t>11</w:t>
            </w:r>
            <w:r>
              <w:rPr>
                <w:noProof/>
                <w:webHidden/>
              </w:rPr>
              <w:fldChar w:fldCharType="end"/>
            </w:r>
          </w:hyperlink>
        </w:p>
        <w:p w14:paraId="3A4717AA" w14:textId="3BDBC21A" w:rsidR="005B0BCE" w:rsidRDefault="005B0BCE">
          <w:pPr>
            <w:pStyle w:val="TOC3"/>
            <w:tabs>
              <w:tab w:val="right" w:leader="dot" w:pos="9016"/>
            </w:tabs>
            <w:rPr>
              <w:rFonts w:eastAsiaTheme="minorEastAsia"/>
              <w:noProof/>
              <w:lang w:eastAsia="en-IN"/>
            </w:rPr>
          </w:pPr>
          <w:hyperlink w:anchor="_Toc230529698" w:history="1">
            <w:r w:rsidRPr="00C939A1">
              <w:rPr>
                <w:rStyle w:val="Hyperlink"/>
                <w:noProof/>
              </w:rPr>
              <w:t>The Indian Parliament Attack (2001)</w:t>
            </w:r>
            <w:r>
              <w:rPr>
                <w:noProof/>
                <w:webHidden/>
              </w:rPr>
              <w:tab/>
            </w:r>
            <w:r>
              <w:rPr>
                <w:noProof/>
                <w:webHidden/>
              </w:rPr>
              <w:fldChar w:fldCharType="begin"/>
            </w:r>
            <w:r>
              <w:rPr>
                <w:noProof/>
                <w:webHidden/>
              </w:rPr>
              <w:instrText xml:space="preserve"> PAGEREF _Toc230529698 \h </w:instrText>
            </w:r>
            <w:r>
              <w:rPr>
                <w:noProof/>
                <w:webHidden/>
              </w:rPr>
            </w:r>
            <w:r>
              <w:rPr>
                <w:noProof/>
                <w:webHidden/>
              </w:rPr>
              <w:fldChar w:fldCharType="separate"/>
            </w:r>
            <w:r>
              <w:rPr>
                <w:noProof/>
                <w:webHidden/>
              </w:rPr>
              <w:t>12</w:t>
            </w:r>
            <w:r>
              <w:rPr>
                <w:noProof/>
                <w:webHidden/>
              </w:rPr>
              <w:fldChar w:fldCharType="end"/>
            </w:r>
          </w:hyperlink>
        </w:p>
        <w:p w14:paraId="0AD2B99E" w14:textId="5463AC59" w:rsidR="00045D59" w:rsidRDefault="00045D59">
          <w:r>
            <w:rPr>
              <w:b/>
              <w:bCs/>
              <w:noProof/>
            </w:rPr>
            <w:fldChar w:fldCharType="end"/>
          </w:r>
        </w:p>
      </w:sdtContent>
    </w:sdt>
    <w:p w14:paraId="0E558662" w14:textId="77777777" w:rsidR="00045D59" w:rsidRDefault="00045D59">
      <w:pPr>
        <w:rPr>
          <w:rFonts w:asciiTheme="majorHAnsi" w:eastAsiaTheme="majorEastAsia" w:hAnsiTheme="majorHAnsi" w:cstheme="majorBidi"/>
          <w:color w:val="328D9F" w:themeColor="accent1" w:themeShade="BF"/>
          <w:sz w:val="40"/>
          <w:szCs w:val="40"/>
          <w:lang w:val="en-US"/>
        </w:rPr>
      </w:pPr>
      <w:r>
        <w:rPr>
          <w:lang w:val="en-US"/>
        </w:rPr>
        <w:br w:type="page"/>
      </w:r>
    </w:p>
    <w:p w14:paraId="7B029A54" w14:textId="7B91401D" w:rsidR="00461137" w:rsidRDefault="004A39DD" w:rsidP="00FA08B4">
      <w:pPr>
        <w:pStyle w:val="Heading1"/>
        <w:rPr>
          <w:lang w:val="en-US"/>
        </w:rPr>
      </w:pPr>
      <w:bookmarkStart w:id="0" w:name="_Toc230529670"/>
      <w:r>
        <w:rPr>
          <w:lang w:val="en-US"/>
        </w:rPr>
        <w:lastRenderedPageBreak/>
        <w:t>The Context</w:t>
      </w:r>
      <w:bookmarkEnd w:id="0"/>
    </w:p>
    <w:p w14:paraId="0CC47E46" w14:textId="77777777" w:rsidR="00FA08B4" w:rsidRDefault="00FA08B4" w:rsidP="00FA08B4">
      <w:pPr>
        <w:pStyle w:val="Heading2"/>
        <w:rPr>
          <w:lang w:val="en-US"/>
        </w:rPr>
      </w:pPr>
      <w:bookmarkStart w:id="1" w:name="_Toc230529671"/>
      <w:r>
        <w:rPr>
          <w:lang w:val="en-US"/>
        </w:rPr>
        <w:t>Terror incidents leading up to the Infiltration of Pakistani Organizations</w:t>
      </w:r>
      <w:bookmarkEnd w:id="1"/>
    </w:p>
    <w:p w14:paraId="692CFFBF" w14:textId="77777777" w:rsidR="00FA08B4" w:rsidRDefault="00FA08B4" w:rsidP="00FA08B4">
      <w:pPr>
        <w:pStyle w:val="ListParagraph"/>
        <w:numPr>
          <w:ilvl w:val="0"/>
          <w:numId w:val="1"/>
        </w:numPr>
        <w:rPr>
          <w:lang w:val="en-US"/>
        </w:rPr>
      </w:pPr>
      <w:r>
        <w:rPr>
          <w:lang w:val="en-US"/>
        </w:rPr>
        <w:t>The Kandahar Plan Hijack Incident – Harkat-Ul-Mujahideen (HuM), December 1994</w:t>
      </w:r>
    </w:p>
    <w:p w14:paraId="7E5C24B0" w14:textId="77777777" w:rsidR="00FA08B4" w:rsidRDefault="00FA08B4" w:rsidP="00FA08B4">
      <w:pPr>
        <w:pStyle w:val="ListParagraph"/>
        <w:numPr>
          <w:ilvl w:val="0"/>
          <w:numId w:val="1"/>
        </w:numPr>
        <w:rPr>
          <w:lang w:val="en-US"/>
        </w:rPr>
      </w:pPr>
      <w:r>
        <w:rPr>
          <w:lang w:val="en-US"/>
        </w:rPr>
        <w:t>The attack on the Indian Parliament – Jaish-e-Mohammad (JeM) and Lashkar-e-Taiba (Let) – December 2001</w:t>
      </w:r>
    </w:p>
    <w:p w14:paraId="2FF88021" w14:textId="77777777" w:rsidR="00FA08B4" w:rsidRDefault="00FA08B4" w:rsidP="00FA08B4">
      <w:pPr>
        <w:rPr>
          <w:lang w:val="en-US"/>
        </w:rPr>
      </w:pPr>
      <w:r>
        <w:rPr>
          <w:lang w:val="en-US"/>
        </w:rPr>
        <w:t>Pakistan sponsored terrorists were getting bolder and bolder at the perceived lack of appropriate response capabilities on the part of the Indian Government [Military and Intelligence]</w:t>
      </w:r>
    </w:p>
    <w:p w14:paraId="7333C2D8" w14:textId="335E0FD4" w:rsidR="00FA08B4" w:rsidRPr="00FA08B4" w:rsidRDefault="00FA08B4" w:rsidP="00FA08B4">
      <w:pPr>
        <w:pStyle w:val="Heading2"/>
        <w:rPr>
          <w:lang w:val="en-US"/>
        </w:rPr>
      </w:pPr>
      <w:bookmarkStart w:id="2" w:name="_Toc230529672"/>
      <w:r>
        <w:rPr>
          <w:lang w:val="en-US"/>
        </w:rPr>
        <w:t>Rehman Baloch (Dakait) as Sher-e-Baloch from the point of view of the Baloch Population</w:t>
      </w:r>
      <w:bookmarkEnd w:id="2"/>
    </w:p>
    <w:p w14:paraId="77FD284F" w14:textId="32E139F3" w:rsidR="00486938" w:rsidRDefault="00486938">
      <w:pPr>
        <w:rPr>
          <w:lang w:val="en-US"/>
        </w:rPr>
      </w:pPr>
      <w:r>
        <w:rPr>
          <w:lang w:val="en-US"/>
        </w:rPr>
        <w:t>The sequence of events where Rehman Baloch rides in a SUV and comes to a camp of Balochs – where people shower flowers upon him, the local Baloch leader warmly invites him to the camp – and honors him with a turban – has been censored</w:t>
      </w:r>
    </w:p>
    <w:p w14:paraId="3C7B28DF" w14:textId="09AFCBF5" w:rsidR="00486938" w:rsidRDefault="00486938">
      <w:pPr>
        <w:rPr>
          <w:lang w:val="en-US"/>
        </w:rPr>
      </w:pPr>
      <w:r>
        <w:rPr>
          <w:lang w:val="en-US"/>
        </w:rPr>
        <w:t xml:space="preserve">This scene convinced me -with viewing the full movie – that the IB killed the wrong terrorist – The public support is shown to be massive - and if a leader has that kind of love and support from his people – the </w:t>
      </w:r>
      <w:r w:rsidR="00635880">
        <w:rPr>
          <w:lang w:val="en-US"/>
        </w:rPr>
        <w:t>Balochs</w:t>
      </w:r>
      <w:r>
        <w:rPr>
          <w:lang w:val="en-US"/>
        </w:rPr>
        <w:t xml:space="preserve"> -</w:t>
      </w:r>
      <w:r w:rsidR="00635880">
        <w:rPr>
          <w:lang w:val="en-US"/>
        </w:rPr>
        <w:t xml:space="preserve">Indian intelligence </w:t>
      </w:r>
      <w:r>
        <w:rPr>
          <w:lang w:val="en-US"/>
        </w:rPr>
        <w:t xml:space="preserve">killing him is an ethical violation </w:t>
      </w:r>
      <w:r w:rsidR="00635880">
        <w:rPr>
          <w:lang w:val="en-US"/>
        </w:rPr>
        <w:t>– and more important – an indication – of massive corruption</w:t>
      </w:r>
    </w:p>
    <w:p w14:paraId="1BC4480F" w14:textId="479FB526" w:rsidR="00486938" w:rsidRDefault="00FA08B4" w:rsidP="00FA08B4">
      <w:pPr>
        <w:pStyle w:val="Heading2"/>
        <w:rPr>
          <w:lang w:val="en-US"/>
        </w:rPr>
      </w:pPr>
      <w:bookmarkStart w:id="3" w:name="_Toc230529673"/>
      <w:r>
        <w:rPr>
          <w:lang w:val="en-US"/>
        </w:rPr>
        <w:t>The Infiltration Mission</w:t>
      </w:r>
      <w:r w:rsidR="00045D59">
        <w:rPr>
          <w:lang w:val="en-US"/>
        </w:rPr>
        <w:t xml:space="preserve"> (Dhurandhar)</w:t>
      </w:r>
      <w:bookmarkEnd w:id="3"/>
    </w:p>
    <w:p w14:paraId="60470513" w14:textId="77777777" w:rsidR="00FA08B4" w:rsidRDefault="00FA08B4" w:rsidP="00FA08B4">
      <w:pPr>
        <w:rPr>
          <w:lang w:val="en-US"/>
        </w:rPr>
      </w:pPr>
      <w:r>
        <w:rPr>
          <w:lang w:val="en-US"/>
        </w:rPr>
        <w:t>The currency of the Intelligence trade is Vishwas-ghat - deep betrayal and blackmail – along with corruption – in other words – an absolute lack of ethics or humanity</w:t>
      </w:r>
    </w:p>
    <w:p w14:paraId="4E81F03C" w14:textId="10707A7F" w:rsidR="004A39DD" w:rsidRDefault="004A39DD" w:rsidP="004A39DD">
      <w:pPr>
        <w:rPr>
          <w:lang w:val="en-US"/>
        </w:rPr>
      </w:pPr>
      <w:r>
        <w:rPr>
          <w:lang w:val="en-US"/>
        </w:rPr>
        <w:t xml:space="preserve">The then IB chief drew up a plan to infiltrate Pakistan’s terror networks. An agent </w:t>
      </w:r>
      <w:r w:rsidR="00FA08B4">
        <w:rPr>
          <w:lang w:val="en-US"/>
        </w:rPr>
        <w:t xml:space="preserve">(Dhurandhar) </w:t>
      </w:r>
      <w:r>
        <w:rPr>
          <w:lang w:val="en-US"/>
        </w:rPr>
        <w:t xml:space="preserve">was recruited, and sent into Pakistan via the gulf [Oman], to Afghanistan, and from Afghanistan into Pakistan. </w:t>
      </w:r>
    </w:p>
    <w:p w14:paraId="7A0640F2" w14:textId="2EA64A4C" w:rsidR="004A39DD" w:rsidRDefault="004A39DD" w:rsidP="004A39DD">
      <w:pPr>
        <w:rPr>
          <w:lang w:val="en-US"/>
        </w:rPr>
      </w:pPr>
      <w:r>
        <w:rPr>
          <w:lang w:val="en-US"/>
        </w:rPr>
        <w:t xml:space="preserve">The terrorist organization chosen for </w:t>
      </w:r>
      <w:r w:rsidR="007B6BC9">
        <w:rPr>
          <w:lang w:val="en-US"/>
        </w:rPr>
        <w:t xml:space="preserve">the </w:t>
      </w:r>
      <w:r>
        <w:rPr>
          <w:lang w:val="en-US"/>
        </w:rPr>
        <w:t>infiltration was the BLA – The Baloch Liberation Army.</w:t>
      </w:r>
    </w:p>
    <w:p w14:paraId="25AF1C1D" w14:textId="240045A2" w:rsidR="00FA08B4" w:rsidRDefault="007B6BC9" w:rsidP="004A39DD">
      <w:pPr>
        <w:rPr>
          <w:lang w:val="en-US"/>
        </w:rPr>
      </w:pPr>
      <w:r>
        <w:rPr>
          <w:lang w:val="en-US"/>
        </w:rPr>
        <w:t xml:space="preserve">If you look at the organizations involved in terror attacks on India and Indians – it is the HuM, JeM and the Let – the BLA is nowhere in the picture. The reason the BLA is not in the picture is that the BLA is to the ISI what the Khalistan Movement is to RAW/IB – they are sworn enemies. </w:t>
      </w:r>
    </w:p>
    <w:p w14:paraId="581278E6" w14:textId="4EC9784E" w:rsidR="00FA08B4" w:rsidRDefault="00FA08B4" w:rsidP="00FA08B4">
      <w:pPr>
        <w:pStyle w:val="Heading1"/>
        <w:rPr>
          <w:lang w:val="en-US"/>
        </w:rPr>
      </w:pPr>
      <w:bookmarkStart w:id="4" w:name="_Toc230529674"/>
      <w:r>
        <w:rPr>
          <w:lang w:val="en-US"/>
        </w:rPr>
        <w:lastRenderedPageBreak/>
        <w:t xml:space="preserve">The </w:t>
      </w:r>
      <w:r w:rsidR="00DC63E0">
        <w:rPr>
          <w:lang w:val="en-US"/>
        </w:rPr>
        <w:t xml:space="preserve">Wrong </w:t>
      </w:r>
      <w:r>
        <w:rPr>
          <w:lang w:val="en-US"/>
        </w:rPr>
        <w:t>Organization</w:t>
      </w:r>
      <w:r w:rsidR="004971DC">
        <w:rPr>
          <w:lang w:val="en-US"/>
        </w:rPr>
        <w:t xml:space="preserve"> – The BUF/BLA -</w:t>
      </w:r>
      <w:r>
        <w:rPr>
          <w:lang w:val="en-US"/>
        </w:rPr>
        <w:t xml:space="preserve"> was Infiltrated</w:t>
      </w:r>
      <w:bookmarkEnd w:id="4"/>
    </w:p>
    <w:p w14:paraId="6F72EDF9" w14:textId="77777777" w:rsidR="00FA08B4" w:rsidRPr="00FA08B4" w:rsidRDefault="00FA08B4" w:rsidP="00FA08B4">
      <w:pPr>
        <w:rPr>
          <w:lang w:val="en-US"/>
        </w:rPr>
      </w:pPr>
      <w:r w:rsidRPr="00FA08B4">
        <w:rPr>
          <w:lang w:val="en-US"/>
        </w:rPr>
        <w:t>The BLA was/is indeed a terrorist organization – but from the point of view of the ISI/Pakistani government – not the Indian government /India</w:t>
      </w:r>
    </w:p>
    <w:p w14:paraId="2720665D" w14:textId="77777777" w:rsidR="00FA08B4" w:rsidRPr="00FA08B4" w:rsidRDefault="00FA08B4" w:rsidP="00FA08B4">
      <w:pPr>
        <w:rPr>
          <w:lang w:val="en-US"/>
        </w:rPr>
      </w:pPr>
      <w:r w:rsidRPr="00FA08B4">
        <w:rPr>
          <w:lang w:val="en-US"/>
        </w:rPr>
        <w:t>The BLA has never acted against Indian Interests – and in fact – till the movie Dhurandhar was released – trusted India like a big brother</w:t>
      </w:r>
    </w:p>
    <w:p w14:paraId="2103CFD5" w14:textId="77777777" w:rsidR="00FA08B4" w:rsidRDefault="00FA08B4" w:rsidP="00FA08B4">
      <w:pPr>
        <w:rPr>
          <w:lang w:val="en-US"/>
        </w:rPr>
      </w:pPr>
      <w:r w:rsidRPr="00FA08B4">
        <w:rPr>
          <w:lang w:val="en-US"/>
        </w:rPr>
        <w:t xml:space="preserve">The reason is, the then Baloch Leader – Rehman Baloch – was given tremendous love and respect by the Baloch community – and given the title of Sher-E-Baloch. The fact that he was a warlord who had risen to power from the Lyari district of Karachi was a secondary matter. The BLAs sole purpose of existence was the liberation of the province of Balochistan from Pakistani [read Punjabi] tyranny. Had the BLA succeeded in their mission, Pakistan would have been ripped apart – because it is a loosely held federation of provinces with majorities along Baloch, Pakhtoon (Afghan), Sindh, Punjab civilian demarcation lines </w:t>
      </w:r>
    </w:p>
    <w:p w14:paraId="37DC16DE" w14:textId="4A439B92" w:rsidR="00DC63E0" w:rsidRDefault="00DC63E0" w:rsidP="00DC63E0">
      <w:pPr>
        <w:pStyle w:val="Heading2"/>
        <w:rPr>
          <w:lang w:val="en-US"/>
        </w:rPr>
      </w:pPr>
      <w:r>
        <w:rPr>
          <w:lang w:val="en-US"/>
        </w:rPr>
        <w:t>Fictional Incidents</w:t>
      </w:r>
    </w:p>
    <w:p w14:paraId="0FD27B2E" w14:textId="660D1303" w:rsidR="004971DC" w:rsidRDefault="004971DC" w:rsidP="004971DC">
      <w:pPr>
        <w:rPr>
          <w:lang w:val="en-US"/>
        </w:rPr>
      </w:pPr>
      <w:r>
        <w:rPr>
          <w:lang w:val="en-US"/>
        </w:rPr>
        <w:t>The Meeting between Rehman Baloch, the ISI Chief, Dawood, Khanani Brothers, Let and Jum Chiefs</w:t>
      </w:r>
    </w:p>
    <w:p w14:paraId="6DD83052" w14:textId="77777777" w:rsidR="004971DC" w:rsidRPr="00DC63E0" w:rsidRDefault="004971DC" w:rsidP="004971DC">
      <w:pPr>
        <w:pStyle w:val="Heading2"/>
        <w:rPr>
          <w:lang w:val="en-US"/>
        </w:rPr>
      </w:pPr>
      <w:r>
        <w:rPr>
          <w:lang w:val="en-US"/>
        </w:rPr>
        <w:t>The Banknote Mint Scene</w:t>
      </w:r>
    </w:p>
    <w:p w14:paraId="387CA6CA" w14:textId="77777777" w:rsidR="004971DC" w:rsidRDefault="004971DC" w:rsidP="004971DC">
      <w:pPr>
        <w:rPr>
          <w:lang w:val="en-US"/>
        </w:rPr>
      </w:pPr>
      <w:r>
        <w:rPr>
          <w:lang w:val="en-US"/>
        </w:rPr>
        <w:t>The scenes showing the meeting between ISI chief, Punjabi Terrorist Groups, Khanani Brothers, Dawood and Baloch leader Rehman Baloch are fake. The reason is, to repeat – the BLA is to the ISI – what Khalistan is to India. There is no sense in IB/RAW infiltrating the BLA /BUF – because they would have cooperated directly in any Indian mission targeting Pakistan – without infiltration / Coercion/ Manipulation. In fact, there were reports which said that the BLA is a creation of India – Finta-e-Hindustan – which may or may not be true. The Baloch people were expecting – not merely hoping – that India would help them in their existential struggle against a Punjabi dominated Pakistani Government / Army / Intelligence</w:t>
      </w:r>
    </w:p>
    <w:p w14:paraId="120081B5" w14:textId="5F3383BB" w:rsidR="004971DC" w:rsidRDefault="004971DC" w:rsidP="004971DC">
      <w:pPr>
        <w:pStyle w:val="Heading3"/>
        <w:rPr>
          <w:lang w:val="en-US"/>
        </w:rPr>
      </w:pPr>
      <w:r>
        <w:rPr>
          <w:lang w:val="en-US"/>
        </w:rPr>
        <w:t>The ISI Chief Corrupting Rehman Baloch – and turning him against his community</w:t>
      </w:r>
    </w:p>
    <w:p w14:paraId="4B4659DA" w14:textId="3F5C4B34" w:rsidR="00DC63E0" w:rsidRDefault="004971DC" w:rsidP="00DC63E0">
      <w:pPr>
        <w:rPr>
          <w:lang w:val="en-US"/>
        </w:rPr>
      </w:pPr>
      <w:r>
        <w:rPr>
          <w:lang w:val="en-US"/>
        </w:rPr>
        <w:t>T</w:t>
      </w:r>
      <w:r w:rsidR="00DC63E0">
        <w:rPr>
          <w:lang w:val="en-US"/>
        </w:rPr>
        <w:t xml:space="preserve">he specific incident in which the ISI chief corrupts Rehman Baloch is also particularly insidious – The reason is – the bribe offered is money - for an uninterrupted supply of weapons marked as Russian or American make. There is also an offer of supporting Rehman Balochs political party -  </w:t>
      </w:r>
    </w:p>
    <w:p w14:paraId="58B784B0" w14:textId="7F5BE1B4" w:rsidR="00DC63E0" w:rsidRDefault="00DC63E0" w:rsidP="00DC63E0">
      <w:pPr>
        <w:rPr>
          <w:lang w:val="en-US"/>
        </w:rPr>
      </w:pPr>
      <w:r>
        <w:rPr>
          <w:lang w:val="en-US"/>
        </w:rPr>
        <w:t xml:space="preserve">Initially Rehman rejects the ISI chiefs offer – but on persuasion capitulates – and agrees to the term. This is the point at which all seams in the fabric come loose – Rehman Baloch says </w:t>
      </w:r>
      <w:r>
        <w:rPr>
          <w:lang w:val="en-US"/>
        </w:rPr>
        <w:lastRenderedPageBreak/>
        <w:t>“Rehman inflicts a very horrifying death to people who cross him” – The ISI chief is shocked – but manages to nod his head in understanding. There is no way that this could have happened – the ISI and BLU/BUF – are mortal enemies. The threat issued by Rehman is a huge shock  - it is intended for all the ISI chief, the Khanani Brothers, Dawood, the two terrorist leaders – the LET and the other.  If Rehman really had that power – he would have immediately fulfilled his mission of a separate sovereign Baloch state  - instead of an exploited province of Pakistan</w:t>
      </w:r>
    </w:p>
    <w:p w14:paraId="26E3A188" w14:textId="46063009" w:rsidR="00DC63E0" w:rsidRDefault="004971DC" w:rsidP="004971DC">
      <w:pPr>
        <w:pStyle w:val="Heading3"/>
        <w:rPr>
          <w:lang w:val="en-US"/>
        </w:rPr>
      </w:pPr>
      <w:r>
        <w:rPr>
          <w:lang w:val="en-US"/>
        </w:rPr>
        <w:br/>
        <w:t>The Rescue of Rehman Baloch by Dhurandhar</w:t>
      </w:r>
    </w:p>
    <w:p w14:paraId="19EBA149" w14:textId="77777777" w:rsidR="00DC63E0" w:rsidRDefault="00DC63E0" w:rsidP="00FA08B4">
      <w:pPr>
        <w:rPr>
          <w:lang w:val="en-US"/>
        </w:rPr>
      </w:pPr>
    </w:p>
    <w:p w14:paraId="4637F6FC" w14:textId="47C07428" w:rsidR="00DC63E0" w:rsidRPr="00FA08B4" w:rsidRDefault="00DC63E0" w:rsidP="00FA08B4">
      <w:pPr>
        <w:rPr>
          <w:lang w:val="en-US"/>
        </w:rPr>
      </w:pPr>
      <w:r>
        <w:rPr>
          <w:lang w:val="en-US"/>
        </w:rPr>
        <w:t xml:space="preserve">The scene where Dhurandhar rescues Rehman Bloch – is almost certainly fiction – Given the missions objectives – it </w:t>
      </w:r>
      <w:r w:rsidR="004971DC">
        <w:rPr>
          <w:lang w:val="en-US"/>
        </w:rPr>
        <w:t xml:space="preserve">would not have </w:t>
      </w:r>
      <w:r>
        <w:rPr>
          <w:lang w:val="en-US"/>
        </w:rPr>
        <w:t xml:space="preserve">matter who kills Rehman Baloch- Dhurandhar – or – the Pakistani Government – via SP Chaudhary Aslam. </w:t>
      </w:r>
    </w:p>
    <w:p w14:paraId="3A777987" w14:textId="765939FC" w:rsidR="00FA08B4" w:rsidRDefault="00807066" w:rsidP="00FA08B4">
      <w:pPr>
        <w:pStyle w:val="Heading1"/>
        <w:rPr>
          <w:lang w:val="en-US"/>
        </w:rPr>
      </w:pPr>
      <w:bookmarkStart w:id="5" w:name="_Toc230529675"/>
      <w:r>
        <w:rPr>
          <w:lang w:val="en-US"/>
        </w:rPr>
        <w:t>The Core Thesis:</w:t>
      </w:r>
      <w:bookmarkEnd w:id="5"/>
      <w:r>
        <w:rPr>
          <w:lang w:val="en-US"/>
        </w:rPr>
        <w:t xml:space="preserve"> </w:t>
      </w:r>
    </w:p>
    <w:p w14:paraId="4CDAC958" w14:textId="2A925509" w:rsidR="00807066" w:rsidRDefault="00807066" w:rsidP="004A39DD">
      <w:pPr>
        <w:rPr>
          <w:lang w:val="en-US"/>
        </w:rPr>
      </w:pPr>
      <w:r>
        <w:rPr>
          <w:lang w:val="en-US"/>
        </w:rPr>
        <w:t xml:space="preserve">The IB/RAW – do not understand the basic principle of geo-politics – the enemy of my enemy is my </w:t>
      </w:r>
      <w:r w:rsidR="00CF294D">
        <w:rPr>
          <w:lang w:val="en-US"/>
        </w:rPr>
        <w:t xml:space="preserve">friend – or – are </w:t>
      </w:r>
      <w:r w:rsidR="00FA08B4">
        <w:rPr>
          <w:lang w:val="en-US"/>
        </w:rPr>
        <w:t>hideously</w:t>
      </w:r>
      <w:r w:rsidR="00CF294D">
        <w:rPr>
          <w:lang w:val="en-US"/>
        </w:rPr>
        <w:t xml:space="preserve"> corrupt</w:t>
      </w:r>
      <w:r w:rsidR="00FA08B4">
        <w:rPr>
          <w:lang w:val="en-US"/>
        </w:rPr>
        <w:t xml:space="preserve"> – because they helped the ISI/The Military/The Government of Pakistan – while pretending that the betrayal and assassination of one of the most popular and powerful Baloch leaders was an act of </w:t>
      </w:r>
      <w:r w:rsidR="00045D59">
        <w:rPr>
          <w:lang w:val="en-US"/>
        </w:rPr>
        <w:t>vengeance</w:t>
      </w:r>
    </w:p>
    <w:p w14:paraId="37E95AC6" w14:textId="0D7DC1DD" w:rsidR="00407926" w:rsidRDefault="00807066" w:rsidP="004A39DD">
      <w:pPr>
        <w:rPr>
          <w:lang w:val="en-US"/>
        </w:rPr>
      </w:pPr>
      <w:r>
        <w:rPr>
          <w:lang w:val="en-US"/>
        </w:rPr>
        <w:t>Had Aditya Dhar, and the Intelligent Intelligence agencies seen the Tom and Jerry Cartoon in their childhood – they would have learnt one of the major lessons taught</w:t>
      </w:r>
      <w:r w:rsidR="00045D59">
        <w:rPr>
          <w:lang w:val="en-US"/>
        </w:rPr>
        <w:t xml:space="preserve"> to</w:t>
      </w:r>
      <w:r>
        <w:rPr>
          <w:lang w:val="en-US"/>
        </w:rPr>
        <w:t xml:space="preserve"> American </w:t>
      </w:r>
      <w:r w:rsidR="00045D59">
        <w:rPr>
          <w:lang w:val="en-US"/>
        </w:rPr>
        <w:t xml:space="preserve">kids </w:t>
      </w:r>
      <w:r>
        <w:rPr>
          <w:lang w:val="en-US"/>
        </w:rPr>
        <w:t xml:space="preserve">– the enemy of my enemy is my friend </w:t>
      </w:r>
    </w:p>
    <w:p w14:paraId="0D94DF55" w14:textId="33EC5916" w:rsidR="00807066" w:rsidRDefault="00807066" w:rsidP="004A39DD">
      <w:pPr>
        <w:rPr>
          <w:lang w:val="en-US"/>
        </w:rPr>
      </w:pPr>
      <w:r>
        <w:rPr>
          <w:lang w:val="en-US"/>
        </w:rPr>
        <w:t xml:space="preserve">The Baloch population, in the initial years of the Modi regime – loved and respected India and Indians. Qandeel Baloch – an artist – who sensed a threat to her life – applied in vain for an Indian citizenship – and was ultimately murdered by her brother – for daring to become a public figure. </w:t>
      </w:r>
      <w:r w:rsidR="00917681">
        <w:rPr>
          <w:lang w:val="en-US"/>
        </w:rPr>
        <w:t xml:space="preserve">The Indian government did not take a step to rescue her. </w:t>
      </w:r>
      <w:r>
        <w:rPr>
          <w:lang w:val="en-US"/>
        </w:rPr>
        <w:t xml:space="preserve">Women from </w:t>
      </w:r>
      <w:r w:rsidR="00045D59">
        <w:rPr>
          <w:lang w:val="en-US"/>
        </w:rPr>
        <w:t>Balochistan sent</w:t>
      </w:r>
      <w:r>
        <w:rPr>
          <w:lang w:val="en-US"/>
        </w:rPr>
        <w:t xml:space="preserve"> Raakhis to Narendra bhai Modi – appealing to him to save them from Pakistani Tyranny – all to no avail.</w:t>
      </w:r>
    </w:p>
    <w:p w14:paraId="6EE77A2A" w14:textId="05DA9CC4" w:rsidR="00807066" w:rsidRDefault="00807066" w:rsidP="004A39DD">
      <w:pPr>
        <w:rPr>
          <w:lang w:val="en-US"/>
        </w:rPr>
      </w:pPr>
      <w:r>
        <w:rPr>
          <w:lang w:val="en-US"/>
        </w:rPr>
        <w:t>To use an analogy – Pakistan supported the Khalistan Movement in Punjab – in the most general sense of the term – and not just in India – but also in Canada and other countries</w:t>
      </w:r>
    </w:p>
    <w:p w14:paraId="1A678553" w14:textId="28056052" w:rsidR="00807066" w:rsidRDefault="00807066" w:rsidP="004A39DD">
      <w:pPr>
        <w:rPr>
          <w:lang w:val="en-US"/>
        </w:rPr>
      </w:pPr>
      <w:r>
        <w:rPr>
          <w:lang w:val="en-US"/>
        </w:rPr>
        <w:t xml:space="preserve">If the concept of Dhurandhar were applied to Pakistan / Khalistan – it would imply that the ISI – would infiltrate the Khalistan Movement – and assassinate its leader – in Punjab, India </w:t>
      </w:r>
    </w:p>
    <w:p w14:paraId="320CCF1C" w14:textId="5B32984E" w:rsidR="00807066" w:rsidRDefault="00807066" w:rsidP="004A39DD">
      <w:pPr>
        <w:rPr>
          <w:lang w:val="en-US"/>
        </w:rPr>
      </w:pPr>
      <w:r>
        <w:rPr>
          <w:lang w:val="en-US"/>
        </w:rPr>
        <w:lastRenderedPageBreak/>
        <w:t xml:space="preserve">That is how absurd the idea of Infiltrating the BLA movement is – The IB/RAW should have infiltrated the Khalistan Movement, and the terrorist organizations in Punjab and Sindh </w:t>
      </w:r>
    </w:p>
    <w:p w14:paraId="60ED813F" w14:textId="77777777" w:rsidR="00CF294D" w:rsidRDefault="00CF294D" w:rsidP="004A39DD">
      <w:pPr>
        <w:rPr>
          <w:lang w:val="en-US"/>
        </w:rPr>
      </w:pPr>
    </w:p>
    <w:p w14:paraId="72DAFD67" w14:textId="38D08A8B" w:rsidR="00CF294D" w:rsidRDefault="00CF294D" w:rsidP="00045D59">
      <w:pPr>
        <w:pStyle w:val="Heading1"/>
        <w:rPr>
          <w:lang w:val="en-US"/>
        </w:rPr>
      </w:pPr>
      <w:bookmarkStart w:id="6" w:name="_Toc230529676"/>
      <w:r>
        <w:rPr>
          <w:lang w:val="en-US"/>
        </w:rPr>
        <w:t>The Second Incident</w:t>
      </w:r>
      <w:bookmarkEnd w:id="6"/>
    </w:p>
    <w:p w14:paraId="7A6FAB73" w14:textId="2EEC6019" w:rsidR="00CF294D" w:rsidRDefault="00CF294D" w:rsidP="00045D59">
      <w:pPr>
        <w:pStyle w:val="Heading3"/>
        <w:rPr>
          <w:lang w:val="en-US"/>
        </w:rPr>
      </w:pPr>
      <w:bookmarkStart w:id="7" w:name="_Toc230529677"/>
      <w:r>
        <w:rPr>
          <w:lang w:val="en-US"/>
        </w:rPr>
        <w:t>De La Rue and Fake currency Note scandal</w:t>
      </w:r>
      <w:bookmarkEnd w:id="7"/>
    </w:p>
    <w:p w14:paraId="5E08AC64" w14:textId="3860A3C9" w:rsidR="00CF294D" w:rsidRDefault="00CF294D" w:rsidP="004A39DD">
      <w:pPr>
        <w:rPr>
          <w:lang w:val="en-US"/>
        </w:rPr>
      </w:pPr>
      <w:r>
        <w:rPr>
          <w:lang w:val="en-US"/>
        </w:rPr>
        <w:t>Around 2014 – when the Narendra Modi Regime came to power – a startling fact was made public – India and Pakistan both have the same company</w:t>
      </w:r>
      <w:r w:rsidR="00045D59">
        <w:rPr>
          <w:lang w:val="en-US"/>
        </w:rPr>
        <w:t xml:space="preserve"> </w:t>
      </w:r>
      <w:r w:rsidR="00513AA8">
        <w:rPr>
          <w:lang w:val="en-US"/>
        </w:rPr>
        <w:t>-</w:t>
      </w:r>
      <w:r w:rsidR="00045D59">
        <w:rPr>
          <w:lang w:val="en-US"/>
        </w:rPr>
        <w:t xml:space="preserve"> De La Rue - for their mints – The factories where currency notes are printed </w:t>
      </w:r>
      <w:r>
        <w:rPr>
          <w:lang w:val="en-US"/>
        </w:rPr>
        <w:t xml:space="preserve"> – De La Rue</w:t>
      </w:r>
      <w:r w:rsidR="00045D59">
        <w:rPr>
          <w:lang w:val="en-US"/>
        </w:rPr>
        <w:t xml:space="preserve"> – A UK based company</w:t>
      </w:r>
      <w:r>
        <w:rPr>
          <w:lang w:val="en-US"/>
        </w:rPr>
        <w:t xml:space="preserve">. The obvious implication is that if Pakistan used the material and equipment to create counterfeit bank notes – there would be no way to distinguish between the fake and real currency notes. This is what led to the de-Mo (demonetization of </w:t>
      </w:r>
      <w:r w:rsidR="00045D59">
        <w:rPr>
          <w:lang w:val="en-US"/>
        </w:rPr>
        <w:t>500-rupee</w:t>
      </w:r>
      <w:r>
        <w:rPr>
          <w:lang w:val="en-US"/>
        </w:rPr>
        <w:t xml:space="preserve"> notes) by the NaMo (Narendra Modi) regime. There was a lot of hue and cry – and the </w:t>
      </w:r>
      <w:r w:rsidR="00CC06EF">
        <w:rPr>
          <w:lang w:val="en-US"/>
        </w:rPr>
        <w:t xml:space="preserve">CBI named </w:t>
      </w:r>
      <w:r w:rsidR="00045D59">
        <w:rPr>
          <w:lang w:val="en-US"/>
        </w:rPr>
        <w:t>Arvind</w:t>
      </w:r>
      <w:r w:rsidR="00CC06EF">
        <w:rPr>
          <w:lang w:val="en-US"/>
        </w:rPr>
        <w:t xml:space="preserve"> Mayaram – the then Finance Secretary – The people not named int his matter is</w:t>
      </w:r>
      <w:r w:rsidR="00045D59">
        <w:rPr>
          <w:lang w:val="en-US"/>
        </w:rPr>
        <w:t xml:space="preserve"> the signal </w:t>
      </w:r>
      <w:r w:rsidR="00CC06EF">
        <w:rPr>
          <w:lang w:val="en-US"/>
        </w:rPr>
        <w:t xml:space="preserve">– </w:t>
      </w:r>
      <w:r w:rsidR="00045D59">
        <w:rPr>
          <w:lang w:val="en-US"/>
        </w:rPr>
        <w:t xml:space="preserve">The former </w:t>
      </w:r>
      <w:r w:rsidR="00CC06EF">
        <w:rPr>
          <w:lang w:val="en-US"/>
        </w:rPr>
        <w:t>PM Dr. Manmohan Singh (P</w:t>
      </w:r>
      <w:r w:rsidR="00045D59">
        <w:rPr>
          <w:lang w:val="en-US"/>
        </w:rPr>
        <w:t>hD</w:t>
      </w:r>
      <w:r w:rsidR="00CC06EF">
        <w:rPr>
          <w:lang w:val="en-US"/>
        </w:rPr>
        <w:t xml:space="preserve">. Economics), Dr. </w:t>
      </w:r>
      <w:r w:rsidR="00AA69B4">
        <w:rPr>
          <w:lang w:val="en-US"/>
        </w:rPr>
        <w:t xml:space="preserve"> </w:t>
      </w:r>
      <w:r w:rsidR="00CC06EF">
        <w:rPr>
          <w:lang w:val="en-US"/>
        </w:rPr>
        <w:t>Raghuram Rajan</w:t>
      </w:r>
      <w:r w:rsidR="00045D59">
        <w:rPr>
          <w:lang w:val="en-US"/>
        </w:rPr>
        <w:t xml:space="preserve"> (PhD. Economics)</w:t>
      </w:r>
      <w:r w:rsidR="00AA69B4">
        <w:rPr>
          <w:lang w:val="en-US"/>
        </w:rPr>
        <w:t>, the</w:t>
      </w:r>
      <w:r w:rsidR="00045D59">
        <w:rPr>
          <w:lang w:val="en-US"/>
        </w:rPr>
        <w:t xml:space="preserve"> former </w:t>
      </w:r>
      <w:r w:rsidR="00AA69B4">
        <w:rPr>
          <w:lang w:val="en-US"/>
        </w:rPr>
        <w:t>RBI Governor,</w:t>
      </w:r>
      <w:r w:rsidR="001C3FCC">
        <w:rPr>
          <w:lang w:val="en-US"/>
        </w:rPr>
        <w:t xml:space="preserve"> and </w:t>
      </w:r>
      <w:r w:rsidR="00AA69B4">
        <w:rPr>
          <w:lang w:val="en-US"/>
        </w:rPr>
        <w:t xml:space="preserve">Sonia Gandh – the </w:t>
      </w:r>
      <w:r w:rsidR="001C3FCC">
        <w:rPr>
          <w:lang w:val="en-US"/>
        </w:rPr>
        <w:t xml:space="preserve">then head </w:t>
      </w:r>
      <w:r w:rsidR="00AA69B4">
        <w:rPr>
          <w:lang w:val="en-US"/>
        </w:rPr>
        <w:t>of the INC</w:t>
      </w:r>
    </w:p>
    <w:p w14:paraId="213B5283" w14:textId="77777777" w:rsidR="00AA69B4" w:rsidRDefault="00AA69B4" w:rsidP="004A39DD">
      <w:pPr>
        <w:rPr>
          <w:lang w:val="en-US"/>
        </w:rPr>
      </w:pPr>
    </w:p>
    <w:p w14:paraId="55724ADC" w14:textId="7819E71D" w:rsidR="00AA69B4" w:rsidRDefault="00AA69B4" w:rsidP="004A39DD">
      <w:pPr>
        <w:rPr>
          <w:lang w:val="en-US"/>
        </w:rPr>
      </w:pPr>
      <w:r>
        <w:rPr>
          <w:lang w:val="en-US"/>
        </w:rPr>
        <w:t>In the movie – it is shown that Rehman Baloch meets the ISI chief via a common contact – who was in multiple businesses – including the printing of counterfeit notes</w:t>
      </w:r>
    </w:p>
    <w:p w14:paraId="0165C19F" w14:textId="6E9A71F9" w:rsidR="00AA69B4" w:rsidRDefault="00AA69B4" w:rsidP="004A39DD">
      <w:pPr>
        <w:rPr>
          <w:lang w:val="en-US"/>
        </w:rPr>
      </w:pPr>
      <w:r>
        <w:rPr>
          <w:lang w:val="en-US"/>
        </w:rPr>
        <w:t xml:space="preserve">Assertion 1: No matter what the reason – the ISI chief would not have deigned to meet the head of the BLA – The ISI would want to </w:t>
      </w:r>
      <w:r w:rsidR="001C3FCC">
        <w:rPr>
          <w:lang w:val="en-US"/>
        </w:rPr>
        <w:t>kill</w:t>
      </w:r>
      <w:r>
        <w:rPr>
          <w:lang w:val="en-US"/>
        </w:rPr>
        <w:t xml:space="preserve"> the BLA chief at sight</w:t>
      </w:r>
      <w:r w:rsidR="001C3FCC">
        <w:rPr>
          <w:lang w:val="en-US"/>
        </w:rPr>
        <w:t>. The meeting would have been plausibly with one of their own terrorist organizations  - JeM, LeT, JuD and others– who would be proud of being appointed to such a mission</w:t>
      </w:r>
    </w:p>
    <w:p w14:paraId="5EB85628" w14:textId="30241DB7" w:rsidR="00AA69B4" w:rsidRDefault="00AA69B4" w:rsidP="004A39DD">
      <w:pPr>
        <w:rPr>
          <w:lang w:val="en-US"/>
        </w:rPr>
      </w:pPr>
      <w:r>
        <w:rPr>
          <w:lang w:val="en-US"/>
        </w:rPr>
        <w:t>Assertion 2</w:t>
      </w:r>
      <w:r w:rsidR="001C3FCC">
        <w:rPr>
          <w:lang w:val="en-US"/>
        </w:rPr>
        <w:t xml:space="preserve">: </w:t>
      </w:r>
      <w:r>
        <w:rPr>
          <w:lang w:val="en-US"/>
        </w:rPr>
        <w:t xml:space="preserve">The ISI would not entrust a private party with a matter as sensitive as printing counterfeit notes – They would do this themselves – and keep it under their </w:t>
      </w:r>
      <w:r w:rsidR="001C3FCC">
        <w:rPr>
          <w:lang w:val="en-US"/>
        </w:rPr>
        <w:t xml:space="preserve">absolute </w:t>
      </w:r>
      <w:r>
        <w:rPr>
          <w:lang w:val="en-US"/>
        </w:rPr>
        <w:t>control – rather than some gangster who works for money – because the scope and depth of this  invisible financial assault is tectonic – and</w:t>
      </w:r>
      <w:r w:rsidR="001C3FCC">
        <w:rPr>
          <w:lang w:val="en-US"/>
        </w:rPr>
        <w:t xml:space="preserve"> </w:t>
      </w:r>
      <w:r>
        <w:rPr>
          <w:lang w:val="en-US"/>
        </w:rPr>
        <w:t>still manifest</w:t>
      </w:r>
      <w:r w:rsidR="001C3FCC">
        <w:rPr>
          <w:lang w:val="en-US"/>
        </w:rPr>
        <w:t>s</w:t>
      </w:r>
      <w:r>
        <w:rPr>
          <w:lang w:val="en-US"/>
        </w:rPr>
        <w:t xml:space="preserve"> ill-effects – circa 2026</w:t>
      </w:r>
      <w:r w:rsidR="001C3FCC">
        <w:rPr>
          <w:lang w:val="en-US"/>
        </w:rPr>
        <w:t>. The currency attack vector is an economic WMD (Weapon of Mass Destruction)</w:t>
      </w:r>
    </w:p>
    <w:p w14:paraId="5CE3D010" w14:textId="1CF0C4CC" w:rsidR="00AA69B4" w:rsidRDefault="00AA69B4" w:rsidP="00E84A22">
      <w:pPr>
        <w:pStyle w:val="Heading2"/>
        <w:rPr>
          <w:lang w:val="en-US"/>
        </w:rPr>
      </w:pPr>
      <w:bookmarkStart w:id="8" w:name="_Toc230529678"/>
      <w:r>
        <w:rPr>
          <w:lang w:val="en-US"/>
        </w:rPr>
        <w:t>Conclusion</w:t>
      </w:r>
      <w:bookmarkEnd w:id="8"/>
    </w:p>
    <w:p w14:paraId="3AB79902" w14:textId="77777777" w:rsidR="00AA69B4" w:rsidRDefault="00AA69B4" w:rsidP="00AA69B4">
      <w:pPr>
        <w:pStyle w:val="ListParagraph"/>
        <w:numPr>
          <w:ilvl w:val="0"/>
          <w:numId w:val="2"/>
        </w:numPr>
        <w:rPr>
          <w:lang w:val="en-US"/>
        </w:rPr>
      </w:pPr>
      <w:r>
        <w:rPr>
          <w:lang w:val="en-US"/>
        </w:rPr>
        <w:t>Infiltrating the BLA instead of real Islamic terrorists is a measure at building public narrative. Fortunately – the public is not stupid</w:t>
      </w:r>
    </w:p>
    <w:p w14:paraId="364631C6" w14:textId="77777777" w:rsidR="00AA69B4" w:rsidRDefault="00AA69B4" w:rsidP="00AA69B4">
      <w:pPr>
        <w:pStyle w:val="ListParagraph"/>
        <w:numPr>
          <w:ilvl w:val="0"/>
          <w:numId w:val="2"/>
        </w:numPr>
        <w:rPr>
          <w:lang w:val="en-US"/>
        </w:rPr>
      </w:pPr>
      <w:r>
        <w:rPr>
          <w:lang w:val="en-US"/>
        </w:rPr>
        <w:lastRenderedPageBreak/>
        <w:t>The BLA was and is an enemy of Pakistan – and had they succeeded – India would have a victory – unassailable and absolutely – over Pakistan – which would not be in existence on the map then</w:t>
      </w:r>
    </w:p>
    <w:p w14:paraId="1A6788B8" w14:textId="49076FD0" w:rsidR="00267406" w:rsidRDefault="00AA69B4" w:rsidP="00AA69B4">
      <w:pPr>
        <w:pStyle w:val="ListParagraph"/>
        <w:numPr>
          <w:ilvl w:val="0"/>
          <w:numId w:val="2"/>
        </w:numPr>
        <w:rPr>
          <w:lang w:val="en-US"/>
        </w:rPr>
      </w:pPr>
      <w:r>
        <w:rPr>
          <w:lang w:val="en-US"/>
        </w:rPr>
        <w:t xml:space="preserve">The </w:t>
      </w:r>
      <w:r w:rsidR="00267406">
        <w:rPr>
          <w:lang w:val="en-US"/>
        </w:rPr>
        <w:t xml:space="preserve">counterfeit </w:t>
      </w:r>
      <w:r>
        <w:rPr>
          <w:lang w:val="en-US"/>
        </w:rPr>
        <w:t xml:space="preserve">currency incident </w:t>
      </w:r>
      <w:r w:rsidR="00267406">
        <w:rPr>
          <w:lang w:val="en-US"/>
        </w:rPr>
        <w:t>is probably real – but the meeting would have been between the ISI chief and the Punjabi terrorists – not the BLA</w:t>
      </w:r>
    </w:p>
    <w:p w14:paraId="0D215817" w14:textId="77777777" w:rsidR="00267406" w:rsidRDefault="00267406" w:rsidP="00AA69B4">
      <w:pPr>
        <w:pStyle w:val="ListParagraph"/>
        <w:numPr>
          <w:ilvl w:val="0"/>
          <w:numId w:val="2"/>
        </w:numPr>
        <w:rPr>
          <w:lang w:val="en-US"/>
        </w:rPr>
      </w:pPr>
      <w:r>
        <w:rPr>
          <w:lang w:val="en-US"/>
        </w:rPr>
        <w:t>Ultimately – what happened was the betrayal of the faith the Baloch people placed in India – and at the same time – the faith placed in the intelligence and military establishment Indians placed in their own government. This was a massive opportunity to split Pakistan into 4 or more parts – all India needed to do was help the Baloch people – without reservation – and Pakistan would have been staring at a new threat emerging in real time – Balkanization – and all without India firing a single bullet – or launching a Nuke, for that matter</w:t>
      </w:r>
    </w:p>
    <w:p w14:paraId="1FF8AB75" w14:textId="56F9721B" w:rsidR="00267406" w:rsidRDefault="00267406" w:rsidP="00AA69B4">
      <w:pPr>
        <w:pStyle w:val="ListParagraph"/>
        <w:numPr>
          <w:ilvl w:val="0"/>
          <w:numId w:val="2"/>
        </w:numPr>
        <w:rPr>
          <w:lang w:val="en-US"/>
        </w:rPr>
      </w:pPr>
      <w:r>
        <w:rPr>
          <w:lang w:val="en-US"/>
        </w:rPr>
        <w:t xml:space="preserve">From this point of view – Prime Minister Narendra Modis failure to uphold Raj Dharm – and – march into Pakistan and rip it apart at the end of Operation SIndoor is a similar act of letting a God-sent opportunity go to waste </w:t>
      </w:r>
    </w:p>
    <w:p w14:paraId="215007EE" w14:textId="5E41951B" w:rsidR="00267406" w:rsidRDefault="00267406" w:rsidP="00AA69B4">
      <w:pPr>
        <w:pStyle w:val="ListParagraph"/>
        <w:numPr>
          <w:ilvl w:val="0"/>
          <w:numId w:val="2"/>
        </w:numPr>
        <w:rPr>
          <w:lang w:val="en-US"/>
        </w:rPr>
      </w:pPr>
      <w:r>
        <w:rPr>
          <w:lang w:val="en-US"/>
        </w:rPr>
        <w:t xml:space="preserve">I would like to clarify that I am against the Government of Pakistan/The Military/ISI and terror groups operating from Pakistani Soil under government sponsorship. I am not against the people of Pakistan – They – like – crores of Indians under the caste system – are just as helpless and vulnerable against a corrupt regime </w:t>
      </w:r>
    </w:p>
    <w:p w14:paraId="0ED10184" w14:textId="77777777" w:rsidR="00267406" w:rsidRDefault="00267406" w:rsidP="00E84A22">
      <w:pPr>
        <w:pStyle w:val="ListParagraph"/>
        <w:rPr>
          <w:lang w:val="en-US"/>
        </w:rPr>
      </w:pPr>
    </w:p>
    <w:p w14:paraId="14105DB8" w14:textId="4D0AD660" w:rsidR="00807066" w:rsidRDefault="001C3FCC" w:rsidP="00E84A22">
      <w:pPr>
        <w:pStyle w:val="Heading1"/>
        <w:rPr>
          <w:lang w:val="en-US"/>
        </w:rPr>
      </w:pPr>
      <w:bookmarkStart w:id="9" w:name="_Toc230529679"/>
      <w:r>
        <w:rPr>
          <w:lang w:val="en-US"/>
        </w:rPr>
        <w:t>Final Assertion</w:t>
      </w:r>
      <w:bookmarkEnd w:id="9"/>
    </w:p>
    <w:p w14:paraId="49115A9A" w14:textId="77777777" w:rsidR="00E94C4C" w:rsidRDefault="00E94C4C" w:rsidP="00E94C4C">
      <w:pPr>
        <w:rPr>
          <w:lang w:val="en-US"/>
        </w:rPr>
      </w:pPr>
      <w:r>
        <w:rPr>
          <w:lang w:val="en-US"/>
        </w:rPr>
        <w:t xml:space="preserve">If this sequence of events actually happened – the IB is among the most corrupt of spy organizations – they actually sabotaged a freedom movement which would have split Pakistan – and handed the Indian Military an absolute and colossal victory over Pakistan – something the Indian military was not capable of at that time </w:t>
      </w:r>
    </w:p>
    <w:p w14:paraId="2FC58F25" w14:textId="77777777" w:rsidR="00E94C4C" w:rsidRDefault="00E94C4C" w:rsidP="004A39DD">
      <w:pPr>
        <w:rPr>
          <w:lang w:val="en-US"/>
        </w:rPr>
      </w:pPr>
    </w:p>
    <w:p w14:paraId="2487CFCA" w14:textId="05B016CB" w:rsidR="001C3FCC" w:rsidRDefault="001C3FCC" w:rsidP="00E84A22">
      <w:pPr>
        <w:pStyle w:val="Heading1"/>
        <w:rPr>
          <w:lang w:val="en-US"/>
        </w:rPr>
      </w:pPr>
      <w:bookmarkStart w:id="10" w:name="_Toc230529680"/>
      <w:r>
        <w:rPr>
          <w:lang w:val="en-US"/>
        </w:rPr>
        <w:t>Prologue</w:t>
      </w:r>
      <w:bookmarkEnd w:id="10"/>
    </w:p>
    <w:p w14:paraId="0EF110C4" w14:textId="33CF0EB9" w:rsidR="00AA69B4" w:rsidRDefault="00AA69B4" w:rsidP="004A39DD">
      <w:pPr>
        <w:rPr>
          <w:lang w:val="en-US"/>
        </w:rPr>
      </w:pPr>
      <w:r>
        <w:rPr>
          <w:lang w:val="en-US"/>
        </w:rPr>
        <w:t xml:space="preserve">I believe that this movie Dhurandhar is definitely based on real incidents / episode – Because the Inconsistencies /Contradictions internally and externally are simply as intelligently and elaborately designed as what the UOI is doing even now – but lack of common </w:t>
      </w:r>
      <w:r w:rsidR="001C3FCC">
        <w:rPr>
          <w:lang w:val="en-US"/>
        </w:rPr>
        <w:t>sense cannot</w:t>
      </w:r>
      <w:r>
        <w:rPr>
          <w:lang w:val="en-US"/>
        </w:rPr>
        <w:t xml:space="preserve"> make up for any amount of Intelligence – even in Intelligence agencies</w:t>
      </w:r>
      <w:r>
        <w:rPr>
          <w:lang w:val="en-US"/>
        </w:rPr>
        <w:br/>
      </w:r>
    </w:p>
    <w:p w14:paraId="5A6D4F91" w14:textId="3683BF50" w:rsidR="001C3FCC" w:rsidRDefault="00B45BA0" w:rsidP="004A39DD">
      <w:pPr>
        <w:rPr>
          <w:lang w:val="en-US"/>
        </w:rPr>
      </w:pPr>
      <w:r>
        <w:rPr>
          <w:lang w:val="en-US"/>
        </w:rPr>
        <w:lastRenderedPageBreak/>
        <w:t xml:space="preserve">The movie attempts – and the attempt has been successful beyond expectations – </w:t>
      </w:r>
      <w:r w:rsidR="001C3FCC">
        <w:rPr>
          <w:lang w:val="en-US"/>
        </w:rPr>
        <w:t xml:space="preserve">to portray </w:t>
      </w:r>
      <w:r>
        <w:rPr>
          <w:lang w:val="en-US"/>
        </w:rPr>
        <w:t xml:space="preserve"> the IB and other agencies </w:t>
      </w:r>
      <w:r w:rsidR="001C3FCC">
        <w:rPr>
          <w:lang w:val="en-US"/>
        </w:rPr>
        <w:t>as</w:t>
      </w:r>
      <w:r>
        <w:rPr>
          <w:lang w:val="en-US"/>
        </w:rPr>
        <w:t xml:space="preserve"> macho </w:t>
      </w:r>
      <w:r w:rsidR="001C3FCC">
        <w:rPr>
          <w:lang w:val="en-US"/>
        </w:rPr>
        <w:t xml:space="preserve">men – alpha category men </w:t>
      </w:r>
      <w:r>
        <w:rPr>
          <w:lang w:val="en-US"/>
        </w:rPr>
        <w:t xml:space="preserve">– and are capable of infiltrating and destroying Pakistani terrorist organizations from the inside. </w:t>
      </w:r>
    </w:p>
    <w:p w14:paraId="762DA3FB" w14:textId="77777777" w:rsidR="001C3FCC" w:rsidRDefault="001C3FCC" w:rsidP="004A39DD">
      <w:pPr>
        <w:rPr>
          <w:lang w:val="en-US"/>
        </w:rPr>
      </w:pPr>
    </w:p>
    <w:p w14:paraId="726F9D6F" w14:textId="48BC0766" w:rsidR="001C3FCC" w:rsidRDefault="00B45BA0" w:rsidP="004A39DD">
      <w:pPr>
        <w:rPr>
          <w:lang w:val="en-US"/>
        </w:rPr>
      </w:pPr>
      <w:r>
        <w:rPr>
          <w:lang w:val="en-US"/>
        </w:rPr>
        <w:t xml:space="preserve">My take – this movie is based on a real episode – and hence </w:t>
      </w:r>
      <w:r w:rsidR="001C3FCC">
        <w:rPr>
          <w:lang w:val="en-US"/>
        </w:rPr>
        <w:t xml:space="preserve">portrays a reality which </w:t>
      </w:r>
      <w:r>
        <w:rPr>
          <w:lang w:val="en-US"/>
        </w:rPr>
        <w:t xml:space="preserve">is extremely unethical – and against common sense – Dhurandhar infiltrated the wrong organization – the BLA – and assassinated the wrong Individual – the widely and deeply respected Baloch leader – </w:t>
      </w:r>
      <w:r w:rsidR="001C3FCC">
        <w:rPr>
          <w:lang w:val="en-US"/>
        </w:rPr>
        <w:t xml:space="preserve">Sher-e-Baloch </w:t>
      </w:r>
      <w:r>
        <w:rPr>
          <w:lang w:val="en-US"/>
        </w:rPr>
        <w:t xml:space="preserve">Rehman Baloch – who had nothing to do with either the </w:t>
      </w:r>
      <w:r w:rsidR="001C3FCC">
        <w:rPr>
          <w:lang w:val="en-US"/>
        </w:rPr>
        <w:t>Kandahar</w:t>
      </w:r>
      <w:r>
        <w:rPr>
          <w:lang w:val="en-US"/>
        </w:rPr>
        <w:t xml:space="preserve"> episode – no</w:t>
      </w:r>
      <w:r w:rsidR="001C3FCC">
        <w:rPr>
          <w:lang w:val="en-US"/>
        </w:rPr>
        <w:t>r</w:t>
      </w:r>
      <w:r>
        <w:rPr>
          <w:lang w:val="en-US"/>
        </w:rPr>
        <w:t xml:space="preserve"> the parliament shooting incident</w:t>
      </w:r>
      <w:r w:rsidR="001C3FCC">
        <w:rPr>
          <w:lang w:val="en-US"/>
        </w:rPr>
        <w:t xml:space="preserve"> – or any single act of terror against India. </w:t>
      </w:r>
      <w:r>
        <w:rPr>
          <w:lang w:val="en-US"/>
        </w:rPr>
        <w:t xml:space="preserve"> </w:t>
      </w:r>
    </w:p>
    <w:p w14:paraId="2A3771EB" w14:textId="4EC59B64" w:rsidR="001C3FCC" w:rsidRDefault="001C3FCC" w:rsidP="004A39DD">
      <w:pPr>
        <w:rPr>
          <w:lang w:val="en-US"/>
        </w:rPr>
      </w:pPr>
      <w:r>
        <w:rPr>
          <w:lang w:val="en-US"/>
        </w:rPr>
        <w:t>It is possible that the reason this mission has been revealed now is that there is a Hindutva script running in the background – which anticipated the current crisis – and was reserved for public release in the 2000s</w:t>
      </w:r>
    </w:p>
    <w:p w14:paraId="21C61DAF" w14:textId="5E7FFF19" w:rsidR="001C3FCC" w:rsidRDefault="001C3FCC" w:rsidP="004A39DD">
      <w:pPr>
        <w:rPr>
          <w:lang w:val="en-US"/>
        </w:rPr>
      </w:pPr>
      <w:r>
        <w:rPr>
          <w:lang w:val="en-US"/>
        </w:rPr>
        <w:t xml:space="preserve">It seems that the movie is as popular in Pakistan as in India – prehaps because the Pakistani population respects India Media – and the Indian Government – more than they do their own government. </w:t>
      </w:r>
    </w:p>
    <w:p w14:paraId="7D17E5CD" w14:textId="43EA577F" w:rsidR="00917681" w:rsidRPr="00917681" w:rsidRDefault="00917681" w:rsidP="00917681">
      <w:pPr>
        <w:pStyle w:val="Heading1"/>
      </w:pPr>
      <w:bookmarkStart w:id="11" w:name="_Toc230529681"/>
      <w:r w:rsidRPr="00917681">
        <w:t>Detailed Notes</w:t>
      </w:r>
      <w:bookmarkEnd w:id="11"/>
    </w:p>
    <w:p w14:paraId="5BCE12FF" w14:textId="77777777" w:rsidR="00917681" w:rsidRDefault="00917681" w:rsidP="00917681">
      <w:pPr>
        <w:pStyle w:val="Heading2"/>
        <w:rPr>
          <w:lang w:val="en-US"/>
        </w:rPr>
      </w:pPr>
      <w:bookmarkStart w:id="12" w:name="_Toc230529682"/>
      <w:r>
        <w:rPr>
          <w:lang w:val="en-US"/>
        </w:rPr>
        <w:t>Dawood Ibrahim as the Double Agent / Intelligence Agent for RAW/ISI</w:t>
      </w:r>
      <w:bookmarkEnd w:id="12"/>
    </w:p>
    <w:p w14:paraId="0BBBB05C" w14:textId="77777777" w:rsidR="00917681" w:rsidRDefault="00917681" w:rsidP="00917681">
      <w:pPr>
        <w:rPr>
          <w:lang w:val="en-US"/>
        </w:rPr>
      </w:pPr>
      <w:r>
        <w:rPr>
          <w:lang w:val="en-US"/>
        </w:rPr>
        <w:t xml:space="preserve">The revelation gets even worse – in that era – the ISI was regarded to be among the best intelligence agencies in the world – way better than the IB/RAW – one indicator is the regime of Dawood Ibrahim – He was not a ordinary syndicate leader – The D-Company – as popularly known was an Intelligence asset – for both India and Pakistan – in other words he was a double agent – and with the assistance of both – rose to become one of the biggest mafia chieftains  in not just Asia, but the entire world. It was rumored – with not just a hint of the truth  - that Mumbai police – worked for Dawood – rather than the Government of India </w:t>
      </w:r>
    </w:p>
    <w:p w14:paraId="3A0A3457" w14:textId="77777777" w:rsidR="00E94C4C" w:rsidRDefault="00E94C4C" w:rsidP="00917681">
      <w:pPr>
        <w:rPr>
          <w:lang w:val="en-US"/>
        </w:rPr>
      </w:pPr>
    </w:p>
    <w:p w14:paraId="0138E37E" w14:textId="2FADA34C" w:rsidR="00E94C4C" w:rsidRDefault="00E94C4C" w:rsidP="00E94C4C">
      <w:pPr>
        <w:pStyle w:val="Heading3"/>
        <w:rPr>
          <w:lang w:val="en-US"/>
        </w:rPr>
      </w:pPr>
      <w:bookmarkStart w:id="13" w:name="_Toc230529683"/>
      <w:r>
        <w:rPr>
          <w:lang w:val="en-US"/>
        </w:rPr>
        <w:t>The Unbelievable Incident involving Doval and a couple of Sharp-shooters from the Chotta Rajan gang.</w:t>
      </w:r>
      <w:bookmarkEnd w:id="13"/>
    </w:p>
    <w:p w14:paraId="3A69663B" w14:textId="73683EAA" w:rsidR="00917681" w:rsidRDefault="00E94C4C" w:rsidP="00917681">
      <w:pPr>
        <w:rPr>
          <w:lang w:val="en-US"/>
        </w:rPr>
      </w:pPr>
      <w:r>
        <w:rPr>
          <w:lang w:val="en-US"/>
        </w:rPr>
        <w:t>T</w:t>
      </w:r>
      <w:r w:rsidR="00917681">
        <w:rPr>
          <w:lang w:val="en-US"/>
        </w:rPr>
        <w:t xml:space="preserve">he </w:t>
      </w:r>
      <w:r>
        <w:rPr>
          <w:lang w:val="en-US"/>
        </w:rPr>
        <w:t>in</w:t>
      </w:r>
      <w:r w:rsidR="00917681">
        <w:rPr>
          <w:lang w:val="en-US"/>
        </w:rPr>
        <w:t>famous Ajit Doval incident - which Doval and the GOI say – was a failed attempt to assassinate Dawood in Dubai – he would have been attending his daughter’s wedding – and a couple of assassins would shoot him</w:t>
      </w:r>
    </w:p>
    <w:p w14:paraId="7883B0BC" w14:textId="77777777" w:rsidR="00917681" w:rsidRDefault="00917681" w:rsidP="00917681">
      <w:pPr>
        <w:pStyle w:val="Heading3"/>
        <w:rPr>
          <w:lang w:val="en-US"/>
        </w:rPr>
      </w:pPr>
      <w:bookmarkStart w:id="14" w:name="_Toc230529684"/>
      <w:r>
        <w:rPr>
          <w:lang w:val="en-US"/>
        </w:rPr>
        <w:lastRenderedPageBreak/>
        <w:t>The sequence of events</w:t>
      </w:r>
      <w:bookmarkEnd w:id="14"/>
      <w:r>
        <w:rPr>
          <w:lang w:val="en-US"/>
        </w:rPr>
        <w:t xml:space="preserve"> </w:t>
      </w:r>
    </w:p>
    <w:p w14:paraId="6F200B30" w14:textId="77777777" w:rsidR="00917681" w:rsidRDefault="00917681" w:rsidP="00917681">
      <w:pPr>
        <w:rPr>
          <w:lang w:val="en-US"/>
        </w:rPr>
      </w:pPr>
      <w:r>
        <w:rPr>
          <w:lang w:val="en-US"/>
        </w:rPr>
        <w:t>Doval he was allegedly giving last minute instructions to two sharp-shooters (Chota Rajan gang) – in a public place – the lobby of a large hotel – and a couple of officers from Mumbai Police arrived – and arrested the two –  If this really happened – Doval is either incompetent – and the ISI has infiltrated RAW/IB - or is lying – and this was the Indian signal to both law enforcement and Intelligence – that Dawood was under the protection of the Government of India</w:t>
      </w:r>
    </w:p>
    <w:p w14:paraId="0D0BE0B6" w14:textId="77777777" w:rsidR="00917681" w:rsidRDefault="00917681" w:rsidP="00917681">
      <w:pPr>
        <w:rPr>
          <w:lang w:val="en-US"/>
        </w:rPr>
      </w:pPr>
      <w:r>
        <w:rPr>
          <w:lang w:val="en-US"/>
        </w:rPr>
        <w:t xml:space="preserve">From that point of view, infiltrating a real terrorist organization – one which professed to be inspired by Islam – under the scrutiny of the ISI – was simply impossible at that time. So, to prove a point – the IB infiltrate a non-Islamic terrorist organization – the BLA – who were actually trying to get the UOI to support them </w:t>
      </w:r>
    </w:p>
    <w:p w14:paraId="6F5BCA8D" w14:textId="2B0433AE" w:rsidR="00045D59" w:rsidRDefault="00045D59" w:rsidP="00045D59">
      <w:pPr>
        <w:pStyle w:val="Heading3"/>
        <w:rPr>
          <w:lang w:val="en-US"/>
        </w:rPr>
      </w:pPr>
      <w:bookmarkStart w:id="15" w:name="_Toc230529685"/>
      <w:r>
        <w:rPr>
          <w:lang w:val="en-US"/>
        </w:rPr>
        <w:t>Assertion</w:t>
      </w:r>
      <w:bookmarkEnd w:id="15"/>
    </w:p>
    <w:p w14:paraId="52D3EF67" w14:textId="77777777" w:rsidR="00045D59" w:rsidRDefault="00045D59" w:rsidP="00045D59">
      <w:pPr>
        <w:rPr>
          <w:lang w:val="en-US"/>
        </w:rPr>
      </w:pPr>
      <w:r>
        <w:rPr>
          <w:lang w:val="en-US"/>
        </w:rPr>
        <w:t>By assassinating Rehman Baloch /Dakait – the IB/RAW actually helped the ISI and the Government Pakistan.</w:t>
      </w:r>
    </w:p>
    <w:p w14:paraId="082726DB" w14:textId="69795918" w:rsidR="00917681" w:rsidRDefault="00045D59" w:rsidP="00917681">
      <w:pPr>
        <w:rPr>
          <w:lang w:val="en-US"/>
        </w:rPr>
      </w:pPr>
      <w:r>
        <w:rPr>
          <w:lang w:val="en-US"/>
        </w:rPr>
        <w:t>This shows that either the IB had been infiltrated by the ISI – or that the ISI/RAW/IB work hand-in-glove</w:t>
      </w:r>
      <w:r w:rsidR="00917681">
        <w:rPr>
          <w:lang w:val="en-US"/>
        </w:rPr>
        <w:t xml:space="preserve"> </w:t>
      </w:r>
    </w:p>
    <w:p w14:paraId="7B5DEBA5" w14:textId="1B6B43E2" w:rsidR="00B45BA0" w:rsidRDefault="007B6BC9" w:rsidP="007B6BC9">
      <w:pPr>
        <w:pStyle w:val="Heading1"/>
        <w:rPr>
          <w:lang w:val="en-US"/>
        </w:rPr>
      </w:pPr>
      <w:bookmarkStart w:id="16" w:name="_Toc230529686"/>
      <w:r>
        <w:rPr>
          <w:lang w:val="en-US"/>
        </w:rPr>
        <w:t>References (AI-Generated Content)</w:t>
      </w:r>
      <w:bookmarkEnd w:id="16"/>
    </w:p>
    <w:p w14:paraId="48B66434" w14:textId="6DC20008" w:rsidR="007B6BC9" w:rsidRDefault="007B6BC9" w:rsidP="007B6BC9">
      <w:pPr>
        <w:rPr>
          <w:lang w:val="en-US"/>
        </w:rPr>
      </w:pPr>
      <w:r>
        <w:rPr>
          <w:lang w:val="en-US"/>
        </w:rPr>
        <w:t>Pakistan-based and supported terrorist organizations</w:t>
      </w:r>
    </w:p>
    <w:p w14:paraId="316C38AC" w14:textId="7B12D65C" w:rsidR="007B6BC9" w:rsidRPr="007B6BC9" w:rsidRDefault="007B6BC9" w:rsidP="007B6BC9">
      <w:r w:rsidRPr="007B6BC9">
        <w:t xml:space="preserve">When </w:t>
      </w:r>
      <w:r w:rsidR="005E2F10" w:rsidRPr="007B6BC9">
        <w:t>analysing</w:t>
      </w:r>
      <w:r w:rsidRPr="007B6BC9">
        <w:t xml:space="preserve"> the infrastructure of terrorism targeting India, </w:t>
      </w:r>
      <w:r w:rsidR="005E2F10">
        <w:t>the f</w:t>
      </w:r>
      <w:r w:rsidRPr="007B6BC9">
        <w:t xml:space="preserve">ocus on the geopolitical geography of Pakistan’s </w:t>
      </w:r>
      <w:r w:rsidRPr="007B6BC9">
        <w:rPr>
          <w:b/>
          <w:bCs/>
        </w:rPr>
        <w:t>Punjab province</w:t>
      </w:r>
      <w:r w:rsidRPr="007B6BC9">
        <w:t xml:space="preserve"> hits the absolute center of gravity.</w:t>
      </w:r>
    </w:p>
    <w:p w14:paraId="1FC6E212" w14:textId="77777777" w:rsidR="007B6BC9" w:rsidRPr="007B6BC9" w:rsidRDefault="007B6BC9" w:rsidP="007B6BC9">
      <w:r w:rsidRPr="007B6BC9">
        <w:t>The Pakistani military establishment, the Inter-Services Intelligence (ISI), and the political elite are historically dominated by Punjabi hegemonists. This same geographic and institutional belt serves as the nerve center, sanctuary, and recruitment ground for the primary anti-India proxy groups. Because these groups are Punjabi-led and tightly tethered to the Deep State, they enjoy systematic state protection that regional groups—like those in Balochistan—never receive.</w:t>
      </w:r>
    </w:p>
    <w:p w14:paraId="2BDBA03C" w14:textId="77777777" w:rsidR="007B6BC9" w:rsidRPr="007B6BC9" w:rsidRDefault="007B6BC9" w:rsidP="007B6BC9">
      <w:r w:rsidRPr="007B6BC9">
        <w:t>Here is the breakdown of the major anti-India terror organizations headquartered in Pakistani Punjab, followed by an objective strategic profile of the Baloch Liberation Army (BLA).</w:t>
      </w:r>
    </w:p>
    <w:p w14:paraId="239EF384" w14:textId="0B6515A0" w:rsidR="007B6BC9" w:rsidRPr="007B6BC9" w:rsidRDefault="007B6BC9" w:rsidP="005E2F10">
      <w:pPr>
        <w:pStyle w:val="Heading2"/>
      </w:pPr>
      <w:bookmarkStart w:id="17" w:name="_Toc230529687"/>
      <w:r w:rsidRPr="007B6BC9">
        <w:lastRenderedPageBreak/>
        <w:t>Major Anti-India Terror Organizations Headquartered in Pakistani Punjab</w:t>
      </w:r>
      <w:bookmarkEnd w:id="17"/>
    </w:p>
    <w:p w14:paraId="23F0E100" w14:textId="763DCD40" w:rsidR="007B6BC9" w:rsidRPr="007B6BC9" w:rsidRDefault="007B6BC9" w:rsidP="005E2F10">
      <w:pPr>
        <w:pStyle w:val="Heading3"/>
      </w:pPr>
      <w:bookmarkStart w:id="18" w:name="_Toc230529688"/>
      <w:r w:rsidRPr="007B6BC9">
        <w:t>Lashkar-e-Taiba (LeT) / Jamaat-ud-Dawa (JuD)</w:t>
      </w:r>
      <w:bookmarkEnd w:id="18"/>
    </w:p>
    <w:p w14:paraId="6AF492DE" w14:textId="77777777" w:rsidR="007B6BC9" w:rsidRPr="007B6BC9" w:rsidRDefault="007B6BC9" w:rsidP="007B6BC9">
      <w:pPr>
        <w:numPr>
          <w:ilvl w:val="0"/>
          <w:numId w:val="5"/>
        </w:numPr>
      </w:pPr>
      <w:r w:rsidRPr="007B6BC9">
        <w:rPr>
          <w:b/>
          <w:bCs/>
        </w:rPr>
        <w:t>Headquarters:</w:t>
      </w:r>
      <w:r w:rsidRPr="007B6BC9">
        <w:t xml:space="preserve"> </w:t>
      </w:r>
      <w:r w:rsidRPr="007B6BC9">
        <w:rPr>
          <w:b/>
          <w:bCs/>
        </w:rPr>
        <w:t>Muridke, Sheikhupura District, Punjab, Pakistan.</w:t>
      </w:r>
      <w:r w:rsidRPr="007B6BC9">
        <w:t xml:space="preserve"> </w:t>
      </w:r>
    </w:p>
    <w:p w14:paraId="43B32EA2" w14:textId="77777777" w:rsidR="007B6BC9" w:rsidRPr="007B6BC9" w:rsidRDefault="007B6BC9" w:rsidP="007B6BC9">
      <w:pPr>
        <w:numPr>
          <w:ilvl w:val="0"/>
          <w:numId w:val="5"/>
        </w:numPr>
      </w:pPr>
      <w:r w:rsidRPr="007B6BC9">
        <w:rPr>
          <w:b/>
          <w:bCs/>
        </w:rPr>
        <w:t>Core Leadership:</w:t>
      </w:r>
      <w:r w:rsidRPr="007B6BC9">
        <w:t xml:space="preserve"> Founded by Hafiz Muhammad Saeed and Zafar Iqbal. </w:t>
      </w:r>
    </w:p>
    <w:p w14:paraId="4C10CA8D" w14:textId="4B358C08" w:rsidR="007B6BC9" w:rsidRPr="007B6BC9" w:rsidRDefault="007B6BC9" w:rsidP="007B6BC9">
      <w:pPr>
        <w:numPr>
          <w:ilvl w:val="0"/>
          <w:numId w:val="5"/>
        </w:numPr>
      </w:pPr>
      <w:r w:rsidRPr="007B6BC9">
        <w:rPr>
          <w:b/>
          <w:bCs/>
        </w:rPr>
        <w:t>Ideology:</w:t>
      </w:r>
      <w:r w:rsidRPr="007B6BC9">
        <w:t xml:space="preserve"> Ahl-e-Hadith / Salafi jihadism, deeply committed to the concept of </w:t>
      </w:r>
      <w:r w:rsidRPr="007B6BC9">
        <w:rPr>
          <w:i/>
          <w:iCs/>
        </w:rPr>
        <w:t>Ghazwa-e-Hind</w:t>
      </w:r>
      <w:r w:rsidRPr="007B6BC9">
        <w:t xml:space="preserve"> (the systematic </w:t>
      </w:r>
      <w:r w:rsidR="005E2F10">
        <w:t>conversion</w:t>
      </w:r>
      <w:r w:rsidRPr="007B6BC9">
        <w:t xml:space="preserve"> of India</w:t>
      </w:r>
      <w:r w:rsidR="005E2F10">
        <w:t xml:space="preserve"> into a Muslim Theocracy</w:t>
      </w:r>
      <w:r w:rsidRPr="007B6BC9">
        <w:t xml:space="preserve">). </w:t>
      </w:r>
    </w:p>
    <w:p w14:paraId="3B376AED" w14:textId="77777777" w:rsidR="007B6BC9" w:rsidRPr="007B6BC9" w:rsidRDefault="007B6BC9" w:rsidP="007B6BC9">
      <w:pPr>
        <w:numPr>
          <w:ilvl w:val="0"/>
          <w:numId w:val="5"/>
        </w:numPr>
      </w:pPr>
      <w:r w:rsidRPr="007B6BC9">
        <w:rPr>
          <w:b/>
          <w:bCs/>
        </w:rPr>
        <w:t>Strategic Role:</w:t>
      </w:r>
      <w:r w:rsidRPr="007B6BC9">
        <w:t xml:space="preserve"> LeT is the crown jewel of the ISI's proxy warfare infrastructure. Its massive, state-of-the-art headquarters in Muridke operates under the guise of an educational and charitable campus, heavily shielded by the state. LeT was the architect of the 2000 Red Fort attack, the 2001 Parliament attack (co-executed), and the 2008 Mumbai (26/11) attacks. Unlike tribal or regional outfits, LeT draws heavily from the educated, radicalized Punjabi youth cadre.</w:t>
      </w:r>
    </w:p>
    <w:p w14:paraId="580DC88F" w14:textId="36F47472" w:rsidR="007B6BC9" w:rsidRPr="007B6BC9" w:rsidRDefault="007B6BC9" w:rsidP="005E2F10">
      <w:pPr>
        <w:pStyle w:val="Heading3"/>
      </w:pPr>
      <w:bookmarkStart w:id="19" w:name="_Toc230529689"/>
      <w:r w:rsidRPr="007B6BC9">
        <w:t>Jaish-e-Mohammed (JeM)</w:t>
      </w:r>
      <w:bookmarkEnd w:id="19"/>
    </w:p>
    <w:p w14:paraId="23D3F436" w14:textId="77777777" w:rsidR="007B6BC9" w:rsidRPr="007B6BC9" w:rsidRDefault="007B6BC9" w:rsidP="007B6BC9">
      <w:pPr>
        <w:numPr>
          <w:ilvl w:val="0"/>
          <w:numId w:val="6"/>
        </w:numPr>
      </w:pPr>
      <w:r w:rsidRPr="007B6BC9">
        <w:rPr>
          <w:b/>
          <w:bCs/>
        </w:rPr>
        <w:t>Headquarters:</w:t>
      </w:r>
      <w:r w:rsidRPr="007B6BC9">
        <w:t xml:space="preserve"> </w:t>
      </w:r>
      <w:r w:rsidRPr="007B6BC9">
        <w:rPr>
          <w:b/>
          <w:bCs/>
        </w:rPr>
        <w:t>Bahawalpur, Southern Punjab, Pakistan.</w:t>
      </w:r>
    </w:p>
    <w:p w14:paraId="154C826D" w14:textId="77777777" w:rsidR="007B6BC9" w:rsidRPr="007B6BC9" w:rsidRDefault="007B6BC9" w:rsidP="007B6BC9">
      <w:pPr>
        <w:numPr>
          <w:ilvl w:val="0"/>
          <w:numId w:val="6"/>
        </w:numPr>
      </w:pPr>
      <w:r w:rsidRPr="007B6BC9">
        <w:rPr>
          <w:b/>
          <w:bCs/>
        </w:rPr>
        <w:t>Core Leadership:</w:t>
      </w:r>
      <w:r w:rsidRPr="007B6BC9">
        <w:t xml:space="preserve"> Maulana Masood Azhar and his brother Abdul Rauf Asghar. </w:t>
      </w:r>
    </w:p>
    <w:p w14:paraId="33345C07" w14:textId="77777777" w:rsidR="007B6BC9" w:rsidRPr="007B6BC9" w:rsidRDefault="007B6BC9" w:rsidP="007B6BC9">
      <w:pPr>
        <w:numPr>
          <w:ilvl w:val="0"/>
          <w:numId w:val="6"/>
        </w:numPr>
      </w:pPr>
      <w:r w:rsidRPr="007B6BC9">
        <w:rPr>
          <w:b/>
          <w:bCs/>
        </w:rPr>
        <w:t>Ideology:</w:t>
      </w:r>
      <w:r w:rsidRPr="007B6BC9">
        <w:t xml:space="preserve"> Deobandi jihadism.</w:t>
      </w:r>
    </w:p>
    <w:p w14:paraId="7ABB3681" w14:textId="5DBA45BB" w:rsidR="007B6BC9" w:rsidRPr="007B6BC9" w:rsidRDefault="007B6BC9" w:rsidP="007B6BC9">
      <w:pPr>
        <w:numPr>
          <w:ilvl w:val="0"/>
          <w:numId w:val="6"/>
        </w:numPr>
      </w:pPr>
      <w:r w:rsidRPr="007B6BC9">
        <w:rPr>
          <w:b/>
          <w:bCs/>
        </w:rPr>
        <w:t>Strategic Role:</w:t>
      </w:r>
      <w:r w:rsidRPr="007B6BC9">
        <w:t xml:space="preserve"> Formed in 2000 following Masood Azhar’s release during the IC-814 Kandahar hijacking, JeM functions as a highly aggressive, family-run enterprise out of Bahawalpur. JeM specializes in high-profile, catastrophic Fidayeen (suicide) strikes aimed at</w:t>
      </w:r>
      <w:r w:rsidR="005E2F10">
        <w:t xml:space="preserve"> causing severe damage to Indian and Indian Interests</w:t>
      </w:r>
      <w:r w:rsidRPr="007B6BC9">
        <w:t xml:space="preserve">. They orchestrated the 2001 Indian Parliament attack, the 2016 Pathankot airbase strike, the 2016 Uri attack, and the 2019 Pulwama bombing. </w:t>
      </w:r>
    </w:p>
    <w:p w14:paraId="7B26FB61" w14:textId="049F8863" w:rsidR="007B6BC9" w:rsidRPr="007B6BC9" w:rsidRDefault="007B6BC9" w:rsidP="005E2F10">
      <w:pPr>
        <w:pStyle w:val="Heading3"/>
      </w:pPr>
      <w:bookmarkStart w:id="20" w:name="_Toc230529690"/>
      <w:r w:rsidRPr="007B6BC9">
        <w:t>Harkat-ul-Mujahideen (HuM) / Harkat-ul-Ansar</w:t>
      </w:r>
      <w:bookmarkEnd w:id="20"/>
    </w:p>
    <w:p w14:paraId="2186B6A5" w14:textId="77777777" w:rsidR="007B6BC9" w:rsidRPr="007B6BC9" w:rsidRDefault="007B6BC9" w:rsidP="007B6BC9">
      <w:pPr>
        <w:numPr>
          <w:ilvl w:val="0"/>
          <w:numId w:val="7"/>
        </w:numPr>
      </w:pPr>
      <w:r w:rsidRPr="007B6BC9">
        <w:rPr>
          <w:b/>
          <w:bCs/>
        </w:rPr>
        <w:t>Punjab Presence:</w:t>
      </w:r>
      <w:r w:rsidRPr="007B6BC9">
        <w:t xml:space="preserve"> Historically maintained significant recruitment offices and seminaries across </w:t>
      </w:r>
      <w:r w:rsidRPr="007B6BC9">
        <w:rPr>
          <w:b/>
          <w:bCs/>
        </w:rPr>
        <w:t>Rawalpindi, Lahore, and Gujranwala</w:t>
      </w:r>
      <w:r w:rsidRPr="007B6BC9">
        <w:t>.</w:t>
      </w:r>
    </w:p>
    <w:p w14:paraId="48199BE7" w14:textId="77777777" w:rsidR="007B6BC9" w:rsidRPr="007B6BC9" w:rsidRDefault="007B6BC9" w:rsidP="007B6BC9">
      <w:pPr>
        <w:numPr>
          <w:ilvl w:val="0"/>
          <w:numId w:val="7"/>
        </w:numPr>
      </w:pPr>
      <w:r w:rsidRPr="007B6BC9">
        <w:rPr>
          <w:b/>
          <w:bCs/>
        </w:rPr>
        <w:t>Core Leadership:</w:t>
      </w:r>
      <w:r w:rsidRPr="007B6BC9">
        <w:t xml:space="preserve"> Fazlur Rehman Khalil.</w:t>
      </w:r>
    </w:p>
    <w:p w14:paraId="197EBD18" w14:textId="77777777" w:rsidR="007B6BC9" w:rsidRPr="007B6BC9" w:rsidRDefault="007B6BC9" w:rsidP="007B6BC9">
      <w:pPr>
        <w:numPr>
          <w:ilvl w:val="0"/>
          <w:numId w:val="7"/>
        </w:numPr>
      </w:pPr>
      <w:r w:rsidRPr="007B6BC9">
        <w:rPr>
          <w:b/>
          <w:bCs/>
        </w:rPr>
        <w:t>Ideology:</w:t>
      </w:r>
      <w:r w:rsidRPr="007B6BC9">
        <w:t xml:space="preserve"> Deobandi.</w:t>
      </w:r>
    </w:p>
    <w:p w14:paraId="2E2902D5" w14:textId="77777777" w:rsidR="007B6BC9" w:rsidRPr="007B6BC9" w:rsidRDefault="007B6BC9" w:rsidP="007B6BC9">
      <w:pPr>
        <w:numPr>
          <w:ilvl w:val="0"/>
          <w:numId w:val="7"/>
        </w:numPr>
      </w:pPr>
      <w:r w:rsidRPr="007B6BC9">
        <w:rPr>
          <w:b/>
          <w:bCs/>
        </w:rPr>
        <w:t>Strategic Role:</w:t>
      </w:r>
      <w:r w:rsidRPr="007B6BC9">
        <w:t xml:space="preserve"> One of the earliest proxies utilized in Jammu &amp; Kashmir during the 1990s, HuM was instrumental in training Punjabi and Afghan veterans. While its </w:t>
      </w:r>
      <w:r w:rsidRPr="007B6BC9">
        <w:lastRenderedPageBreak/>
        <w:t>operations have largely been absorbed or sidelined by JeM and LeT, its foundational infrastructure across Punjab remains an intact reserve asset for the Deep State.</w:t>
      </w:r>
    </w:p>
    <w:p w14:paraId="6DA57E63" w14:textId="77777777" w:rsidR="007B6BC9" w:rsidRDefault="007B6BC9" w:rsidP="007B6BC9">
      <w:pPr>
        <w:rPr>
          <w:lang w:val="en-US"/>
        </w:rPr>
      </w:pPr>
    </w:p>
    <w:p w14:paraId="5A3E83F8" w14:textId="7B576C9D" w:rsidR="005E2F10" w:rsidRPr="005E2F10" w:rsidRDefault="005E2F10" w:rsidP="005E2F10">
      <w:pPr>
        <w:pStyle w:val="Heading2"/>
      </w:pPr>
      <w:bookmarkStart w:id="21" w:name="_Toc230529691"/>
      <w:r>
        <w:t xml:space="preserve">The </w:t>
      </w:r>
      <w:r w:rsidRPr="005E2F10">
        <w:t>Baloch Liberation Army (BLA)</w:t>
      </w:r>
      <w:bookmarkEnd w:id="21"/>
    </w:p>
    <w:p w14:paraId="2B599EC1" w14:textId="77777777" w:rsidR="005E2F10" w:rsidRPr="005E2F10" w:rsidRDefault="005E2F10" w:rsidP="005E2F10">
      <w:r w:rsidRPr="005E2F10">
        <w:t>To contrast the Punjabi proxy groups with the group featured in your film dissection, the BLA operates on an entirely different plane of reality, ideology, and geography.</w:t>
      </w:r>
    </w:p>
    <w:p w14:paraId="282C2DE7" w14:textId="276181BF" w:rsidR="005E2F10" w:rsidRPr="005E2F10" w:rsidRDefault="005E2F10" w:rsidP="005E2F10">
      <w:pPr>
        <w:pStyle w:val="Heading3"/>
      </w:pPr>
      <w:bookmarkStart w:id="22" w:name="_Toc230529692"/>
      <w:r w:rsidRPr="005E2F10">
        <w:t>Ideological Roots &amp; Origins</w:t>
      </w:r>
      <w:bookmarkEnd w:id="22"/>
    </w:p>
    <w:p w14:paraId="41E9BDF3" w14:textId="77777777" w:rsidR="005E2F10" w:rsidRPr="005E2F10" w:rsidRDefault="005E2F10" w:rsidP="005E2F10">
      <w:r w:rsidRPr="005E2F10">
        <w:t xml:space="preserve">Unlike LeT or JeM, the BLA is a </w:t>
      </w:r>
      <w:r w:rsidRPr="005E2F10">
        <w:rPr>
          <w:b/>
          <w:bCs/>
        </w:rPr>
        <w:t>secular, ethno-nationalist separatist movement</w:t>
      </w:r>
      <w:r w:rsidRPr="005E2F10">
        <w:t xml:space="preserve">, not an Islamic jihadist organization. Its primary objective is the total secession of Balochistan from Pakistan to establish an independent state. </w:t>
      </w:r>
    </w:p>
    <w:p w14:paraId="3F28F49C" w14:textId="77777777" w:rsidR="005E2F10" w:rsidRPr="005E2F10" w:rsidRDefault="005E2F10" w:rsidP="005E2F10">
      <w:r w:rsidRPr="005E2F10">
        <w:t xml:space="preserve">The modern iteration of the BLA formally surfaced around </w:t>
      </w:r>
      <w:r w:rsidRPr="005E2F10">
        <w:rPr>
          <w:b/>
          <w:bCs/>
        </w:rPr>
        <w:t>2000</w:t>
      </w:r>
      <w:r w:rsidRPr="005E2F10">
        <w:t xml:space="preserve">, but its lineage traces back to the deep-seated structural grievances of the Baloch people following the forced accession of the Khanate of Kalat to Pakistan in 1948. It is built upon the remnants of the historical Marxist-leaning Baloch student movements of the 1970s (which originally received covert backing from the Soviet Union during the Afghan-Soviet war before collapsing when the USSR withdrew). </w:t>
      </w:r>
    </w:p>
    <w:p w14:paraId="213CDCA4" w14:textId="3A4D84F1" w:rsidR="005E2F10" w:rsidRPr="005E2F10" w:rsidRDefault="005E2F10" w:rsidP="005E2F10">
      <w:pPr>
        <w:pStyle w:val="Heading3"/>
      </w:pPr>
      <w:bookmarkStart w:id="23" w:name="_Toc230529693"/>
      <w:r w:rsidRPr="005E2F10">
        <w:t>Core Grievances against the Pakistani State</w:t>
      </w:r>
      <w:bookmarkEnd w:id="23"/>
    </w:p>
    <w:p w14:paraId="36E93C7F" w14:textId="77777777" w:rsidR="005E2F10" w:rsidRPr="005E2F10" w:rsidRDefault="005E2F10" w:rsidP="005E2F10">
      <w:r w:rsidRPr="005E2F10">
        <w:t>The BLA’s recruitment and violent campaigns are fueled by three core structural systemic issues:</w:t>
      </w:r>
    </w:p>
    <w:p w14:paraId="2CC2A177" w14:textId="77777777" w:rsidR="005E2F10" w:rsidRPr="005E2F10" w:rsidRDefault="005E2F10" w:rsidP="005E2F10">
      <w:pPr>
        <w:numPr>
          <w:ilvl w:val="0"/>
          <w:numId w:val="10"/>
        </w:numPr>
      </w:pPr>
      <w:r w:rsidRPr="005E2F10">
        <w:rPr>
          <w:b/>
          <w:bCs/>
        </w:rPr>
        <w:t>Economic Colonialism:</w:t>
      </w:r>
      <w:r w:rsidRPr="005E2F10">
        <w:t xml:space="preserve"> The exploitation of Balochistan's vast natural wealth (natural gas at Sui, minerals, copper, and gold at Reko Diq) by the federal government in Islamabad, with virtually zero wealth redistributed to the local population.</w:t>
      </w:r>
    </w:p>
    <w:p w14:paraId="41B91717" w14:textId="77777777" w:rsidR="005E2F10" w:rsidRPr="005E2F10" w:rsidRDefault="005E2F10" w:rsidP="005E2F10">
      <w:pPr>
        <w:numPr>
          <w:ilvl w:val="0"/>
          <w:numId w:val="10"/>
        </w:numPr>
      </w:pPr>
      <w:r w:rsidRPr="005E2F10">
        <w:rPr>
          <w:b/>
          <w:bCs/>
        </w:rPr>
        <w:t>Demographic Subversion &amp; CPEC:</w:t>
      </w:r>
      <w:r w:rsidRPr="005E2F10">
        <w:t xml:space="preserve"> The BLA is violently opposed to the China-Pakistan Economic Corridor (CPEC), particularly the development of the Gwadar Port. They view CPEC as a joint "Sino-Pakistani colonization" effort designed to extract regional wealth and flood Balochistan with ethnic Punjabi and Chinese workers, turning the Baloch into a minority in their own homeland. </w:t>
      </w:r>
    </w:p>
    <w:p w14:paraId="74B7A46B" w14:textId="77777777" w:rsidR="005E2F10" w:rsidRPr="005E2F10" w:rsidRDefault="005E2F10" w:rsidP="005E2F10">
      <w:pPr>
        <w:numPr>
          <w:ilvl w:val="0"/>
          <w:numId w:val="10"/>
        </w:numPr>
      </w:pPr>
      <w:r w:rsidRPr="005E2F10">
        <w:rPr>
          <w:b/>
          <w:bCs/>
        </w:rPr>
        <w:t>Human Rights Violations:</w:t>
      </w:r>
      <w:r w:rsidRPr="005E2F10">
        <w:t xml:space="preserve"> The Pakistani military's brutal "Kill and Dump" policy, alongside thousands of documented enforced disappearances of Baloch students, intellectuals, and activists. </w:t>
      </w:r>
    </w:p>
    <w:p w14:paraId="442B9F9F" w14:textId="1B7D7849" w:rsidR="005E2F10" w:rsidRPr="005E2F10" w:rsidRDefault="005E2F10" w:rsidP="005E2F10">
      <w:pPr>
        <w:pStyle w:val="Heading3"/>
      </w:pPr>
      <w:bookmarkStart w:id="24" w:name="_Toc230529694"/>
      <w:r w:rsidRPr="005E2F10">
        <w:lastRenderedPageBreak/>
        <w:t>Strategic Focus, Targets, and Split</w:t>
      </w:r>
      <w:bookmarkEnd w:id="24"/>
    </w:p>
    <w:p w14:paraId="58976F40" w14:textId="77777777" w:rsidR="005E2F10" w:rsidRPr="005E2F10" w:rsidRDefault="005E2F10" w:rsidP="005E2F10">
      <w:r w:rsidRPr="005E2F10">
        <w:t xml:space="preserve">The BLA operates as a decentralized guerrilla force. Historically led by elite tribal elders (such as the Marri and Bugti clans), leadership has increasingly shifted toward educated, radicalized, middle-class Baloch youth. </w:t>
      </w:r>
    </w:p>
    <w:p w14:paraId="4493D7F2" w14:textId="77777777" w:rsidR="005E2F10" w:rsidRPr="005E2F10" w:rsidRDefault="005E2F10" w:rsidP="005E2F10">
      <w:pPr>
        <w:numPr>
          <w:ilvl w:val="0"/>
          <w:numId w:val="11"/>
        </w:numPr>
      </w:pPr>
      <w:r w:rsidRPr="005E2F10">
        <w:rPr>
          <w:b/>
          <w:bCs/>
        </w:rPr>
        <w:t>The Internal Split (2017):</w:t>
      </w:r>
      <w:r w:rsidRPr="005E2F10">
        <w:t xml:space="preserve"> The group experienced an internal division resulting in two primary operational factions: </w:t>
      </w:r>
      <w:r w:rsidRPr="005E2F10">
        <w:rPr>
          <w:b/>
          <w:bCs/>
        </w:rPr>
        <w:t>BLA-Azad</w:t>
      </w:r>
      <w:r w:rsidRPr="005E2F10">
        <w:t xml:space="preserve"> (associated with Hyrbyair Marri) and the highly kinetic </w:t>
      </w:r>
      <w:r w:rsidRPr="005E2F10">
        <w:rPr>
          <w:b/>
          <w:bCs/>
        </w:rPr>
        <w:t>BLA-Jeeyand</w:t>
      </w:r>
      <w:r w:rsidRPr="005E2F10">
        <w:t xml:space="preserve"> (led by Bashir Zeb Baloch). </w:t>
      </w:r>
    </w:p>
    <w:p w14:paraId="76D035C1" w14:textId="77777777" w:rsidR="005E2F10" w:rsidRPr="005E2F10" w:rsidRDefault="005E2F10" w:rsidP="005E2F10">
      <w:pPr>
        <w:numPr>
          <w:ilvl w:val="0"/>
          <w:numId w:val="11"/>
        </w:numPr>
      </w:pPr>
      <w:r w:rsidRPr="005E2F10">
        <w:rPr>
          <w:b/>
          <w:bCs/>
        </w:rPr>
        <w:t>The Majeed Brigade:</w:t>
      </w:r>
      <w:r w:rsidRPr="005E2F10">
        <w:t xml:space="preserve"> Under commanders like the late Aslam Baloch, the BLA established the </w:t>
      </w:r>
      <w:r w:rsidRPr="005E2F10">
        <w:rPr>
          <w:i/>
          <w:iCs/>
        </w:rPr>
        <w:t>Majeed Brigade</w:t>
      </w:r>
      <w:r w:rsidRPr="005E2F10">
        <w:t xml:space="preserve">, a specialized elite unit tasked with high-profile Fidayeen (suicide) missions. In an unconventional shift for traditional tribal societies, the Majeed Brigade actively recruits both male and female operatives. </w:t>
      </w:r>
    </w:p>
    <w:p w14:paraId="2CAB1AF6" w14:textId="77777777" w:rsidR="005E2F10" w:rsidRPr="005E2F10" w:rsidRDefault="005E2F10" w:rsidP="005E2F10">
      <w:pPr>
        <w:numPr>
          <w:ilvl w:val="0"/>
          <w:numId w:val="11"/>
        </w:numPr>
      </w:pPr>
      <w:r w:rsidRPr="005E2F10">
        <w:rPr>
          <w:b/>
          <w:bCs/>
        </w:rPr>
        <w:t>Primary Targets:</w:t>
      </w:r>
      <w:r w:rsidRPr="005E2F10">
        <w:t xml:space="preserve"> * Pakistani military convoys, paramilitary Frontier Corps (FC) outposts, and state infrastructure.</w:t>
      </w:r>
    </w:p>
    <w:p w14:paraId="3B360DEF" w14:textId="77777777" w:rsidR="005E2F10" w:rsidRPr="005E2F10" w:rsidRDefault="005E2F10" w:rsidP="005E2F10">
      <w:pPr>
        <w:numPr>
          <w:ilvl w:val="1"/>
          <w:numId w:val="11"/>
        </w:numPr>
      </w:pPr>
      <w:r w:rsidRPr="005E2F10">
        <w:rPr>
          <w:b/>
          <w:bCs/>
        </w:rPr>
        <w:t>Ethnic Punjabis:</w:t>
      </w:r>
      <w:r w:rsidRPr="005E2F10">
        <w:t xml:space="preserve"> The BLA routinely targets non-Baloch laborers, teachers, and settlers—predominantly Punjabis—whom they classify as agents of the occupying state. </w:t>
      </w:r>
    </w:p>
    <w:p w14:paraId="23C15701" w14:textId="77777777" w:rsidR="005E2F10" w:rsidRPr="005E2F10" w:rsidRDefault="005E2F10" w:rsidP="005E2F10">
      <w:pPr>
        <w:numPr>
          <w:ilvl w:val="1"/>
          <w:numId w:val="11"/>
        </w:numPr>
      </w:pPr>
      <w:r w:rsidRPr="005E2F10">
        <w:rPr>
          <w:b/>
          <w:bCs/>
        </w:rPr>
        <w:t>Chinese Assets:</w:t>
      </w:r>
      <w:r w:rsidRPr="005E2F10">
        <w:t xml:space="preserve"> They have executed high-profile operations explicitly targeting Chinese nationals, including the 2018 attack on the Chinese Consulate in Karachi, the 2022 Karachi University suicide bombing targeting Confucius Institute teachers, and multiple ambushes on engineers along the CPEC highway network.</w:t>
      </w:r>
    </w:p>
    <w:p w14:paraId="4B337849" w14:textId="7489423B" w:rsidR="005E2F10" w:rsidRPr="005E2F10" w:rsidRDefault="005E2F10" w:rsidP="005E2F10">
      <w:pPr>
        <w:pStyle w:val="Heading3"/>
      </w:pPr>
      <w:bookmarkStart w:id="25" w:name="_Toc230529695"/>
      <w:r w:rsidRPr="005E2F10">
        <w:t>The Geopolitical Catch-22</w:t>
      </w:r>
      <w:bookmarkEnd w:id="25"/>
    </w:p>
    <w:p w14:paraId="109A67D5" w14:textId="77777777" w:rsidR="005E2F10" w:rsidRPr="005E2F10" w:rsidRDefault="005E2F10" w:rsidP="005E2F10">
      <w:r w:rsidRPr="005E2F10">
        <w:t xml:space="preserve">Because the BLA fights a common adversary, Pakistan routinely levels the narrative that the BLA is entirely a creation of Indian intelligence—a narrative Islamabad has formalized under umbrella terms like </w:t>
      </w:r>
      <w:r w:rsidRPr="005E2F10">
        <w:rPr>
          <w:i/>
          <w:iCs/>
        </w:rPr>
        <w:t>"Fitna al-Hindustan"</w:t>
      </w:r>
      <w:r w:rsidRPr="005E2F10">
        <w:t xml:space="preserve"> to blame external actors for domestic insurgencies. </w:t>
      </w:r>
    </w:p>
    <w:p w14:paraId="0E8E0BA8" w14:textId="77777777" w:rsidR="005E2F10" w:rsidRPr="005E2F10" w:rsidRDefault="005E2F10" w:rsidP="005E2F10">
      <w:r w:rsidRPr="005E2F10">
        <w:t>However, from an objective intelligence perspective, the operational reality of the BLA remains a homegrown, fiercely independent ethnic insurgency. While Pakistani proxies in Punjab operate with luxury, state protocol, and legal immunity in places like Bahawalpur and Muridke, the BLA operates out of rugged, barren mountain hideouts, fundamentally driven by an existential regional conflict against the very Punjabi elite that controls the Pakistani state.</w:t>
      </w:r>
    </w:p>
    <w:p w14:paraId="13F5D358" w14:textId="77777777" w:rsidR="007B6BC9" w:rsidRPr="007B6BC9" w:rsidRDefault="007B6BC9" w:rsidP="005E2F10">
      <w:pPr>
        <w:rPr>
          <w:lang w:val="en-US"/>
        </w:rPr>
      </w:pPr>
    </w:p>
    <w:p w14:paraId="2529C79A" w14:textId="2F2AABA7" w:rsidR="007B6BC9" w:rsidRPr="007B6BC9" w:rsidRDefault="007B6BC9" w:rsidP="007B6BC9">
      <w:pPr>
        <w:pStyle w:val="Heading2"/>
        <w:rPr>
          <w:lang w:val="en-US"/>
        </w:rPr>
      </w:pPr>
      <w:bookmarkStart w:id="26" w:name="_Toc230529696"/>
      <w:r>
        <w:rPr>
          <w:lang w:val="en-US"/>
        </w:rPr>
        <w:lastRenderedPageBreak/>
        <w:t>The Terror Attacks that led to the Infiltration mission</w:t>
      </w:r>
      <w:bookmarkEnd w:id="26"/>
    </w:p>
    <w:p w14:paraId="52A7F2E1" w14:textId="77777777" w:rsidR="007B6BC9" w:rsidRPr="007B6BC9" w:rsidRDefault="007B6BC9" w:rsidP="005E2F10">
      <w:pPr>
        <w:pStyle w:val="Heading3"/>
      </w:pPr>
      <w:bookmarkStart w:id="27" w:name="_Toc230529697"/>
      <w:r w:rsidRPr="007B6BC9">
        <w:t>The Kandahar Hijack (1999)</w:t>
      </w:r>
      <w:bookmarkEnd w:id="27"/>
    </w:p>
    <w:p w14:paraId="101D937C" w14:textId="77777777" w:rsidR="007B6BC9" w:rsidRPr="007B6BC9" w:rsidRDefault="007B6BC9" w:rsidP="007B6BC9">
      <w:pPr>
        <w:numPr>
          <w:ilvl w:val="0"/>
          <w:numId w:val="3"/>
        </w:numPr>
      </w:pPr>
      <w:r w:rsidRPr="007B6BC9">
        <w:rPr>
          <w:b/>
          <w:bCs/>
        </w:rPr>
        <w:t>Year:</w:t>
      </w:r>
      <w:r w:rsidRPr="007B6BC9">
        <w:t xml:space="preserve"> December 24 – December 31, 1999</w:t>
      </w:r>
    </w:p>
    <w:p w14:paraId="59AFA52E" w14:textId="77777777" w:rsidR="007B6BC9" w:rsidRPr="007B6BC9" w:rsidRDefault="007B6BC9" w:rsidP="007B6BC9">
      <w:pPr>
        <w:numPr>
          <w:ilvl w:val="0"/>
          <w:numId w:val="3"/>
        </w:numPr>
      </w:pPr>
      <w:r w:rsidRPr="007B6BC9">
        <w:rPr>
          <w:b/>
          <w:bCs/>
        </w:rPr>
        <w:t>Primary Organization:</w:t>
      </w:r>
      <w:r w:rsidRPr="007B6BC9">
        <w:t xml:space="preserve"> </w:t>
      </w:r>
      <w:r w:rsidRPr="007B6BC9">
        <w:rPr>
          <w:b/>
          <w:bCs/>
        </w:rPr>
        <w:t>Harkat-ul-Mujahideen (HuM)</w:t>
      </w:r>
      <w:r w:rsidRPr="007B6BC9">
        <w:t xml:space="preserve"> * </w:t>
      </w:r>
      <w:r w:rsidRPr="007B6BC9">
        <w:rPr>
          <w:b/>
          <w:bCs/>
        </w:rPr>
        <w:t>The Incident:</w:t>
      </w:r>
      <w:r w:rsidRPr="007B6BC9">
        <w:t xml:space="preserve"> Indian Airlines Flight IC-814, en route from Kathmandu, Nepal, to New Delhi, was hijacked shortly after entering Indian airspace. The hijackers forced the aircraft to touch down in Amritsar, Lahore, and Dubai, before finally forcing it to land in Kandahar, Afghanistan, which was under the control of the Taliban at the time.</w:t>
      </w:r>
    </w:p>
    <w:p w14:paraId="4260CB33" w14:textId="77777777" w:rsidR="007B6BC9" w:rsidRPr="007B6BC9" w:rsidRDefault="007B6BC9" w:rsidP="007B6BC9">
      <w:pPr>
        <w:numPr>
          <w:ilvl w:val="0"/>
          <w:numId w:val="3"/>
        </w:numPr>
      </w:pPr>
      <w:r w:rsidRPr="007B6BC9">
        <w:rPr>
          <w:b/>
          <w:bCs/>
        </w:rPr>
        <w:t>The Outcome &amp; Fallout:</w:t>
      </w:r>
      <w:r w:rsidRPr="007B6BC9">
        <w:t xml:space="preserve"> The hijackers held 176 passengers and 15 crew members hostage, brutally murdering one passenger, Rupin Katyal. The hostage crisis ended after seven days when the Indian government compromised and released three high-profile terrorists jailed in India in exchange for the safe return of the hostages.</w:t>
      </w:r>
    </w:p>
    <w:p w14:paraId="1660362D" w14:textId="77777777" w:rsidR="007B6BC9" w:rsidRPr="007B6BC9" w:rsidRDefault="007B6BC9" w:rsidP="007B6BC9">
      <w:r w:rsidRPr="007B6BC9">
        <w:t xml:space="preserve">Among those released was </w:t>
      </w:r>
      <w:r w:rsidRPr="007B6BC9">
        <w:rPr>
          <w:b/>
          <w:bCs/>
        </w:rPr>
        <w:t>Maulana Masood Azhar</w:t>
      </w:r>
      <w:r w:rsidRPr="007B6BC9">
        <w:t xml:space="preserve">. Immediately following his release, Azhar went to Pakistan and utilized his freedom—and the infrastructure of Pakistani Punjab—to form a new, even more lethal splinter organization: </w:t>
      </w:r>
      <w:r w:rsidRPr="007B6BC9">
        <w:rPr>
          <w:b/>
          <w:bCs/>
        </w:rPr>
        <w:t>Jaish-e-Mohammed (JeM)</w:t>
      </w:r>
      <w:r w:rsidRPr="007B6BC9">
        <w:t>.</w:t>
      </w:r>
    </w:p>
    <w:p w14:paraId="040B1D3D" w14:textId="627054D7" w:rsidR="007B6BC9" w:rsidRPr="007B6BC9" w:rsidRDefault="007B6BC9" w:rsidP="005E2F10">
      <w:pPr>
        <w:pStyle w:val="Heading3"/>
      </w:pPr>
      <w:bookmarkStart w:id="28" w:name="_Toc230529698"/>
      <w:r w:rsidRPr="007B6BC9">
        <w:t>The Indian Parliament Attack (2001)</w:t>
      </w:r>
      <w:bookmarkEnd w:id="28"/>
    </w:p>
    <w:p w14:paraId="396D6C2D" w14:textId="77777777" w:rsidR="007B6BC9" w:rsidRPr="007B6BC9" w:rsidRDefault="007B6BC9" w:rsidP="007B6BC9">
      <w:pPr>
        <w:numPr>
          <w:ilvl w:val="0"/>
          <w:numId w:val="4"/>
        </w:numPr>
      </w:pPr>
      <w:r w:rsidRPr="007B6BC9">
        <w:rPr>
          <w:b/>
          <w:bCs/>
        </w:rPr>
        <w:t>Year:</w:t>
      </w:r>
      <w:r w:rsidRPr="007B6BC9">
        <w:t xml:space="preserve"> December 13, 2001</w:t>
      </w:r>
    </w:p>
    <w:p w14:paraId="35DBCAF9" w14:textId="77777777" w:rsidR="007B6BC9" w:rsidRPr="007B6BC9" w:rsidRDefault="007B6BC9" w:rsidP="007B6BC9">
      <w:pPr>
        <w:numPr>
          <w:ilvl w:val="0"/>
          <w:numId w:val="4"/>
        </w:numPr>
      </w:pPr>
      <w:r w:rsidRPr="007B6BC9">
        <w:rPr>
          <w:b/>
          <w:bCs/>
        </w:rPr>
        <w:t>Primary Organizations:</w:t>
      </w:r>
      <w:r w:rsidRPr="007B6BC9">
        <w:t xml:space="preserve"> Jointly executed by </w:t>
      </w:r>
      <w:r w:rsidRPr="007B6BC9">
        <w:rPr>
          <w:b/>
          <w:bCs/>
        </w:rPr>
        <w:t>Jaish-e-Mohammed (JeM)</w:t>
      </w:r>
      <w:r w:rsidRPr="007B6BC9">
        <w:t xml:space="preserve"> and </w:t>
      </w:r>
      <w:r w:rsidRPr="007B6BC9">
        <w:rPr>
          <w:b/>
          <w:bCs/>
        </w:rPr>
        <w:t>Lashkar-e-Taiba (LeT)</w:t>
      </w:r>
    </w:p>
    <w:p w14:paraId="4C067704" w14:textId="77777777" w:rsidR="007B6BC9" w:rsidRPr="007B6BC9" w:rsidRDefault="007B6BC9" w:rsidP="007B6BC9">
      <w:pPr>
        <w:numPr>
          <w:ilvl w:val="0"/>
          <w:numId w:val="4"/>
        </w:numPr>
      </w:pPr>
      <w:r w:rsidRPr="007B6BC9">
        <w:rPr>
          <w:b/>
          <w:bCs/>
        </w:rPr>
        <w:t>The Incident:</w:t>
      </w:r>
      <w:r w:rsidRPr="007B6BC9">
        <w:t xml:space="preserve"> Less than two years after the Kandahar compromise, five heavily armed terrorists using a fake Home Ministry sticker and a forged vehicle pass infiltrated the Parliament House complex in New Delhi while both houses were in session. Their objective was to assassinate the top political leadership of India.</w:t>
      </w:r>
    </w:p>
    <w:p w14:paraId="2F10B603" w14:textId="77777777" w:rsidR="007B6BC9" w:rsidRPr="007B6BC9" w:rsidRDefault="007B6BC9" w:rsidP="007B6BC9">
      <w:pPr>
        <w:numPr>
          <w:ilvl w:val="0"/>
          <w:numId w:val="4"/>
        </w:numPr>
      </w:pPr>
      <w:r w:rsidRPr="007B6BC9">
        <w:rPr>
          <w:b/>
          <w:bCs/>
        </w:rPr>
        <w:t>The Outcome &amp; Fallout:</w:t>
      </w:r>
      <w:r w:rsidRPr="007B6BC9">
        <w:t xml:space="preserve"> Security forces reacted rapidly, neutralizing all five terrorists before they could breach the main building. The attack resulted in the tragic deaths of nine people, including six Delhi Police personnel, two Parliament security guards, and a gardener.</w:t>
      </w:r>
    </w:p>
    <w:p w14:paraId="2F235799" w14:textId="77777777" w:rsidR="007B6BC9" w:rsidRPr="007B6BC9" w:rsidRDefault="007B6BC9" w:rsidP="007B6BC9">
      <w:r w:rsidRPr="007B6BC9">
        <w:t xml:space="preserve">This direct assault on the symbol of Indian sovereignty brought India and Pakistan to the absolute brink of conventional war. It triggered </w:t>
      </w:r>
      <w:r w:rsidRPr="007B6BC9">
        <w:rPr>
          <w:b/>
          <w:bCs/>
        </w:rPr>
        <w:t>Operation Parakram</w:t>
      </w:r>
      <w:r w:rsidRPr="007B6BC9">
        <w:t>, a massive, year-long military standoff that saw over half a million troops mobilized to the international border, permanently shifting India's strategic posture toward its neighbor.</w:t>
      </w:r>
    </w:p>
    <w:p w14:paraId="371D8741" w14:textId="77777777" w:rsidR="007B6BC9" w:rsidRDefault="007B6BC9" w:rsidP="004A39DD">
      <w:pPr>
        <w:rPr>
          <w:lang w:val="en-US"/>
        </w:rPr>
      </w:pPr>
    </w:p>
    <w:p w14:paraId="1FEA5B30" w14:textId="77777777" w:rsidR="007B6BC9" w:rsidRDefault="007B6BC9" w:rsidP="004A39DD">
      <w:pPr>
        <w:rPr>
          <w:lang w:val="en-US"/>
        </w:rPr>
      </w:pPr>
    </w:p>
    <w:p w14:paraId="30FF1362" w14:textId="77777777" w:rsidR="00807066" w:rsidRPr="004A39DD" w:rsidRDefault="00807066" w:rsidP="004A39DD">
      <w:pPr>
        <w:rPr>
          <w:lang w:val="en-US"/>
        </w:rPr>
      </w:pPr>
    </w:p>
    <w:sectPr w:rsidR="00807066" w:rsidRPr="004A39DD" w:rsidSect="005E2F10">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F0BF2" w14:textId="77777777" w:rsidR="00136BE2" w:rsidRDefault="00136BE2" w:rsidP="005C4163">
      <w:pPr>
        <w:spacing w:after="0" w:line="240" w:lineRule="auto"/>
      </w:pPr>
      <w:r>
        <w:separator/>
      </w:r>
    </w:p>
  </w:endnote>
  <w:endnote w:type="continuationSeparator" w:id="0">
    <w:p w14:paraId="7CB509DB" w14:textId="77777777" w:rsidR="00136BE2" w:rsidRDefault="00136BE2" w:rsidP="005C4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389357"/>
      <w:docPartObj>
        <w:docPartGallery w:val="Page Numbers (Bottom of Page)"/>
        <w:docPartUnique/>
      </w:docPartObj>
    </w:sdtPr>
    <w:sdtContent>
      <w:sdt>
        <w:sdtPr>
          <w:id w:val="1728636285"/>
          <w:docPartObj>
            <w:docPartGallery w:val="Page Numbers (Top of Page)"/>
            <w:docPartUnique/>
          </w:docPartObj>
        </w:sdtPr>
        <w:sdtContent>
          <w:p w14:paraId="47061C46" w14:textId="7D8BED8D" w:rsidR="006421CD" w:rsidRDefault="006421C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5261CFB" w14:textId="77777777" w:rsidR="006421CD" w:rsidRDefault="006421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C3F92" w14:textId="77777777" w:rsidR="00136BE2" w:rsidRDefault="00136BE2" w:rsidP="005C4163">
      <w:pPr>
        <w:spacing w:after="0" w:line="240" w:lineRule="auto"/>
      </w:pPr>
      <w:r>
        <w:separator/>
      </w:r>
    </w:p>
  </w:footnote>
  <w:footnote w:type="continuationSeparator" w:id="0">
    <w:p w14:paraId="05B4438F" w14:textId="77777777" w:rsidR="00136BE2" w:rsidRDefault="00136BE2" w:rsidP="005C4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7D02" w14:textId="5240519B" w:rsidR="004A39DD" w:rsidRDefault="005C4163" w:rsidP="005E2F10">
    <w:pPr>
      <w:pStyle w:val="Title"/>
      <w:rPr>
        <w:lang w:val="en-US"/>
      </w:rPr>
    </w:pPr>
    <w:r>
      <w:rPr>
        <w:lang w:val="en-US"/>
      </w:rPr>
      <w:t xml:space="preserve">Dhurandhar 2025 – A </w:t>
    </w:r>
    <w:r w:rsidR="004A39DD">
      <w:rPr>
        <w:lang w:val="en-US"/>
      </w:rPr>
      <w:t xml:space="preserve">Clinical </w:t>
    </w:r>
    <w:r>
      <w:rPr>
        <w:lang w:val="en-US"/>
      </w:rPr>
      <w:t>Dissection</w:t>
    </w:r>
  </w:p>
  <w:p w14:paraId="507B2B99" w14:textId="66FD7B9C" w:rsidR="004A39DD" w:rsidRPr="005E2F10" w:rsidRDefault="004A39DD" w:rsidP="005E2F10">
    <w:pPr>
      <w:pStyle w:val="Subtitle"/>
    </w:pPr>
    <w:r w:rsidRPr="005E2F10">
      <w:t>An analysis of</w:t>
    </w:r>
    <w:r w:rsidR="005E2F10" w:rsidRPr="005E2F10">
      <w:t xml:space="preserve"> the film in terms of</w:t>
    </w:r>
    <w:r w:rsidRPr="005E2F10">
      <w:t xml:space="preserve"> inconsistencies and contradictions in the context of </w:t>
    </w:r>
    <w:r w:rsidR="005E2F10" w:rsidRPr="005E2F10">
      <w:t>Pakistan sponsored terror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65A"/>
    <w:multiLevelType w:val="multilevel"/>
    <w:tmpl w:val="C8C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56FD2"/>
    <w:multiLevelType w:val="multilevel"/>
    <w:tmpl w:val="49501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30F1A"/>
    <w:multiLevelType w:val="multilevel"/>
    <w:tmpl w:val="FA82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F213A"/>
    <w:multiLevelType w:val="multilevel"/>
    <w:tmpl w:val="AF0E1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F42F5"/>
    <w:multiLevelType w:val="multilevel"/>
    <w:tmpl w:val="D69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974F3"/>
    <w:multiLevelType w:val="multilevel"/>
    <w:tmpl w:val="BC8C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C4D8B"/>
    <w:multiLevelType w:val="multilevel"/>
    <w:tmpl w:val="078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C2E91"/>
    <w:multiLevelType w:val="multilevel"/>
    <w:tmpl w:val="67F6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3497A"/>
    <w:multiLevelType w:val="hybridMultilevel"/>
    <w:tmpl w:val="9434F51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FCD0EAC"/>
    <w:multiLevelType w:val="hybridMultilevel"/>
    <w:tmpl w:val="282EC5D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F056473"/>
    <w:multiLevelType w:val="multilevel"/>
    <w:tmpl w:val="A2B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552056">
    <w:abstractNumId w:val="8"/>
  </w:num>
  <w:num w:numId="2" w16cid:durableId="1505585993">
    <w:abstractNumId w:val="9"/>
  </w:num>
  <w:num w:numId="3" w16cid:durableId="1523124759">
    <w:abstractNumId w:val="10"/>
  </w:num>
  <w:num w:numId="4" w16cid:durableId="1326857186">
    <w:abstractNumId w:val="7"/>
  </w:num>
  <w:num w:numId="5" w16cid:durableId="378937687">
    <w:abstractNumId w:val="5"/>
  </w:num>
  <w:num w:numId="6" w16cid:durableId="993021418">
    <w:abstractNumId w:val="4"/>
  </w:num>
  <w:num w:numId="7" w16cid:durableId="631209453">
    <w:abstractNumId w:val="6"/>
  </w:num>
  <w:num w:numId="8" w16cid:durableId="1711804929">
    <w:abstractNumId w:val="0"/>
  </w:num>
  <w:num w:numId="9" w16cid:durableId="632060291">
    <w:abstractNumId w:val="1"/>
  </w:num>
  <w:num w:numId="10" w16cid:durableId="1138302148">
    <w:abstractNumId w:val="2"/>
  </w:num>
  <w:num w:numId="11" w16cid:durableId="870264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163"/>
    <w:rsid w:val="00045D59"/>
    <w:rsid w:val="00046326"/>
    <w:rsid w:val="00136BE2"/>
    <w:rsid w:val="001C3FCC"/>
    <w:rsid w:val="00266500"/>
    <w:rsid w:val="00267406"/>
    <w:rsid w:val="00407926"/>
    <w:rsid w:val="00412EFB"/>
    <w:rsid w:val="00461137"/>
    <w:rsid w:val="00486938"/>
    <w:rsid w:val="004971DC"/>
    <w:rsid w:val="004A39DD"/>
    <w:rsid w:val="00513AA8"/>
    <w:rsid w:val="005B0BCE"/>
    <w:rsid w:val="005C4163"/>
    <w:rsid w:val="005E2F10"/>
    <w:rsid w:val="006102A4"/>
    <w:rsid w:val="00635880"/>
    <w:rsid w:val="006421CD"/>
    <w:rsid w:val="007848A1"/>
    <w:rsid w:val="007B6BC9"/>
    <w:rsid w:val="007F5B41"/>
    <w:rsid w:val="00807066"/>
    <w:rsid w:val="008C3A11"/>
    <w:rsid w:val="00917681"/>
    <w:rsid w:val="00AA69B4"/>
    <w:rsid w:val="00AD4234"/>
    <w:rsid w:val="00B45BA0"/>
    <w:rsid w:val="00CC06EF"/>
    <w:rsid w:val="00CF294D"/>
    <w:rsid w:val="00DC63E0"/>
    <w:rsid w:val="00E34626"/>
    <w:rsid w:val="00E84A22"/>
    <w:rsid w:val="00E94C4C"/>
    <w:rsid w:val="00F4337A"/>
    <w:rsid w:val="00FA08B4"/>
    <w:rsid w:val="00FB2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B16A"/>
  <w15:chartTrackingRefBased/>
  <w15:docId w15:val="{D7534CF7-4580-40E5-8BB1-0780D183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163"/>
    <w:pPr>
      <w:keepNext/>
      <w:keepLines/>
      <w:spacing w:before="360" w:after="80"/>
      <w:outlineLvl w:val="0"/>
    </w:pPr>
    <w:rPr>
      <w:rFonts w:asciiTheme="majorHAnsi" w:eastAsiaTheme="majorEastAsia" w:hAnsiTheme="majorHAnsi" w:cstheme="majorBidi"/>
      <w:color w:val="328D9F" w:themeColor="accent1" w:themeShade="BF"/>
      <w:sz w:val="40"/>
      <w:szCs w:val="40"/>
    </w:rPr>
  </w:style>
  <w:style w:type="paragraph" w:styleId="Heading2">
    <w:name w:val="heading 2"/>
    <w:basedOn w:val="Normal"/>
    <w:next w:val="Normal"/>
    <w:link w:val="Heading2Char"/>
    <w:uiPriority w:val="9"/>
    <w:unhideWhenUsed/>
    <w:qFormat/>
    <w:rsid w:val="005C4163"/>
    <w:pPr>
      <w:keepNext/>
      <w:keepLines/>
      <w:spacing w:before="160" w:after="80"/>
      <w:outlineLvl w:val="1"/>
    </w:pPr>
    <w:rPr>
      <w:rFonts w:asciiTheme="majorHAnsi" w:eastAsiaTheme="majorEastAsia" w:hAnsiTheme="majorHAnsi" w:cstheme="majorBidi"/>
      <w:color w:val="328D9F" w:themeColor="accent1" w:themeShade="BF"/>
      <w:sz w:val="32"/>
      <w:szCs w:val="32"/>
    </w:rPr>
  </w:style>
  <w:style w:type="paragraph" w:styleId="Heading3">
    <w:name w:val="heading 3"/>
    <w:basedOn w:val="Normal"/>
    <w:next w:val="Normal"/>
    <w:link w:val="Heading3Char"/>
    <w:uiPriority w:val="9"/>
    <w:unhideWhenUsed/>
    <w:qFormat/>
    <w:rsid w:val="005C4163"/>
    <w:pPr>
      <w:keepNext/>
      <w:keepLines/>
      <w:spacing w:before="160" w:after="80"/>
      <w:outlineLvl w:val="2"/>
    </w:pPr>
    <w:rPr>
      <w:rFonts w:eastAsiaTheme="majorEastAsia" w:cstheme="majorBidi"/>
      <w:color w:val="328D9F" w:themeColor="accent1" w:themeShade="BF"/>
      <w:sz w:val="28"/>
      <w:szCs w:val="28"/>
    </w:rPr>
  </w:style>
  <w:style w:type="paragraph" w:styleId="Heading4">
    <w:name w:val="heading 4"/>
    <w:basedOn w:val="Normal"/>
    <w:next w:val="Normal"/>
    <w:link w:val="Heading4Char"/>
    <w:uiPriority w:val="9"/>
    <w:semiHidden/>
    <w:unhideWhenUsed/>
    <w:qFormat/>
    <w:rsid w:val="005C4163"/>
    <w:pPr>
      <w:keepNext/>
      <w:keepLines/>
      <w:spacing w:before="80" w:after="40"/>
      <w:outlineLvl w:val="3"/>
    </w:pPr>
    <w:rPr>
      <w:rFonts w:eastAsiaTheme="majorEastAsia" w:cstheme="majorBidi"/>
      <w:i/>
      <w:iCs/>
      <w:color w:val="328D9F" w:themeColor="accent1" w:themeShade="BF"/>
    </w:rPr>
  </w:style>
  <w:style w:type="paragraph" w:styleId="Heading5">
    <w:name w:val="heading 5"/>
    <w:basedOn w:val="Normal"/>
    <w:next w:val="Normal"/>
    <w:link w:val="Heading5Char"/>
    <w:uiPriority w:val="9"/>
    <w:semiHidden/>
    <w:unhideWhenUsed/>
    <w:qFormat/>
    <w:rsid w:val="005C4163"/>
    <w:pPr>
      <w:keepNext/>
      <w:keepLines/>
      <w:spacing w:before="80" w:after="40"/>
      <w:outlineLvl w:val="4"/>
    </w:pPr>
    <w:rPr>
      <w:rFonts w:eastAsiaTheme="majorEastAsia" w:cstheme="majorBidi"/>
      <w:color w:val="328D9F" w:themeColor="accent1" w:themeShade="BF"/>
    </w:rPr>
  </w:style>
  <w:style w:type="paragraph" w:styleId="Heading6">
    <w:name w:val="heading 6"/>
    <w:basedOn w:val="Normal"/>
    <w:next w:val="Normal"/>
    <w:link w:val="Heading6Char"/>
    <w:uiPriority w:val="9"/>
    <w:semiHidden/>
    <w:unhideWhenUsed/>
    <w:qFormat/>
    <w:rsid w:val="005C4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163"/>
    <w:rPr>
      <w:rFonts w:asciiTheme="majorHAnsi" w:eastAsiaTheme="majorEastAsia" w:hAnsiTheme="majorHAnsi" w:cstheme="majorBidi"/>
      <w:color w:val="328D9F" w:themeColor="accent1" w:themeShade="BF"/>
      <w:sz w:val="40"/>
      <w:szCs w:val="40"/>
    </w:rPr>
  </w:style>
  <w:style w:type="character" w:customStyle="1" w:styleId="Heading2Char">
    <w:name w:val="Heading 2 Char"/>
    <w:basedOn w:val="DefaultParagraphFont"/>
    <w:link w:val="Heading2"/>
    <w:uiPriority w:val="9"/>
    <w:rsid w:val="005C4163"/>
    <w:rPr>
      <w:rFonts w:asciiTheme="majorHAnsi" w:eastAsiaTheme="majorEastAsia" w:hAnsiTheme="majorHAnsi" w:cstheme="majorBidi"/>
      <w:color w:val="328D9F" w:themeColor="accent1" w:themeShade="BF"/>
      <w:sz w:val="32"/>
      <w:szCs w:val="32"/>
    </w:rPr>
  </w:style>
  <w:style w:type="character" w:customStyle="1" w:styleId="Heading3Char">
    <w:name w:val="Heading 3 Char"/>
    <w:basedOn w:val="DefaultParagraphFont"/>
    <w:link w:val="Heading3"/>
    <w:uiPriority w:val="9"/>
    <w:rsid w:val="005C4163"/>
    <w:rPr>
      <w:rFonts w:eastAsiaTheme="majorEastAsia" w:cstheme="majorBidi"/>
      <w:color w:val="328D9F" w:themeColor="accent1" w:themeShade="BF"/>
      <w:sz w:val="28"/>
      <w:szCs w:val="28"/>
    </w:rPr>
  </w:style>
  <w:style w:type="character" w:customStyle="1" w:styleId="Heading4Char">
    <w:name w:val="Heading 4 Char"/>
    <w:basedOn w:val="DefaultParagraphFont"/>
    <w:link w:val="Heading4"/>
    <w:uiPriority w:val="9"/>
    <w:semiHidden/>
    <w:rsid w:val="005C4163"/>
    <w:rPr>
      <w:rFonts w:eastAsiaTheme="majorEastAsia" w:cstheme="majorBidi"/>
      <w:i/>
      <w:iCs/>
      <w:color w:val="328D9F" w:themeColor="accent1" w:themeShade="BF"/>
    </w:rPr>
  </w:style>
  <w:style w:type="character" w:customStyle="1" w:styleId="Heading5Char">
    <w:name w:val="Heading 5 Char"/>
    <w:basedOn w:val="DefaultParagraphFont"/>
    <w:link w:val="Heading5"/>
    <w:uiPriority w:val="9"/>
    <w:semiHidden/>
    <w:rsid w:val="005C4163"/>
    <w:rPr>
      <w:rFonts w:eastAsiaTheme="majorEastAsia" w:cstheme="majorBidi"/>
      <w:color w:val="328D9F" w:themeColor="accent1" w:themeShade="BF"/>
    </w:rPr>
  </w:style>
  <w:style w:type="character" w:customStyle="1" w:styleId="Heading6Char">
    <w:name w:val="Heading 6 Char"/>
    <w:basedOn w:val="DefaultParagraphFont"/>
    <w:link w:val="Heading6"/>
    <w:uiPriority w:val="9"/>
    <w:semiHidden/>
    <w:rsid w:val="005C4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163"/>
    <w:rPr>
      <w:rFonts w:eastAsiaTheme="majorEastAsia" w:cstheme="majorBidi"/>
      <w:color w:val="272727" w:themeColor="text1" w:themeTint="D8"/>
    </w:rPr>
  </w:style>
  <w:style w:type="paragraph" w:styleId="Title">
    <w:name w:val="Title"/>
    <w:basedOn w:val="Normal"/>
    <w:next w:val="Normal"/>
    <w:link w:val="TitleChar"/>
    <w:uiPriority w:val="10"/>
    <w:qFormat/>
    <w:rsid w:val="005C4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163"/>
    <w:pPr>
      <w:spacing w:before="160"/>
      <w:jc w:val="center"/>
    </w:pPr>
    <w:rPr>
      <w:i/>
      <w:iCs/>
      <w:color w:val="404040" w:themeColor="text1" w:themeTint="BF"/>
    </w:rPr>
  </w:style>
  <w:style w:type="character" w:customStyle="1" w:styleId="QuoteChar">
    <w:name w:val="Quote Char"/>
    <w:basedOn w:val="DefaultParagraphFont"/>
    <w:link w:val="Quote"/>
    <w:uiPriority w:val="29"/>
    <w:rsid w:val="005C4163"/>
    <w:rPr>
      <w:i/>
      <w:iCs/>
      <w:color w:val="404040" w:themeColor="text1" w:themeTint="BF"/>
    </w:rPr>
  </w:style>
  <w:style w:type="paragraph" w:styleId="ListParagraph">
    <w:name w:val="List Paragraph"/>
    <w:basedOn w:val="Normal"/>
    <w:uiPriority w:val="34"/>
    <w:qFormat/>
    <w:rsid w:val="005C4163"/>
    <w:pPr>
      <w:ind w:left="720"/>
      <w:contextualSpacing/>
    </w:pPr>
  </w:style>
  <w:style w:type="character" w:styleId="IntenseEmphasis">
    <w:name w:val="Intense Emphasis"/>
    <w:basedOn w:val="DefaultParagraphFont"/>
    <w:uiPriority w:val="21"/>
    <w:qFormat/>
    <w:rsid w:val="005C4163"/>
    <w:rPr>
      <w:i/>
      <w:iCs/>
      <w:color w:val="328D9F" w:themeColor="accent1" w:themeShade="BF"/>
    </w:rPr>
  </w:style>
  <w:style w:type="paragraph" w:styleId="IntenseQuote">
    <w:name w:val="Intense Quote"/>
    <w:basedOn w:val="Normal"/>
    <w:next w:val="Normal"/>
    <w:link w:val="IntenseQuoteChar"/>
    <w:uiPriority w:val="30"/>
    <w:qFormat/>
    <w:rsid w:val="005C4163"/>
    <w:pPr>
      <w:pBdr>
        <w:top w:val="single" w:sz="4" w:space="10" w:color="328D9F" w:themeColor="accent1" w:themeShade="BF"/>
        <w:bottom w:val="single" w:sz="4" w:space="10" w:color="328D9F" w:themeColor="accent1" w:themeShade="BF"/>
      </w:pBdr>
      <w:spacing w:before="360" w:after="360"/>
      <w:ind w:left="864" w:right="864"/>
      <w:jc w:val="center"/>
    </w:pPr>
    <w:rPr>
      <w:i/>
      <w:iCs/>
      <w:color w:val="328D9F" w:themeColor="accent1" w:themeShade="BF"/>
    </w:rPr>
  </w:style>
  <w:style w:type="character" w:customStyle="1" w:styleId="IntenseQuoteChar">
    <w:name w:val="Intense Quote Char"/>
    <w:basedOn w:val="DefaultParagraphFont"/>
    <w:link w:val="IntenseQuote"/>
    <w:uiPriority w:val="30"/>
    <w:rsid w:val="005C4163"/>
    <w:rPr>
      <w:i/>
      <w:iCs/>
      <w:color w:val="328D9F" w:themeColor="accent1" w:themeShade="BF"/>
    </w:rPr>
  </w:style>
  <w:style w:type="character" w:styleId="IntenseReference">
    <w:name w:val="Intense Reference"/>
    <w:basedOn w:val="DefaultParagraphFont"/>
    <w:uiPriority w:val="32"/>
    <w:qFormat/>
    <w:rsid w:val="005C4163"/>
    <w:rPr>
      <w:b/>
      <w:bCs/>
      <w:smallCaps/>
      <w:color w:val="328D9F" w:themeColor="accent1" w:themeShade="BF"/>
      <w:spacing w:val="5"/>
    </w:rPr>
  </w:style>
  <w:style w:type="paragraph" w:styleId="Header">
    <w:name w:val="header"/>
    <w:basedOn w:val="Normal"/>
    <w:link w:val="HeaderChar"/>
    <w:uiPriority w:val="99"/>
    <w:unhideWhenUsed/>
    <w:rsid w:val="005C41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4163"/>
  </w:style>
  <w:style w:type="paragraph" w:styleId="Footer">
    <w:name w:val="footer"/>
    <w:basedOn w:val="Normal"/>
    <w:link w:val="FooterChar"/>
    <w:uiPriority w:val="99"/>
    <w:unhideWhenUsed/>
    <w:rsid w:val="005C41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4163"/>
  </w:style>
  <w:style w:type="paragraph" w:styleId="NormalWeb">
    <w:name w:val="Normal (Web)"/>
    <w:basedOn w:val="Normal"/>
    <w:uiPriority w:val="99"/>
    <w:semiHidden/>
    <w:unhideWhenUsed/>
    <w:rsid w:val="005E2F1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itation-22">
    <w:name w:val="citation-22"/>
    <w:basedOn w:val="DefaultParagraphFont"/>
    <w:rsid w:val="005E2F10"/>
  </w:style>
  <w:style w:type="character" w:customStyle="1" w:styleId="citation-21">
    <w:name w:val="citation-21"/>
    <w:basedOn w:val="DefaultParagraphFont"/>
    <w:rsid w:val="005E2F10"/>
  </w:style>
  <w:style w:type="character" w:customStyle="1" w:styleId="citation-20">
    <w:name w:val="citation-20"/>
    <w:basedOn w:val="DefaultParagraphFont"/>
    <w:rsid w:val="005E2F10"/>
  </w:style>
  <w:style w:type="character" w:customStyle="1" w:styleId="citation-19">
    <w:name w:val="citation-19"/>
    <w:basedOn w:val="DefaultParagraphFont"/>
    <w:rsid w:val="005E2F10"/>
  </w:style>
  <w:style w:type="character" w:customStyle="1" w:styleId="citation-18">
    <w:name w:val="citation-18"/>
    <w:basedOn w:val="DefaultParagraphFont"/>
    <w:rsid w:val="005E2F10"/>
  </w:style>
  <w:style w:type="character" w:customStyle="1" w:styleId="citation-17">
    <w:name w:val="citation-17"/>
    <w:basedOn w:val="DefaultParagraphFont"/>
    <w:rsid w:val="005E2F10"/>
  </w:style>
  <w:style w:type="paragraph" w:styleId="TOCHeading">
    <w:name w:val="TOC Heading"/>
    <w:basedOn w:val="Heading1"/>
    <w:next w:val="Normal"/>
    <w:uiPriority w:val="39"/>
    <w:unhideWhenUsed/>
    <w:qFormat/>
    <w:rsid w:val="00045D5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45D59"/>
    <w:pPr>
      <w:spacing w:after="100"/>
    </w:pPr>
  </w:style>
  <w:style w:type="paragraph" w:styleId="TOC2">
    <w:name w:val="toc 2"/>
    <w:basedOn w:val="Normal"/>
    <w:next w:val="Normal"/>
    <w:autoRedefine/>
    <w:uiPriority w:val="39"/>
    <w:unhideWhenUsed/>
    <w:rsid w:val="00045D59"/>
    <w:pPr>
      <w:spacing w:after="100"/>
      <w:ind w:left="240"/>
    </w:pPr>
  </w:style>
  <w:style w:type="paragraph" w:styleId="TOC3">
    <w:name w:val="toc 3"/>
    <w:basedOn w:val="Normal"/>
    <w:next w:val="Normal"/>
    <w:autoRedefine/>
    <w:uiPriority w:val="39"/>
    <w:unhideWhenUsed/>
    <w:rsid w:val="00045D59"/>
    <w:pPr>
      <w:spacing w:after="100"/>
      <w:ind w:left="480"/>
    </w:pPr>
  </w:style>
  <w:style w:type="character" w:styleId="Hyperlink">
    <w:name w:val="Hyperlink"/>
    <w:basedOn w:val="DefaultParagraphFont"/>
    <w:uiPriority w:val="99"/>
    <w:unhideWhenUsed/>
    <w:rsid w:val="00045D59"/>
    <w:rPr>
      <w:color w:val="2370CD" w:themeColor="hyperlink"/>
      <w:u w:val="single"/>
    </w:rPr>
  </w:style>
  <w:style w:type="paragraph" w:styleId="Revision">
    <w:name w:val="Revision"/>
    <w:hidden/>
    <w:uiPriority w:val="99"/>
    <w:semiHidden/>
    <w:rsid w:val="00045D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etropolitan">
  <a:themeElements>
    <a:clrScheme name="Metropolitan">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F3269-BF17-4823-A943-73F9539C4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3919</Words>
  <Characters>22343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Dhurandhar 2025 – A Clinical Dissection</vt:lpstr>
    </vt:vector>
  </TitlesOfParts>
  <Company/>
  <LinksUpToDate>false</LinksUpToDate>
  <CharactersWithSpaces>26210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Dhurandhar 2025 – A Clinical Dissection</dc:title>
  <dc:subject>An analysis of the film in terms of inconsistencies and contradictions in the context of Pakistan sponsored terror</dc:subject>
  <dc:creator>Sagar Kapadia</dc:creator>
  <cp:keywords/>
  <dc:description/>
  <cp:lastModifiedBy>Sagar Kapadia</cp:lastModifiedBy>
  <cp:revision>7</cp:revision>
  <cp:lastPrinted>2026-05-24T05:18:00Z</cp:lastPrinted>
  <dcterms:created xsi:type="dcterms:W3CDTF">2026-05-24T05:18:00Z</dcterms:created>
  <dcterms:modified xsi:type="dcterms:W3CDTF">2026-05-25T09:57:00Z</dcterms:modified>
</cp:coreProperties>
</file>