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28492835"/>
        <w:docPartObj>
          <w:docPartGallery w:val="Cover Pages"/>
          <w:docPartUnique/>
        </w:docPartObj>
      </w:sdtPr>
      <w:sdtEndPr>
        <w:rPr>
          <w:rFonts w:asciiTheme="majorHAnsi" w:eastAsiaTheme="majorEastAsia" w:hAnsiTheme="majorHAnsi" w:cstheme="majorBidi"/>
          <w:spacing w:val="-10"/>
          <w:kern w:val="28"/>
          <w:sz w:val="56"/>
          <w:szCs w:val="56"/>
          <w:lang w:val="en-US"/>
        </w:rPr>
      </w:sdtEndPr>
      <w:sdtContent>
        <w:p w14:paraId="4B57D0EB" w14:textId="4B22EB9C" w:rsidR="0032139F" w:rsidRDefault="0032139F">
          <w:r>
            <w:rPr>
              <w:noProof/>
            </w:rPr>
            <mc:AlternateContent>
              <mc:Choice Requires="wps">
                <w:drawing>
                  <wp:anchor distT="0" distB="0" distL="114300" distR="114300" simplePos="0" relativeHeight="251659264" behindDoc="0" locked="0" layoutInCell="1" allowOverlap="1" wp14:anchorId="48C77AFB" wp14:editId="27C5CFC5">
                    <wp:simplePos x="0" y="0"/>
                    <mc:AlternateContent>
                      <mc:Choice Requires="wp14">
                        <wp:positionH relativeFrom="page">
                          <wp14:pctPosHOffset>2000</wp14:pctPosHOffset>
                        </wp:positionH>
                      </mc:Choice>
                      <mc:Fallback>
                        <wp:positionH relativeFrom="page">
                          <wp:posOffset>213360</wp:posOffset>
                        </wp:positionH>
                      </mc:Fallback>
                    </mc:AlternateContent>
                    <mc:AlternateContent>
                      <mc:Choice Requires="wp14">
                        <wp:positionV relativeFrom="page">
                          <wp14:pctPosVOffset>2000</wp14:pctPosVOffset>
                        </wp:positionV>
                      </mc:Choice>
                      <mc:Fallback>
                        <wp:positionV relativeFrom="page">
                          <wp:posOffset>151130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alias w:val="Title"/>
                                  <w:id w:val="-1275550102"/>
                                  <w:showingPlcHdr/>
                                  <w:dataBinding w:prefixMappings="xmlns:ns0='http://schemas.openxmlformats.org/package/2006/metadata/core-properties' xmlns:ns1='http://purl.org/dc/elements/1.1/'" w:xpath="/ns0:coreProperties[1]/ns1:title[1]" w:storeItemID="{6C3C8BC8-F283-45AE-878A-BAB7291924A1}"/>
                                  <w:text/>
                                </w:sdtPr>
                                <w:sdtContent>
                                  <w:p w14:paraId="440AEECD" w14:textId="51621D93" w:rsidR="0032139F" w:rsidRPr="00E634CD" w:rsidRDefault="00CF1E5A">
                                    <w:pPr>
                                      <w:pStyle w:val="Title"/>
                                      <w:jc w:val="right"/>
                                    </w:pPr>
                                    <w:r>
                                      <w:t xml:space="preserve">     </w:t>
                                    </w:r>
                                  </w:p>
                                </w:sdtContent>
                              </w:sdt>
                              <w:p w14:paraId="59458B2C" w14:textId="59D44A25" w:rsidR="00F56C64" w:rsidRPr="0091764D" w:rsidRDefault="001C5431" w:rsidP="00F56C64">
                                <w:pPr>
                                  <w:pStyle w:val="Title"/>
                                </w:pPr>
                                <w:r>
                                  <w:t>The Manu Smrit</w:t>
                                </w:r>
                                <w:r w:rsidR="00F56C64">
                                  <w:t xml:space="preserve">i - </w:t>
                                </w:r>
                                <w:r w:rsidR="00F56C64" w:rsidRPr="0091764D">
                                  <w:t xml:space="preserve">5000 years of Institutionalized Apartheid and Oppression </w:t>
                                </w:r>
                              </w:p>
                              <w:p w14:paraId="2CC43BEE" w14:textId="5BF8E98E" w:rsidR="00F56C64" w:rsidRPr="00F56C64" w:rsidRDefault="00F56C64" w:rsidP="00F56C64">
                                <w:pPr>
                                  <w:pStyle w:val="Title"/>
                                </w:pPr>
                              </w:p>
                              <w:p w14:paraId="10EC33FB" w14:textId="77777777" w:rsidR="00F56C64" w:rsidRDefault="00F56C64">
                                <w:pPr>
                                  <w:spacing w:before="240"/>
                                  <w:ind w:left="1008"/>
                                  <w:jc w:val="right"/>
                                  <w:rPr>
                                    <w:color w:val="FFFFFF" w:themeColor="background1"/>
                                    <w:sz w:val="21"/>
                                    <w:szCs w:val="21"/>
                                  </w:rPr>
                                </w:pP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Content>
                                  <w:p w14:paraId="033127BD" w14:textId="6C443D2F" w:rsidR="0032139F" w:rsidRDefault="0032139F">
                                    <w:pPr>
                                      <w:spacing w:before="240"/>
                                      <w:ind w:left="1008"/>
                                      <w:jc w:val="right"/>
                                      <w:rPr>
                                        <w:color w:val="FFFFFF" w:themeColor="background1"/>
                                        <w:sz w:val="21"/>
                                        <w:szCs w:val="21"/>
                                      </w:rPr>
                                    </w:pPr>
                                    <w:r>
                                      <w:rPr>
                                        <w:color w:val="FFFFFF" w:themeColor="background1"/>
                                        <w:sz w:val="21"/>
                                        <w:szCs w:val="21"/>
                                      </w:rPr>
                                      <w:t>[Draw your reader in with an engaging abstract. It is typically a short summary of the document. When you’re ready to add your content, just click here and start typing.]</w:t>
                                    </w:r>
                                  </w:p>
                                </w:sdtContent>
                              </w:sdt>
                              <w:p w14:paraId="7F840AA6" w14:textId="0DC9830D" w:rsidR="0032139F" w:rsidRDefault="0032139F">
                                <w:pPr>
                                  <w:spacing w:before="240"/>
                                  <w:ind w:left="1008"/>
                                  <w:jc w:val="right"/>
                                  <w:rPr>
                                    <w:color w:val="FFFFFF" w:themeColor="background1"/>
                                    <w:sz w:val="21"/>
                                    <w:szCs w:val="21"/>
                                  </w:rPr>
                                </w:pPr>
                                <w:r>
                                  <w:rPr>
                                    <w:color w:val="FFFFFF" w:themeColor="background1"/>
                                    <w:sz w:val="21"/>
                                    <w:szCs w:val="21"/>
                                  </w:rPr>
                                  <w:fldChar w:fldCharType="begin"/>
                                </w:r>
                                <w:r>
                                  <w:rPr>
                                    <w:color w:val="FFFFFF" w:themeColor="background1"/>
                                    <w:sz w:val="21"/>
                                    <w:szCs w:val="21"/>
                                  </w:rPr>
                                  <w:instrText xml:space="preserve"> AUTHOR   \* MERGEFORMAT </w:instrText>
                                </w:r>
                                <w:r>
                                  <w:rPr>
                                    <w:color w:val="FFFFFF" w:themeColor="background1"/>
                                    <w:sz w:val="21"/>
                                    <w:szCs w:val="21"/>
                                  </w:rPr>
                                  <w:fldChar w:fldCharType="separate"/>
                                </w:r>
                                <w:r>
                                  <w:rPr>
                                    <w:noProof/>
                                    <w:color w:val="FFFFFF" w:themeColor="background1"/>
                                    <w:sz w:val="21"/>
                                    <w:szCs w:val="21"/>
                                  </w:rPr>
                                  <w:t>Sagar Kapadia</w:t>
                                </w:r>
                                <w:r>
                                  <w:rPr>
                                    <w:color w:val="FFFFFF" w:themeColor="background1"/>
                                    <w:sz w:val="21"/>
                                    <w:szCs w:val="21"/>
                                  </w:rPr>
                                  <w:fldChar w:fldCharType="end"/>
                                </w:r>
                              </w:p>
                              <w:p w14:paraId="70D46C63" w14:textId="204F1012" w:rsidR="0032139F" w:rsidRDefault="0032139F">
                                <w:pPr>
                                  <w:spacing w:before="240"/>
                                  <w:ind w:left="1008"/>
                                  <w:jc w:val="right"/>
                                  <w:rPr>
                                    <w:color w:val="FFFFFF" w:themeColor="background1"/>
                                  </w:rPr>
                                </w:pPr>
                                <w:r>
                                  <w:rPr>
                                    <w:color w:val="FFFFFF" w:themeColor="background1"/>
                                    <w:sz w:val="21"/>
                                    <w:szCs w:val="21"/>
                                  </w:rPr>
                                  <w:t>19-05-2026</w:t>
                                </w: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48C77AFB"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f09415 [3204]" stroked="f">
                    <v:textbox inset="21.6pt,1in,21.6pt">
                      <w:txbxContent>
                        <w:sdt>
                          <w:sdtPr>
                            <w:alias w:val="Title"/>
                            <w:id w:val="-1275550102"/>
                            <w:showingPlcHdr/>
                            <w:dataBinding w:prefixMappings="xmlns:ns0='http://schemas.openxmlformats.org/package/2006/metadata/core-properties' xmlns:ns1='http://purl.org/dc/elements/1.1/'" w:xpath="/ns0:coreProperties[1]/ns1:title[1]" w:storeItemID="{6C3C8BC8-F283-45AE-878A-BAB7291924A1}"/>
                            <w:text/>
                          </w:sdtPr>
                          <w:sdtContent>
                            <w:p w14:paraId="440AEECD" w14:textId="51621D93" w:rsidR="0032139F" w:rsidRPr="00E634CD" w:rsidRDefault="00CF1E5A">
                              <w:pPr>
                                <w:pStyle w:val="Title"/>
                                <w:jc w:val="right"/>
                              </w:pPr>
                              <w:r>
                                <w:t xml:space="preserve">     </w:t>
                              </w:r>
                            </w:p>
                          </w:sdtContent>
                        </w:sdt>
                        <w:p w14:paraId="59458B2C" w14:textId="59D44A25" w:rsidR="00F56C64" w:rsidRPr="0091764D" w:rsidRDefault="001C5431" w:rsidP="00F56C64">
                          <w:pPr>
                            <w:pStyle w:val="Title"/>
                          </w:pPr>
                          <w:r>
                            <w:t>The Manu Smrit</w:t>
                          </w:r>
                          <w:r w:rsidR="00F56C64">
                            <w:t xml:space="preserve">i - </w:t>
                          </w:r>
                          <w:r w:rsidR="00F56C64" w:rsidRPr="0091764D">
                            <w:t xml:space="preserve">5000 years of Institutionalized Apartheid and Oppression </w:t>
                          </w:r>
                        </w:p>
                        <w:p w14:paraId="2CC43BEE" w14:textId="5BF8E98E" w:rsidR="00F56C64" w:rsidRPr="00F56C64" w:rsidRDefault="00F56C64" w:rsidP="00F56C64">
                          <w:pPr>
                            <w:pStyle w:val="Title"/>
                          </w:pPr>
                        </w:p>
                        <w:p w14:paraId="10EC33FB" w14:textId="77777777" w:rsidR="00F56C64" w:rsidRDefault="00F56C64">
                          <w:pPr>
                            <w:spacing w:before="240"/>
                            <w:ind w:left="1008"/>
                            <w:jc w:val="right"/>
                            <w:rPr>
                              <w:color w:val="FFFFFF" w:themeColor="background1"/>
                              <w:sz w:val="21"/>
                              <w:szCs w:val="21"/>
                            </w:rPr>
                          </w:pP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Content>
                            <w:p w14:paraId="033127BD" w14:textId="6C443D2F" w:rsidR="0032139F" w:rsidRDefault="0032139F">
                              <w:pPr>
                                <w:spacing w:before="240"/>
                                <w:ind w:left="1008"/>
                                <w:jc w:val="right"/>
                                <w:rPr>
                                  <w:color w:val="FFFFFF" w:themeColor="background1"/>
                                  <w:sz w:val="21"/>
                                  <w:szCs w:val="21"/>
                                </w:rPr>
                              </w:pPr>
                              <w:r>
                                <w:rPr>
                                  <w:color w:val="FFFFFF" w:themeColor="background1"/>
                                  <w:sz w:val="21"/>
                                  <w:szCs w:val="21"/>
                                </w:rPr>
                                <w:t>[Draw your reader in with an engaging abstract. It is typically a short summary of the document. When you’re ready to add your content, just click here and start typing.]</w:t>
                              </w:r>
                            </w:p>
                          </w:sdtContent>
                        </w:sdt>
                        <w:p w14:paraId="7F840AA6" w14:textId="0DC9830D" w:rsidR="0032139F" w:rsidRDefault="0032139F">
                          <w:pPr>
                            <w:spacing w:before="240"/>
                            <w:ind w:left="1008"/>
                            <w:jc w:val="right"/>
                            <w:rPr>
                              <w:color w:val="FFFFFF" w:themeColor="background1"/>
                              <w:sz w:val="21"/>
                              <w:szCs w:val="21"/>
                            </w:rPr>
                          </w:pPr>
                          <w:r>
                            <w:rPr>
                              <w:color w:val="FFFFFF" w:themeColor="background1"/>
                              <w:sz w:val="21"/>
                              <w:szCs w:val="21"/>
                            </w:rPr>
                            <w:fldChar w:fldCharType="begin"/>
                          </w:r>
                          <w:r>
                            <w:rPr>
                              <w:color w:val="FFFFFF" w:themeColor="background1"/>
                              <w:sz w:val="21"/>
                              <w:szCs w:val="21"/>
                            </w:rPr>
                            <w:instrText xml:space="preserve"> AUTHOR   \* MERGEFORMAT </w:instrText>
                          </w:r>
                          <w:r>
                            <w:rPr>
                              <w:color w:val="FFFFFF" w:themeColor="background1"/>
                              <w:sz w:val="21"/>
                              <w:szCs w:val="21"/>
                            </w:rPr>
                            <w:fldChar w:fldCharType="separate"/>
                          </w:r>
                          <w:r>
                            <w:rPr>
                              <w:noProof/>
                              <w:color w:val="FFFFFF" w:themeColor="background1"/>
                              <w:sz w:val="21"/>
                              <w:szCs w:val="21"/>
                            </w:rPr>
                            <w:t>Sagar Kapadia</w:t>
                          </w:r>
                          <w:r>
                            <w:rPr>
                              <w:color w:val="FFFFFF" w:themeColor="background1"/>
                              <w:sz w:val="21"/>
                              <w:szCs w:val="21"/>
                            </w:rPr>
                            <w:fldChar w:fldCharType="end"/>
                          </w:r>
                        </w:p>
                        <w:p w14:paraId="70D46C63" w14:textId="204F1012" w:rsidR="0032139F" w:rsidRDefault="0032139F">
                          <w:pPr>
                            <w:spacing w:before="240"/>
                            <w:ind w:left="1008"/>
                            <w:jc w:val="right"/>
                            <w:rPr>
                              <w:color w:val="FFFFFF" w:themeColor="background1"/>
                            </w:rPr>
                          </w:pPr>
                          <w:r>
                            <w:rPr>
                              <w:color w:val="FFFFFF" w:themeColor="background1"/>
                              <w:sz w:val="21"/>
                              <w:szCs w:val="21"/>
                            </w:rPr>
                            <w:t>19-05-2026</w:t>
                          </w: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AC08837" wp14:editId="7736830A">
                    <wp:simplePos x="0" y="0"/>
                    <mc:AlternateContent>
                      <mc:Choice Requires="wp14">
                        <wp:positionH relativeFrom="page">
                          <wp14:pctPosHOffset>73000</wp14:pctPosHOffset>
                        </wp:positionH>
                      </mc:Choice>
                      <mc:Fallback>
                        <wp:positionH relativeFrom="page">
                          <wp:posOffset>7804785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EDD163" w14:textId="53868D38" w:rsidR="00E634CD" w:rsidRPr="00E634CD" w:rsidRDefault="00E634CD" w:rsidP="00E634CD">
                                <w:pPr>
                                  <w:pStyle w:val="Subtitle"/>
                                  <w:rPr>
                                    <w:color w:val="FFFFFF" w:themeColor="background1"/>
                                  </w:rPr>
                                </w:pPr>
                                <w:r w:rsidRPr="00E634CD">
                                  <w:rPr>
                                    <w:color w:val="FFFFFF" w:themeColor="background1"/>
                                    <w:lang w:val="en-US"/>
                                  </w:rPr>
                                  <w:t>The World’s oldest and longest-running Eugenics Program</w:t>
                                </w: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6AC08837"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9d360e [3215]" stroked="f" strokeweight="1pt">
                    <v:textbox inset="14.4pt,,14.4pt">
                      <w:txbxContent>
                        <w:p w14:paraId="19EDD163" w14:textId="53868D38" w:rsidR="00E634CD" w:rsidRPr="00E634CD" w:rsidRDefault="00E634CD" w:rsidP="00E634CD">
                          <w:pPr>
                            <w:pStyle w:val="Subtitle"/>
                            <w:rPr>
                              <w:color w:val="FFFFFF" w:themeColor="background1"/>
                            </w:rPr>
                          </w:pPr>
                          <w:r w:rsidRPr="00E634CD">
                            <w:rPr>
                              <w:color w:val="FFFFFF" w:themeColor="background1"/>
                              <w:lang w:val="en-US"/>
                            </w:rPr>
                            <w:t>The World’s oldest and longest-running Eugenics Program</w:t>
                          </w:r>
                        </w:p>
                      </w:txbxContent>
                    </v:textbox>
                    <w10:wrap anchorx="page" anchory="page"/>
                  </v:rect>
                </w:pict>
              </mc:Fallback>
            </mc:AlternateContent>
          </w:r>
        </w:p>
        <w:p w14:paraId="02F6953A" w14:textId="77777777" w:rsidR="0032139F" w:rsidRDefault="0032139F"/>
        <w:p w14:paraId="01C2E4AF" w14:textId="7E04234A" w:rsidR="0032139F" w:rsidRDefault="0032139F">
          <w:pPr>
            <w:rPr>
              <w:rFonts w:asciiTheme="majorHAnsi" w:eastAsiaTheme="majorEastAsia" w:hAnsiTheme="majorHAnsi" w:cstheme="majorBidi"/>
              <w:spacing w:val="-10"/>
              <w:kern w:val="28"/>
              <w:sz w:val="56"/>
              <w:szCs w:val="56"/>
              <w:lang w:val="en-US"/>
            </w:rPr>
          </w:pPr>
          <w:r>
            <w:rPr>
              <w:rFonts w:asciiTheme="majorHAnsi" w:eastAsiaTheme="majorEastAsia" w:hAnsiTheme="majorHAnsi" w:cstheme="majorBidi"/>
              <w:spacing w:val="-10"/>
              <w:kern w:val="28"/>
              <w:sz w:val="56"/>
              <w:szCs w:val="56"/>
              <w:lang w:val="en-US"/>
            </w:rPr>
            <w:br w:type="page"/>
          </w:r>
        </w:p>
      </w:sdtContent>
    </w:sdt>
    <w:sdt>
      <w:sdtPr>
        <w:id w:val="-908468571"/>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609197F9" w14:textId="237BF183" w:rsidR="0032139F" w:rsidRDefault="0032139F">
          <w:pPr>
            <w:pStyle w:val="TOCHeading"/>
          </w:pPr>
          <w:r>
            <w:t>Contents</w:t>
          </w:r>
        </w:p>
        <w:p w14:paraId="0DA92B46" w14:textId="1A2FAEAA" w:rsidR="00F56C64" w:rsidRDefault="0032139F">
          <w:pPr>
            <w:pStyle w:val="TOC1"/>
            <w:tabs>
              <w:tab w:val="right" w:leader="dot" w:pos="13948"/>
            </w:tabs>
            <w:rPr>
              <w:rFonts w:eastAsiaTheme="minorEastAsia"/>
              <w:noProof/>
              <w:lang w:eastAsia="en-IN"/>
            </w:rPr>
          </w:pPr>
          <w:r>
            <w:fldChar w:fldCharType="begin"/>
          </w:r>
          <w:r>
            <w:instrText xml:space="preserve"> TOC \o "1-3" \h \z \u </w:instrText>
          </w:r>
          <w:r>
            <w:fldChar w:fldCharType="separate"/>
          </w:r>
          <w:hyperlink w:anchor="_Toc230118255" w:history="1">
            <w:r w:rsidR="00F56C64" w:rsidRPr="00B4051E">
              <w:rPr>
                <w:rStyle w:val="Hyperlink"/>
                <w:noProof/>
              </w:rPr>
              <w:t>The Concept of Manu in Hindu Mythology and Parallels with Abrahamic Traditions</w:t>
            </w:r>
            <w:r w:rsidR="00F56C64">
              <w:rPr>
                <w:noProof/>
                <w:webHidden/>
              </w:rPr>
              <w:tab/>
            </w:r>
            <w:r w:rsidR="00F56C64">
              <w:rPr>
                <w:noProof/>
                <w:webHidden/>
              </w:rPr>
              <w:fldChar w:fldCharType="begin"/>
            </w:r>
            <w:r w:rsidR="00F56C64">
              <w:rPr>
                <w:noProof/>
                <w:webHidden/>
              </w:rPr>
              <w:instrText xml:space="preserve"> PAGEREF _Toc230118255 \h </w:instrText>
            </w:r>
            <w:r w:rsidR="00F56C64">
              <w:rPr>
                <w:noProof/>
                <w:webHidden/>
              </w:rPr>
            </w:r>
            <w:r w:rsidR="00F56C64">
              <w:rPr>
                <w:noProof/>
                <w:webHidden/>
              </w:rPr>
              <w:fldChar w:fldCharType="separate"/>
            </w:r>
            <w:r w:rsidR="00F56C64">
              <w:rPr>
                <w:noProof/>
                <w:webHidden/>
              </w:rPr>
              <w:t>13</w:t>
            </w:r>
            <w:r w:rsidR="00F56C64">
              <w:rPr>
                <w:noProof/>
                <w:webHidden/>
              </w:rPr>
              <w:fldChar w:fldCharType="end"/>
            </w:r>
          </w:hyperlink>
        </w:p>
        <w:p w14:paraId="2DEDC99D" w14:textId="392B7396" w:rsidR="00F56C64" w:rsidRDefault="00F56C64">
          <w:pPr>
            <w:pStyle w:val="TOC2"/>
            <w:tabs>
              <w:tab w:val="right" w:leader="dot" w:pos="13948"/>
            </w:tabs>
            <w:rPr>
              <w:rFonts w:eastAsiaTheme="minorEastAsia"/>
              <w:noProof/>
              <w:lang w:eastAsia="en-IN"/>
            </w:rPr>
          </w:pPr>
          <w:hyperlink w:anchor="_Toc230118256" w:history="1">
            <w:r w:rsidRPr="00B4051E">
              <w:rPr>
                <w:rStyle w:val="Hyperlink"/>
                <w:noProof/>
              </w:rPr>
              <w:t>Manu in Hindu Mythology</w:t>
            </w:r>
            <w:r>
              <w:rPr>
                <w:noProof/>
                <w:webHidden/>
              </w:rPr>
              <w:tab/>
            </w:r>
            <w:r>
              <w:rPr>
                <w:noProof/>
                <w:webHidden/>
              </w:rPr>
              <w:fldChar w:fldCharType="begin"/>
            </w:r>
            <w:r>
              <w:rPr>
                <w:noProof/>
                <w:webHidden/>
              </w:rPr>
              <w:instrText xml:space="preserve"> PAGEREF _Toc230118256 \h </w:instrText>
            </w:r>
            <w:r>
              <w:rPr>
                <w:noProof/>
                <w:webHidden/>
              </w:rPr>
            </w:r>
            <w:r>
              <w:rPr>
                <w:noProof/>
                <w:webHidden/>
              </w:rPr>
              <w:fldChar w:fldCharType="separate"/>
            </w:r>
            <w:r>
              <w:rPr>
                <w:noProof/>
                <w:webHidden/>
              </w:rPr>
              <w:t>13</w:t>
            </w:r>
            <w:r>
              <w:rPr>
                <w:noProof/>
                <w:webHidden/>
              </w:rPr>
              <w:fldChar w:fldCharType="end"/>
            </w:r>
          </w:hyperlink>
        </w:p>
        <w:p w14:paraId="165C53D2" w14:textId="7B2BC95F" w:rsidR="00F56C64" w:rsidRDefault="00F56C64">
          <w:pPr>
            <w:pStyle w:val="TOC2"/>
            <w:tabs>
              <w:tab w:val="right" w:leader="dot" w:pos="13948"/>
            </w:tabs>
            <w:rPr>
              <w:rFonts w:eastAsiaTheme="minorEastAsia"/>
              <w:noProof/>
              <w:lang w:eastAsia="en-IN"/>
            </w:rPr>
          </w:pPr>
          <w:hyperlink w:anchor="_Toc230118257" w:history="1">
            <w:r w:rsidRPr="00B4051E">
              <w:rPr>
                <w:rStyle w:val="Hyperlink"/>
                <w:noProof/>
              </w:rPr>
              <w:t>Manu and the Great Flood</w:t>
            </w:r>
            <w:r>
              <w:rPr>
                <w:noProof/>
                <w:webHidden/>
              </w:rPr>
              <w:tab/>
            </w:r>
            <w:r>
              <w:rPr>
                <w:noProof/>
                <w:webHidden/>
              </w:rPr>
              <w:fldChar w:fldCharType="begin"/>
            </w:r>
            <w:r>
              <w:rPr>
                <w:noProof/>
                <w:webHidden/>
              </w:rPr>
              <w:instrText xml:space="preserve"> PAGEREF _Toc230118257 \h </w:instrText>
            </w:r>
            <w:r>
              <w:rPr>
                <w:noProof/>
                <w:webHidden/>
              </w:rPr>
            </w:r>
            <w:r>
              <w:rPr>
                <w:noProof/>
                <w:webHidden/>
              </w:rPr>
              <w:fldChar w:fldCharType="separate"/>
            </w:r>
            <w:r>
              <w:rPr>
                <w:noProof/>
                <w:webHidden/>
              </w:rPr>
              <w:t>13</w:t>
            </w:r>
            <w:r>
              <w:rPr>
                <w:noProof/>
                <w:webHidden/>
              </w:rPr>
              <w:fldChar w:fldCharType="end"/>
            </w:r>
          </w:hyperlink>
        </w:p>
        <w:p w14:paraId="6F085336" w14:textId="000E0BF9" w:rsidR="00F56C64" w:rsidRDefault="00F56C64">
          <w:pPr>
            <w:pStyle w:val="TOC2"/>
            <w:tabs>
              <w:tab w:val="right" w:leader="dot" w:pos="13948"/>
            </w:tabs>
            <w:rPr>
              <w:rFonts w:eastAsiaTheme="minorEastAsia"/>
              <w:noProof/>
              <w:lang w:eastAsia="en-IN"/>
            </w:rPr>
          </w:pPr>
          <w:hyperlink w:anchor="_Toc230118258" w:history="1">
            <w:r w:rsidRPr="00B4051E">
              <w:rPr>
                <w:rStyle w:val="Hyperlink"/>
                <w:noProof/>
              </w:rPr>
              <w:t>Parallels Between Manu and Figures in Abrahamic Traditions</w:t>
            </w:r>
            <w:r>
              <w:rPr>
                <w:noProof/>
                <w:webHidden/>
              </w:rPr>
              <w:tab/>
            </w:r>
            <w:r>
              <w:rPr>
                <w:noProof/>
                <w:webHidden/>
              </w:rPr>
              <w:fldChar w:fldCharType="begin"/>
            </w:r>
            <w:r>
              <w:rPr>
                <w:noProof/>
                <w:webHidden/>
              </w:rPr>
              <w:instrText xml:space="preserve"> PAGEREF _Toc230118258 \h </w:instrText>
            </w:r>
            <w:r>
              <w:rPr>
                <w:noProof/>
                <w:webHidden/>
              </w:rPr>
            </w:r>
            <w:r>
              <w:rPr>
                <w:noProof/>
                <w:webHidden/>
              </w:rPr>
              <w:fldChar w:fldCharType="separate"/>
            </w:r>
            <w:r>
              <w:rPr>
                <w:noProof/>
                <w:webHidden/>
              </w:rPr>
              <w:t>13</w:t>
            </w:r>
            <w:r>
              <w:rPr>
                <w:noProof/>
                <w:webHidden/>
              </w:rPr>
              <w:fldChar w:fldCharType="end"/>
            </w:r>
          </w:hyperlink>
        </w:p>
        <w:p w14:paraId="2D6D3A1A" w14:textId="040ADDFF" w:rsidR="00F56C64" w:rsidRDefault="00F56C64">
          <w:pPr>
            <w:pStyle w:val="TOC2"/>
            <w:tabs>
              <w:tab w:val="right" w:leader="dot" w:pos="13948"/>
            </w:tabs>
            <w:rPr>
              <w:rFonts w:eastAsiaTheme="minorEastAsia"/>
              <w:noProof/>
              <w:lang w:eastAsia="en-IN"/>
            </w:rPr>
          </w:pPr>
          <w:hyperlink w:anchor="_Toc230118259" w:history="1">
            <w:r w:rsidRPr="00B4051E">
              <w:rPr>
                <w:rStyle w:val="Hyperlink"/>
                <w:noProof/>
              </w:rPr>
              <w:t>Key Observations:</w:t>
            </w:r>
            <w:r>
              <w:rPr>
                <w:noProof/>
                <w:webHidden/>
              </w:rPr>
              <w:tab/>
            </w:r>
            <w:r>
              <w:rPr>
                <w:noProof/>
                <w:webHidden/>
              </w:rPr>
              <w:fldChar w:fldCharType="begin"/>
            </w:r>
            <w:r>
              <w:rPr>
                <w:noProof/>
                <w:webHidden/>
              </w:rPr>
              <w:instrText xml:space="preserve"> PAGEREF _Toc230118259 \h </w:instrText>
            </w:r>
            <w:r>
              <w:rPr>
                <w:noProof/>
                <w:webHidden/>
              </w:rPr>
            </w:r>
            <w:r>
              <w:rPr>
                <w:noProof/>
                <w:webHidden/>
              </w:rPr>
              <w:fldChar w:fldCharType="separate"/>
            </w:r>
            <w:r>
              <w:rPr>
                <w:noProof/>
                <w:webHidden/>
              </w:rPr>
              <w:t>14</w:t>
            </w:r>
            <w:r>
              <w:rPr>
                <w:noProof/>
                <w:webHidden/>
              </w:rPr>
              <w:fldChar w:fldCharType="end"/>
            </w:r>
          </w:hyperlink>
        </w:p>
        <w:p w14:paraId="525AB81C" w14:textId="20F10637" w:rsidR="00F56C64" w:rsidRDefault="00F56C64">
          <w:pPr>
            <w:pStyle w:val="TOC1"/>
            <w:tabs>
              <w:tab w:val="right" w:leader="dot" w:pos="13948"/>
            </w:tabs>
            <w:rPr>
              <w:rFonts w:eastAsiaTheme="minorEastAsia"/>
              <w:noProof/>
              <w:lang w:eastAsia="en-IN"/>
            </w:rPr>
          </w:pPr>
          <w:hyperlink w:anchor="_Toc230118260" w:history="1">
            <w:r w:rsidRPr="00B4051E">
              <w:rPr>
                <w:rStyle w:val="Hyperlink"/>
                <w:noProof/>
              </w:rPr>
              <w:t>Is the Manu Smriti Older Than the Quran and Bible?</w:t>
            </w:r>
            <w:r>
              <w:rPr>
                <w:noProof/>
                <w:webHidden/>
              </w:rPr>
              <w:tab/>
            </w:r>
            <w:r>
              <w:rPr>
                <w:noProof/>
                <w:webHidden/>
              </w:rPr>
              <w:fldChar w:fldCharType="begin"/>
            </w:r>
            <w:r>
              <w:rPr>
                <w:noProof/>
                <w:webHidden/>
              </w:rPr>
              <w:instrText xml:space="preserve"> PAGEREF _Toc230118260 \h </w:instrText>
            </w:r>
            <w:r>
              <w:rPr>
                <w:noProof/>
                <w:webHidden/>
              </w:rPr>
            </w:r>
            <w:r>
              <w:rPr>
                <w:noProof/>
                <w:webHidden/>
              </w:rPr>
              <w:fldChar w:fldCharType="separate"/>
            </w:r>
            <w:r>
              <w:rPr>
                <w:noProof/>
                <w:webHidden/>
              </w:rPr>
              <w:t>15</w:t>
            </w:r>
            <w:r>
              <w:rPr>
                <w:noProof/>
                <w:webHidden/>
              </w:rPr>
              <w:fldChar w:fldCharType="end"/>
            </w:r>
          </w:hyperlink>
        </w:p>
        <w:p w14:paraId="7D55DAA4" w14:textId="5B198466" w:rsidR="00F56C64" w:rsidRDefault="00F56C64">
          <w:pPr>
            <w:pStyle w:val="TOC2"/>
            <w:tabs>
              <w:tab w:val="right" w:leader="dot" w:pos="13948"/>
            </w:tabs>
            <w:rPr>
              <w:rFonts w:eastAsiaTheme="minorEastAsia"/>
              <w:noProof/>
              <w:lang w:eastAsia="en-IN"/>
            </w:rPr>
          </w:pPr>
          <w:hyperlink w:anchor="_Toc230118261" w:history="1">
            <w:r w:rsidRPr="00B4051E">
              <w:rPr>
                <w:rStyle w:val="Hyperlink"/>
                <w:noProof/>
              </w:rPr>
              <w:t>Chronological Comparison</w:t>
            </w:r>
            <w:r>
              <w:rPr>
                <w:noProof/>
                <w:webHidden/>
              </w:rPr>
              <w:tab/>
            </w:r>
            <w:r>
              <w:rPr>
                <w:noProof/>
                <w:webHidden/>
              </w:rPr>
              <w:fldChar w:fldCharType="begin"/>
            </w:r>
            <w:r>
              <w:rPr>
                <w:noProof/>
                <w:webHidden/>
              </w:rPr>
              <w:instrText xml:space="preserve"> PAGEREF _Toc230118261 \h </w:instrText>
            </w:r>
            <w:r>
              <w:rPr>
                <w:noProof/>
                <w:webHidden/>
              </w:rPr>
            </w:r>
            <w:r>
              <w:rPr>
                <w:noProof/>
                <w:webHidden/>
              </w:rPr>
              <w:fldChar w:fldCharType="separate"/>
            </w:r>
            <w:r>
              <w:rPr>
                <w:noProof/>
                <w:webHidden/>
              </w:rPr>
              <w:t>15</w:t>
            </w:r>
            <w:r>
              <w:rPr>
                <w:noProof/>
                <w:webHidden/>
              </w:rPr>
              <w:fldChar w:fldCharType="end"/>
            </w:r>
          </w:hyperlink>
        </w:p>
        <w:p w14:paraId="61B1C8ED" w14:textId="7FB5C9E5" w:rsidR="00F56C64" w:rsidRDefault="00F56C64">
          <w:pPr>
            <w:pStyle w:val="TOC2"/>
            <w:tabs>
              <w:tab w:val="right" w:leader="dot" w:pos="13948"/>
            </w:tabs>
            <w:rPr>
              <w:rFonts w:eastAsiaTheme="minorEastAsia"/>
              <w:noProof/>
              <w:lang w:eastAsia="en-IN"/>
            </w:rPr>
          </w:pPr>
          <w:hyperlink w:anchor="_Toc230118262" w:history="1">
            <w:r w:rsidRPr="00B4051E">
              <w:rPr>
                <w:rStyle w:val="Hyperlink"/>
                <w:noProof/>
              </w:rPr>
              <w:t>Is the Manu Smriti Older Than the Quran?</w:t>
            </w:r>
            <w:r>
              <w:rPr>
                <w:noProof/>
                <w:webHidden/>
              </w:rPr>
              <w:tab/>
            </w:r>
            <w:r>
              <w:rPr>
                <w:noProof/>
                <w:webHidden/>
              </w:rPr>
              <w:fldChar w:fldCharType="begin"/>
            </w:r>
            <w:r>
              <w:rPr>
                <w:noProof/>
                <w:webHidden/>
              </w:rPr>
              <w:instrText xml:space="preserve"> PAGEREF _Toc230118262 \h </w:instrText>
            </w:r>
            <w:r>
              <w:rPr>
                <w:noProof/>
                <w:webHidden/>
              </w:rPr>
            </w:r>
            <w:r>
              <w:rPr>
                <w:noProof/>
                <w:webHidden/>
              </w:rPr>
              <w:fldChar w:fldCharType="separate"/>
            </w:r>
            <w:r>
              <w:rPr>
                <w:noProof/>
                <w:webHidden/>
              </w:rPr>
              <w:t>15</w:t>
            </w:r>
            <w:r>
              <w:rPr>
                <w:noProof/>
                <w:webHidden/>
              </w:rPr>
              <w:fldChar w:fldCharType="end"/>
            </w:r>
          </w:hyperlink>
        </w:p>
        <w:p w14:paraId="7C7615F8" w14:textId="75609C31" w:rsidR="00F56C64" w:rsidRDefault="00F56C64">
          <w:pPr>
            <w:pStyle w:val="TOC2"/>
            <w:tabs>
              <w:tab w:val="right" w:leader="dot" w:pos="13948"/>
            </w:tabs>
            <w:rPr>
              <w:rFonts w:eastAsiaTheme="minorEastAsia"/>
              <w:noProof/>
              <w:lang w:eastAsia="en-IN"/>
            </w:rPr>
          </w:pPr>
          <w:hyperlink w:anchor="_Toc230118263" w:history="1">
            <w:r w:rsidRPr="00B4051E">
              <w:rPr>
                <w:rStyle w:val="Hyperlink"/>
                <w:noProof/>
              </w:rPr>
              <w:t>Is the Manu Smriti Older Than the Bible?</w:t>
            </w:r>
            <w:r>
              <w:rPr>
                <w:noProof/>
                <w:webHidden/>
              </w:rPr>
              <w:tab/>
            </w:r>
            <w:r>
              <w:rPr>
                <w:noProof/>
                <w:webHidden/>
              </w:rPr>
              <w:fldChar w:fldCharType="begin"/>
            </w:r>
            <w:r>
              <w:rPr>
                <w:noProof/>
                <w:webHidden/>
              </w:rPr>
              <w:instrText xml:space="preserve"> PAGEREF _Toc230118263 \h </w:instrText>
            </w:r>
            <w:r>
              <w:rPr>
                <w:noProof/>
                <w:webHidden/>
              </w:rPr>
            </w:r>
            <w:r>
              <w:rPr>
                <w:noProof/>
                <w:webHidden/>
              </w:rPr>
              <w:fldChar w:fldCharType="separate"/>
            </w:r>
            <w:r>
              <w:rPr>
                <w:noProof/>
                <w:webHidden/>
              </w:rPr>
              <w:t>15</w:t>
            </w:r>
            <w:r>
              <w:rPr>
                <w:noProof/>
                <w:webHidden/>
              </w:rPr>
              <w:fldChar w:fldCharType="end"/>
            </w:r>
          </w:hyperlink>
        </w:p>
        <w:p w14:paraId="5935BE2F" w14:textId="54C70049" w:rsidR="00F56C64" w:rsidRDefault="00F56C64">
          <w:pPr>
            <w:pStyle w:val="TOC2"/>
            <w:tabs>
              <w:tab w:val="right" w:leader="dot" w:pos="13948"/>
            </w:tabs>
            <w:rPr>
              <w:rFonts w:eastAsiaTheme="minorEastAsia"/>
              <w:noProof/>
              <w:lang w:eastAsia="en-IN"/>
            </w:rPr>
          </w:pPr>
          <w:hyperlink w:anchor="_Toc230118264" w:history="1">
            <w:r w:rsidRPr="00B4051E">
              <w:rPr>
                <w:rStyle w:val="Hyperlink"/>
                <w:noProof/>
              </w:rPr>
              <w:t>Conclusion</w:t>
            </w:r>
            <w:r>
              <w:rPr>
                <w:noProof/>
                <w:webHidden/>
              </w:rPr>
              <w:tab/>
            </w:r>
            <w:r>
              <w:rPr>
                <w:noProof/>
                <w:webHidden/>
              </w:rPr>
              <w:fldChar w:fldCharType="begin"/>
            </w:r>
            <w:r>
              <w:rPr>
                <w:noProof/>
                <w:webHidden/>
              </w:rPr>
              <w:instrText xml:space="preserve"> PAGEREF _Toc230118264 \h </w:instrText>
            </w:r>
            <w:r>
              <w:rPr>
                <w:noProof/>
                <w:webHidden/>
              </w:rPr>
            </w:r>
            <w:r>
              <w:rPr>
                <w:noProof/>
                <w:webHidden/>
              </w:rPr>
              <w:fldChar w:fldCharType="separate"/>
            </w:r>
            <w:r>
              <w:rPr>
                <w:noProof/>
                <w:webHidden/>
              </w:rPr>
              <w:t>16</w:t>
            </w:r>
            <w:r>
              <w:rPr>
                <w:noProof/>
                <w:webHidden/>
              </w:rPr>
              <w:fldChar w:fldCharType="end"/>
            </w:r>
          </w:hyperlink>
        </w:p>
        <w:p w14:paraId="7DCDEAE9" w14:textId="758FA1E0" w:rsidR="00F56C64" w:rsidRDefault="00F56C64">
          <w:pPr>
            <w:pStyle w:val="TOC1"/>
            <w:tabs>
              <w:tab w:val="right" w:leader="dot" w:pos="13948"/>
            </w:tabs>
            <w:rPr>
              <w:rFonts w:eastAsiaTheme="minorEastAsia"/>
              <w:noProof/>
              <w:lang w:eastAsia="en-IN"/>
            </w:rPr>
          </w:pPr>
          <w:hyperlink w:anchor="_Toc230118265" w:history="1">
            <w:r w:rsidRPr="00B4051E">
              <w:rPr>
                <w:rStyle w:val="Hyperlink"/>
                <w:noProof/>
              </w:rPr>
              <w:t>Common Factors Behind the Global Flood Myth</w:t>
            </w:r>
            <w:r>
              <w:rPr>
                <w:noProof/>
                <w:webHidden/>
              </w:rPr>
              <w:tab/>
            </w:r>
            <w:r>
              <w:rPr>
                <w:noProof/>
                <w:webHidden/>
              </w:rPr>
              <w:fldChar w:fldCharType="begin"/>
            </w:r>
            <w:r>
              <w:rPr>
                <w:noProof/>
                <w:webHidden/>
              </w:rPr>
              <w:instrText xml:space="preserve"> PAGEREF _Toc230118265 \h </w:instrText>
            </w:r>
            <w:r>
              <w:rPr>
                <w:noProof/>
                <w:webHidden/>
              </w:rPr>
            </w:r>
            <w:r>
              <w:rPr>
                <w:noProof/>
                <w:webHidden/>
              </w:rPr>
              <w:fldChar w:fldCharType="separate"/>
            </w:r>
            <w:r>
              <w:rPr>
                <w:noProof/>
                <w:webHidden/>
              </w:rPr>
              <w:t>16</w:t>
            </w:r>
            <w:r>
              <w:rPr>
                <w:noProof/>
                <w:webHidden/>
              </w:rPr>
              <w:fldChar w:fldCharType="end"/>
            </w:r>
          </w:hyperlink>
        </w:p>
        <w:p w14:paraId="5FB9E4AE" w14:textId="5B0257D7" w:rsidR="00F56C64" w:rsidRDefault="00F56C64">
          <w:pPr>
            <w:pStyle w:val="TOC1"/>
            <w:tabs>
              <w:tab w:val="right" w:leader="dot" w:pos="13948"/>
            </w:tabs>
            <w:rPr>
              <w:rFonts w:eastAsiaTheme="minorEastAsia"/>
              <w:noProof/>
              <w:lang w:eastAsia="en-IN"/>
            </w:rPr>
          </w:pPr>
          <w:hyperlink w:anchor="_Toc230118266" w:history="1">
            <w:r w:rsidRPr="00B4051E">
              <w:rPr>
                <w:rStyle w:val="Hyperlink"/>
                <w:noProof/>
              </w:rPr>
              <w:t>Comparing the Hindu and Abrahamic Flood Narratives</w:t>
            </w:r>
            <w:r>
              <w:rPr>
                <w:noProof/>
                <w:webHidden/>
              </w:rPr>
              <w:tab/>
            </w:r>
            <w:r>
              <w:rPr>
                <w:noProof/>
                <w:webHidden/>
              </w:rPr>
              <w:fldChar w:fldCharType="begin"/>
            </w:r>
            <w:r>
              <w:rPr>
                <w:noProof/>
                <w:webHidden/>
              </w:rPr>
              <w:instrText xml:space="preserve"> PAGEREF _Toc230118266 \h </w:instrText>
            </w:r>
            <w:r>
              <w:rPr>
                <w:noProof/>
                <w:webHidden/>
              </w:rPr>
            </w:r>
            <w:r>
              <w:rPr>
                <w:noProof/>
                <w:webHidden/>
              </w:rPr>
              <w:fldChar w:fldCharType="separate"/>
            </w:r>
            <w:r>
              <w:rPr>
                <w:noProof/>
                <w:webHidden/>
              </w:rPr>
              <w:t>17</w:t>
            </w:r>
            <w:r>
              <w:rPr>
                <w:noProof/>
                <w:webHidden/>
              </w:rPr>
              <w:fldChar w:fldCharType="end"/>
            </w:r>
          </w:hyperlink>
        </w:p>
        <w:p w14:paraId="7986C0BF" w14:textId="43BFEABB" w:rsidR="00F56C64" w:rsidRDefault="00F56C64">
          <w:pPr>
            <w:pStyle w:val="TOC1"/>
            <w:tabs>
              <w:tab w:val="right" w:leader="dot" w:pos="13948"/>
            </w:tabs>
            <w:rPr>
              <w:rFonts w:eastAsiaTheme="minorEastAsia"/>
              <w:noProof/>
              <w:lang w:eastAsia="en-IN"/>
            </w:rPr>
          </w:pPr>
          <w:hyperlink w:anchor="_Toc230118267" w:history="1">
            <w:r w:rsidRPr="00B4051E">
              <w:rPr>
                <w:rStyle w:val="Hyperlink"/>
                <w:noProof/>
              </w:rPr>
              <w:t>Final Conclusion</w:t>
            </w:r>
            <w:r>
              <w:rPr>
                <w:noProof/>
                <w:webHidden/>
              </w:rPr>
              <w:tab/>
            </w:r>
            <w:r>
              <w:rPr>
                <w:noProof/>
                <w:webHidden/>
              </w:rPr>
              <w:fldChar w:fldCharType="begin"/>
            </w:r>
            <w:r>
              <w:rPr>
                <w:noProof/>
                <w:webHidden/>
              </w:rPr>
              <w:instrText xml:space="preserve"> PAGEREF _Toc230118267 \h </w:instrText>
            </w:r>
            <w:r>
              <w:rPr>
                <w:noProof/>
                <w:webHidden/>
              </w:rPr>
            </w:r>
            <w:r>
              <w:rPr>
                <w:noProof/>
                <w:webHidden/>
              </w:rPr>
              <w:fldChar w:fldCharType="separate"/>
            </w:r>
            <w:r>
              <w:rPr>
                <w:noProof/>
                <w:webHidden/>
              </w:rPr>
              <w:t>17</w:t>
            </w:r>
            <w:r>
              <w:rPr>
                <w:noProof/>
                <w:webHidden/>
              </w:rPr>
              <w:fldChar w:fldCharType="end"/>
            </w:r>
          </w:hyperlink>
        </w:p>
        <w:p w14:paraId="419D61E9" w14:textId="03404714" w:rsidR="00F56C64" w:rsidRDefault="00F56C64">
          <w:pPr>
            <w:pStyle w:val="TOC1"/>
            <w:tabs>
              <w:tab w:val="right" w:leader="dot" w:pos="13948"/>
            </w:tabs>
            <w:rPr>
              <w:rFonts w:eastAsiaTheme="minorEastAsia"/>
              <w:noProof/>
              <w:lang w:eastAsia="en-IN"/>
            </w:rPr>
          </w:pPr>
          <w:hyperlink w:anchor="_Toc230118268" w:history="1">
            <w:r w:rsidRPr="00B4051E">
              <w:rPr>
                <w:rStyle w:val="Hyperlink"/>
                <w:rFonts w:eastAsia="Times New Roman"/>
                <w:noProof/>
              </w:rPr>
              <w:t>The Caste System Precedes the Manu Smriti</w:t>
            </w:r>
            <w:r>
              <w:rPr>
                <w:noProof/>
                <w:webHidden/>
              </w:rPr>
              <w:tab/>
            </w:r>
            <w:r>
              <w:rPr>
                <w:noProof/>
                <w:webHidden/>
              </w:rPr>
              <w:fldChar w:fldCharType="begin"/>
            </w:r>
            <w:r>
              <w:rPr>
                <w:noProof/>
                <w:webHidden/>
              </w:rPr>
              <w:instrText xml:space="preserve"> PAGEREF _Toc230118268 \h </w:instrText>
            </w:r>
            <w:r>
              <w:rPr>
                <w:noProof/>
                <w:webHidden/>
              </w:rPr>
            </w:r>
            <w:r>
              <w:rPr>
                <w:noProof/>
                <w:webHidden/>
              </w:rPr>
              <w:fldChar w:fldCharType="separate"/>
            </w:r>
            <w:r>
              <w:rPr>
                <w:noProof/>
                <w:webHidden/>
              </w:rPr>
              <w:t>18</w:t>
            </w:r>
            <w:r>
              <w:rPr>
                <w:noProof/>
                <w:webHidden/>
              </w:rPr>
              <w:fldChar w:fldCharType="end"/>
            </w:r>
          </w:hyperlink>
        </w:p>
        <w:p w14:paraId="4DC211AB" w14:textId="3DD5A316" w:rsidR="00F56C64" w:rsidRDefault="00F56C64">
          <w:pPr>
            <w:pStyle w:val="TOC2"/>
            <w:tabs>
              <w:tab w:val="right" w:leader="dot" w:pos="13948"/>
            </w:tabs>
            <w:rPr>
              <w:rFonts w:eastAsiaTheme="minorEastAsia"/>
              <w:noProof/>
              <w:lang w:eastAsia="en-IN"/>
            </w:rPr>
          </w:pPr>
          <w:hyperlink w:anchor="_Toc230118269" w:history="1">
            <w:r w:rsidRPr="00B4051E">
              <w:rPr>
                <w:rStyle w:val="Hyperlink"/>
                <w:rFonts w:eastAsia="Times New Roman"/>
                <w:noProof/>
              </w:rPr>
              <w:t>Caste System in the Vedic Period (1500 BCE – 500 BCE)</w:t>
            </w:r>
            <w:r>
              <w:rPr>
                <w:noProof/>
                <w:webHidden/>
              </w:rPr>
              <w:tab/>
            </w:r>
            <w:r>
              <w:rPr>
                <w:noProof/>
                <w:webHidden/>
              </w:rPr>
              <w:fldChar w:fldCharType="begin"/>
            </w:r>
            <w:r>
              <w:rPr>
                <w:noProof/>
                <w:webHidden/>
              </w:rPr>
              <w:instrText xml:space="preserve"> PAGEREF _Toc230118269 \h </w:instrText>
            </w:r>
            <w:r>
              <w:rPr>
                <w:noProof/>
                <w:webHidden/>
              </w:rPr>
            </w:r>
            <w:r>
              <w:rPr>
                <w:noProof/>
                <w:webHidden/>
              </w:rPr>
              <w:fldChar w:fldCharType="separate"/>
            </w:r>
            <w:r>
              <w:rPr>
                <w:noProof/>
                <w:webHidden/>
              </w:rPr>
              <w:t>18</w:t>
            </w:r>
            <w:r>
              <w:rPr>
                <w:noProof/>
                <w:webHidden/>
              </w:rPr>
              <w:fldChar w:fldCharType="end"/>
            </w:r>
          </w:hyperlink>
        </w:p>
        <w:p w14:paraId="292CA7C9" w14:textId="3ABE507B" w:rsidR="00F56C64" w:rsidRDefault="00F56C64">
          <w:pPr>
            <w:pStyle w:val="TOC2"/>
            <w:tabs>
              <w:tab w:val="right" w:leader="dot" w:pos="13948"/>
            </w:tabs>
            <w:rPr>
              <w:rFonts w:eastAsiaTheme="minorEastAsia"/>
              <w:noProof/>
              <w:lang w:eastAsia="en-IN"/>
            </w:rPr>
          </w:pPr>
          <w:hyperlink w:anchor="_Toc230118270" w:history="1">
            <w:r w:rsidRPr="00B4051E">
              <w:rPr>
                <w:rStyle w:val="Hyperlink"/>
                <w:rFonts w:eastAsia="Times New Roman"/>
                <w:noProof/>
              </w:rPr>
              <w:t>The Purusha Sukta Hymn (Rig Veda 10.90)</w:t>
            </w:r>
            <w:r>
              <w:rPr>
                <w:noProof/>
                <w:webHidden/>
              </w:rPr>
              <w:tab/>
            </w:r>
            <w:r>
              <w:rPr>
                <w:noProof/>
                <w:webHidden/>
              </w:rPr>
              <w:fldChar w:fldCharType="begin"/>
            </w:r>
            <w:r>
              <w:rPr>
                <w:noProof/>
                <w:webHidden/>
              </w:rPr>
              <w:instrText xml:space="preserve"> PAGEREF _Toc230118270 \h </w:instrText>
            </w:r>
            <w:r>
              <w:rPr>
                <w:noProof/>
                <w:webHidden/>
              </w:rPr>
            </w:r>
            <w:r>
              <w:rPr>
                <w:noProof/>
                <w:webHidden/>
              </w:rPr>
              <w:fldChar w:fldCharType="separate"/>
            </w:r>
            <w:r>
              <w:rPr>
                <w:noProof/>
                <w:webHidden/>
              </w:rPr>
              <w:t>18</w:t>
            </w:r>
            <w:r>
              <w:rPr>
                <w:noProof/>
                <w:webHidden/>
              </w:rPr>
              <w:fldChar w:fldCharType="end"/>
            </w:r>
          </w:hyperlink>
        </w:p>
        <w:p w14:paraId="312D9B9E" w14:textId="683DFA49" w:rsidR="00F56C64" w:rsidRDefault="00F56C64">
          <w:pPr>
            <w:pStyle w:val="TOC2"/>
            <w:tabs>
              <w:tab w:val="right" w:leader="dot" w:pos="13948"/>
            </w:tabs>
            <w:rPr>
              <w:rFonts w:eastAsiaTheme="minorEastAsia"/>
              <w:noProof/>
              <w:lang w:eastAsia="en-IN"/>
            </w:rPr>
          </w:pPr>
          <w:hyperlink w:anchor="_Toc230118271" w:history="1">
            <w:r w:rsidRPr="00B4051E">
              <w:rPr>
                <w:rStyle w:val="Hyperlink"/>
                <w:rFonts w:eastAsia="Times New Roman"/>
                <w:noProof/>
              </w:rPr>
              <w:t>Key Difference from Later Caste System:</w:t>
            </w:r>
            <w:r>
              <w:rPr>
                <w:noProof/>
                <w:webHidden/>
              </w:rPr>
              <w:tab/>
            </w:r>
            <w:r>
              <w:rPr>
                <w:noProof/>
                <w:webHidden/>
              </w:rPr>
              <w:fldChar w:fldCharType="begin"/>
            </w:r>
            <w:r>
              <w:rPr>
                <w:noProof/>
                <w:webHidden/>
              </w:rPr>
              <w:instrText xml:space="preserve"> PAGEREF _Toc230118271 \h </w:instrText>
            </w:r>
            <w:r>
              <w:rPr>
                <w:noProof/>
                <w:webHidden/>
              </w:rPr>
            </w:r>
            <w:r>
              <w:rPr>
                <w:noProof/>
                <w:webHidden/>
              </w:rPr>
              <w:fldChar w:fldCharType="separate"/>
            </w:r>
            <w:r>
              <w:rPr>
                <w:noProof/>
                <w:webHidden/>
              </w:rPr>
              <w:t>18</w:t>
            </w:r>
            <w:r>
              <w:rPr>
                <w:noProof/>
                <w:webHidden/>
              </w:rPr>
              <w:fldChar w:fldCharType="end"/>
            </w:r>
          </w:hyperlink>
        </w:p>
        <w:p w14:paraId="3DB7CED2" w14:textId="1C0FFA6C" w:rsidR="00F56C64" w:rsidRDefault="00F56C64">
          <w:pPr>
            <w:pStyle w:val="TOC2"/>
            <w:tabs>
              <w:tab w:val="right" w:leader="dot" w:pos="13948"/>
            </w:tabs>
            <w:rPr>
              <w:rFonts w:eastAsiaTheme="minorEastAsia"/>
              <w:noProof/>
              <w:lang w:eastAsia="en-IN"/>
            </w:rPr>
          </w:pPr>
          <w:hyperlink w:anchor="_Toc230118272" w:history="1">
            <w:r w:rsidRPr="00B4051E">
              <w:rPr>
                <w:rStyle w:val="Hyperlink"/>
                <w:rFonts w:eastAsia="Times New Roman"/>
                <w:noProof/>
              </w:rPr>
              <w:t>Early Vedic Period (1500 BCE – 1000 BCE):</w:t>
            </w:r>
            <w:r>
              <w:rPr>
                <w:noProof/>
                <w:webHidden/>
              </w:rPr>
              <w:tab/>
            </w:r>
            <w:r>
              <w:rPr>
                <w:noProof/>
                <w:webHidden/>
              </w:rPr>
              <w:fldChar w:fldCharType="begin"/>
            </w:r>
            <w:r>
              <w:rPr>
                <w:noProof/>
                <w:webHidden/>
              </w:rPr>
              <w:instrText xml:space="preserve"> PAGEREF _Toc230118272 \h </w:instrText>
            </w:r>
            <w:r>
              <w:rPr>
                <w:noProof/>
                <w:webHidden/>
              </w:rPr>
            </w:r>
            <w:r>
              <w:rPr>
                <w:noProof/>
                <w:webHidden/>
              </w:rPr>
              <w:fldChar w:fldCharType="separate"/>
            </w:r>
            <w:r>
              <w:rPr>
                <w:noProof/>
                <w:webHidden/>
              </w:rPr>
              <w:t>19</w:t>
            </w:r>
            <w:r>
              <w:rPr>
                <w:noProof/>
                <w:webHidden/>
              </w:rPr>
              <w:fldChar w:fldCharType="end"/>
            </w:r>
          </w:hyperlink>
        </w:p>
        <w:p w14:paraId="4F8620A2" w14:textId="1AF5DD45" w:rsidR="00F56C64" w:rsidRDefault="00F56C64">
          <w:pPr>
            <w:pStyle w:val="TOC2"/>
            <w:tabs>
              <w:tab w:val="right" w:leader="dot" w:pos="13948"/>
            </w:tabs>
            <w:rPr>
              <w:rFonts w:eastAsiaTheme="minorEastAsia"/>
              <w:noProof/>
              <w:lang w:eastAsia="en-IN"/>
            </w:rPr>
          </w:pPr>
          <w:hyperlink w:anchor="_Toc230118273" w:history="1">
            <w:r w:rsidRPr="00B4051E">
              <w:rPr>
                <w:rStyle w:val="Hyperlink"/>
                <w:rFonts w:eastAsia="Times New Roman"/>
                <w:noProof/>
              </w:rPr>
              <w:t>Later Vedic Period (1000 BCE – 500 BCE):</w:t>
            </w:r>
            <w:r>
              <w:rPr>
                <w:noProof/>
                <w:webHidden/>
              </w:rPr>
              <w:tab/>
            </w:r>
            <w:r>
              <w:rPr>
                <w:noProof/>
                <w:webHidden/>
              </w:rPr>
              <w:fldChar w:fldCharType="begin"/>
            </w:r>
            <w:r>
              <w:rPr>
                <w:noProof/>
                <w:webHidden/>
              </w:rPr>
              <w:instrText xml:space="preserve"> PAGEREF _Toc230118273 \h </w:instrText>
            </w:r>
            <w:r>
              <w:rPr>
                <w:noProof/>
                <w:webHidden/>
              </w:rPr>
            </w:r>
            <w:r>
              <w:rPr>
                <w:noProof/>
                <w:webHidden/>
              </w:rPr>
              <w:fldChar w:fldCharType="separate"/>
            </w:r>
            <w:r>
              <w:rPr>
                <w:noProof/>
                <w:webHidden/>
              </w:rPr>
              <w:t>19</w:t>
            </w:r>
            <w:r>
              <w:rPr>
                <w:noProof/>
                <w:webHidden/>
              </w:rPr>
              <w:fldChar w:fldCharType="end"/>
            </w:r>
          </w:hyperlink>
        </w:p>
        <w:p w14:paraId="679ED897" w14:textId="73D8E301" w:rsidR="00F56C64" w:rsidRDefault="00F56C64">
          <w:pPr>
            <w:pStyle w:val="TOC2"/>
            <w:tabs>
              <w:tab w:val="right" w:leader="dot" w:pos="13948"/>
            </w:tabs>
            <w:rPr>
              <w:rFonts w:eastAsiaTheme="minorEastAsia"/>
              <w:noProof/>
              <w:lang w:eastAsia="en-IN"/>
            </w:rPr>
          </w:pPr>
          <w:hyperlink w:anchor="_Toc230118274" w:history="1">
            <w:r w:rsidRPr="00B4051E">
              <w:rPr>
                <w:rStyle w:val="Hyperlink"/>
                <w:rFonts w:eastAsia="Times New Roman"/>
                <w:noProof/>
              </w:rPr>
              <w:t>Caste System Before Manu Smriti: Evidence from Other Texts</w:t>
            </w:r>
            <w:r>
              <w:rPr>
                <w:noProof/>
                <w:webHidden/>
              </w:rPr>
              <w:tab/>
            </w:r>
            <w:r>
              <w:rPr>
                <w:noProof/>
                <w:webHidden/>
              </w:rPr>
              <w:fldChar w:fldCharType="begin"/>
            </w:r>
            <w:r>
              <w:rPr>
                <w:noProof/>
                <w:webHidden/>
              </w:rPr>
              <w:instrText xml:space="preserve"> PAGEREF _Toc230118274 \h </w:instrText>
            </w:r>
            <w:r>
              <w:rPr>
                <w:noProof/>
                <w:webHidden/>
              </w:rPr>
            </w:r>
            <w:r>
              <w:rPr>
                <w:noProof/>
                <w:webHidden/>
              </w:rPr>
              <w:fldChar w:fldCharType="separate"/>
            </w:r>
            <w:r>
              <w:rPr>
                <w:noProof/>
                <w:webHidden/>
              </w:rPr>
              <w:t>19</w:t>
            </w:r>
            <w:r>
              <w:rPr>
                <w:noProof/>
                <w:webHidden/>
              </w:rPr>
              <w:fldChar w:fldCharType="end"/>
            </w:r>
          </w:hyperlink>
        </w:p>
        <w:p w14:paraId="53E80EB7" w14:textId="5440977E" w:rsidR="00F56C64" w:rsidRDefault="00F56C64">
          <w:pPr>
            <w:pStyle w:val="TOC3"/>
            <w:tabs>
              <w:tab w:val="right" w:leader="dot" w:pos="13948"/>
            </w:tabs>
            <w:rPr>
              <w:rFonts w:eastAsiaTheme="minorEastAsia"/>
              <w:noProof/>
              <w:lang w:eastAsia="en-IN"/>
            </w:rPr>
          </w:pPr>
          <w:hyperlink w:anchor="_Toc230118275" w:history="1">
            <w:r w:rsidRPr="00B4051E">
              <w:rPr>
                <w:rStyle w:val="Hyperlink"/>
                <w:rFonts w:eastAsia="Times New Roman"/>
                <w:noProof/>
              </w:rPr>
              <w:t>Dharma sutras (700 BCE – 300 BCE)</w:t>
            </w:r>
            <w:r>
              <w:rPr>
                <w:noProof/>
                <w:webHidden/>
              </w:rPr>
              <w:tab/>
            </w:r>
            <w:r>
              <w:rPr>
                <w:noProof/>
                <w:webHidden/>
              </w:rPr>
              <w:fldChar w:fldCharType="begin"/>
            </w:r>
            <w:r>
              <w:rPr>
                <w:noProof/>
                <w:webHidden/>
              </w:rPr>
              <w:instrText xml:space="preserve"> PAGEREF _Toc230118275 \h </w:instrText>
            </w:r>
            <w:r>
              <w:rPr>
                <w:noProof/>
                <w:webHidden/>
              </w:rPr>
            </w:r>
            <w:r>
              <w:rPr>
                <w:noProof/>
                <w:webHidden/>
              </w:rPr>
              <w:fldChar w:fldCharType="separate"/>
            </w:r>
            <w:r>
              <w:rPr>
                <w:noProof/>
                <w:webHidden/>
              </w:rPr>
              <w:t>19</w:t>
            </w:r>
            <w:r>
              <w:rPr>
                <w:noProof/>
                <w:webHidden/>
              </w:rPr>
              <w:fldChar w:fldCharType="end"/>
            </w:r>
          </w:hyperlink>
        </w:p>
        <w:p w14:paraId="088977F9" w14:textId="29FAFE15" w:rsidR="00F56C64" w:rsidRDefault="00F56C64">
          <w:pPr>
            <w:pStyle w:val="TOC3"/>
            <w:tabs>
              <w:tab w:val="right" w:leader="dot" w:pos="13948"/>
            </w:tabs>
            <w:rPr>
              <w:rFonts w:eastAsiaTheme="minorEastAsia"/>
              <w:noProof/>
              <w:lang w:eastAsia="en-IN"/>
            </w:rPr>
          </w:pPr>
          <w:hyperlink w:anchor="_Toc230118276" w:history="1">
            <w:r w:rsidRPr="00B4051E">
              <w:rPr>
                <w:rStyle w:val="Hyperlink"/>
                <w:rFonts w:eastAsia="Times New Roman"/>
                <w:noProof/>
              </w:rPr>
              <w:t>Mahabharata (400 BCE – 400 CE)</w:t>
            </w:r>
            <w:r>
              <w:rPr>
                <w:noProof/>
                <w:webHidden/>
              </w:rPr>
              <w:tab/>
            </w:r>
            <w:r>
              <w:rPr>
                <w:noProof/>
                <w:webHidden/>
              </w:rPr>
              <w:fldChar w:fldCharType="begin"/>
            </w:r>
            <w:r>
              <w:rPr>
                <w:noProof/>
                <w:webHidden/>
              </w:rPr>
              <w:instrText xml:space="preserve"> PAGEREF _Toc230118276 \h </w:instrText>
            </w:r>
            <w:r>
              <w:rPr>
                <w:noProof/>
                <w:webHidden/>
              </w:rPr>
            </w:r>
            <w:r>
              <w:rPr>
                <w:noProof/>
                <w:webHidden/>
              </w:rPr>
              <w:fldChar w:fldCharType="separate"/>
            </w:r>
            <w:r>
              <w:rPr>
                <w:noProof/>
                <w:webHidden/>
              </w:rPr>
              <w:t>19</w:t>
            </w:r>
            <w:r>
              <w:rPr>
                <w:noProof/>
                <w:webHidden/>
              </w:rPr>
              <w:fldChar w:fldCharType="end"/>
            </w:r>
          </w:hyperlink>
        </w:p>
        <w:p w14:paraId="1CCC37BE" w14:textId="1043F91D" w:rsidR="00F56C64" w:rsidRDefault="00F56C64">
          <w:pPr>
            <w:pStyle w:val="TOC2"/>
            <w:tabs>
              <w:tab w:val="right" w:leader="dot" w:pos="13948"/>
            </w:tabs>
            <w:rPr>
              <w:rFonts w:eastAsiaTheme="minorEastAsia"/>
              <w:noProof/>
              <w:lang w:eastAsia="en-IN"/>
            </w:rPr>
          </w:pPr>
          <w:hyperlink w:anchor="_Toc230118277" w:history="1">
            <w:r w:rsidRPr="00B4051E">
              <w:rPr>
                <w:rStyle w:val="Hyperlink"/>
                <w:rFonts w:eastAsia="Times New Roman"/>
                <w:noProof/>
              </w:rPr>
              <w:t>Conclusion: The Caste System predates the Manu Smriti</w:t>
            </w:r>
            <w:r>
              <w:rPr>
                <w:noProof/>
                <w:webHidden/>
              </w:rPr>
              <w:tab/>
            </w:r>
            <w:r>
              <w:rPr>
                <w:noProof/>
                <w:webHidden/>
              </w:rPr>
              <w:fldChar w:fldCharType="begin"/>
            </w:r>
            <w:r>
              <w:rPr>
                <w:noProof/>
                <w:webHidden/>
              </w:rPr>
              <w:instrText xml:space="preserve"> PAGEREF _Toc230118277 \h </w:instrText>
            </w:r>
            <w:r>
              <w:rPr>
                <w:noProof/>
                <w:webHidden/>
              </w:rPr>
            </w:r>
            <w:r>
              <w:rPr>
                <w:noProof/>
                <w:webHidden/>
              </w:rPr>
              <w:fldChar w:fldCharType="separate"/>
            </w:r>
            <w:r>
              <w:rPr>
                <w:noProof/>
                <w:webHidden/>
              </w:rPr>
              <w:t>20</w:t>
            </w:r>
            <w:r>
              <w:rPr>
                <w:noProof/>
                <w:webHidden/>
              </w:rPr>
              <w:fldChar w:fldCharType="end"/>
            </w:r>
          </w:hyperlink>
        </w:p>
        <w:p w14:paraId="618334E9" w14:textId="3273CAB0" w:rsidR="00F56C64" w:rsidRDefault="00F56C64">
          <w:pPr>
            <w:pStyle w:val="TOC1"/>
            <w:tabs>
              <w:tab w:val="right" w:leader="dot" w:pos="13948"/>
            </w:tabs>
            <w:rPr>
              <w:rFonts w:eastAsiaTheme="minorEastAsia"/>
              <w:noProof/>
              <w:lang w:eastAsia="en-IN"/>
            </w:rPr>
          </w:pPr>
          <w:hyperlink w:anchor="_Toc230118278" w:history="1">
            <w:r w:rsidRPr="00B4051E">
              <w:rPr>
                <w:rStyle w:val="Hyperlink"/>
                <w:rFonts w:eastAsia="Times New Roman"/>
                <w:noProof/>
              </w:rPr>
              <w:t>The Manu Smriti</w:t>
            </w:r>
            <w:r>
              <w:rPr>
                <w:noProof/>
                <w:webHidden/>
              </w:rPr>
              <w:tab/>
            </w:r>
            <w:r>
              <w:rPr>
                <w:noProof/>
                <w:webHidden/>
              </w:rPr>
              <w:fldChar w:fldCharType="begin"/>
            </w:r>
            <w:r>
              <w:rPr>
                <w:noProof/>
                <w:webHidden/>
              </w:rPr>
              <w:instrText xml:space="preserve"> PAGEREF _Toc230118278 \h </w:instrText>
            </w:r>
            <w:r>
              <w:rPr>
                <w:noProof/>
                <w:webHidden/>
              </w:rPr>
            </w:r>
            <w:r>
              <w:rPr>
                <w:noProof/>
                <w:webHidden/>
              </w:rPr>
              <w:fldChar w:fldCharType="separate"/>
            </w:r>
            <w:r>
              <w:rPr>
                <w:noProof/>
                <w:webHidden/>
              </w:rPr>
              <w:t>20</w:t>
            </w:r>
            <w:r>
              <w:rPr>
                <w:noProof/>
                <w:webHidden/>
              </w:rPr>
              <w:fldChar w:fldCharType="end"/>
            </w:r>
          </w:hyperlink>
        </w:p>
        <w:p w14:paraId="0191B407" w14:textId="16797AAC" w:rsidR="00F56C64" w:rsidRDefault="00F56C64">
          <w:pPr>
            <w:pStyle w:val="TOC2"/>
            <w:tabs>
              <w:tab w:val="right" w:leader="dot" w:pos="13948"/>
            </w:tabs>
            <w:rPr>
              <w:rFonts w:eastAsiaTheme="minorEastAsia"/>
              <w:noProof/>
              <w:lang w:eastAsia="en-IN"/>
            </w:rPr>
          </w:pPr>
          <w:hyperlink w:anchor="_Toc230118279" w:history="1">
            <w:r w:rsidRPr="00B4051E">
              <w:rPr>
                <w:rStyle w:val="Hyperlink"/>
                <w:rFonts w:eastAsia="Times New Roman"/>
                <w:noProof/>
              </w:rPr>
              <w:t>Manu Smriti &amp; the Varna System (Caste Hierarchy)</w:t>
            </w:r>
            <w:r>
              <w:rPr>
                <w:noProof/>
                <w:webHidden/>
              </w:rPr>
              <w:tab/>
            </w:r>
            <w:r>
              <w:rPr>
                <w:noProof/>
                <w:webHidden/>
              </w:rPr>
              <w:fldChar w:fldCharType="begin"/>
            </w:r>
            <w:r>
              <w:rPr>
                <w:noProof/>
                <w:webHidden/>
              </w:rPr>
              <w:instrText xml:space="preserve"> PAGEREF _Toc230118279 \h </w:instrText>
            </w:r>
            <w:r>
              <w:rPr>
                <w:noProof/>
                <w:webHidden/>
              </w:rPr>
            </w:r>
            <w:r>
              <w:rPr>
                <w:noProof/>
                <w:webHidden/>
              </w:rPr>
              <w:fldChar w:fldCharType="separate"/>
            </w:r>
            <w:r>
              <w:rPr>
                <w:noProof/>
                <w:webHidden/>
              </w:rPr>
              <w:t>21</w:t>
            </w:r>
            <w:r>
              <w:rPr>
                <w:noProof/>
                <w:webHidden/>
              </w:rPr>
              <w:fldChar w:fldCharType="end"/>
            </w:r>
          </w:hyperlink>
        </w:p>
        <w:p w14:paraId="4DB41ACD" w14:textId="0863903E" w:rsidR="00F56C64" w:rsidRDefault="00F56C64">
          <w:pPr>
            <w:pStyle w:val="TOC2"/>
            <w:tabs>
              <w:tab w:val="right" w:leader="dot" w:pos="13948"/>
            </w:tabs>
            <w:rPr>
              <w:rFonts w:eastAsiaTheme="minorEastAsia"/>
              <w:noProof/>
              <w:lang w:eastAsia="en-IN"/>
            </w:rPr>
          </w:pPr>
          <w:hyperlink w:anchor="_Toc230118280" w:history="1">
            <w:r w:rsidRPr="00B4051E">
              <w:rPr>
                <w:rStyle w:val="Hyperlink"/>
                <w:rFonts w:eastAsia="Times New Roman"/>
                <w:noProof/>
              </w:rPr>
              <w:t>Example of Brahmin Supremacy in Manu Smriti:</w:t>
            </w:r>
            <w:r>
              <w:rPr>
                <w:noProof/>
                <w:webHidden/>
              </w:rPr>
              <w:tab/>
            </w:r>
            <w:r>
              <w:rPr>
                <w:noProof/>
                <w:webHidden/>
              </w:rPr>
              <w:fldChar w:fldCharType="begin"/>
            </w:r>
            <w:r>
              <w:rPr>
                <w:noProof/>
                <w:webHidden/>
              </w:rPr>
              <w:instrText xml:space="preserve"> PAGEREF _Toc230118280 \h </w:instrText>
            </w:r>
            <w:r>
              <w:rPr>
                <w:noProof/>
                <w:webHidden/>
              </w:rPr>
            </w:r>
            <w:r>
              <w:rPr>
                <w:noProof/>
                <w:webHidden/>
              </w:rPr>
              <w:fldChar w:fldCharType="separate"/>
            </w:r>
            <w:r>
              <w:rPr>
                <w:noProof/>
                <w:webHidden/>
              </w:rPr>
              <w:t>21</w:t>
            </w:r>
            <w:r>
              <w:rPr>
                <w:noProof/>
                <w:webHidden/>
              </w:rPr>
              <w:fldChar w:fldCharType="end"/>
            </w:r>
          </w:hyperlink>
        </w:p>
        <w:p w14:paraId="11751566" w14:textId="3C2913F5" w:rsidR="00F56C64" w:rsidRDefault="00F56C64">
          <w:pPr>
            <w:pStyle w:val="TOC1"/>
            <w:tabs>
              <w:tab w:val="right" w:leader="dot" w:pos="13948"/>
            </w:tabs>
            <w:rPr>
              <w:rFonts w:eastAsiaTheme="minorEastAsia"/>
              <w:noProof/>
              <w:lang w:eastAsia="en-IN"/>
            </w:rPr>
          </w:pPr>
          <w:hyperlink w:anchor="_Toc230118281" w:history="1">
            <w:r w:rsidRPr="00B4051E">
              <w:rPr>
                <w:rStyle w:val="Hyperlink"/>
                <w:rFonts w:eastAsia="Times New Roman"/>
                <w:noProof/>
              </w:rPr>
              <w:t>British Colonialism and Revival of Manu Smriti</w:t>
            </w:r>
            <w:r>
              <w:rPr>
                <w:noProof/>
                <w:webHidden/>
              </w:rPr>
              <w:tab/>
            </w:r>
            <w:r>
              <w:rPr>
                <w:noProof/>
                <w:webHidden/>
              </w:rPr>
              <w:fldChar w:fldCharType="begin"/>
            </w:r>
            <w:r>
              <w:rPr>
                <w:noProof/>
                <w:webHidden/>
              </w:rPr>
              <w:instrText xml:space="preserve"> PAGEREF _Toc230118281 \h </w:instrText>
            </w:r>
            <w:r>
              <w:rPr>
                <w:noProof/>
                <w:webHidden/>
              </w:rPr>
            </w:r>
            <w:r>
              <w:rPr>
                <w:noProof/>
                <w:webHidden/>
              </w:rPr>
              <w:fldChar w:fldCharType="separate"/>
            </w:r>
            <w:r>
              <w:rPr>
                <w:noProof/>
                <w:webHidden/>
              </w:rPr>
              <w:t>21</w:t>
            </w:r>
            <w:r>
              <w:rPr>
                <w:noProof/>
                <w:webHidden/>
              </w:rPr>
              <w:fldChar w:fldCharType="end"/>
            </w:r>
          </w:hyperlink>
        </w:p>
        <w:p w14:paraId="53C2B0B6" w14:textId="14F4DE36" w:rsidR="00F56C64" w:rsidRDefault="00F56C64">
          <w:pPr>
            <w:pStyle w:val="TOC2"/>
            <w:tabs>
              <w:tab w:val="right" w:leader="dot" w:pos="13948"/>
            </w:tabs>
            <w:rPr>
              <w:rFonts w:eastAsiaTheme="minorEastAsia"/>
              <w:noProof/>
              <w:lang w:eastAsia="en-IN"/>
            </w:rPr>
          </w:pPr>
          <w:hyperlink w:anchor="_Toc230118282" w:history="1">
            <w:r w:rsidRPr="00B4051E">
              <w:rPr>
                <w:rStyle w:val="Hyperlink"/>
                <w:rFonts w:eastAsia="Times New Roman"/>
                <w:noProof/>
              </w:rPr>
              <w:t>Manu Smriti &amp; Its Role in Modern India</w:t>
            </w:r>
            <w:r>
              <w:rPr>
                <w:noProof/>
                <w:webHidden/>
              </w:rPr>
              <w:tab/>
            </w:r>
            <w:r>
              <w:rPr>
                <w:noProof/>
                <w:webHidden/>
              </w:rPr>
              <w:fldChar w:fldCharType="begin"/>
            </w:r>
            <w:r>
              <w:rPr>
                <w:noProof/>
                <w:webHidden/>
              </w:rPr>
              <w:instrText xml:space="preserve"> PAGEREF _Toc230118282 \h </w:instrText>
            </w:r>
            <w:r>
              <w:rPr>
                <w:noProof/>
                <w:webHidden/>
              </w:rPr>
            </w:r>
            <w:r>
              <w:rPr>
                <w:noProof/>
                <w:webHidden/>
              </w:rPr>
              <w:fldChar w:fldCharType="separate"/>
            </w:r>
            <w:r>
              <w:rPr>
                <w:noProof/>
                <w:webHidden/>
              </w:rPr>
              <w:t>22</w:t>
            </w:r>
            <w:r>
              <w:rPr>
                <w:noProof/>
                <w:webHidden/>
              </w:rPr>
              <w:fldChar w:fldCharType="end"/>
            </w:r>
          </w:hyperlink>
        </w:p>
        <w:p w14:paraId="6F021AF8" w14:textId="6752A718" w:rsidR="00F56C64" w:rsidRDefault="00F56C64">
          <w:pPr>
            <w:pStyle w:val="TOC1"/>
            <w:tabs>
              <w:tab w:val="right" w:leader="dot" w:pos="13948"/>
            </w:tabs>
            <w:rPr>
              <w:rFonts w:eastAsiaTheme="minorEastAsia"/>
              <w:noProof/>
              <w:lang w:eastAsia="en-IN"/>
            </w:rPr>
          </w:pPr>
          <w:hyperlink w:anchor="_Toc230118283" w:history="1">
            <w:r w:rsidRPr="00B4051E">
              <w:rPr>
                <w:rStyle w:val="Hyperlink"/>
                <w:rFonts w:eastAsia="Times New Roman"/>
                <w:noProof/>
              </w:rPr>
              <w:t>Slavery during the Vedic and Manu Smriti Eras</w:t>
            </w:r>
            <w:r>
              <w:rPr>
                <w:noProof/>
                <w:webHidden/>
              </w:rPr>
              <w:tab/>
            </w:r>
            <w:r>
              <w:rPr>
                <w:noProof/>
                <w:webHidden/>
              </w:rPr>
              <w:fldChar w:fldCharType="begin"/>
            </w:r>
            <w:r>
              <w:rPr>
                <w:noProof/>
                <w:webHidden/>
              </w:rPr>
              <w:instrText xml:space="preserve"> PAGEREF _Toc230118283 \h </w:instrText>
            </w:r>
            <w:r>
              <w:rPr>
                <w:noProof/>
                <w:webHidden/>
              </w:rPr>
            </w:r>
            <w:r>
              <w:rPr>
                <w:noProof/>
                <w:webHidden/>
              </w:rPr>
              <w:fldChar w:fldCharType="separate"/>
            </w:r>
            <w:r>
              <w:rPr>
                <w:noProof/>
                <w:webHidden/>
              </w:rPr>
              <w:t>22</w:t>
            </w:r>
            <w:r>
              <w:rPr>
                <w:noProof/>
                <w:webHidden/>
              </w:rPr>
              <w:fldChar w:fldCharType="end"/>
            </w:r>
          </w:hyperlink>
        </w:p>
        <w:p w14:paraId="3ED188AA" w14:textId="21D2AA9F" w:rsidR="00F56C64" w:rsidRDefault="00F56C64">
          <w:pPr>
            <w:pStyle w:val="TOC2"/>
            <w:tabs>
              <w:tab w:val="right" w:leader="dot" w:pos="13948"/>
            </w:tabs>
            <w:rPr>
              <w:rFonts w:eastAsiaTheme="minorEastAsia"/>
              <w:noProof/>
              <w:lang w:eastAsia="en-IN"/>
            </w:rPr>
          </w:pPr>
          <w:hyperlink w:anchor="_Toc230118284" w:history="1">
            <w:r w:rsidRPr="00B4051E">
              <w:rPr>
                <w:rStyle w:val="Hyperlink"/>
                <w:rFonts w:eastAsia="Times New Roman"/>
                <w:noProof/>
              </w:rPr>
              <w:t>Slavery in the Manusmriti Era</w:t>
            </w:r>
            <w:r>
              <w:rPr>
                <w:noProof/>
                <w:webHidden/>
              </w:rPr>
              <w:tab/>
            </w:r>
            <w:r>
              <w:rPr>
                <w:noProof/>
                <w:webHidden/>
              </w:rPr>
              <w:fldChar w:fldCharType="begin"/>
            </w:r>
            <w:r>
              <w:rPr>
                <w:noProof/>
                <w:webHidden/>
              </w:rPr>
              <w:instrText xml:space="preserve"> PAGEREF _Toc230118284 \h </w:instrText>
            </w:r>
            <w:r>
              <w:rPr>
                <w:noProof/>
                <w:webHidden/>
              </w:rPr>
            </w:r>
            <w:r>
              <w:rPr>
                <w:noProof/>
                <w:webHidden/>
              </w:rPr>
              <w:fldChar w:fldCharType="separate"/>
            </w:r>
            <w:r>
              <w:rPr>
                <w:noProof/>
                <w:webHidden/>
              </w:rPr>
              <w:t>23</w:t>
            </w:r>
            <w:r>
              <w:rPr>
                <w:noProof/>
                <w:webHidden/>
              </w:rPr>
              <w:fldChar w:fldCharType="end"/>
            </w:r>
          </w:hyperlink>
        </w:p>
        <w:p w14:paraId="0774C33E" w14:textId="4FB0366F" w:rsidR="00F56C64" w:rsidRDefault="00F56C64">
          <w:pPr>
            <w:pStyle w:val="TOC2"/>
            <w:tabs>
              <w:tab w:val="right" w:leader="dot" w:pos="13948"/>
            </w:tabs>
            <w:rPr>
              <w:rFonts w:eastAsiaTheme="minorEastAsia"/>
              <w:noProof/>
              <w:lang w:eastAsia="en-IN"/>
            </w:rPr>
          </w:pPr>
          <w:hyperlink w:anchor="_Toc230118285" w:history="1">
            <w:r w:rsidRPr="00B4051E">
              <w:rPr>
                <w:rStyle w:val="Hyperlink"/>
                <w:rFonts w:eastAsia="Times New Roman"/>
                <w:noProof/>
              </w:rPr>
              <w:t>How Did This Compare to Other Forms of Slavery?</w:t>
            </w:r>
            <w:r>
              <w:rPr>
                <w:noProof/>
                <w:webHidden/>
              </w:rPr>
              <w:tab/>
            </w:r>
            <w:r>
              <w:rPr>
                <w:noProof/>
                <w:webHidden/>
              </w:rPr>
              <w:fldChar w:fldCharType="begin"/>
            </w:r>
            <w:r>
              <w:rPr>
                <w:noProof/>
                <w:webHidden/>
              </w:rPr>
              <w:instrText xml:space="preserve"> PAGEREF _Toc230118285 \h </w:instrText>
            </w:r>
            <w:r>
              <w:rPr>
                <w:noProof/>
                <w:webHidden/>
              </w:rPr>
            </w:r>
            <w:r>
              <w:rPr>
                <w:noProof/>
                <w:webHidden/>
              </w:rPr>
              <w:fldChar w:fldCharType="separate"/>
            </w:r>
            <w:r>
              <w:rPr>
                <w:noProof/>
                <w:webHidden/>
              </w:rPr>
              <w:t>24</w:t>
            </w:r>
            <w:r>
              <w:rPr>
                <w:noProof/>
                <w:webHidden/>
              </w:rPr>
              <w:fldChar w:fldCharType="end"/>
            </w:r>
          </w:hyperlink>
        </w:p>
        <w:p w14:paraId="2572E111" w14:textId="4A57F8AF" w:rsidR="00F56C64" w:rsidRDefault="00F56C64">
          <w:pPr>
            <w:pStyle w:val="TOC3"/>
            <w:tabs>
              <w:tab w:val="right" w:leader="dot" w:pos="13948"/>
            </w:tabs>
            <w:rPr>
              <w:rFonts w:eastAsiaTheme="minorEastAsia"/>
              <w:noProof/>
              <w:lang w:eastAsia="en-IN"/>
            </w:rPr>
          </w:pPr>
          <w:hyperlink w:anchor="_Toc230118286" w:history="1">
            <w:r w:rsidRPr="00B4051E">
              <w:rPr>
                <w:rStyle w:val="Hyperlink"/>
                <w:rFonts w:eastAsia="Times New Roman"/>
                <w:noProof/>
              </w:rPr>
              <w:t>Was Slavery Prevalent Before the Manusmriti?</w:t>
            </w:r>
            <w:r>
              <w:rPr>
                <w:noProof/>
                <w:webHidden/>
              </w:rPr>
              <w:tab/>
            </w:r>
            <w:r>
              <w:rPr>
                <w:noProof/>
                <w:webHidden/>
              </w:rPr>
              <w:fldChar w:fldCharType="begin"/>
            </w:r>
            <w:r>
              <w:rPr>
                <w:noProof/>
                <w:webHidden/>
              </w:rPr>
              <w:instrText xml:space="preserve"> PAGEREF _Toc230118286 \h </w:instrText>
            </w:r>
            <w:r>
              <w:rPr>
                <w:noProof/>
                <w:webHidden/>
              </w:rPr>
            </w:r>
            <w:r>
              <w:rPr>
                <w:noProof/>
                <w:webHidden/>
              </w:rPr>
              <w:fldChar w:fldCharType="separate"/>
            </w:r>
            <w:r>
              <w:rPr>
                <w:noProof/>
                <w:webHidden/>
              </w:rPr>
              <w:t>25</w:t>
            </w:r>
            <w:r>
              <w:rPr>
                <w:noProof/>
                <w:webHidden/>
              </w:rPr>
              <w:fldChar w:fldCharType="end"/>
            </w:r>
          </w:hyperlink>
        </w:p>
        <w:p w14:paraId="4330FDDA" w14:textId="213B714C" w:rsidR="00F56C64" w:rsidRDefault="00F56C64">
          <w:pPr>
            <w:pStyle w:val="TOC3"/>
            <w:tabs>
              <w:tab w:val="right" w:leader="dot" w:pos="13948"/>
            </w:tabs>
            <w:rPr>
              <w:rFonts w:eastAsiaTheme="minorEastAsia"/>
              <w:noProof/>
              <w:lang w:eastAsia="en-IN"/>
            </w:rPr>
          </w:pPr>
          <w:hyperlink w:anchor="_Toc230118287" w:history="1">
            <w:r w:rsidRPr="00B4051E">
              <w:rPr>
                <w:rStyle w:val="Hyperlink"/>
                <w:rFonts w:eastAsia="Times New Roman"/>
                <w:noProof/>
              </w:rPr>
              <w:t>Decline of Slavery in India</w:t>
            </w:r>
            <w:r>
              <w:rPr>
                <w:noProof/>
                <w:webHidden/>
              </w:rPr>
              <w:tab/>
            </w:r>
            <w:r>
              <w:rPr>
                <w:noProof/>
                <w:webHidden/>
              </w:rPr>
              <w:fldChar w:fldCharType="begin"/>
            </w:r>
            <w:r>
              <w:rPr>
                <w:noProof/>
                <w:webHidden/>
              </w:rPr>
              <w:instrText xml:space="preserve"> PAGEREF _Toc230118287 \h </w:instrText>
            </w:r>
            <w:r>
              <w:rPr>
                <w:noProof/>
                <w:webHidden/>
              </w:rPr>
            </w:r>
            <w:r>
              <w:rPr>
                <w:noProof/>
                <w:webHidden/>
              </w:rPr>
              <w:fldChar w:fldCharType="separate"/>
            </w:r>
            <w:r>
              <w:rPr>
                <w:noProof/>
                <w:webHidden/>
              </w:rPr>
              <w:t>25</w:t>
            </w:r>
            <w:r>
              <w:rPr>
                <w:noProof/>
                <w:webHidden/>
              </w:rPr>
              <w:fldChar w:fldCharType="end"/>
            </w:r>
          </w:hyperlink>
        </w:p>
        <w:p w14:paraId="49876245" w14:textId="542CF9CB" w:rsidR="00F56C64" w:rsidRDefault="00F56C64">
          <w:pPr>
            <w:pStyle w:val="TOC1"/>
            <w:tabs>
              <w:tab w:val="right" w:leader="dot" w:pos="13948"/>
            </w:tabs>
            <w:rPr>
              <w:rFonts w:eastAsiaTheme="minorEastAsia"/>
              <w:noProof/>
              <w:lang w:eastAsia="en-IN"/>
            </w:rPr>
          </w:pPr>
          <w:hyperlink w:anchor="_Toc230118288" w:history="1">
            <w:r w:rsidRPr="00B4051E">
              <w:rPr>
                <w:rStyle w:val="Hyperlink"/>
                <w:rFonts w:eastAsia="Times New Roman"/>
                <w:noProof/>
              </w:rPr>
              <w:t>Conclusion</w:t>
            </w:r>
            <w:r>
              <w:rPr>
                <w:noProof/>
                <w:webHidden/>
              </w:rPr>
              <w:tab/>
            </w:r>
            <w:r>
              <w:rPr>
                <w:noProof/>
                <w:webHidden/>
              </w:rPr>
              <w:fldChar w:fldCharType="begin"/>
            </w:r>
            <w:r>
              <w:rPr>
                <w:noProof/>
                <w:webHidden/>
              </w:rPr>
              <w:instrText xml:space="preserve"> PAGEREF _Toc230118288 \h </w:instrText>
            </w:r>
            <w:r>
              <w:rPr>
                <w:noProof/>
                <w:webHidden/>
              </w:rPr>
            </w:r>
            <w:r>
              <w:rPr>
                <w:noProof/>
                <w:webHidden/>
              </w:rPr>
              <w:fldChar w:fldCharType="separate"/>
            </w:r>
            <w:r>
              <w:rPr>
                <w:noProof/>
                <w:webHidden/>
              </w:rPr>
              <w:t>25</w:t>
            </w:r>
            <w:r>
              <w:rPr>
                <w:noProof/>
                <w:webHidden/>
              </w:rPr>
              <w:fldChar w:fldCharType="end"/>
            </w:r>
          </w:hyperlink>
        </w:p>
        <w:p w14:paraId="69D1D53E" w14:textId="7B968316" w:rsidR="00F56C64" w:rsidRDefault="00F56C64">
          <w:pPr>
            <w:pStyle w:val="TOC1"/>
            <w:tabs>
              <w:tab w:val="right" w:leader="dot" w:pos="13948"/>
            </w:tabs>
            <w:rPr>
              <w:rFonts w:eastAsiaTheme="minorEastAsia"/>
              <w:noProof/>
              <w:lang w:eastAsia="en-IN"/>
            </w:rPr>
          </w:pPr>
          <w:hyperlink w:anchor="_Toc230118289" w:history="1">
            <w:r w:rsidRPr="00B4051E">
              <w:rPr>
                <w:rStyle w:val="Hyperlink"/>
                <w:rFonts w:eastAsia="Times New Roman"/>
                <w:noProof/>
              </w:rPr>
              <w:t>Manu vs the Wahabis and Hitler</w:t>
            </w:r>
            <w:r>
              <w:rPr>
                <w:noProof/>
                <w:webHidden/>
              </w:rPr>
              <w:tab/>
            </w:r>
            <w:r>
              <w:rPr>
                <w:noProof/>
                <w:webHidden/>
              </w:rPr>
              <w:fldChar w:fldCharType="begin"/>
            </w:r>
            <w:r>
              <w:rPr>
                <w:noProof/>
                <w:webHidden/>
              </w:rPr>
              <w:instrText xml:space="preserve"> PAGEREF _Toc230118289 \h </w:instrText>
            </w:r>
            <w:r>
              <w:rPr>
                <w:noProof/>
                <w:webHidden/>
              </w:rPr>
            </w:r>
            <w:r>
              <w:rPr>
                <w:noProof/>
                <w:webHidden/>
              </w:rPr>
              <w:fldChar w:fldCharType="separate"/>
            </w:r>
            <w:r>
              <w:rPr>
                <w:noProof/>
                <w:webHidden/>
              </w:rPr>
              <w:t>26</w:t>
            </w:r>
            <w:r>
              <w:rPr>
                <w:noProof/>
                <w:webHidden/>
              </w:rPr>
              <w:fldChar w:fldCharType="end"/>
            </w:r>
          </w:hyperlink>
        </w:p>
        <w:p w14:paraId="31EEA61B" w14:textId="3ED5B63A" w:rsidR="00F56C64" w:rsidRDefault="00F56C64">
          <w:pPr>
            <w:pStyle w:val="TOC2"/>
            <w:tabs>
              <w:tab w:val="right" w:leader="dot" w:pos="13948"/>
            </w:tabs>
            <w:rPr>
              <w:rFonts w:eastAsiaTheme="minorEastAsia"/>
              <w:noProof/>
              <w:lang w:eastAsia="en-IN"/>
            </w:rPr>
          </w:pPr>
          <w:hyperlink w:anchor="_Toc230118290" w:history="1">
            <w:r w:rsidRPr="00B4051E">
              <w:rPr>
                <w:rStyle w:val="Hyperlink"/>
                <w:rFonts w:eastAsia="Times New Roman"/>
                <w:noProof/>
              </w:rPr>
              <w:t>Key Differences in Scale &amp; Impact:</w:t>
            </w:r>
            <w:r>
              <w:rPr>
                <w:noProof/>
                <w:webHidden/>
              </w:rPr>
              <w:tab/>
            </w:r>
            <w:r>
              <w:rPr>
                <w:noProof/>
                <w:webHidden/>
              </w:rPr>
              <w:fldChar w:fldCharType="begin"/>
            </w:r>
            <w:r>
              <w:rPr>
                <w:noProof/>
                <w:webHidden/>
              </w:rPr>
              <w:instrText xml:space="preserve"> PAGEREF _Toc230118290 \h </w:instrText>
            </w:r>
            <w:r>
              <w:rPr>
                <w:noProof/>
                <w:webHidden/>
              </w:rPr>
            </w:r>
            <w:r>
              <w:rPr>
                <w:noProof/>
                <w:webHidden/>
              </w:rPr>
              <w:fldChar w:fldCharType="separate"/>
            </w:r>
            <w:r>
              <w:rPr>
                <w:noProof/>
                <w:webHidden/>
              </w:rPr>
              <w:t>26</w:t>
            </w:r>
            <w:r>
              <w:rPr>
                <w:noProof/>
                <w:webHidden/>
              </w:rPr>
              <w:fldChar w:fldCharType="end"/>
            </w:r>
          </w:hyperlink>
        </w:p>
        <w:p w14:paraId="2B6739F1" w14:textId="0A587373" w:rsidR="00F56C64" w:rsidRDefault="00F56C64">
          <w:pPr>
            <w:pStyle w:val="TOC3"/>
            <w:tabs>
              <w:tab w:val="right" w:leader="dot" w:pos="13948"/>
            </w:tabs>
            <w:rPr>
              <w:rFonts w:eastAsiaTheme="minorEastAsia"/>
              <w:noProof/>
              <w:lang w:eastAsia="en-IN"/>
            </w:rPr>
          </w:pPr>
          <w:hyperlink w:anchor="_Toc230118291" w:history="1">
            <w:r w:rsidRPr="00B4051E">
              <w:rPr>
                <w:rStyle w:val="Hyperlink"/>
                <w:rFonts w:eastAsia="Times New Roman"/>
                <w:noProof/>
              </w:rPr>
              <w:t>Codified vs. Political:</w:t>
            </w:r>
            <w:r>
              <w:rPr>
                <w:noProof/>
                <w:webHidden/>
              </w:rPr>
              <w:tab/>
            </w:r>
            <w:r>
              <w:rPr>
                <w:noProof/>
                <w:webHidden/>
              </w:rPr>
              <w:fldChar w:fldCharType="begin"/>
            </w:r>
            <w:r>
              <w:rPr>
                <w:noProof/>
                <w:webHidden/>
              </w:rPr>
              <w:instrText xml:space="preserve"> PAGEREF _Toc230118291 \h </w:instrText>
            </w:r>
            <w:r>
              <w:rPr>
                <w:noProof/>
                <w:webHidden/>
              </w:rPr>
            </w:r>
            <w:r>
              <w:rPr>
                <w:noProof/>
                <w:webHidden/>
              </w:rPr>
              <w:fldChar w:fldCharType="separate"/>
            </w:r>
            <w:r>
              <w:rPr>
                <w:noProof/>
                <w:webHidden/>
              </w:rPr>
              <w:t>26</w:t>
            </w:r>
            <w:r>
              <w:rPr>
                <w:noProof/>
                <w:webHidden/>
              </w:rPr>
              <w:fldChar w:fldCharType="end"/>
            </w:r>
          </w:hyperlink>
        </w:p>
        <w:p w14:paraId="3226AE1D" w14:textId="22FCE86E" w:rsidR="00F56C64" w:rsidRDefault="00F56C64">
          <w:pPr>
            <w:pStyle w:val="TOC3"/>
            <w:tabs>
              <w:tab w:val="right" w:leader="dot" w:pos="13948"/>
            </w:tabs>
            <w:rPr>
              <w:rFonts w:eastAsiaTheme="minorEastAsia"/>
              <w:noProof/>
              <w:lang w:eastAsia="en-IN"/>
            </w:rPr>
          </w:pPr>
          <w:hyperlink w:anchor="_Toc230118292" w:history="1">
            <w:r w:rsidRPr="00B4051E">
              <w:rPr>
                <w:rStyle w:val="Hyperlink"/>
                <w:rFonts w:eastAsia="Times New Roman"/>
                <w:noProof/>
              </w:rPr>
              <w:t>Generational Oppression:</w:t>
            </w:r>
            <w:r>
              <w:rPr>
                <w:noProof/>
                <w:webHidden/>
              </w:rPr>
              <w:tab/>
            </w:r>
            <w:r>
              <w:rPr>
                <w:noProof/>
                <w:webHidden/>
              </w:rPr>
              <w:fldChar w:fldCharType="begin"/>
            </w:r>
            <w:r>
              <w:rPr>
                <w:noProof/>
                <w:webHidden/>
              </w:rPr>
              <w:instrText xml:space="preserve"> PAGEREF _Toc230118292 \h </w:instrText>
            </w:r>
            <w:r>
              <w:rPr>
                <w:noProof/>
                <w:webHidden/>
              </w:rPr>
            </w:r>
            <w:r>
              <w:rPr>
                <w:noProof/>
                <w:webHidden/>
              </w:rPr>
              <w:fldChar w:fldCharType="separate"/>
            </w:r>
            <w:r>
              <w:rPr>
                <w:noProof/>
                <w:webHidden/>
              </w:rPr>
              <w:t>26</w:t>
            </w:r>
            <w:r>
              <w:rPr>
                <w:noProof/>
                <w:webHidden/>
              </w:rPr>
              <w:fldChar w:fldCharType="end"/>
            </w:r>
          </w:hyperlink>
        </w:p>
        <w:p w14:paraId="10F26707" w14:textId="13B3BC88" w:rsidR="00F56C64" w:rsidRDefault="00F56C64">
          <w:pPr>
            <w:pStyle w:val="TOC2"/>
            <w:tabs>
              <w:tab w:val="right" w:leader="dot" w:pos="13948"/>
            </w:tabs>
            <w:rPr>
              <w:rFonts w:eastAsiaTheme="minorEastAsia"/>
              <w:noProof/>
              <w:lang w:eastAsia="en-IN"/>
            </w:rPr>
          </w:pPr>
          <w:hyperlink w:anchor="_Toc230118293" w:history="1">
            <w:r w:rsidRPr="00B4051E">
              <w:rPr>
                <w:rStyle w:val="Hyperlink"/>
                <w:rFonts w:eastAsia="Times New Roman"/>
                <w:noProof/>
              </w:rPr>
              <w:t>Perpetual Inescapability:</w:t>
            </w:r>
            <w:r>
              <w:rPr>
                <w:noProof/>
                <w:webHidden/>
              </w:rPr>
              <w:tab/>
            </w:r>
            <w:r>
              <w:rPr>
                <w:noProof/>
                <w:webHidden/>
              </w:rPr>
              <w:fldChar w:fldCharType="begin"/>
            </w:r>
            <w:r>
              <w:rPr>
                <w:noProof/>
                <w:webHidden/>
              </w:rPr>
              <w:instrText xml:space="preserve"> PAGEREF _Toc230118293 \h </w:instrText>
            </w:r>
            <w:r>
              <w:rPr>
                <w:noProof/>
                <w:webHidden/>
              </w:rPr>
            </w:r>
            <w:r>
              <w:rPr>
                <w:noProof/>
                <w:webHidden/>
              </w:rPr>
              <w:fldChar w:fldCharType="separate"/>
            </w:r>
            <w:r>
              <w:rPr>
                <w:noProof/>
                <w:webHidden/>
              </w:rPr>
              <w:t>26</w:t>
            </w:r>
            <w:r>
              <w:rPr>
                <w:noProof/>
                <w:webHidden/>
              </w:rPr>
              <w:fldChar w:fldCharType="end"/>
            </w:r>
          </w:hyperlink>
        </w:p>
        <w:p w14:paraId="3E673EE0" w14:textId="4F2C37B8" w:rsidR="00F56C64" w:rsidRDefault="00F56C64">
          <w:pPr>
            <w:pStyle w:val="TOC3"/>
            <w:tabs>
              <w:tab w:val="right" w:leader="dot" w:pos="13948"/>
            </w:tabs>
            <w:rPr>
              <w:rFonts w:eastAsiaTheme="minorEastAsia"/>
              <w:noProof/>
              <w:lang w:eastAsia="en-IN"/>
            </w:rPr>
          </w:pPr>
          <w:hyperlink w:anchor="_Toc230118294" w:history="1">
            <w:r w:rsidRPr="00B4051E">
              <w:rPr>
                <w:rStyle w:val="Hyperlink"/>
                <w:rFonts w:eastAsia="Times New Roman"/>
                <w:noProof/>
              </w:rPr>
              <w:t>Systematic Social Engineering:</w:t>
            </w:r>
            <w:r>
              <w:rPr>
                <w:noProof/>
                <w:webHidden/>
              </w:rPr>
              <w:tab/>
            </w:r>
            <w:r>
              <w:rPr>
                <w:noProof/>
                <w:webHidden/>
              </w:rPr>
              <w:fldChar w:fldCharType="begin"/>
            </w:r>
            <w:r>
              <w:rPr>
                <w:noProof/>
                <w:webHidden/>
              </w:rPr>
              <w:instrText xml:space="preserve"> PAGEREF _Toc230118294 \h </w:instrText>
            </w:r>
            <w:r>
              <w:rPr>
                <w:noProof/>
                <w:webHidden/>
              </w:rPr>
            </w:r>
            <w:r>
              <w:rPr>
                <w:noProof/>
                <w:webHidden/>
              </w:rPr>
              <w:fldChar w:fldCharType="separate"/>
            </w:r>
            <w:r>
              <w:rPr>
                <w:noProof/>
                <w:webHidden/>
              </w:rPr>
              <w:t>27</w:t>
            </w:r>
            <w:r>
              <w:rPr>
                <w:noProof/>
                <w:webHidden/>
              </w:rPr>
              <w:fldChar w:fldCharType="end"/>
            </w:r>
          </w:hyperlink>
        </w:p>
        <w:p w14:paraId="19E3EE38" w14:textId="503BF5BA" w:rsidR="00F56C64" w:rsidRDefault="00F56C64">
          <w:pPr>
            <w:pStyle w:val="TOC2"/>
            <w:tabs>
              <w:tab w:val="right" w:leader="dot" w:pos="13948"/>
            </w:tabs>
            <w:rPr>
              <w:rFonts w:eastAsiaTheme="minorEastAsia"/>
              <w:noProof/>
              <w:lang w:eastAsia="en-IN"/>
            </w:rPr>
          </w:pPr>
          <w:hyperlink w:anchor="_Toc230118295" w:history="1">
            <w:r w:rsidRPr="00B4051E">
              <w:rPr>
                <w:rStyle w:val="Hyperlink"/>
                <w:rFonts w:eastAsia="Times New Roman"/>
                <w:noProof/>
              </w:rPr>
              <w:t>Conclusion</w:t>
            </w:r>
            <w:r>
              <w:rPr>
                <w:noProof/>
                <w:webHidden/>
              </w:rPr>
              <w:tab/>
            </w:r>
            <w:r>
              <w:rPr>
                <w:noProof/>
                <w:webHidden/>
              </w:rPr>
              <w:fldChar w:fldCharType="begin"/>
            </w:r>
            <w:r>
              <w:rPr>
                <w:noProof/>
                <w:webHidden/>
              </w:rPr>
              <w:instrText xml:space="preserve"> PAGEREF _Toc230118295 \h </w:instrText>
            </w:r>
            <w:r>
              <w:rPr>
                <w:noProof/>
                <w:webHidden/>
              </w:rPr>
            </w:r>
            <w:r>
              <w:rPr>
                <w:noProof/>
                <w:webHidden/>
              </w:rPr>
              <w:fldChar w:fldCharType="separate"/>
            </w:r>
            <w:r>
              <w:rPr>
                <w:noProof/>
                <w:webHidden/>
              </w:rPr>
              <w:t>27</w:t>
            </w:r>
            <w:r>
              <w:rPr>
                <w:noProof/>
                <w:webHidden/>
              </w:rPr>
              <w:fldChar w:fldCharType="end"/>
            </w:r>
          </w:hyperlink>
        </w:p>
        <w:p w14:paraId="5836A1D3" w14:textId="158DFA93" w:rsidR="00F56C64" w:rsidRDefault="00F56C64">
          <w:pPr>
            <w:pStyle w:val="TOC1"/>
            <w:tabs>
              <w:tab w:val="right" w:leader="dot" w:pos="13948"/>
            </w:tabs>
            <w:rPr>
              <w:rFonts w:eastAsiaTheme="minorEastAsia"/>
              <w:noProof/>
              <w:lang w:eastAsia="en-IN"/>
            </w:rPr>
          </w:pPr>
          <w:hyperlink w:anchor="_Toc230118296" w:history="1">
            <w:r w:rsidRPr="00B4051E">
              <w:rPr>
                <w:rStyle w:val="Hyperlink"/>
                <w:rFonts w:asciiTheme="majorHAnsi" w:eastAsiaTheme="majorEastAsia" w:hAnsiTheme="majorHAnsi" w:cstheme="majorBidi"/>
                <w:noProof/>
              </w:rPr>
              <w:t>The Reference to the Varna System in the Bhagwat Gita</w:t>
            </w:r>
            <w:r w:rsidRPr="00B4051E">
              <w:rPr>
                <w:rStyle w:val="Hyperlink"/>
                <w:rFonts w:ascii="Aptos Display" w:eastAsia="Times New Roman" w:hAnsi="Aptos Display" w:cs="Times New Roman"/>
                <w:b/>
                <w:bCs/>
                <w:smallCaps/>
                <w:noProof/>
                <w:kern w:val="0"/>
                <w14:ligatures w14:val="none"/>
              </w:rPr>
              <w:t xml:space="preserve"> </w:t>
            </w:r>
            <w:r w:rsidRPr="00B4051E">
              <w:rPr>
                <w:rStyle w:val="Hyperlink"/>
                <w:noProof/>
              </w:rPr>
              <w:t>[Bhagavad Gita - Chapter 4, Verse 13 - Sri Krishna – The Battle of Kurukshetra, as described in the Mahabharata]</w:t>
            </w:r>
            <w:r>
              <w:rPr>
                <w:noProof/>
                <w:webHidden/>
              </w:rPr>
              <w:tab/>
            </w:r>
            <w:r>
              <w:rPr>
                <w:noProof/>
                <w:webHidden/>
              </w:rPr>
              <w:fldChar w:fldCharType="begin"/>
            </w:r>
            <w:r>
              <w:rPr>
                <w:noProof/>
                <w:webHidden/>
              </w:rPr>
              <w:instrText xml:space="preserve"> PAGEREF _Toc230118296 \h </w:instrText>
            </w:r>
            <w:r>
              <w:rPr>
                <w:noProof/>
                <w:webHidden/>
              </w:rPr>
            </w:r>
            <w:r>
              <w:rPr>
                <w:noProof/>
                <w:webHidden/>
              </w:rPr>
              <w:fldChar w:fldCharType="separate"/>
            </w:r>
            <w:r>
              <w:rPr>
                <w:noProof/>
                <w:webHidden/>
              </w:rPr>
              <w:t>27</w:t>
            </w:r>
            <w:r>
              <w:rPr>
                <w:noProof/>
                <w:webHidden/>
              </w:rPr>
              <w:fldChar w:fldCharType="end"/>
            </w:r>
          </w:hyperlink>
        </w:p>
        <w:p w14:paraId="42EB006E" w14:textId="62BE220C" w:rsidR="00F56C64" w:rsidRDefault="00F56C64">
          <w:pPr>
            <w:pStyle w:val="TOC2"/>
            <w:tabs>
              <w:tab w:val="right" w:leader="dot" w:pos="13948"/>
            </w:tabs>
            <w:rPr>
              <w:rFonts w:eastAsiaTheme="minorEastAsia"/>
              <w:noProof/>
              <w:lang w:eastAsia="en-IN"/>
            </w:rPr>
          </w:pPr>
          <w:hyperlink w:anchor="_Toc230118297" w:history="1">
            <w:r w:rsidRPr="00B4051E">
              <w:rPr>
                <w:rStyle w:val="Hyperlink"/>
                <w:rFonts w:eastAsia="Times New Roman"/>
                <w:noProof/>
              </w:rPr>
              <w:t>Key Verse from the Bhagavad Gita</w:t>
            </w:r>
            <w:r>
              <w:rPr>
                <w:noProof/>
                <w:webHidden/>
              </w:rPr>
              <w:tab/>
            </w:r>
            <w:r>
              <w:rPr>
                <w:noProof/>
                <w:webHidden/>
              </w:rPr>
              <w:fldChar w:fldCharType="begin"/>
            </w:r>
            <w:r>
              <w:rPr>
                <w:noProof/>
                <w:webHidden/>
              </w:rPr>
              <w:instrText xml:space="preserve"> PAGEREF _Toc230118297 \h </w:instrText>
            </w:r>
            <w:r>
              <w:rPr>
                <w:noProof/>
                <w:webHidden/>
              </w:rPr>
            </w:r>
            <w:r>
              <w:rPr>
                <w:noProof/>
                <w:webHidden/>
              </w:rPr>
              <w:fldChar w:fldCharType="separate"/>
            </w:r>
            <w:r>
              <w:rPr>
                <w:noProof/>
                <w:webHidden/>
              </w:rPr>
              <w:t>28</w:t>
            </w:r>
            <w:r>
              <w:rPr>
                <w:noProof/>
                <w:webHidden/>
              </w:rPr>
              <w:fldChar w:fldCharType="end"/>
            </w:r>
          </w:hyperlink>
        </w:p>
        <w:p w14:paraId="4C7C6190" w14:textId="618D0045" w:rsidR="00F56C64" w:rsidRDefault="00F56C64">
          <w:pPr>
            <w:pStyle w:val="TOC2"/>
            <w:tabs>
              <w:tab w:val="right" w:leader="dot" w:pos="13948"/>
            </w:tabs>
            <w:rPr>
              <w:rFonts w:eastAsiaTheme="minorEastAsia"/>
              <w:noProof/>
              <w:lang w:eastAsia="en-IN"/>
            </w:rPr>
          </w:pPr>
          <w:hyperlink w:anchor="_Toc230118298" w:history="1">
            <w:r w:rsidRPr="00B4051E">
              <w:rPr>
                <w:rStyle w:val="Hyperlink"/>
                <w:rFonts w:eastAsia="Times New Roman"/>
                <w:noProof/>
              </w:rPr>
              <w:t>Context: The Battle of Kurukshetra</w:t>
            </w:r>
            <w:r>
              <w:rPr>
                <w:noProof/>
                <w:webHidden/>
              </w:rPr>
              <w:tab/>
            </w:r>
            <w:r>
              <w:rPr>
                <w:noProof/>
                <w:webHidden/>
              </w:rPr>
              <w:fldChar w:fldCharType="begin"/>
            </w:r>
            <w:r>
              <w:rPr>
                <w:noProof/>
                <w:webHidden/>
              </w:rPr>
              <w:instrText xml:space="preserve"> PAGEREF _Toc230118298 \h </w:instrText>
            </w:r>
            <w:r>
              <w:rPr>
                <w:noProof/>
                <w:webHidden/>
              </w:rPr>
            </w:r>
            <w:r>
              <w:rPr>
                <w:noProof/>
                <w:webHidden/>
              </w:rPr>
              <w:fldChar w:fldCharType="separate"/>
            </w:r>
            <w:r>
              <w:rPr>
                <w:noProof/>
                <w:webHidden/>
              </w:rPr>
              <w:t>28</w:t>
            </w:r>
            <w:r>
              <w:rPr>
                <w:noProof/>
                <w:webHidden/>
              </w:rPr>
              <w:fldChar w:fldCharType="end"/>
            </w:r>
          </w:hyperlink>
        </w:p>
        <w:p w14:paraId="5AB7B6D7" w14:textId="147F654F" w:rsidR="00F56C64" w:rsidRDefault="00F56C64">
          <w:pPr>
            <w:pStyle w:val="TOC2"/>
            <w:tabs>
              <w:tab w:val="right" w:leader="dot" w:pos="13948"/>
            </w:tabs>
            <w:rPr>
              <w:rFonts w:eastAsiaTheme="minorEastAsia"/>
              <w:noProof/>
              <w:lang w:eastAsia="en-IN"/>
            </w:rPr>
          </w:pPr>
          <w:hyperlink w:anchor="_Toc230118299" w:history="1">
            <w:r w:rsidRPr="00B4051E">
              <w:rPr>
                <w:rStyle w:val="Hyperlink"/>
                <w:rFonts w:ascii="Aptos Display" w:eastAsia="Times New Roman" w:hAnsi="Aptos Display" w:cs="Times New Roman"/>
                <w:b/>
                <w:bCs/>
                <w:smallCaps/>
                <w:noProof/>
                <w:kern w:val="0"/>
                <w14:ligatures w14:val="none"/>
              </w:rPr>
              <w:t>How This Differs from Manu Smriti</w:t>
            </w:r>
            <w:r>
              <w:rPr>
                <w:noProof/>
                <w:webHidden/>
              </w:rPr>
              <w:tab/>
            </w:r>
            <w:r>
              <w:rPr>
                <w:noProof/>
                <w:webHidden/>
              </w:rPr>
              <w:fldChar w:fldCharType="begin"/>
            </w:r>
            <w:r>
              <w:rPr>
                <w:noProof/>
                <w:webHidden/>
              </w:rPr>
              <w:instrText xml:space="preserve"> PAGEREF _Toc230118299 \h </w:instrText>
            </w:r>
            <w:r>
              <w:rPr>
                <w:noProof/>
                <w:webHidden/>
              </w:rPr>
            </w:r>
            <w:r>
              <w:rPr>
                <w:noProof/>
                <w:webHidden/>
              </w:rPr>
              <w:fldChar w:fldCharType="separate"/>
            </w:r>
            <w:r>
              <w:rPr>
                <w:noProof/>
                <w:webHidden/>
              </w:rPr>
              <w:t>29</w:t>
            </w:r>
            <w:r>
              <w:rPr>
                <w:noProof/>
                <w:webHidden/>
              </w:rPr>
              <w:fldChar w:fldCharType="end"/>
            </w:r>
          </w:hyperlink>
        </w:p>
        <w:p w14:paraId="54EE34AA" w14:textId="1AABE105" w:rsidR="00F56C64" w:rsidRDefault="00F56C64">
          <w:pPr>
            <w:pStyle w:val="TOC2"/>
            <w:tabs>
              <w:tab w:val="right" w:leader="dot" w:pos="13948"/>
            </w:tabs>
            <w:rPr>
              <w:rFonts w:eastAsiaTheme="minorEastAsia"/>
              <w:noProof/>
              <w:lang w:eastAsia="en-IN"/>
            </w:rPr>
          </w:pPr>
          <w:hyperlink w:anchor="_Toc230118300" w:history="1">
            <w:r w:rsidRPr="00B4051E">
              <w:rPr>
                <w:rStyle w:val="Hyperlink"/>
                <w:rFonts w:eastAsia="Times New Roman"/>
                <w:noProof/>
              </w:rPr>
              <w:t>Did the Gita Reject the Caste System?</w:t>
            </w:r>
            <w:r>
              <w:rPr>
                <w:noProof/>
                <w:webHidden/>
              </w:rPr>
              <w:tab/>
            </w:r>
            <w:r>
              <w:rPr>
                <w:noProof/>
                <w:webHidden/>
              </w:rPr>
              <w:fldChar w:fldCharType="begin"/>
            </w:r>
            <w:r>
              <w:rPr>
                <w:noProof/>
                <w:webHidden/>
              </w:rPr>
              <w:instrText xml:space="preserve"> PAGEREF _Toc230118300 \h </w:instrText>
            </w:r>
            <w:r>
              <w:rPr>
                <w:noProof/>
                <w:webHidden/>
              </w:rPr>
            </w:r>
            <w:r>
              <w:rPr>
                <w:noProof/>
                <w:webHidden/>
              </w:rPr>
              <w:fldChar w:fldCharType="separate"/>
            </w:r>
            <w:r>
              <w:rPr>
                <w:noProof/>
                <w:webHidden/>
              </w:rPr>
              <w:t>29</w:t>
            </w:r>
            <w:r>
              <w:rPr>
                <w:noProof/>
                <w:webHidden/>
              </w:rPr>
              <w:fldChar w:fldCharType="end"/>
            </w:r>
          </w:hyperlink>
        </w:p>
        <w:p w14:paraId="51674070" w14:textId="2384FA44" w:rsidR="00F56C64" w:rsidRDefault="00F56C64">
          <w:pPr>
            <w:pStyle w:val="TOC1"/>
            <w:tabs>
              <w:tab w:val="right" w:leader="dot" w:pos="13948"/>
            </w:tabs>
            <w:rPr>
              <w:rFonts w:eastAsiaTheme="minorEastAsia"/>
              <w:noProof/>
              <w:lang w:eastAsia="en-IN"/>
            </w:rPr>
          </w:pPr>
          <w:hyperlink w:anchor="_Toc230118301" w:history="1">
            <w:r w:rsidRPr="00B4051E">
              <w:rPr>
                <w:rStyle w:val="Hyperlink"/>
                <w:rFonts w:eastAsia="Times New Roman"/>
                <w:noProof/>
              </w:rPr>
              <w:t>Conclusion</w:t>
            </w:r>
            <w:r>
              <w:rPr>
                <w:noProof/>
                <w:webHidden/>
              </w:rPr>
              <w:tab/>
            </w:r>
            <w:r>
              <w:rPr>
                <w:noProof/>
                <w:webHidden/>
              </w:rPr>
              <w:fldChar w:fldCharType="begin"/>
            </w:r>
            <w:r>
              <w:rPr>
                <w:noProof/>
                <w:webHidden/>
              </w:rPr>
              <w:instrText xml:space="preserve"> PAGEREF _Toc230118301 \h </w:instrText>
            </w:r>
            <w:r>
              <w:rPr>
                <w:noProof/>
                <w:webHidden/>
              </w:rPr>
            </w:r>
            <w:r>
              <w:rPr>
                <w:noProof/>
                <w:webHidden/>
              </w:rPr>
              <w:fldChar w:fldCharType="separate"/>
            </w:r>
            <w:r>
              <w:rPr>
                <w:noProof/>
                <w:webHidden/>
              </w:rPr>
              <w:t>29</w:t>
            </w:r>
            <w:r>
              <w:rPr>
                <w:noProof/>
                <w:webHidden/>
              </w:rPr>
              <w:fldChar w:fldCharType="end"/>
            </w:r>
          </w:hyperlink>
        </w:p>
        <w:p w14:paraId="011FEAFF" w14:textId="6EE90C5D" w:rsidR="00F56C64" w:rsidRDefault="00F56C64">
          <w:pPr>
            <w:pStyle w:val="TOC1"/>
            <w:tabs>
              <w:tab w:val="right" w:leader="dot" w:pos="13948"/>
            </w:tabs>
            <w:rPr>
              <w:rFonts w:eastAsiaTheme="minorEastAsia"/>
              <w:noProof/>
              <w:lang w:eastAsia="en-IN"/>
            </w:rPr>
          </w:pPr>
          <w:hyperlink w:anchor="_Toc230118302" w:history="1">
            <w:r w:rsidRPr="00B4051E">
              <w:rPr>
                <w:rStyle w:val="Hyperlink"/>
                <w:rFonts w:eastAsia="Times New Roman"/>
                <w:noProof/>
              </w:rPr>
              <w:t>The temporal relationship of the Bhagwat Gita and the Manu Smriti</w:t>
            </w:r>
            <w:r>
              <w:rPr>
                <w:noProof/>
                <w:webHidden/>
              </w:rPr>
              <w:tab/>
            </w:r>
            <w:r>
              <w:rPr>
                <w:noProof/>
                <w:webHidden/>
              </w:rPr>
              <w:fldChar w:fldCharType="begin"/>
            </w:r>
            <w:r>
              <w:rPr>
                <w:noProof/>
                <w:webHidden/>
              </w:rPr>
              <w:instrText xml:space="preserve"> PAGEREF _Toc230118302 \h </w:instrText>
            </w:r>
            <w:r>
              <w:rPr>
                <w:noProof/>
                <w:webHidden/>
              </w:rPr>
            </w:r>
            <w:r>
              <w:rPr>
                <w:noProof/>
                <w:webHidden/>
              </w:rPr>
              <w:fldChar w:fldCharType="separate"/>
            </w:r>
            <w:r>
              <w:rPr>
                <w:noProof/>
                <w:webHidden/>
              </w:rPr>
              <w:t>30</w:t>
            </w:r>
            <w:r>
              <w:rPr>
                <w:noProof/>
                <w:webHidden/>
              </w:rPr>
              <w:fldChar w:fldCharType="end"/>
            </w:r>
          </w:hyperlink>
        </w:p>
        <w:p w14:paraId="4086F81A" w14:textId="066F2726" w:rsidR="00F56C64" w:rsidRDefault="00F56C64">
          <w:pPr>
            <w:pStyle w:val="TOC2"/>
            <w:tabs>
              <w:tab w:val="right" w:leader="dot" w:pos="13948"/>
            </w:tabs>
            <w:rPr>
              <w:rFonts w:eastAsiaTheme="minorEastAsia"/>
              <w:noProof/>
              <w:lang w:eastAsia="en-IN"/>
            </w:rPr>
          </w:pPr>
          <w:hyperlink w:anchor="_Toc230118303" w:history="1">
            <w:r w:rsidRPr="00B4051E">
              <w:rPr>
                <w:rStyle w:val="Hyperlink"/>
                <w:rFonts w:eastAsia="Times New Roman"/>
                <w:noProof/>
              </w:rPr>
              <w:t>Chronological Timeline</w:t>
            </w:r>
            <w:r>
              <w:rPr>
                <w:noProof/>
                <w:webHidden/>
              </w:rPr>
              <w:tab/>
            </w:r>
            <w:r>
              <w:rPr>
                <w:noProof/>
                <w:webHidden/>
              </w:rPr>
              <w:fldChar w:fldCharType="begin"/>
            </w:r>
            <w:r>
              <w:rPr>
                <w:noProof/>
                <w:webHidden/>
              </w:rPr>
              <w:instrText xml:space="preserve"> PAGEREF _Toc230118303 \h </w:instrText>
            </w:r>
            <w:r>
              <w:rPr>
                <w:noProof/>
                <w:webHidden/>
              </w:rPr>
            </w:r>
            <w:r>
              <w:rPr>
                <w:noProof/>
                <w:webHidden/>
              </w:rPr>
              <w:fldChar w:fldCharType="separate"/>
            </w:r>
            <w:r>
              <w:rPr>
                <w:noProof/>
                <w:webHidden/>
              </w:rPr>
              <w:t>30</w:t>
            </w:r>
            <w:r>
              <w:rPr>
                <w:noProof/>
                <w:webHidden/>
              </w:rPr>
              <w:fldChar w:fldCharType="end"/>
            </w:r>
          </w:hyperlink>
        </w:p>
        <w:p w14:paraId="14E8D185" w14:textId="628CE38D" w:rsidR="00F56C64" w:rsidRDefault="00F56C64">
          <w:pPr>
            <w:pStyle w:val="TOC2"/>
            <w:tabs>
              <w:tab w:val="right" w:leader="dot" w:pos="13948"/>
            </w:tabs>
            <w:rPr>
              <w:rFonts w:eastAsiaTheme="minorEastAsia"/>
              <w:noProof/>
              <w:lang w:eastAsia="en-IN"/>
            </w:rPr>
          </w:pPr>
          <w:hyperlink w:anchor="_Toc230118304" w:history="1">
            <w:r w:rsidRPr="00B4051E">
              <w:rPr>
                <w:rStyle w:val="Hyperlink"/>
                <w:rFonts w:eastAsia="Times New Roman"/>
                <w:noProof/>
              </w:rPr>
              <w:t>Relationship Between the Two Texts</w:t>
            </w:r>
            <w:r>
              <w:rPr>
                <w:noProof/>
                <w:webHidden/>
              </w:rPr>
              <w:tab/>
            </w:r>
            <w:r>
              <w:rPr>
                <w:noProof/>
                <w:webHidden/>
              </w:rPr>
              <w:fldChar w:fldCharType="begin"/>
            </w:r>
            <w:r>
              <w:rPr>
                <w:noProof/>
                <w:webHidden/>
              </w:rPr>
              <w:instrText xml:space="preserve"> PAGEREF _Toc230118304 \h </w:instrText>
            </w:r>
            <w:r>
              <w:rPr>
                <w:noProof/>
                <w:webHidden/>
              </w:rPr>
            </w:r>
            <w:r>
              <w:rPr>
                <w:noProof/>
                <w:webHidden/>
              </w:rPr>
              <w:fldChar w:fldCharType="separate"/>
            </w:r>
            <w:r>
              <w:rPr>
                <w:noProof/>
                <w:webHidden/>
              </w:rPr>
              <w:t>30</w:t>
            </w:r>
            <w:r>
              <w:rPr>
                <w:noProof/>
                <w:webHidden/>
              </w:rPr>
              <w:fldChar w:fldCharType="end"/>
            </w:r>
          </w:hyperlink>
        </w:p>
        <w:p w14:paraId="42BA929D" w14:textId="438B19BA" w:rsidR="00F56C64" w:rsidRDefault="00F56C64">
          <w:pPr>
            <w:pStyle w:val="TOC3"/>
            <w:tabs>
              <w:tab w:val="right" w:leader="dot" w:pos="13948"/>
            </w:tabs>
            <w:rPr>
              <w:rFonts w:eastAsiaTheme="minorEastAsia"/>
              <w:noProof/>
              <w:lang w:eastAsia="en-IN"/>
            </w:rPr>
          </w:pPr>
          <w:hyperlink w:anchor="_Toc230118305" w:history="1">
            <w:r w:rsidRPr="00B4051E">
              <w:rPr>
                <w:rStyle w:val="Hyperlink"/>
                <w:rFonts w:eastAsia="Times New Roman"/>
                <w:noProof/>
              </w:rPr>
              <w:t>Why is This Important?</w:t>
            </w:r>
            <w:r>
              <w:rPr>
                <w:noProof/>
                <w:webHidden/>
              </w:rPr>
              <w:tab/>
            </w:r>
            <w:r>
              <w:rPr>
                <w:noProof/>
                <w:webHidden/>
              </w:rPr>
              <w:fldChar w:fldCharType="begin"/>
            </w:r>
            <w:r>
              <w:rPr>
                <w:noProof/>
                <w:webHidden/>
              </w:rPr>
              <w:instrText xml:space="preserve"> PAGEREF _Toc230118305 \h </w:instrText>
            </w:r>
            <w:r>
              <w:rPr>
                <w:noProof/>
                <w:webHidden/>
              </w:rPr>
            </w:r>
            <w:r>
              <w:rPr>
                <w:noProof/>
                <w:webHidden/>
              </w:rPr>
              <w:fldChar w:fldCharType="separate"/>
            </w:r>
            <w:r>
              <w:rPr>
                <w:noProof/>
                <w:webHidden/>
              </w:rPr>
              <w:t>31</w:t>
            </w:r>
            <w:r>
              <w:rPr>
                <w:noProof/>
                <w:webHidden/>
              </w:rPr>
              <w:fldChar w:fldCharType="end"/>
            </w:r>
          </w:hyperlink>
        </w:p>
        <w:p w14:paraId="0A976CD3" w14:textId="6268C214" w:rsidR="00F56C64" w:rsidRDefault="00F56C64">
          <w:pPr>
            <w:pStyle w:val="TOC2"/>
            <w:tabs>
              <w:tab w:val="right" w:leader="dot" w:pos="13948"/>
            </w:tabs>
            <w:rPr>
              <w:rFonts w:eastAsiaTheme="minorEastAsia"/>
              <w:noProof/>
              <w:lang w:eastAsia="en-IN"/>
            </w:rPr>
          </w:pPr>
          <w:hyperlink w:anchor="_Toc230118306" w:history="1">
            <w:r w:rsidRPr="00B4051E">
              <w:rPr>
                <w:rStyle w:val="Hyperlink"/>
                <w:rFonts w:eastAsia="Times New Roman"/>
                <w:noProof/>
              </w:rPr>
              <w:t>Conclusion: Bhagavad Gita vs. Manu Smriti</w:t>
            </w:r>
            <w:r>
              <w:rPr>
                <w:noProof/>
                <w:webHidden/>
              </w:rPr>
              <w:tab/>
            </w:r>
            <w:r>
              <w:rPr>
                <w:noProof/>
                <w:webHidden/>
              </w:rPr>
              <w:fldChar w:fldCharType="begin"/>
            </w:r>
            <w:r>
              <w:rPr>
                <w:noProof/>
                <w:webHidden/>
              </w:rPr>
              <w:instrText xml:space="preserve"> PAGEREF _Toc230118306 \h </w:instrText>
            </w:r>
            <w:r>
              <w:rPr>
                <w:noProof/>
                <w:webHidden/>
              </w:rPr>
            </w:r>
            <w:r>
              <w:rPr>
                <w:noProof/>
                <w:webHidden/>
              </w:rPr>
              <w:fldChar w:fldCharType="separate"/>
            </w:r>
            <w:r>
              <w:rPr>
                <w:noProof/>
                <w:webHidden/>
              </w:rPr>
              <w:t>31</w:t>
            </w:r>
            <w:r>
              <w:rPr>
                <w:noProof/>
                <w:webHidden/>
              </w:rPr>
              <w:fldChar w:fldCharType="end"/>
            </w:r>
          </w:hyperlink>
        </w:p>
        <w:p w14:paraId="6E36A1AF" w14:textId="243AFC35" w:rsidR="00F56C64" w:rsidRDefault="00F56C64">
          <w:pPr>
            <w:pStyle w:val="TOC1"/>
            <w:tabs>
              <w:tab w:val="right" w:leader="dot" w:pos="13948"/>
            </w:tabs>
            <w:rPr>
              <w:rFonts w:eastAsiaTheme="minorEastAsia"/>
              <w:noProof/>
              <w:lang w:eastAsia="en-IN"/>
            </w:rPr>
          </w:pPr>
          <w:hyperlink w:anchor="_Toc230118307" w:history="1">
            <w:r w:rsidRPr="00B4051E">
              <w:rPr>
                <w:rStyle w:val="Hyperlink"/>
                <w:rFonts w:eastAsia="Times New Roman"/>
                <w:noProof/>
              </w:rPr>
              <w:t>The Four Varnas and the Evolution of the Caste System Over 5000 Years</w:t>
            </w:r>
            <w:r>
              <w:rPr>
                <w:noProof/>
                <w:webHidden/>
              </w:rPr>
              <w:tab/>
            </w:r>
            <w:r>
              <w:rPr>
                <w:noProof/>
                <w:webHidden/>
              </w:rPr>
              <w:fldChar w:fldCharType="begin"/>
            </w:r>
            <w:r>
              <w:rPr>
                <w:noProof/>
                <w:webHidden/>
              </w:rPr>
              <w:instrText xml:space="preserve"> PAGEREF _Toc230118307 \h </w:instrText>
            </w:r>
            <w:r>
              <w:rPr>
                <w:noProof/>
                <w:webHidden/>
              </w:rPr>
            </w:r>
            <w:r>
              <w:rPr>
                <w:noProof/>
                <w:webHidden/>
              </w:rPr>
              <w:fldChar w:fldCharType="separate"/>
            </w:r>
            <w:r>
              <w:rPr>
                <w:noProof/>
                <w:webHidden/>
              </w:rPr>
              <w:t>32</w:t>
            </w:r>
            <w:r>
              <w:rPr>
                <w:noProof/>
                <w:webHidden/>
              </w:rPr>
              <w:fldChar w:fldCharType="end"/>
            </w:r>
          </w:hyperlink>
        </w:p>
        <w:p w14:paraId="40E597E8" w14:textId="0503001C" w:rsidR="00F56C64" w:rsidRDefault="00F56C64">
          <w:pPr>
            <w:pStyle w:val="TOC2"/>
            <w:tabs>
              <w:tab w:val="right" w:leader="dot" w:pos="13948"/>
            </w:tabs>
            <w:rPr>
              <w:rFonts w:eastAsiaTheme="minorEastAsia"/>
              <w:noProof/>
              <w:lang w:eastAsia="en-IN"/>
            </w:rPr>
          </w:pPr>
          <w:hyperlink w:anchor="_Toc230118308" w:history="1">
            <w:r w:rsidRPr="00B4051E">
              <w:rPr>
                <w:rStyle w:val="Hyperlink"/>
                <w:rFonts w:eastAsia="Times New Roman"/>
                <w:noProof/>
              </w:rPr>
              <w:t>Origins of the Four Varna System (1500 BCE - 1000 BCE)</w:t>
            </w:r>
            <w:r>
              <w:rPr>
                <w:noProof/>
                <w:webHidden/>
              </w:rPr>
              <w:tab/>
            </w:r>
            <w:r>
              <w:rPr>
                <w:noProof/>
                <w:webHidden/>
              </w:rPr>
              <w:fldChar w:fldCharType="begin"/>
            </w:r>
            <w:r>
              <w:rPr>
                <w:noProof/>
                <w:webHidden/>
              </w:rPr>
              <w:instrText xml:space="preserve"> PAGEREF _Toc230118308 \h </w:instrText>
            </w:r>
            <w:r>
              <w:rPr>
                <w:noProof/>
                <w:webHidden/>
              </w:rPr>
            </w:r>
            <w:r>
              <w:rPr>
                <w:noProof/>
                <w:webHidden/>
              </w:rPr>
              <w:fldChar w:fldCharType="separate"/>
            </w:r>
            <w:r>
              <w:rPr>
                <w:noProof/>
                <w:webHidden/>
              </w:rPr>
              <w:t>32</w:t>
            </w:r>
            <w:r>
              <w:rPr>
                <w:noProof/>
                <w:webHidden/>
              </w:rPr>
              <w:fldChar w:fldCharType="end"/>
            </w:r>
          </w:hyperlink>
        </w:p>
        <w:p w14:paraId="43017752" w14:textId="173D7304" w:rsidR="00F56C64" w:rsidRDefault="00F56C64">
          <w:pPr>
            <w:pStyle w:val="TOC2"/>
            <w:tabs>
              <w:tab w:val="right" w:leader="dot" w:pos="13948"/>
            </w:tabs>
            <w:rPr>
              <w:rFonts w:eastAsiaTheme="minorEastAsia"/>
              <w:noProof/>
              <w:lang w:eastAsia="en-IN"/>
            </w:rPr>
          </w:pPr>
          <w:hyperlink w:anchor="_Toc230118309" w:history="1">
            <w:r w:rsidRPr="00B4051E">
              <w:rPr>
                <w:rStyle w:val="Hyperlink"/>
                <w:rFonts w:ascii="Aptos Display" w:eastAsia="Times New Roman" w:hAnsi="Aptos Display" w:cs="Times New Roman"/>
                <w:b/>
                <w:bCs/>
                <w:smallCaps/>
                <w:noProof/>
                <w:kern w:val="0"/>
                <w14:ligatures w14:val="none"/>
              </w:rPr>
              <w:t>Characteristics of the Early Varna System:</w:t>
            </w:r>
            <w:r>
              <w:rPr>
                <w:noProof/>
                <w:webHidden/>
              </w:rPr>
              <w:tab/>
            </w:r>
            <w:r>
              <w:rPr>
                <w:noProof/>
                <w:webHidden/>
              </w:rPr>
              <w:fldChar w:fldCharType="begin"/>
            </w:r>
            <w:r>
              <w:rPr>
                <w:noProof/>
                <w:webHidden/>
              </w:rPr>
              <w:instrText xml:space="preserve"> PAGEREF _Toc230118309 \h </w:instrText>
            </w:r>
            <w:r>
              <w:rPr>
                <w:noProof/>
                <w:webHidden/>
              </w:rPr>
            </w:r>
            <w:r>
              <w:rPr>
                <w:noProof/>
                <w:webHidden/>
              </w:rPr>
              <w:fldChar w:fldCharType="separate"/>
            </w:r>
            <w:r>
              <w:rPr>
                <w:noProof/>
                <w:webHidden/>
              </w:rPr>
              <w:t>33</w:t>
            </w:r>
            <w:r>
              <w:rPr>
                <w:noProof/>
                <w:webHidden/>
              </w:rPr>
              <w:fldChar w:fldCharType="end"/>
            </w:r>
          </w:hyperlink>
        </w:p>
        <w:p w14:paraId="2A4B6F0A" w14:textId="54398EB3" w:rsidR="00F56C64" w:rsidRDefault="00F56C64">
          <w:pPr>
            <w:pStyle w:val="TOC2"/>
            <w:tabs>
              <w:tab w:val="right" w:leader="dot" w:pos="13948"/>
            </w:tabs>
            <w:rPr>
              <w:rFonts w:eastAsiaTheme="minorEastAsia"/>
              <w:noProof/>
              <w:lang w:eastAsia="en-IN"/>
            </w:rPr>
          </w:pPr>
          <w:hyperlink w:anchor="_Toc230118310" w:history="1">
            <w:r w:rsidRPr="00B4051E">
              <w:rPr>
                <w:rStyle w:val="Hyperlink"/>
                <w:rFonts w:ascii="Aptos Display" w:eastAsia="Times New Roman" w:hAnsi="Aptos Display" w:cs="Times New Roman"/>
                <w:b/>
                <w:bCs/>
                <w:smallCaps/>
                <w:noProof/>
                <w:kern w:val="0"/>
                <w14:ligatures w14:val="none"/>
              </w:rPr>
              <w:t>Evolution into the Caste (Jati) System (1000 BCE - 500 CE)</w:t>
            </w:r>
            <w:r>
              <w:rPr>
                <w:noProof/>
                <w:webHidden/>
              </w:rPr>
              <w:tab/>
            </w:r>
            <w:r>
              <w:rPr>
                <w:noProof/>
                <w:webHidden/>
              </w:rPr>
              <w:fldChar w:fldCharType="begin"/>
            </w:r>
            <w:r>
              <w:rPr>
                <w:noProof/>
                <w:webHidden/>
              </w:rPr>
              <w:instrText xml:space="preserve"> PAGEREF _Toc230118310 \h </w:instrText>
            </w:r>
            <w:r>
              <w:rPr>
                <w:noProof/>
                <w:webHidden/>
              </w:rPr>
            </w:r>
            <w:r>
              <w:rPr>
                <w:noProof/>
                <w:webHidden/>
              </w:rPr>
              <w:fldChar w:fldCharType="separate"/>
            </w:r>
            <w:r>
              <w:rPr>
                <w:noProof/>
                <w:webHidden/>
              </w:rPr>
              <w:t>33</w:t>
            </w:r>
            <w:r>
              <w:rPr>
                <w:noProof/>
                <w:webHidden/>
              </w:rPr>
              <w:fldChar w:fldCharType="end"/>
            </w:r>
          </w:hyperlink>
        </w:p>
        <w:p w14:paraId="2AEF9BD7" w14:textId="6D3D0F49" w:rsidR="00F56C64" w:rsidRDefault="00F56C64">
          <w:pPr>
            <w:pStyle w:val="TOC3"/>
            <w:tabs>
              <w:tab w:val="right" w:leader="dot" w:pos="13948"/>
            </w:tabs>
            <w:rPr>
              <w:rFonts w:eastAsiaTheme="minorEastAsia"/>
              <w:noProof/>
              <w:lang w:eastAsia="en-IN"/>
            </w:rPr>
          </w:pPr>
          <w:hyperlink w:anchor="_Toc230118311" w:history="1">
            <w:r w:rsidRPr="00B4051E">
              <w:rPr>
                <w:rStyle w:val="Hyperlink"/>
                <w:rFonts w:ascii="Aptos Display" w:eastAsia="Times New Roman" w:hAnsi="Aptos Display" w:cs="Times New Roman"/>
                <w:b/>
                <w:bCs/>
                <w:noProof/>
                <w:kern w:val="0"/>
                <w14:ligatures w14:val="none"/>
              </w:rPr>
              <w:t>Later Vedic Period (1000 BCE - 600 BCE)</w:t>
            </w:r>
            <w:r>
              <w:rPr>
                <w:noProof/>
                <w:webHidden/>
              </w:rPr>
              <w:tab/>
            </w:r>
            <w:r>
              <w:rPr>
                <w:noProof/>
                <w:webHidden/>
              </w:rPr>
              <w:fldChar w:fldCharType="begin"/>
            </w:r>
            <w:r>
              <w:rPr>
                <w:noProof/>
                <w:webHidden/>
              </w:rPr>
              <w:instrText xml:space="preserve"> PAGEREF _Toc230118311 \h </w:instrText>
            </w:r>
            <w:r>
              <w:rPr>
                <w:noProof/>
                <w:webHidden/>
              </w:rPr>
            </w:r>
            <w:r>
              <w:rPr>
                <w:noProof/>
                <w:webHidden/>
              </w:rPr>
              <w:fldChar w:fldCharType="separate"/>
            </w:r>
            <w:r>
              <w:rPr>
                <w:noProof/>
                <w:webHidden/>
              </w:rPr>
              <w:t>33</w:t>
            </w:r>
            <w:r>
              <w:rPr>
                <w:noProof/>
                <w:webHidden/>
              </w:rPr>
              <w:fldChar w:fldCharType="end"/>
            </w:r>
          </w:hyperlink>
        </w:p>
        <w:p w14:paraId="453A4C57" w14:textId="057C7BA3" w:rsidR="00F56C64" w:rsidRDefault="00F56C64">
          <w:pPr>
            <w:pStyle w:val="TOC3"/>
            <w:tabs>
              <w:tab w:val="right" w:leader="dot" w:pos="13948"/>
            </w:tabs>
            <w:rPr>
              <w:rFonts w:eastAsiaTheme="minorEastAsia"/>
              <w:noProof/>
              <w:lang w:eastAsia="en-IN"/>
            </w:rPr>
          </w:pPr>
          <w:hyperlink w:anchor="_Toc230118312" w:history="1">
            <w:r w:rsidRPr="00B4051E">
              <w:rPr>
                <w:rStyle w:val="Hyperlink"/>
                <w:rFonts w:ascii="Aptos Display" w:eastAsia="Times New Roman" w:hAnsi="Aptos Display" w:cs="Times New Roman"/>
                <w:b/>
                <w:bCs/>
                <w:noProof/>
                <w:kern w:val="0"/>
                <w14:ligatures w14:val="none"/>
              </w:rPr>
              <w:t>Maurya &amp; Gupta Period (321 BCE - 550 CE)</w:t>
            </w:r>
            <w:r>
              <w:rPr>
                <w:noProof/>
                <w:webHidden/>
              </w:rPr>
              <w:tab/>
            </w:r>
            <w:r>
              <w:rPr>
                <w:noProof/>
                <w:webHidden/>
              </w:rPr>
              <w:fldChar w:fldCharType="begin"/>
            </w:r>
            <w:r>
              <w:rPr>
                <w:noProof/>
                <w:webHidden/>
              </w:rPr>
              <w:instrText xml:space="preserve"> PAGEREF _Toc230118312 \h </w:instrText>
            </w:r>
            <w:r>
              <w:rPr>
                <w:noProof/>
                <w:webHidden/>
              </w:rPr>
            </w:r>
            <w:r>
              <w:rPr>
                <w:noProof/>
                <w:webHidden/>
              </w:rPr>
              <w:fldChar w:fldCharType="separate"/>
            </w:r>
            <w:r>
              <w:rPr>
                <w:noProof/>
                <w:webHidden/>
              </w:rPr>
              <w:t>33</w:t>
            </w:r>
            <w:r>
              <w:rPr>
                <w:noProof/>
                <w:webHidden/>
              </w:rPr>
              <w:fldChar w:fldCharType="end"/>
            </w:r>
          </w:hyperlink>
        </w:p>
        <w:p w14:paraId="688F7926" w14:textId="756565AB" w:rsidR="00F56C64" w:rsidRDefault="00F56C64">
          <w:pPr>
            <w:pStyle w:val="TOC2"/>
            <w:tabs>
              <w:tab w:val="right" w:leader="dot" w:pos="13948"/>
            </w:tabs>
            <w:rPr>
              <w:rFonts w:eastAsiaTheme="minorEastAsia"/>
              <w:noProof/>
              <w:lang w:eastAsia="en-IN"/>
            </w:rPr>
          </w:pPr>
          <w:hyperlink w:anchor="_Toc230118313" w:history="1">
            <w:r w:rsidRPr="00B4051E">
              <w:rPr>
                <w:rStyle w:val="Hyperlink"/>
                <w:rFonts w:eastAsia="Times New Roman"/>
                <w:noProof/>
              </w:rPr>
              <w:t>The Medieval Period: Solidification of the Caste System (600 CE - 1700 CE)</w:t>
            </w:r>
            <w:r>
              <w:rPr>
                <w:noProof/>
                <w:webHidden/>
              </w:rPr>
              <w:tab/>
            </w:r>
            <w:r>
              <w:rPr>
                <w:noProof/>
                <w:webHidden/>
              </w:rPr>
              <w:fldChar w:fldCharType="begin"/>
            </w:r>
            <w:r>
              <w:rPr>
                <w:noProof/>
                <w:webHidden/>
              </w:rPr>
              <w:instrText xml:space="preserve"> PAGEREF _Toc230118313 \h </w:instrText>
            </w:r>
            <w:r>
              <w:rPr>
                <w:noProof/>
                <w:webHidden/>
              </w:rPr>
            </w:r>
            <w:r>
              <w:rPr>
                <w:noProof/>
                <w:webHidden/>
              </w:rPr>
              <w:fldChar w:fldCharType="separate"/>
            </w:r>
            <w:r>
              <w:rPr>
                <w:noProof/>
                <w:webHidden/>
              </w:rPr>
              <w:t>34</w:t>
            </w:r>
            <w:r>
              <w:rPr>
                <w:noProof/>
                <w:webHidden/>
              </w:rPr>
              <w:fldChar w:fldCharType="end"/>
            </w:r>
          </w:hyperlink>
        </w:p>
        <w:p w14:paraId="632794F3" w14:textId="14AA6A86" w:rsidR="00F56C64" w:rsidRDefault="00F56C64">
          <w:pPr>
            <w:pStyle w:val="TOC3"/>
            <w:tabs>
              <w:tab w:val="right" w:leader="dot" w:pos="13948"/>
            </w:tabs>
            <w:rPr>
              <w:rFonts w:eastAsiaTheme="minorEastAsia"/>
              <w:noProof/>
              <w:lang w:eastAsia="en-IN"/>
            </w:rPr>
          </w:pPr>
          <w:hyperlink w:anchor="_Toc230118314" w:history="1">
            <w:r w:rsidRPr="00B4051E">
              <w:rPr>
                <w:rStyle w:val="Hyperlink"/>
                <w:rFonts w:ascii="Aptos Display" w:eastAsia="Times New Roman" w:hAnsi="Aptos Display" w:cs="Times New Roman"/>
                <w:b/>
                <w:bCs/>
                <w:noProof/>
                <w:kern w:val="0"/>
                <w14:ligatures w14:val="none"/>
              </w:rPr>
              <w:t>Early Medieval India (600 CE - 1200 CE)</w:t>
            </w:r>
            <w:r>
              <w:rPr>
                <w:noProof/>
                <w:webHidden/>
              </w:rPr>
              <w:tab/>
            </w:r>
            <w:r>
              <w:rPr>
                <w:noProof/>
                <w:webHidden/>
              </w:rPr>
              <w:fldChar w:fldCharType="begin"/>
            </w:r>
            <w:r>
              <w:rPr>
                <w:noProof/>
                <w:webHidden/>
              </w:rPr>
              <w:instrText xml:space="preserve"> PAGEREF _Toc230118314 \h </w:instrText>
            </w:r>
            <w:r>
              <w:rPr>
                <w:noProof/>
                <w:webHidden/>
              </w:rPr>
            </w:r>
            <w:r>
              <w:rPr>
                <w:noProof/>
                <w:webHidden/>
              </w:rPr>
              <w:fldChar w:fldCharType="separate"/>
            </w:r>
            <w:r>
              <w:rPr>
                <w:noProof/>
                <w:webHidden/>
              </w:rPr>
              <w:t>34</w:t>
            </w:r>
            <w:r>
              <w:rPr>
                <w:noProof/>
                <w:webHidden/>
              </w:rPr>
              <w:fldChar w:fldCharType="end"/>
            </w:r>
          </w:hyperlink>
        </w:p>
        <w:p w14:paraId="008A0892" w14:textId="7510C2CF" w:rsidR="00F56C64" w:rsidRDefault="00F56C64">
          <w:pPr>
            <w:pStyle w:val="TOC2"/>
            <w:tabs>
              <w:tab w:val="right" w:leader="dot" w:pos="13948"/>
            </w:tabs>
            <w:rPr>
              <w:rFonts w:eastAsiaTheme="minorEastAsia"/>
              <w:noProof/>
              <w:lang w:eastAsia="en-IN"/>
            </w:rPr>
          </w:pPr>
          <w:hyperlink w:anchor="_Toc230118315" w:history="1">
            <w:r w:rsidRPr="00B4051E">
              <w:rPr>
                <w:rStyle w:val="Hyperlink"/>
                <w:rFonts w:eastAsia="Times New Roman"/>
                <w:noProof/>
              </w:rPr>
              <w:t>Islamic Rule &amp; Influence (1200 CE - 1700 CE)</w:t>
            </w:r>
            <w:r>
              <w:rPr>
                <w:noProof/>
                <w:webHidden/>
              </w:rPr>
              <w:tab/>
            </w:r>
            <w:r>
              <w:rPr>
                <w:noProof/>
                <w:webHidden/>
              </w:rPr>
              <w:fldChar w:fldCharType="begin"/>
            </w:r>
            <w:r>
              <w:rPr>
                <w:noProof/>
                <w:webHidden/>
              </w:rPr>
              <w:instrText xml:space="preserve"> PAGEREF _Toc230118315 \h </w:instrText>
            </w:r>
            <w:r>
              <w:rPr>
                <w:noProof/>
                <w:webHidden/>
              </w:rPr>
            </w:r>
            <w:r>
              <w:rPr>
                <w:noProof/>
                <w:webHidden/>
              </w:rPr>
              <w:fldChar w:fldCharType="separate"/>
            </w:r>
            <w:r>
              <w:rPr>
                <w:noProof/>
                <w:webHidden/>
              </w:rPr>
              <w:t>34</w:t>
            </w:r>
            <w:r>
              <w:rPr>
                <w:noProof/>
                <w:webHidden/>
              </w:rPr>
              <w:fldChar w:fldCharType="end"/>
            </w:r>
          </w:hyperlink>
        </w:p>
        <w:p w14:paraId="4A7777CB" w14:textId="0B683684" w:rsidR="00F56C64" w:rsidRDefault="00F56C64">
          <w:pPr>
            <w:pStyle w:val="TOC2"/>
            <w:tabs>
              <w:tab w:val="right" w:leader="dot" w:pos="13948"/>
            </w:tabs>
            <w:rPr>
              <w:rFonts w:eastAsiaTheme="minorEastAsia"/>
              <w:noProof/>
              <w:lang w:eastAsia="en-IN"/>
            </w:rPr>
          </w:pPr>
          <w:hyperlink w:anchor="_Toc230118316" w:history="1">
            <w:r w:rsidRPr="00B4051E">
              <w:rPr>
                <w:rStyle w:val="Hyperlink"/>
                <w:rFonts w:eastAsia="Times New Roman"/>
                <w:noProof/>
              </w:rPr>
              <w:t>The Colonial Period: Caste Codification (1700 CE - 1947 CE)</w:t>
            </w:r>
            <w:r>
              <w:rPr>
                <w:noProof/>
                <w:webHidden/>
              </w:rPr>
              <w:tab/>
            </w:r>
            <w:r>
              <w:rPr>
                <w:noProof/>
                <w:webHidden/>
              </w:rPr>
              <w:fldChar w:fldCharType="begin"/>
            </w:r>
            <w:r>
              <w:rPr>
                <w:noProof/>
                <w:webHidden/>
              </w:rPr>
              <w:instrText xml:space="preserve"> PAGEREF _Toc230118316 \h </w:instrText>
            </w:r>
            <w:r>
              <w:rPr>
                <w:noProof/>
                <w:webHidden/>
              </w:rPr>
            </w:r>
            <w:r>
              <w:rPr>
                <w:noProof/>
                <w:webHidden/>
              </w:rPr>
              <w:fldChar w:fldCharType="separate"/>
            </w:r>
            <w:r>
              <w:rPr>
                <w:noProof/>
                <w:webHidden/>
              </w:rPr>
              <w:t>34</w:t>
            </w:r>
            <w:r>
              <w:rPr>
                <w:noProof/>
                <w:webHidden/>
              </w:rPr>
              <w:fldChar w:fldCharType="end"/>
            </w:r>
          </w:hyperlink>
        </w:p>
        <w:p w14:paraId="643B8DC6" w14:textId="753015E6" w:rsidR="00F56C64" w:rsidRDefault="00F56C64">
          <w:pPr>
            <w:pStyle w:val="TOC3"/>
            <w:tabs>
              <w:tab w:val="right" w:leader="dot" w:pos="13948"/>
            </w:tabs>
            <w:rPr>
              <w:rFonts w:eastAsiaTheme="minorEastAsia"/>
              <w:noProof/>
              <w:lang w:eastAsia="en-IN"/>
            </w:rPr>
          </w:pPr>
          <w:hyperlink w:anchor="_Toc230118317" w:history="1">
            <w:r w:rsidRPr="00B4051E">
              <w:rPr>
                <w:rStyle w:val="Hyperlink"/>
                <w:rFonts w:ascii="Aptos Display" w:eastAsia="Times New Roman" w:hAnsi="Aptos Display" w:cs="Times New Roman"/>
                <w:b/>
                <w:bCs/>
                <w:noProof/>
                <w:kern w:val="0"/>
                <w14:ligatures w14:val="none"/>
              </w:rPr>
              <w:t>British Rule &amp; Census Classification (1800 CE - 1947 CE)</w:t>
            </w:r>
            <w:r>
              <w:rPr>
                <w:noProof/>
                <w:webHidden/>
              </w:rPr>
              <w:tab/>
            </w:r>
            <w:r>
              <w:rPr>
                <w:noProof/>
                <w:webHidden/>
              </w:rPr>
              <w:fldChar w:fldCharType="begin"/>
            </w:r>
            <w:r>
              <w:rPr>
                <w:noProof/>
                <w:webHidden/>
              </w:rPr>
              <w:instrText xml:space="preserve"> PAGEREF _Toc230118317 \h </w:instrText>
            </w:r>
            <w:r>
              <w:rPr>
                <w:noProof/>
                <w:webHidden/>
              </w:rPr>
            </w:r>
            <w:r>
              <w:rPr>
                <w:noProof/>
                <w:webHidden/>
              </w:rPr>
              <w:fldChar w:fldCharType="separate"/>
            </w:r>
            <w:r>
              <w:rPr>
                <w:noProof/>
                <w:webHidden/>
              </w:rPr>
              <w:t>34</w:t>
            </w:r>
            <w:r>
              <w:rPr>
                <w:noProof/>
                <w:webHidden/>
              </w:rPr>
              <w:fldChar w:fldCharType="end"/>
            </w:r>
          </w:hyperlink>
        </w:p>
        <w:p w14:paraId="5BBAC0DE" w14:textId="344AFC8A" w:rsidR="00F56C64" w:rsidRDefault="00F56C64">
          <w:pPr>
            <w:pStyle w:val="TOC2"/>
            <w:tabs>
              <w:tab w:val="right" w:leader="dot" w:pos="13948"/>
            </w:tabs>
            <w:rPr>
              <w:rFonts w:eastAsiaTheme="minorEastAsia"/>
              <w:noProof/>
              <w:lang w:eastAsia="en-IN"/>
            </w:rPr>
          </w:pPr>
          <w:hyperlink w:anchor="_Toc230118318" w:history="1">
            <w:r w:rsidRPr="00B4051E">
              <w:rPr>
                <w:rStyle w:val="Hyperlink"/>
                <w:rFonts w:eastAsia="Times New Roman"/>
                <w:noProof/>
              </w:rPr>
              <w:t>Legal Abolition of Caste Discrimination (Post-1947)</w:t>
            </w:r>
            <w:r>
              <w:rPr>
                <w:noProof/>
                <w:webHidden/>
              </w:rPr>
              <w:tab/>
            </w:r>
            <w:r>
              <w:rPr>
                <w:noProof/>
                <w:webHidden/>
              </w:rPr>
              <w:fldChar w:fldCharType="begin"/>
            </w:r>
            <w:r>
              <w:rPr>
                <w:noProof/>
                <w:webHidden/>
              </w:rPr>
              <w:instrText xml:space="preserve"> PAGEREF _Toc230118318 \h </w:instrText>
            </w:r>
            <w:r>
              <w:rPr>
                <w:noProof/>
                <w:webHidden/>
              </w:rPr>
            </w:r>
            <w:r>
              <w:rPr>
                <w:noProof/>
                <w:webHidden/>
              </w:rPr>
              <w:fldChar w:fldCharType="separate"/>
            </w:r>
            <w:r>
              <w:rPr>
                <w:noProof/>
                <w:webHidden/>
              </w:rPr>
              <w:t>35</w:t>
            </w:r>
            <w:r>
              <w:rPr>
                <w:noProof/>
                <w:webHidden/>
              </w:rPr>
              <w:fldChar w:fldCharType="end"/>
            </w:r>
          </w:hyperlink>
        </w:p>
        <w:p w14:paraId="2685D99E" w14:textId="5B5F56C8" w:rsidR="00F56C64" w:rsidRDefault="00F56C64">
          <w:pPr>
            <w:pStyle w:val="TOC2"/>
            <w:tabs>
              <w:tab w:val="right" w:leader="dot" w:pos="13948"/>
            </w:tabs>
            <w:rPr>
              <w:rFonts w:eastAsiaTheme="minorEastAsia"/>
              <w:noProof/>
              <w:lang w:eastAsia="en-IN"/>
            </w:rPr>
          </w:pPr>
          <w:hyperlink w:anchor="_Toc230118319" w:history="1">
            <w:r w:rsidRPr="00B4051E">
              <w:rPr>
                <w:rStyle w:val="Hyperlink"/>
                <w:rFonts w:eastAsia="Times New Roman"/>
                <w:noProof/>
              </w:rPr>
              <w:t>Caste System in Modern India (1947 - Present)</w:t>
            </w:r>
            <w:r>
              <w:rPr>
                <w:noProof/>
                <w:webHidden/>
              </w:rPr>
              <w:tab/>
            </w:r>
            <w:r>
              <w:rPr>
                <w:noProof/>
                <w:webHidden/>
              </w:rPr>
              <w:fldChar w:fldCharType="begin"/>
            </w:r>
            <w:r>
              <w:rPr>
                <w:noProof/>
                <w:webHidden/>
              </w:rPr>
              <w:instrText xml:space="preserve"> PAGEREF _Toc230118319 \h </w:instrText>
            </w:r>
            <w:r>
              <w:rPr>
                <w:noProof/>
                <w:webHidden/>
              </w:rPr>
            </w:r>
            <w:r>
              <w:rPr>
                <w:noProof/>
                <w:webHidden/>
              </w:rPr>
              <w:fldChar w:fldCharType="separate"/>
            </w:r>
            <w:r>
              <w:rPr>
                <w:noProof/>
                <w:webHidden/>
              </w:rPr>
              <w:t>35</w:t>
            </w:r>
            <w:r>
              <w:rPr>
                <w:noProof/>
                <w:webHidden/>
              </w:rPr>
              <w:fldChar w:fldCharType="end"/>
            </w:r>
          </w:hyperlink>
        </w:p>
        <w:p w14:paraId="77FA5B7C" w14:textId="1EAB8FE4" w:rsidR="00F56C64" w:rsidRDefault="00F56C64">
          <w:pPr>
            <w:pStyle w:val="TOC3"/>
            <w:tabs>
              <w:tab w:val="right" w:leader="dot" w:pos="13948"/>
            </w:tabs>
            <w:rPr>
              <w:rFonts w:eastAsiaTheme="minorEastAsia"/>
              <w:noProof/>
              <w:lang w:eastAsia="en-IN"/>
            </w:rPr>
          </w:pPr>
          <w:hyperlink w:anchor="_Toc230118320" w:history="1">
            <w:r w:rsidRPr="00B4051E">
              <w:rPr>
                <w:rStyle w:val="Hyperlink"/>
                <w:rFonts w:eastAsia="Times New Roman"/>
                <w:noProof/>
              </w:rPr>
              <w:t>Persistence of Caste Identity</w:t>
            </w:r>
            <w:r>
              <w:rPr>
                <w:noProof/>
                <w:webHidden/>
              </w:rPr>
              <w:tab/>
            </w:r>
            <w:r>
              <w:rPr>
                <w:noProof/>
                <w:webHidden/>
              </w:rPr>
              <w:fldChar w:fldCharType="begin"/>
            </w:r>
            <w:r>
              <w:rPr>
                <w:noProof/>
                <w:webHidden/>
              </w:rPr>
              <w:instrText xml:space="preserve"> PAGEREF _Toc230118320 \h </w:instrText>
            </w:r>
            <w:r>
              <w:rPr>
                <w:noProof/>
                <w:webHidden/>
              </w:rPr>
            </w:r>
            <w:r>
              <w:rPr>
                <w:noProof/>
                <w:webHidden/>
              </w:rPr>
              <w:fldChar w:fldCharType="separate"/>
            </w:r>
            <w:r>
              <w:rPr>
                <w:noProof/>
                <w:webHidden/>
              </w:rPr>
              <w:t>35</w:t>
            </w:r>
            <w:r>
              <w:rPr>
                <w:noProof/>
                <w:webHidden/>
              </w:rPr>
              <w:fldChar w:fldCharType="end"/>
            </w:r>
          </w:hyperlink>
        </w:p>
        <w:p w14:paraId="5A94A320" w14:textId="5E92EC6B" w:rsidR="00F56C64" w:rsidRDefault="00F56C64">
          <w:pPr>
            <w:pStyle w:val="TOC3"/>
            <w:tabs>
              <w:tab w:val="right" w:leader="dot" w:pos="13948"/>
            </w:tabs>
            <w:rPr>
              <w:rFonts w:eastAsiaTheme="minorEastAsia"/>
              <w:noProof/>
              <w:lang w:eastAsia="en-IN"/>
            </w:rPr>
          </w:pPr>
          <w:hyperlink w:anchor="_Toc230118321" w:history="1">
            <w:r w:rsidRPr="00B4051E">
              <w:rPr>
                <w:rStyle w:val="Hyperlink"/>
                <w:rFonts w:eastAsia="Times New Roman"/>
                <w:noProof/>
              </w:rPr>
              <w:t>Urbanization and Inter-Caste Marriages</w:t>
            </w:r>
            <w:r>
              <w:rPr>
                <w:noProof/>
                <w:webHidden/>
              </w:rPr>
              <w:tab/>
            </w:r>
            <w:r>
              <w:rPr>
                <w:noProof/>
                <w:webHidden/>
              </w:rPr>
              <w:fldChar w:fldCharType="begin"/>
            </w:r>
            <w:r>
              <w:rPr>
                <w:noProof/>
                <w:webHidden/>
              </w:rPr>
              <w:instrText xml:space="preserve"> PAGEREF _Toc230118321 \h </w:instrText>
            </w:r>
            <w:r>
              <w:rPr>
                <w:noProof/>
                <w:webHidden/>
              </w:rPr>
            </w:r>
            <w:r>
              <w:rPr>
                <w:noProof/>
                <w:webHidden/>
              </w:rPr>
              <w:fldChar w:fldCharType="separate"/>
            </w:r>
            <w:r>
              <w:rPr>
                <w:noProof/>
                <w:webHidden/>
              </w:rPr>
              <w:t>35</w:t>
            </w:r>
            <w:r>
              <w:rPr>
                <w:noProof/>
                <w:webHidden/>
              </w:rPr>
              <w:fldChar w:fldCharType="end"/>
            </w:r>
          </w:hyperlink>
        </w:p>
        <w:p w14:paraId="1342DEDD" w14:textId="109D862F" w:rsidR="00F56C64" w:rsidRDefault="00F56C64">
          <w:pPr>
            <w:pStyle w:val="TOC3"/>
            <w:tabs>
              <w:tab w:val="right" w:leader="dot" w:pos="13948"/>
            </w:tabs>
            <w:rPr>
              <w:rFonts w:eastAsiaTheme="minorEastAsia"/>
              <w:noProof/>
              <w:lang w:eastAsia="en-IN"/>
            </w:rPr>
          </w:pPr>
          <w:hyperlink w:anchor="_Toc230118322" w:history="1">
            <w:r w:rsidRPr="00B4051E">
              <w:rPr>
                <w:rStyle w:val="Hyperlink"/>
                <w:rFonts w:eastAsia="Times New Roman"/>
                <w:noProof/>
              </w:rPr>
              <w:t>Caste-Based Violence and Discrimination</w:t>
            </w:r>
            <w:r>
              <w:rPr>
                <w:noProof/>
                <w:webHidden/>
              </w:rPr>
              <w:tab/>
            </w:r>
            <w:r>
              <w:rPr>
                <w:noProof/>
                <w:webHidden/>
              </w:rPr>
              <w:fldChar w:fldCharType="begin"/>
            </w:r>
            <w:r>
              <w:rPr>
                <w:noProof/>
                <w:webHidden/>
              </w:rPr>
              <w:instrText xml:space="preserve"> PAGEREF _Toc230118322 \h </w:instrText>
            </w:r>
            <w:r>
              <w:rPr>
                <w:noProof/>
                <w:webHidden/>
              </w:rPr>
            </w:r>
            <w:r>
              <w:rPr>
                <w:noProof/>
                <w:webHidden/>
              </w:rPr>
              <w:fldChar w:fldCharType="separate"/>
            </w:r>
            <w:r>
              <w:rPr>
                <w:noProof/>
                <w:webHidden/>
              </w:rPr>
              <w:t>35</w:t>
            </w:r>
            <w:r>
              <w:rPr>
                <w:noProof/>
                <w:webHidden/>
              </w:rPr>
              <w:fldChar w:fldCharType="end"/>
            </w:r>
          </w:hyperlink>
        </w:p>
        <w:p w14:paraId="076C8EC5" w14:textId="2FF33C58" w:rsidR="00F56C64" w:rsidRDefault="00F56C64">
          <w:pPr>
            <w:pStyle w:val="TOC2"/>
            <w:tabs>
              <w:tab w:val="right" w:leader="dot" w:pos="13948"/>
            </w:tabs>
            <w:rPr>
              <w:rFonts w:eastAsiaTheme="minorEastAsia"/>
              <w:noProof/>
              <w:lang w:eastAsia="en-IN"/>
            </w:rPr>
          </w:pPr>
          <w:hyperlink w:anchor="_Toc230118323" w:history="1">
            <w:r w:rsidRPr="00B4051E">
              <w:rPr>
                <w:rStyle w:val="Hyperlink"/>
                <w:rFonts w:eastAsia="Times New Roman"/>
                <w:noProof/>
              </w:rPr>
              <w:t>Conclusion: The Paradox of Caste in the 21st Century</w:t>
            </w:r>
            <w:r>
              <w:rPr>
                <w:noProof/>
                <w:webHidden/>
              </w:rPr>
              <w:tab/>
            </w:r>
            <w:r>
              <w:rPr>
                <w:noProof/>
                <w:webHidden/>
              </w:rPr>
              <w:fldChar w:fldCharType="begin"/>
            </w:r>
            <w:r>
              <w:rPr>
                <w:noProof/>
                <w:webHidden/>
              </w:rPr>
              <w:instrText xml:space="preserve"> PAGEREF _Toc230118323 \h </w:instrText>
            </w:r>
            <w:r>
              <w:rPr>
                <w:noProof/>
                <w:webHidden/>
              </w:rPr>
            </w:r>
            <w:r>
              <w:rPr>
                <w:noProof/>
                <w:webHidden/>
              </w:rPr>
              <w:fldChar w:fldCharType="separate"/>
            </w:r>
            <w:r>
              <w:rPr>
                <w:noProof/>
                <w:webHidden/>
              </w:rPr>
              <w:t>36</w:t>
            </w:r>
            <w:r>
              <w:rPr>
                <w:noProof/>
                <w:webHidden/>
              </w:rPr>
              <w:fldChar w:fldCharType="end"/>
            </w:r>
          </w:hyperlink>
        </w:p>
        <w:p w14:paraId="6AADBDCE" w14:textId="4F28ED44" w:rsidR="00F56C64" w:rsidRDefault="00F56C64">
          <w:pPr>
            <w:pStyle w:val="TOC2"/>
            <w:tabs>
              <w:tab w:val="right" w:leader="dot" w:pos="13948"/>
            </w:tabs>
            <w:rPr>
              <w:rFonts w:eastAsiaTheme="minorEastAsia"/>
              <w:noProof/>
              <w:lang w:eastAsia="en-IN"/>
            </w:rPr>
          </w:pPr>
          <w:hyperlink w:anchor="_Toc230118324" w:history="1">
            <w:r w:rsidRPr="00B4051E">
              <w:rPr>
                <w:rStyle w:val="Hyperlink"/>
                <w:rFonts w:ascii="Aptos Display" w:eastAsia="Times New Roman" w:hAnsi="Aptos Display" w:cs="Times New Roman"/>
                <w:b/>
                <w:bCs/>
                <w:smallCaps/>
                <w:noProof/>
                <w:kern w:val="0"/>
                <w14:ligatures w14:val="none"/>
              </w:rPr>
              <w:t>References &amp; Further Reading</w:t>
            </w:r>
            <w:r>
              <w:rPr>
                <w:noProof/>
                <w:webHidden/>
              </w:rPr>
              <w:tab/>
            </w:r>
            <w:r>
              <w:rPr>
                <w:noProof/>
                <w:webHidden/>
              </w:rPr>
              <w:fldChar w:fldCharType="begin"/>
            </w:r>
            <w:r>
              <w:rPr>
                <w:noProof/>
                <w:webHidden/>
              </w:rPr>
              <w:instrText xml:space="preserve"> PAGEREF _Toc230118324 \h </w:instrText>
            </w:r>
            <w:r>
              <w:rPr>
                <w:noProof/>
                <w:webHidden/>
              </w:rPr>
            </w:r>
            <w:r>
              <w:rPr>
                <w:noProof/>
                <w:webHidden/>
              </w:rPr>
              <w:fldChar w:fldCharType="separate"/>
            </w:r>
            <w:r>
              <w:rPr>
                <w:noProof/>
                <w:webHidden/>
              </w:rPr>
              <w:t>36</w:t>
            </w:r>
            <w:r>
              <w:rPr>
                <w:noProof/>
                <w:webHidden/>
              </w:rPr>
              <w:fldChar w:fldCharType="end"/>
            </w:r>
          </w:hyperlink>
        </w:p>
        <w:p w14:paraId="2657886A" w14:textId="101FD146" w:rsidR="00F56C64" w:rsidRDefault="00F56C64">
          <w:pPr>
            <w:pStyle w:val="TOC1"/>
            <w:tabs>
              <w:tab w:val="right" w:leader="dot" w:pos="13948"/>
            </w:tabs>
            <w:rPr>
              <w:rFonts w:eastAsiaTheme="minorEastAsia"/>
              <w:noProof/>
              <w:lang w:eastAsia="en-IN"/>
            </w:rPr>
          </w:pPr>
          <w:hyperlink w:anchor="_Toc230118325" w:history="1">
            <w:r w:rsidRPr="00B4051E">
              <w:rPr>
                <w:rStyle w:val="Hyperlink"/>
                <w:noProof/>
              </w:rPr>
              <w:t>Five Thousand Years of Social Engineering</w:t>
            </w:r>
            <w:r>
              <w:rPr>
                <w:noProof/>
                <w:webHidden/>
              </w:rPr>
              <w:tab/>
            </w:r>
            <w:r>
              <w:rPr>
                <w:noProof/>
                <w:webHidden/>
              </w:rPr>
              <w:fldChar w:fldCharType="begin"/>
            </w:r>
            <w:r>
              <w:rPr>
                <w:noProof/>
                <w:webHidden/>
              </w:rPr>
              <w:instrText xml:space="preserve"> PAGEREF _Toc230118325 \h </w:instrText>
            </w:r>
            <w:r>
              <w:rPr>
                <w:noProof/>
                <w:webHidden/>
              </w:rPr>
            </w:r>
            <w:r>
              <w:rPr>
                <w:noProof/>
                <w:webHidden/>
              </w:rPr>
              <w:fldChar w:fldCharType="separate"/>
            </w:r>
            <w:r>
              <w:rPr>
                <w:noProof/>
                <w:webHidden/>
              </w:rPr>
              <w:t>37</w:t>
            </w:r>
            <w:r>
              <w:rPr>
                <w:noProof/>
                <w:webHidden/>
              </w:rPr>
              <w:fldChar w:fldCharType="end"/>
            </w:r>
          </w:hyperlink>
        </w:p>
        <w:p w14:paraId="071918A9" w14:textId="79A517B5" w:rsidR="00F56C64" w:rsidRDefault="00F56C64">
          <w:pPr>
            <w:pStyle w:val="TOC2"/>
            <w:tabs>
              <w:tab w:val="right" w:leader="dot" w:pos="13948"/>
            </w:tabs>
            <w:rPr>
              <w:rFonts w:eastAsiaTheme="minorEastAsia"/>
              <w:noProof/>
              <w:lang w:eastAsia="en-IN"/>
            </w:rPr>
          </w:pPr>
          <w:hyperlink w:anchor="_Toc230118326" w:history="1">
            <w:r w:rsidRPr="00B4051E">
              <w:rPr>
                <w:rStyle w:val="Hyperlink"/>
                <w:noProof/>
              </w:rPr>
              <w:t>Introduction</w:t>
            </w:r>
            <w:r>
              <w:rPr>
                <w:noProof/>
                <w:webHidden/>
              </w:rPr>
              <w:tab/>
            </w:r>
            <w:r>
              <w:rPr>
                <w:noProof/>
                <w:webHidden/>
              </w:rPr>
              <w:fldChar w:fldCharType="begin"/>
            </w:r>
            <w:r>
              <w:rPr>
                <w:noProof/>
                <w:webHidden/>
              </w:rPr>
              <w:instrText xml:space="preserve"> PAGEREF _Toc230118326 \h </w:instrText>
            </w:r>
            <w:r>
              <w:rPr>
                <w:noProof/>
                <w:webHidden/>
              </w:rPr>
            </w:r>
            <w:r>
              <w:rPr>
                <w:noProof/>
                <w:webHidden/>
              </w:rPr>
              <w:fldChar w:fldCharType="separate"/>
            </w:r>
            <w:r>
              <w:rPr>
                <w:noProof/>
                <w:webHidden/>
              </w:rPr>
              <w:t>37</w:t>
            </w:r>
            <w:r>
              <w:rPr>
                <w:noProof/>
                <w:webHidden/>
              </w:rPr>
              <w:fldChar w:fldCharType="end"/>
            </w:r>
          </w:hyperlink>
        </w:p>
        <w:p w14:paraId="68D3D02D" w14:textId="7AD09C8F" w:rsidR="00F56C64" w:rsidRDefault="00F56C64">
          <w:pPr>
            <w:pStyle w:val="TOC2"/>
            <w:tabs>
              <w:tab w:val="right" w:leader="dot" w:pos="13948"/>
            </w:tabs>
            <w:rPr>
              <w:rFonts w:eastAsiaTheme="minorEastAsia"/>
              <w:noProof/>
              <w:lang w:eastAsia="en-IN"/>
            </w:rPr>
          </w:pPr>
          <w:hyperlink w:anchor="_Toc230118327" w:history="1">
            <w:r w:rsidRPr="00B4051E">
              <w:rPr>
                <w:rStyle w:val="Hyperlink"/>
                <w:noProof/>
              </w:rPr>
              <w:t>The Cultural and Social Context</w:t>
            </w:r>
            <w:r>
              <w:rPr>
                <w:noProof/>
                <w:webHidden/>
              </w:rPr>
              <w:tab/>
            </w:r>
            <w:r>
              <w:rPr>
                <w:noProof/>
                <w:webHidden/>
              </w:rPr>
              <w:fldChar w:fldCharType="begin"/>
            </w:r>
            <w:r>
              <w:rPr>
                <w:noProof/>
                <w:webHidden/>
              </w:rPr>
              <w:instrText xml:space="preserve"> PAGEREF _Toc230118327 \h </w:instrText>
            </w:r>
            <w:r>
              <w:rPr>
                <w:noProof/>
                <w:webHidden/>
              </w:rPr>
            </w:r>
            <w:r>
              <w:rPr>
                <w:noProof/>
                <w:webHidden/>
              </w:rPr>
              <w:fldChar w:fldCharType="separate"/>
            </w:r>
            <w:r>
              <w:rPr>
                <w:noProof/>
                <w:webHidden/>
              </w:rPr>
              <w:t>37</w:t>
            </w:r>
            <w:r>
              <w:rPr>
                <w:noProof/>
                <w:webHidden/>
              </w:rPr>
              <w:fldChar w:fldCharType="end"/>
            </w:r>
          </w:hyperlink>
        </w:p>
        <w:p w14:paraId="20E644D0" w14:textId="65FF116F" w:rsidR="00F56C64" w:rsidRDefault="00F56C64">
          <w:pPr>
            <w:pStyle w:val="TOC2"/>
            <w:tabs>
              <w:tab w:val="right" w:leader="dot" w:pos="13948"/>
            </w:tabs>
            <w:rPr>
              <w:rFonts w:eastAsiaTheme="minorEastAsia"/>
              <w:noProof/>
              <w:lang w:eastAsia="en-IN"/>
            </w:rPr>
          </w:pPr>
          <w:hyperlink w:anchor="_Toc230118328" w:history="1">
            <w:r w:rsidRPr="00B4051E">
              <w:rPr>
                <w:rStyle w:val="Hyperlink"/>
                <w:noProof/>
              </w:rPr>
              <w:t>Mentality and Attitudes Reflected in Manusmriti</w:t>
            </w:r>
            <w:r>
              <w:rPr>
                <w:noProof/>
                <w:webHidden/>
              </w:rPr>
              <w:tab/>
            </w:r>
            <w:r>
              <w:rPr>
                <w:noProof/>
                <w:webHidden/>
              </w:rPr>
              <w:fldChar w:fldCharType="begin"/>
            </w:r>
            <w:r>
              <w:rPr>
                <w:noProof/>
                <w:webHidden/>
              </w:rPr>
              <w:instrText xml:space="preserve"> PAGEREF _Toc230118328 \h </w:instrText>
            </w:r>
            <w:r>
              <w:rPr>
                <w:noProof/>
                <w:webHidden/>
              </w:rPr>
            </w:r>
            <w:r>
              <w:rPr>
                <w:noProof/>
                <w:webHidden/>
              </w:rPr>
              <w:fldChar w:fldCharType="separate"/>
            </w:r>
            <w:r>
              <w:rPr>
                <w:noProof/>
                <w:webHidden/>
              </w:rPr>
              <w:t>37</w:t>
            </w:r>
            <w:r>
              <w:rPr>
                <w:noProof/>
                <w:webHidden/>
              </w:rPr>
              <w:fldChar w:fldCharType="end"/>
            </w:r>
          </w:hyperlink>
        </w:p>
        <w:p w14:paraId="3CEA99B5" w14:textId="6E57E47F" w:rsidR="00F56C64" w:rsidRDefault="00F56C64">
          <w:pPr>
            <w:pStyle w:val="TOC2"/>
            <w:tabs>
              <w:tab w:val="right" w:leader="dot" w:pos="13948"/>
            </w:tabs>
            <w:rPr>
              <w:rFonts w:eastAsiaTheme="minorEastAsia"/>
              <w:noProof/>
              <w:lang w:eastAsia="en-IN"/>
            </w:rPr>
          </w:pPr>
          <w:hyperlink w:anchor="_Toc230118329" w:history="1">
            <w:r w:rsidRPr="00B4051E">
              <w:rPr>
                <w:rStyle w:val="Hyperlink"/>
                <w:noProof/>
              </w:rPr>
              <w:t>Manu’s View on Governance and Economy</w:t>
            </w:r>
            <w:r>
              <w:rPr>
                <w:noProof/>
                <w:webHidden/>
              </w:rPr>
              <w:tab/>
            </w:r>
            <w:r>
              <w:rPr>
                <w:noProof/>
                <w:webHidden/>
              </w:rPr>
              <w:fldChar w:fldCharType="begin"/>
            </w:r>
            <w:r>
              <w:rPr>
                <w:noProof/>
                <w:webHidden/>
              </w:rPr>
              <w:instrText xml:space="preserve"> PAGEREF _Toc230118329 \h </w:instrText>
            </w:r>
            <w:r>
              <w:rPr>
                <w:noProof/>
                <w:webHidden/>
              </w:rPr>
            </w:r>
            <w:r>
              <w:rPr>
                <w:noProof/>
                <w:webHidden/>
              </w:rPr>
              <w:fldChar w:fldCharType="separate"/>
            </w:r>
            <w:r>
              <w:rPr>
                <w:noProof/>
                <w:webHidden/>
              </w:rPr>
              <w:t>38</w:t>
            </w:r>
            <w:r>
              <w:rPr>
                <w:noProof/>
                <w:webHidden/>
              </w:rPr>
              <w:fldChar w:fldCharType="end"/>
            </w:r>
          </w:hyperlink>
        </w:p>
        <w:p w14:paraId="0F178CCC" w14:textId="590C29BC" w:rsidR="00F56C64" w:rsidRDefault="00F56C64">
          <w:pPr>
            <w:pStyle w:val="TOC2"/>
            <w:tabs>
              <w:tab w:val="right" w:leader="dot" w:pos="13948"/>
            </w:tabs>
            <w:rPr>
              <w:rFonts w:eastAsiaTheme="minorEastAsia"/>
              <w:noProof/>
              <w:lang w:eastAsia="en-IN"/>
            </w:rPr>
          </w:pPr>
          <w:hyperlink w:anchor="_Toc230118330" w:history="1">
            <w:r w:rsidRPr="00B4051E">
              <w:rPr>
                <w:rStyle w:val="Hyperlink"/>
                <w:noProof/>
              </w:rPr>
              <w:t>The Self-Perpetuating Nature of Caste-Based Benefits</w:t>
            </w:r>
            <w:r>
              <w:rPr>
                <w:noProof/>
                <w:webHidden/>
              </w:rPr>
              <w:tab/>
            </w:r>
            <w:r>
              <w:rPr>
                <w:noProof/>
                <w:webHidden/>
              </w:rPr>
              <w:fldChar w:fldCharType="begin"/>
            </w:r>
            <w:r>
              <w:rPr>
                <w:noProof/>
                <w:webHidden/>
              </w:rPr>
              <w:instrText xml:space="preserve"> PAGEREF _Toc230118330 \h </w:instrText>
            </w:r>
            <w:r>
              <w:rPr>
                <w:noProof/>
                <w:webHidden/>
              </w:rPr>
            </w:r>
            <w:r>
              <w:rPr>
                <w:noProof/>
                <w:webHidden/>
              </w:rPr>
              <w:fldChar w:fldCharType="separate"/>
            </w:r>
            <w:r>
              <w:rPr>
                <w:noProof/>
                <w:webHidden/>
              </w:rPr>
              <w:t>38</w:t>
            </w:r>
            <w:r>
              <w:rPr>
                <w:noProof/>
                <w:webHidden/>
              </w:rPr>
              <w:fldChar w:fldCharType="end"/>
            </w:r>
          </w:hyperlink>
        </w:p>
        <w:p w14:paraId="158131FF" w14:textId="0BD98D73" w:rsidR="00F56C64" w:rsidRDefault="00F56C64">
          <w:pPr>
            <w:pStyle w:val="TOC3"/>
            <w:tabs>
              <w:tab w:val="right" w:leader="dot" w:pos="13948"/>
            </w:tabs>
            <w:rPr>
              <w:rFonts w:eastAsiaTheme="minorEastAsia"/>
              <w:noProof/>
              <w:lang w:eastAsia="en-IN"/>
            </w:rPr>
          </w:pPr>
          <w:hyperlink w:anchor="_Toc230118331" w:history="1">
            <w:r w:rsidRPr="00B4051E">
              <w:rPr>
                <w:rStyle w:val="Hyperlink"/>
                <w:noProof/>
              </w:rPr>
              <w:t>Brahmins (Priestly Class) – Intellectual and Religious Monopoly</w:t>
            </w:r>
            <w:r>
              <w:rPr>
                <w:noProof/>
                <w:webHidden/>
              </w:rPr>
              <w:tab/>
            </w:r>
            <w:r>
              <w:rPr>
                <w:noProof/>
                <w:webHidden/>
              </w:rPr>
              <w:fldChar w:fldCharType="begin"/>
            </w:r>
            <w:r>
              <w:rPr>
                <w:noProof/>
                <w:webHidden/>
              </w:rPr>
              <w:instrText xml:space="preserve"> PAGEREF _Toc230118331 \h </w:instrText>
            </w:r>
            <w:r>
              <w:rPr>
                <w:noProof/>
                <w:webHidden/>
              </w:rPr>
            </w:r>
            <w:r>
              <w:rPr>
                <w:noProof/>
                <w:webHidden/>
              </w:rPr>
              <w:fldChar w:fldCharType="separate"/>
            </w:r>
            <w:r>
              <w:rPr>
                <w:noProof/>
                <w:webHidden/>
              </w:rPr>
              <w:t>38</w:t>
            </w:r>
            <w:r>
              <w:rPr>
                <w:noProof/>
                <w:webHidden/>
              </w:rPr>
              <w:fldChar w:fldCharType="end"/>
            </w:r>
          </w:hyperlink>
        </w:p>
        <w:p w14:paraId="1867CCD8" w14:textId="0683DE54" w:rsidR="00F56C64" w:rsidRDefault="00F56C64">
          <w:pPr>
            <w:pStyle w:val="TOC3"/>
            <w:tabs>
              <w:tab w:val="right" w:leader="dot" w:pos="13948"/>
            </w:tabs>
            <w:rPr>
              <w:rFonts w:eastAsiaTheme="minorEastAsia"/>
              <w:noProof/>
              <w:lang w:eastAsia="en-IN"/>
            </w:rPr>
          </w:pPr>
          <w:hyperlink w:anchor="_Toc230118332" w:history="1">
            <w:r w:rsidRPr="00B4051E">
              <w:rPr>
                <w:rStyle w:val="Hyperlink"/>
                <w:noProof/>
              </w:rPr>
              <w:t>Kshatriyas (Warrior and Ruling Class) – Political and Military Authority</w:t>
            </w:r>
            <w:r>
              <w:rPr>
                <w:noProof/>
                <w:webHidden/>
              </w:rPr>
              <w:tab/>
            </w:r>
            <w:r>
              <w:rPr>
                <w:noProof/>
                <w:webHidden/>
              </w:rPr>
              <w:fldChar w:fldCharType="begin"/>
            </w:r>
            <w:r>
              <w:rPr>
                <w:noProof/>
                <w:webHidden/>
              </w:rPr>
              <w:instrText xml:space="preserve"> PAGEREF _Toc230118332 \h </w:instrText>
            </w:r>
            <w:r>
              <w:rPr>
                <w:noProof/>
                <w:webHidden/>
              </w:rPr>
            </w:r>
            <w:r>
              <w:rPr>
                <w:noProof/>
                <w:webHidden/>
              </w:rPr>
              <w:fldChar w:fldCharType="separate"/>
            </w:r>
            <w:r>
              <w:rPr>
                <w:noProof/>
                <w:webHidden/>
              </w:rPr>
              <w:t>39</w:t>
            </w:r>
            <w:r>
              <w:rPr>
                <w:noProof/>
                <w:webHidden/>
              </w:rPr>
              <w:fldChar w:fldCharType="end"/>
            </w:r>
          </w:hyperlink>
        </w:p>
        <w:p w14:paraId="612A3FB3" w14:textId="50204401" w:rsidR="00F56C64" w:rsidRDefault="00F56C64">
          <w:pPr>
            <w:pStyle w:val="TOC3"/>
            <w:tabs>
              <w:tab w:val="right" w:leader="dot" w:pos="13948"/>
            </w:tabs>
            <w:rPr>
              <w:rFonts w:eastAsiaTheme="minorEastAsia"/>
              <w:noProof/>
              <w:lang w:eastAsia="en-IN"/>
            </w:rPr>
          </w:pPr>
          <w:hyperlink w:anchor="_Toc230118333" w:history="1">
            <w:r w:rsidRPr="00B4051E">
              <w:rPr>
                <w:rStyle w:val="Hyperlink"/>
                <w:noProof/>
              </w:rPr>
              <w:t>Vaishyas (Merchant and Trade Class) – Economic Control</w:t>
            </w:r>
            <w:r>
              <w:rPr>
                <w:noProof/>
                <w:webHidden/>
              </w:rPr>
              <w:tab/>
            </w:r>
            <w:r>
              <w:rPr>
                <w:noProof/>
                <w:webHidden/>
              </w:rPr>
              <w:fldChar w:fldCharType="begin"/>
            </w:r>
            <w:r>
              <w:rPr>
                <w:noProof/>
                <w:webHidden/>
              </w:rPr>
              <w:instrText xml:space="preserve"> PAGEREF _Toc230118333 \h </w:instrText>
            </w:r>
            <w:r>
              <w:rPr>
                <w:noProof/>
                <w:webHidden/>
              </w:rPr>
            </w:r>
            <w:r>
              <w:rPr>
                <w:noProof/>
                <w:webHidden/>
              </w:rPr>
              <w:fldChar w:fldCharType="separate"/>
            </w:r>
            <w:r>
              <w:rPr>
                <w:noProof/>
                <w:webHidden/>
              </w:rPr>
              <w:t>39</w:t>
            </w:r>
            <w:r>
              <w:rPr>
                <w:noProof/>
                <w:webHidden/>
              </w:rPr>
              <w:fldChar w:fldCharType="end"/>
            </w:r>
          </w:hyperlink>
        </w:p>
        <w:p w14:paraId="2CDAAFF0" w14:textId="53DB661F" w:rsidR="00F56C64" w:rsidRDefault="00F56C64">
          <w:pPr>
            <w:pStyle w:val="TOC2"/>
            <w:tabs>
              <w:tab w:val="right" w:leader="dot" w:pos="13948"/>
            </w:tabs>
            <w:rPr>
              <w:rFonts w:eastAsiaTheme="minorEastAsia"/>
              <w:noProof/>
              <w:lang w:eastAsia="en-IN"/>
            </w:rPr>
          </w:pPr>
          <w:hyperlink w:anchor="_Toc230118334" w:history="1">
            <w:r w:rsidRPr="00B4051E">
              <w:rPr>
                <w:rStyle w:val="Hyperlink"/>
                <w:noProof/>
              </w:rPr>
              <w:t>The Moral Collapse: Dehumanization of Lower Castes and Women</w:t>
            </w:r>
            <w:r>
              <w:rPr>
                <w:noProof/>
                <w:webHidden/>
              </w:rPr>
              <w:tab/>
            </w:r>
            <w:r>
              <w:rPr>
                <w:noProof/>
                <w:webHidden/>
              </w:rPr>
              <w:fldChar w:fldCharType="begin"/>
            </w:r>
            <w:r>
              <w:rPr>
                <w:noProof/>
                <w:webHidden/>
              </w:rPr>
              <w:instrText xml:space="preserve"> PAGEREF _Toc230118334 \h </w:instrText>
            </w:r>
            <w:r>
              <w:rPr>
                <w:noProof/>
                <w:webHidden/>
              </w:rPr>
            </w:r>
            <w:r>
              <w:rPr>
                <w:noProof/>
                <w:webHidden/>
              </w:rPr>
              <w:fldChar w:fldCharType="separate"/>
            </w:r>
            <w:r>
              <w:rPr>
                <w:noProof/>
                <w:webHidden/>
              </w:rPr>
              <w:t>39</w:t>
            </w:r>
            <w:r>
              <w:rPr>
                <w:noProof/>
                <w:webHidden/>
              </w:rPr>
              <w:fldChar w:fldCharType="end"/>
            </w:r>
          </w:hyperlink>
        </w:p>
        <w:p w14:paraId="5C9C51F8" w14:textId="7854F35C" w:rsidR="00F56C64" w:rsidRDefault="00F56C64">
          <w:pPr>
            <w:pStyle w:val="TOC3"/>
            <w:tabs>
              <w:tab w:val="right" w:leader="dot" w:pos="13948"/>
            </w:tabs>
            <w:rPr>
              <w:rFonts w:eastAsiaTheme="minorEastAsia"/>
              <w:noProof/>
              <w:lang w:eastAsia="en-IN"/>
            </w:rPr>
          </w:pPr>
          <w:hyperlink w:anchor="_Toc230118335" w:history="1">
            <w:r w:rsidRPr="00B4051E">
              <w:rPr>
                <w:rStyle w:val="Hyperlink"/>
                <w:noProof/>
              </w:rPr>
              <w:t>Psychological Dehumanization</w:t>
            </w:r>
            <w:r>
              <w:rPr>
                <w:noProof/>
                <w:webHidden/>
              </w:rPr>
              <w:tab/>
            </w:r>
            <w:r>
              <w:rPr>
                <w:noProof/>
                <w:webHidden/>
              </w:rPr>
              <w:fldChar w:fldCharType="begin"/>
            </w:r>
            <w:r>
              <w:rPr>
                <w:noProof/>
                <w:webHidden/>
              </w:rPr>
              <w:instrText xml:space="preserve"> PAGEREF _Toc230118335 \h </w:instrText>
            </w:r>
            <w:r>
              <w:rPr>
                <w:noProof/>
                <w:webHidden/>
              </w:rPr>
            </w:r>
            <w:r>
              <w:rPr>
                <w:noProof/>
                <w:webHidden/>
              </w:rPr>
              <w:fldChar w:fldCharType="separate"/>
            </w:r>
            <w:r>
              <w:rPr>
                <w:noProof/>
                <w:webHidden/>
              </w:rPr>
              <w:t>39</w:t>
            </w:r>
            <w:r>
              <w:rPr>
                <w:noProof/>
                <w:webHidden/>
              </w:rPr>
              <w:fldChar w:fldCharType="end"/>
            </w:r>
          </w:hyperlink>
        </w:p>
        <w:p w14:paraId="74017161" w14:textId="69320583" w:rsidR="00F56C64" w:rsidRDefault="00F56C64">
          <w:pPr>
            <w:pStyle w:val="TOC3"/>
            <w:tabs>
              <w:tab w:val="right" w:leader="dot" w:pos="13948"/>
            </w:tabs>
            <w:rPr>
              <w:rFonts w:eastAsiaTheme="minorEastAsia"/>
              <w:noProof/>
              <w:lang w:eastAsia="en-IN"/>
            </w:rPr>
          </w:pPr>
          <w:hyperlink w:anchor="_Toc230118336" w:history="1">
            <w:r w:rsidRPr="00B4051E">
              <w:rPr>
                <w:rStyle w:val="Hyperlink"/>
                <w:noProof/>
              </w:rPr>
              <w:t>Indoctrination and Caste Superiority Complex</w:t>
            </w:r>
            <w:r>
              <w:rPr>
                <w:noProof/>
                <w:webHidden/>
              </w:rPr>
              <w:tab/>
            </w:r>
            <w:r>
              <w:rPr>
                <w:noProof/>
                <w:webHidden/>
              </w:rPr>
              <w:fldChar w:fldCharType="begin"/>
            </w:r>
            <w:r>
              <w:rPr>
                <w:noProof/>
                <w:webHidden/>
              </w:rPr>
              <w:instrText xml:space="preserve"> PAGEREF _Toc230118336 \h </w:instrText>
            </w:r>
            <w:r>
              <w:rPr>
                <w:noProof/>
                <w:webHidden/>
              </w:rPr>
            </w:r>
            <w:r>
              <w:rPr>
                <w:noProof/>
                <w:webHidden/>
              </w:rPr>
              <w:fldChar w:fldCharType="separate"/>
            </w:r>
            <w:r>
              <w:rPr>
                <w:noProof/>
                <w:webHidden/>
              </w:rPr>
              <w:t>40</w:t>
            </w:r>
            <w:r>
              <w:rPr>
                <w:noProof/>
                <w:webHidden/>
              </w:rPr>
              <w:fldChar w:fldCharType="end"/>
            </w:r>
          </w:hyperlink>
        </w:p>
        <w:p w14:paraId="766791B8" w14:textId="0D83F733" w:rsidR="00F56C64" w:rsidRDefault="00F56C64">
          <w:pPr>
            <w:pStyle w:val="TOC3"/>
            <w:tabs>
              <w:tab w:val="right" w:leader="dot" w:pos="13948"/>
            </w:tabs>
            <w:rPr>
              <w:rFonts w:eastAsiaTheme="minorEastAsia"/>
              <w:noProof/>
              <w:lang w:eastAsia="en-IN"/>
            </w:rPr>
          </w:pPr>
          <w:hyperlink w:anchor="_Toc230118337" w:history="1">
            <w:r w:rsidRPr="00B4051E">
              <w:rPr>
                <w:rStyle w:val="Hyperlink"/>
                <w:noProof/>
              </w:rPr>
              <w:t>Brutal Reinforcement Through Fear and Punishment</w:t>
            </w:r>
            <w:r>
              <w:rPr>
                <w:noProof/>
                <w:webHidden/>
              </w:rPr>
              <w:tab/>
            </w:r>
            <w:r>
              <w:rPr>
                <w:noProof/>
                <w:webHidden/>
              </w:rPr>
              <w:fldChar w:fldCharType="begin"/>
            </w:r>
            <w:r>
              <w:rPr>
                <w:noProof/>
                <w:webHidden/>
              </w:rPr>
              <w:instrText xml:space="preserve"> PAGEREF _Toc230118337 \h </w:instrText>
            </w:r>
            <w:r>
              <w:rPr>
                <w:noProof/>
                <w:webHidden/>
              </w:rPr>
            </w:r>
            <w:r>
              <w:rPr>
                <w:noProof/>
                <w:webHidden/>
              </w:rPr>
              <w:fldChar w:fldCharType="separate"/>
            </w:r>
            <w:r>
              <w:rPr>
                <w:noProof/>
                <w:webHidden/>
              </w:rPr>
              <w:t>40</w:t>
            </w:r>
            <w:r>
              <w:rPr>
                <w:noProof/>
                <w:webHidden/>
              </w:rPr>
              <w:fldChar w:fldCharType="end"/>
            </w:r>
          </w:hyperlink>
        </w:p>
        <w:p w14:paraId="7E4E26DE" w14:textId="4A02D8D4" w:rsidR="00F56C64" w:rsidRDefault="00F56C64">
          <w:pPr>
            <w:pStyle w:val="TOC2"/>
            <w:tabs>
              <w:tab w:val="right" w:leader="dot" w:pos="13948"/>
            </w:tabs>
            <w:rPr>
              <w:rFonts w:eastAsiaTheme="minorEastAsia"/>
              <w:noProof/>
              <w:lang w:eastAsia="en-IN"/>
            </w:rPr>
          </w:pPr>
          <w:hyperlink w:anchor="_Toc230118338" w:history="1">
            <w:r w:rsidRPr="00B4051E">
              <w:rPr>
                <w:rStyle w:val="Hyperlink"/>
                <w:noProof/>
              </w:rPr>
              <w:t>Why Did Society Accept the Manusmriti?</w:t>
            </w:r>
            <w:r>
              <w:rPr>
                <w:noProof/>
                <w:webHidden/>
              </w:rPr>
              <w:tab/>
            </w:r>
            <w:r>
              <w:rPr>
                <w:noProof/>
                <w:webHidden/>
              </w:rPr>
              <w:fldChar w:fldCharType="begin"/>
            </w:r>
            <w:r>
              <w:rPr>
                <w:noProof/>
                <w:webHidden/>
              </w:rPr>
              <w:instrText xml:space="preserve"> PAGEREF _Toc230118338 \h </w:instrText>
            </w:r>
            <w:r>
              <w:rPr>
                <w:noProof/>
                <w:webHidden/>
              </w:rPr>
            </w:r>
            <w:r>
              <w:rPr>
                <w:noProof/>
                <w:webHidden/>
              </w:rPr>
              <w:fldChar w:fldCharType="separate"/>
            </w:r>
            <w:r>
              <w:rPr>
                <w:noProof/>
                <w:webHidden/>
              </w:rPr>
              <w:t>40</w:t>
            </w:r>
            <w:r>
              <w:rPr>
                <w:noProof/>
                <w:webHidden/>
              </w:rPr>
              <w:fldChar w:fldCharType="end"/>
            </w:r>
          </w:hyperlink>
        </w:p>
        <w:p w14:paraId="17360990" w14:textId="76936C59" w:rsidR="00F56C64" w:rsidRDefault="00F56C64">
          <w:pPr>
            <w:pStyle w:val="TOC3"/>
            <w:tabs>
              <w:tab w:val="right" w:leader="dot" w:pos="13948"/>
            </w:tabs>
            <w:rPr>
              <w:rFonts w:eastAsiaTheme="minorEastAsia"/>
              <w:noProof/>
              <w:lang w:eastAsia="en-IN"/>
            </w:rPr>
          </w:pPr>
          <w:hyperlink w:anchor="_Toc230118339" w:history="1">
            <w:r w:rsidRPr="00B4051E">
              <w:rPr>
                <w:rStyle w:val="Hyperlink"/>
                <w:noProof/>
              </w:rPr>
              <w:t>Religious Indoctrination &amp; Brahminical Control</w:t>
            </w:r>
            <w:r>
              <w:rPr>
                <w:noProof/>
                <w:webHidden/>
              </w:rPr>
              <w:tab/>
            </w:r>
            <w:r>
              <w:rPr>
                <w:noProof/>
                <w:webHidden/>
              </w:rPr>
              <w:fldChar w:fldCharType="begin"/>
            </w:r>
            <w:r>
              <w:rPr>
                <w:noProof/>
                <w:webHidden/>
              </w:rPr>
              <w:instrText xml:space="preserve"> PAGEREF _Toc230118339 \h </w:instrText>
            </w:r>
            <w:r>
              <w:rPr>
                <w:noProof/>
                <w:webHidden/>
              </w:rPr>
            </w:r>
            <w:r>
              <w:rPr>
                <w:noProof/>
                <w:webHidden/>
              </w:rPr>
              <w:fldChar w:fldCharType="separate"/>
            </w:r>
            <w:r>
              <w:rPr>
                <w:noProof/>
                <w:webHidden/>
              </w:rPr>
              <w:t>40</w:t>
            </w:r>
            <w:r>
              <w:rPr>
                <w:noProof/>
                <w:webHidden/>
              </w:rPr>
              <w:fldChar w:fldCharType="end"/>
            </w:r>
          </w:hyperlink>
        </w:p>
        <w:p w14:paraId="0F1996FB" w14:textId="623FD483" w:rsidR="00F56C64" w:rsidRDefault="00F56C64">
          <w:pPr>
            <w:pStyle w:val="TOC3"/>
            <w:tabs>
              <w:tab w:val="right" w:leader="dot" w:pos="13948"/>
            </w:tabs>
            <w:rPr>
              <w:rFonts w:eastAsiaTheme="minorEastAsia"/>
              <w:noProof/>
              <w:lang w:eastAsia="en-IN"/>
            </w:rPr>
          </w:pPr>
          <w:hyperlink w:anchor="_Toc230118340" w:history="1">
            <w:r w:rsidRPr="00B4051E">
              <w:rPr>
                <w:rStyle w:val="Hyperlink"/>
                <w:noProof/>
              </w:rPr>
              <w:t>Fear of Divine Punishment</w:t>
            </w:r>
            <w:r>
              <w:rPr>
                <w:noProof/>
                <w:webHidden/>
              </w:rPr>
              <w:tab/>
            </w:r>
            <w:r>
              <w:rPr>
                <w:noProof/>
                <w:webHidden/>
              </w:rPr>
              <w:fldChar w:fldCharType="begin"/>
            </w:r>
            <w:r>
              <w:rPr>
                <w:noProof/>
                <w:webHidden/>
              </w:rPr>
              <w:instrText xml:space="preserve"> PAGEREF _Toc230118340 \h </w:instrText>
            </w:r>
            <w:r>
              <w:rPr>
                <w:noProof/>
                <w:webHidden/>
              </w:rPr>
            </w:r>
            <w:r>
              <w:rPr>
                <w:noProof/>
                <w:webHidden/>
              </w:rPr>
              <w:fldChar w:fldCharType="separate"/>
            </w:r>
            <w:r>
              <w:rPr>
                <w:noProof/>
                <w:webHidden/>
              </w:rPr>
              <w:t>40</w:t>
            </w:r>
            <w:r>
              <w:rPr>
                <w:noProof/>
                <w:webHidden/>
              </w:rPr>
              <w:fldChar w:fldCharType="end"/>
            </w:r>
          </w:hyperlink>
        </w:p>
        <w:p w14:paraId="63C1E177" w14:textId="3BE0E1B0" w:rsidR="00F56C64" w:rsidRDefault="00F56C64">
          <w:pPr>
            <w:pStyle w:val="TOC3"/>
            <w:tabs>
              <w:tab w:val="right" w:leader="dot" w:pos="13948"/>
            </w:tabs>
            <w:rPr>
              <w:rFonts w:eastAsiaTheme="minorEastAsia"/>
              <w:noProof/>
              <w:lang w:eastAsia="en-IN"/>
            </w:rPr>
          </w:pPr>
          <w:hyperlink w:anchor="_Toc230118341" w:history="1">
            <w:r w:rsidRPr="00B4051E">
              <w:rPr>
                <w:rStyle w:val="Hyperlink"/>
                <w:noProof/>
              </w:rPr>
              <w:t>Economic and Political Power</w:t>
            </w:r>
            <w:r>
              <w:rPr>
                <w:noProof/>
                <w:webHidden/>
              </w:rPr>
              <w:tab/>
            </w:r>
            <w:r>
              <w:rPr>
                <w:noProof/>
                <w:webHidden/>
              </w:rPr>
              <w:fldChar w:fldCharType="begin"/>
            </w:r>
            <w:r>
              <w:rPr>
                <w:noProof/>
                <w:webHidden/>
              </w:rPr>
              <w:instrText xml:space="preserve"> PAGEREF _Toc230118341 \h </w:instrText>
            </w:r>
            <w:r>
              <w:rPr>
                <w:noProof/>
                <w:webHidden/>
              </w:rPr>
            </w:r>
            <w:r>
              <w:rPr>
                <w:noProof/>
                <w:webHidden/>
              </w:rPr>
              <w:fldChar w:fldCharType="separate"/>
            </w:r>
            <w:r>
              <w:rPr>
                <w:noProof/>
                <w:webHidden/>
              </w:rPr>
              <w:t>40</w:t>
            </w:r>
            <w:r>
              <w:rPr>
                <w:noProof/>
                <w:webHidden/>
              </w:rPr>
              <w:fldChar w:fldCharType="end"/>
            </w:r>
          </w:hyperlink>
        </w:p>
        <w:p w14:paraId="1FF37A9C" w14:textId="3385625B" w:rsidR="00F56C64" w:rsidRDefault="00F56C64">
          <w:pPr>
            <w:pStyle w:val="TOC2"/>
            <w:tabs>
              <w:tab w:val="right" w:leader="dot" w:pos="13948"/>
            </w:tabs>
            <w:rPr>
              <w:rFonts w:eastAsiaTheme="minorEastAsia"/>
              <w:noProof/>
              <w:lang w:eastAsia="en-IN"/>
            </w:rPr>
          </w:pPr>
          <w:hyperlink w:anchor="_Toc230118342" w:history="1">
            <w:r w:rsidRPr="00B4051E">
              <w:rPr>
                <w:rStyle w:val="Hyperlink"/>
                <w:noProof/>
              </w:rPr>
              <w:t>Final Thoughts: The Legacy of Manusmriti</w:t>
            </w:r>
            <w:r>
              <w:rPr>
                <w:noProof/>
                <w:webHidden/>
              </w:rPr>
              <w:tab/>
            </w:r>
            <w:r>
              <w:rPr>
                <w:noProof/>
                <w:webHidden/>
              </w:rPr>
              <w:fldChar w:fldCharType="begin"/>
            </w:r>
            <w:r>
              <w:rPr>
                <w:noProof/>
                <w:webHidden/>
              </w:rPr>
              <w:instrText xml:space="preserve"> PAGEREF _Toc230118342 \h </w:instrText>
            </w:r>
            <w:r>
              <w:rPr>
                <w:noProof/>
                <w:webHidden/>
              </w:rPr>
            </w:r>
            <w:r>
              <w:rPr>
                <w:noProof/>
                <w:webHidden/>
              </w:rPr>
              <w:fldChar w:fldCharType="separate"/>
            </w:r>
            <w:r>
              <w:rPr>
                <w:noProof/>
                <w:webHidden/>
              </w:rPr>
              <w:t>41</w:t>
            </w:r>
            <w:r>
              <w:rPr>
                <w:noProof/>
                <w:webHidden/>
              </w:rPr>
              <w:fldChar w:fldCharType="end"/>
            </w:r>
          </w:hyperlink>
        </w:p>
        <w:p w14:paraId="5AB3671F" w14:textId="695394E0" w:rsidR="00F56C64" w:rsidRDefault="00F56C64">
          <w:pPr>
            <w:pStyle w:val="TOC2"/>
            <w:tabs>
              <w:tab w:val="right" w:leader="dot" w:pos="13948"/>
            </w:tabs>
            <w:rPr>
              <w:rFonts w:eastAsiaTheme="minorEastAsia"/>
              <w:noProof/>
              <w:lang w:eastAsia="en-IN"/>
            </w:rPr>
          </w:pPr>
          <w:hyperlink w:anchor="_Toc230118343" w:history="1">
            <w:r w:rsidRPr="00B4051E">
              <w:rPr>
                <w:rStyle w:val="Hyperlink"/>
                <w:noProof/>
              </w:rPr>
              <w:t>The Depth and Scope of Social Stratification Codified in the Manu Smriti</w:t>
            </w:r>
            <w:r>
              <w:rPr>
                <w:noProof/>
                <w:webHidden/>
              </w:rPr>
              <w:tab/>
            </w:r>
            <w:r>
              <w:rPr>
                <w:noProof/>
                <w:webHidden/>
              </w:rPr>
              <w:fldChar w:fldCharType="begin"/>
            </w:r>
            <w:r>
              <w:rPr>
                <w:noProof/>
                <w:webHidden/>
              </w:rPr>
              <w:instrText xml:space="preserve"> PAGEREF _Toc230118343 \h </w:instrText>
            </w:r>
            <w:r>
              <w:rPr>
                <w:noProof/>
                <w:webHidden/>
              </w:rPr>
            </w:r>
            <w:r>
              <w:rPr>
                <w:noProof/>
                <w:webHidden/>
              </w:rPr>
              <w:fldChar w:fldCharType="separate"/>
            </w:r>
            <w:r>
              <w:rPr>
                <w:noProof/>
                <w:webHidden/>
              </w:rPr>
              <w:t>41</w:t>
            </w:r>
            <w:r>
              <w:rPr>
                <w:noProof/>
                <w:webHidden/>
              </w:rPr>
              <w:fldChar w:fldCharType="end"/>
            </w:r>
          </w:hyperlink>
        </w:p>
        <w:p w14:paraId="2F87EFCC" w14:textId="36EFC684" w:rsidR="00F56C64" w:rsidRDefault="00F56C64">
          <w:pPr>
            <w:pStyle w:val="TOC2"/>
            <w:tabs>
              <w:tab w:val="right" w:leader="dot" w:pos="13948"/>
            </w:tabs>
            <w:rPr>
              <w:rFonts w:eastAsiaTheme="minorEastAsia"/>
              <w:noProof/>
              <w:lang w:eastAsia="en-IN"/>
            </w:rPr>
          </w:pPr>
          <w:hyperlink w:anchor="_Toc230118344" w:history="1">
            <w:r w:rsidRPr="00B4051E">
              <w:rPr>
                <w:rStyle w:val="Hyperlink"/>
                <w:noProof/>
              </w:rPr>
              <w:t>Key Differences in Scale &amp; Impact:</w:t>
            </w:r>
            <w:r>
              <w:rPr>
                <w:noProof/>
                <w:webHidden/>
              </w:rPr>
              <w:tab/>
            </w:r>
            <w:r>
              <w:rPr>
                <w:noProof/>
                <w:webHidden/>
              </w:rPr>
              <w:fldChar w:fldCharType="begin"/>
            </w:r>
            <w:r>
              <w:rPr>
                <w:noProof/>
                <w:webHidden/>
              </w:rPr>
              <w:instrText xml:space="preserve"> PAGEREF _Toc230118344 \h </w:instrText>
            </w:r>
            <w:r>
              <w:rPr>
                <w:noProof/>
                <w:webHidden/>
              </w:rPr>
            </w:r>
            <w:r>
              <w:rPr>
                <w:noProof/>
                <w:webHidden/>
              </w:rPr>
              <w:fldChar w:fldCharType="separate"/>
            </w:r>
            <w:r>
              <w:rPr>
                <w:noProof/>
                <w:webHidden/>
              </w:rPr>
              <w:t>41</w:t>
            </w:r>
            <w:r>
              <w:rPr>
                <w:noProof/>
                <w:webHidden/>
              </w:rPr>
              <w:fldChar w:fldCharType="end"/>
            </w:r>
          </w:hyperlink>
        </w:p>
        <w:p w14:paraId="0D072F4B" w14:textId="2F92CDF6" w:rsidR="00F56C64" w:rsidRDefault="00F56C64">
          <w:pPr>
            <w:pStyle w:val="TOC2"/>
            <w:tabs>
              <w:tab w:val="right" w:leader="dot" w:pos="13948"/>
            </w:tabs>
            <w:rPr>
              <w:rFonts w:eastAsiaTheme="minorEastAsia"/>
              <w:noProof/>
              <w:lang w:eastAsia="en-IN"/>
            </w:rPr>
          </w:pPr>
          <w:hyperlink w:anchor="_Toc230118345" w:history="1">
            <w:r w:rsidRPr="00B4051E">
              <w:rPr>
                <w:rStyle w:val="Hyperlink"/>
                <w:noProof/>
              </w:rPr>
              <w:t>Conclusion</w:t>
            </w:r>
            <w:r>
              <w:rPr>
                <w:noProof/>
                <w:webHidden/>
              </w:rPr>
              <w:tab/>
            </w:r>
            <w:r>
              <w:rPr>
                <w:noProof/>
                <w:webHidden/>
              </w:rPr>
              <w:fldChar w:fldCharType="begin"/>
            </w:r>
            <w:r>
              <w:rPr>
                <w:noProof/>
                <w:webHidden/>
              </w:rPr>
              <w:instrText xml:space="preserve"> PAGEREF _Toc230118345 \h </w:instrText>
            </w:r>
            <w:r>
              <w:rPr>
                <w:noProof/>
                <w:webHidden/>
              </w:rPr>
            </w:r>
            <w:r>
              <w:rPr>
                <w:noProof/>
                <w:webHidden/>
              </w:rPr>
              <w:fldChar w:fldCharType="separate"/>
            </w:r>
            <w:r>
              <w:rPr>
                <w:noProof/>
                <w:webHidden/>
              </w:rPr>
              <w:t>43</w:t>
            </w:r>
            <w:r>
              <w:rPr>
                <w:noProof/>
                <w:webHidden/>
              </w:rPr>
              <w:fldChar w:fldCharType="end"/>
            </w:r>
          </w:hyperlink>
        </w:p>
        <w:p w14:paraId="67ADFCFA" w14:textId="0B9C966C" w:rsidR="00F56C64" w:rsidRDefault="00F56C64">
          <w:pPr>
            <w:pStyle w:val="TOC1"/>
            <w:tabs>
              <w:tab w:val="right" w:leader="dot" w:pos="13948"/>
            </w:tabs>
            <w:rPr>
              <w:rFonts w:eastAsiaTheme="minorEastAsia"/>
              <w:noProof/>
              <w:lang w:eastAsia="en-IN"/>
            </w:rPr>
          </w:pPr>
          <w:hyperlink w:anchor="_Toc230118346" w:history="1">
            <w:r w:rsidRPr="00B4051E">
              <w:rPr>
                <w:rStyle w:val="Hyperlink"/>
                <w:noProof/>
              </w:rPr>
              <w:t>The Manu Smriti - A Socio-Cultural Perspective</w:t>
            </w:r>
            <w:r>
              <w:rPr>
                <w:noProof/>
                <w:webHidden/>
              </w:rPr>
              <w:tab/>
            </w:r>
            <w:r>
              <w:rPr>
                <w:noProof/>
                <w:webHidden/>
              </w:rPr>
              <w:fldChar w:fldCharType="begin"/>
            </w:r>
            <w:r>
              <w:rPr>
                <w:noProof/>
                <w:webHidden/>
              </w:rPr>
              <w:instrText xml:space="preserve"> PAGEREF _Toc230118346 \h </w:instrText>
            </w:r>
            <w:r>
              <w:rPr>
                <w:noProof/>
                <w:webHidden/>
              </w:rPr>
            </w:r>
            <w:r>
              <w:rPr>
                <w:noProof/>
                <w:webHidden/>
              </w:rPr>
              <w:fldChar w:fldCharType="separate"/>
            </w:r>
            <w:r>
              <w:rPr>
                <w:noProof/>
                <w:webHidden/>
              </w:rPr>
              <w:t>43</w:t>
            </w:r>
            <w:r>
              <w:rPr>
                <w:noProof/>
                <w:webHidden/>
              </w:rPr>
              <w:fldChar w:fldCharType="end"/>
            </w:r>
          </w:hyperlink>
        </w:p>
        <w:p w14:paraId="18CEED85" w14:textId="603E1F29" w:rsidR="00F56C64" w:rsidRDefault="00F56C64">
          <w:pPr>
            <w:pStyle w:val="TOC2"/>
            <w:tabs>
              <w:tab w:val="right" w:leader="dot" w:pos="13948"/>
            </w:tabs>
            <w:rPr>
              <w:rFonts w:eastAsiaTheme="minorEastAsia"/>
              <w:noProof/>
              <w:lang w:eastAsia="en-IN"/>
            </w:rPr>
          </w:pPr>
          <w:hyperlink w:anchor="_Toc230118347" w:history="1">
            <w:r w:rsidRPr="00B4051E">
              <w:rPr>
                <w:rStyle w:val="Hyperlink"/>
                <w:noProof/>
              </w:rPr>
              <w:t>Introduction</w:t>
            </w:r>
            <w:r>
              <w:rPr>
                <w:noProof/>
                <w:webHidden/>
              </w:rPr>
              <w:tab/>
            </w:r>
            <w:r>
              <w:rPr>
                <w:noProof/>
                <w:webHidden/>
              </w:rPr>
              <w:fldChar w:fldCharType="begin"/>
            </w:r>
            <w:r>
              <w:rPr>
                <w:noProof/>
                <w:webHidden/>
              </w:rPr>
              <w:instrText xml:space="preserve"> PAGEREF _Toc230118347 \h </w:instrText>
            </w:r>
            <w:r>
              <w:rPr>
                <w:noProof/>
                <w:webHidden/>
              </w:rPr>
            </w:r>
            <w:r>
              <w:rPr>
                <w:noProof/>
                <w:webHidden/>
              </w:rPr>
              <w:fldChar w:fldCharType="separate"/>
            </w:r>
            <w:r>
              <w:rPr>
                <w:noProof/>
                <w:webHidden/>
              </w:rPr>
              <w:t>43</w:t>
            </w:r>
            <w:r>
              <w:rPr>
                <w:noProof/>
                <w:webHidden/>
              </w:rPr>
              <w:fldChar w:fldCharType="end"/>
            </w:r>
          </w:hyperlink>
        </w:p>
        <w:p w14:paraId="557AD3F8" w14:textId="52107399" w:rsidR="00F56C64" w:rsidRDefault="00F56C64">
          <w:pPr>
            <w:pStyle w:val="TOC2"/>
            <w:tabs>
              <w:tab w:val="right" w:leader="dot" w:pos="13948"/>
            </w:tabs>
            <w:rPr>
              <w:rFonts w:eastAsiaTheme="minorEastAsia"/>
              <w:noProof/>
              <w:lang w:eastAsia="en-IN"/>
            </w:rPr>
          </w:pPr>
          <w:hyperlink w:anchor="_Toc230118348" w:history="1">
            <w:r w:rsidRPr="00B4051E">
              <w:rPr>
                <w:rStyle w:val="Hyperlink"/>
                <w:noProof/>
              </w:rPr>
              <w:t>The Cultural and Social Context</w:t>
            </w:r>
            <w:r>
              <w:rPr>
                <w:noProof/>
                <w:webHidden/>
              </w:rPr>
              <w:tab/>
            </w:r>
            <w:r>
              <w:rPr>
                <w:noProof/>
                <w:webHidden/>
              </w:rPr>
              <w:fldChar w:fldCharType="begin"/>
            </w:r>
            <w:r>
              <w:rPr>
                <w:noProof/>
                <w:webHidden/>
              </w:rPr>
              <w:instrText xml:space="preserve"> PAGEREF _Toc230118348 \h </w:instrText>
            </w:r>
            <w:r>
              <w:rPr>
                <w:noProof/>
                <w:webHidden/>
              </w:rPr>
            </w:r>
            <w:r>
              <w:rPr>
                <w:noProof/>
                <w:webHidden/>
              </w:rPr>
              <w:fldChar w:fldCharType="separate"/>
            </w:r>
            <w:r>
              <w:rPr>
                <w:noProof/>
                <w:webHidden/>
              </w:rPr>
              <w:t>43</w:t>
            </w:r>
            <w:r>
              <w:rPr>
                <w:noProof/>
                <w:webHidden/>
              </w:rPr>
              <w:fldChar w:fldCharType="end"/>
            </w:r>
          </w:hyperlink>
        </w:p>
        <w:p w14:paraId="6422A3F6" w14:textId="26B13FD5" w:rsidR="00F56C64" w:rsidRDefault="00F56C64">
          <w:pPr>
            <w:pStyle w:val="TOC2"/>
            <w:tabs>
              <w:tab w:val="right" w:leader="dot" w:pos="13948"/>
            </w:tabs>
            <w:rPr>
              <w:rFonts w:eastAsiaTheme="minorEastAsia"/>
              <w:noProof/>
              <w:lang w:eastAsia="en-IN"/>
            </w:rPr>
          </w:pPr>
          <w:hyperlink w:anchor="_Toc230118349" w:history="1">
            <w:r w:rsidRPr="00B4051E">
              <w:rPr>
                <w:rStyle w:val="Hyperlink"/>
                <w:noProof/>
              </w:rPr>
              <w:t>Mentality and Attitudes Reflected in Manu Smriti</w:t>
            </w:r>
            <w:r>
              <w:rPr>
                <w:noProof/>
                <w:webHidden/>
              </w:rPr>
              <w:tab/>
            </w:r>
            <w:r>
              <w:rPr>
                <w:noProof/>
                <w:webHidden/>
              </w:rPr>
              <w:fldChar w:fldCharType="begin"/>
            </w:r>
            <w:r>
              <w:rPr>
                <w:noProof/>
                <w:webHidden/>
              </w:rPr>
              <w:instrText xml:space="preserve"> PAGEREF _Toc230118349 \h </w:instrText>
            </w:r>
            <w:r>
              <w:rPr>
                <w:noProof/>
                <w:webHidden/>
              </w:rPr>
            </w:r>
            <w:r>
              <w:rPr>
                <w:noProof/>
                <w:webHidden/>
              </w:rPr>
              <w:fldChar w:fldCharType="separate"/>
            </w:r>
            <w:r>
              <w:rPr>
                <w:noProof/>
                <w:webHidden/>
              </w:rPr>
              <w:t>44</w:t>
            </w:r>
            <w:r>
              <w:rPr>
                <w:noProof/>
                <w:webHidden/>
              </w:rPr>
              <w:fldChar w:fldCharType="end"/>
            </w:r>
          </w:hyperlink>
        </w:p>
        <w:p w14:paraId="1FF91087" w14:textId="59D1C5B8" w:rsidR="00F56C64" w:rsidRDefault="00F56C64">
          <w:pPr>
            <w:pStyle w:val="TOC3"/>
            <w:tabs>
              <w:tab w:val="right" w:leader="dot" w:pos="13948"/>
            </w:tabs>
            <w:rPr>
              <w:rFonts w:eastAsiaTheme="minorEastAsia"/>
              <w:noProof/>
              <w:lang w:eastAsia="en-IN"/>
            </w:rPr>
          </w:pPr>
          <w:hyperlink w:anchor="_Toc230118350" w:history="1">
            <w:r w:rsidRPr="00B4051E">
              <w:rPr>
                <w:rStyle w:val="Hyperlink"/>
                <w:noProof/>
              </w:rPr>
              <w:t>Caste and Hierarchy</w:t>
            </w:r>
            <w:r>
              <w:rPr>
                <w:noProof/>
                <w:webHidden/>
              </w:rPr>
              <w:tab/>
            </w:r>
            <w:r>
              <w:rPr>
                <w:noProof/>
                <w:webHidden/>
              </w:rPr>
              <w:fldChar w:fldCharType="begin"/>
            </w:r>
            <w:r>
              <w:rPr>
                <w:noProof/>
                <w:webHidden/>
              </w:rPr>
              <w:instrText xml:space="preserve"> PAGEREF _Toc230118350 \h </w:instrText>
            </w:r>
            <w:r>
              <w:rPr>
                <w:noProof/>
                <w:webHidden/>
              </w:rPr>
            </w:r>
            <w:r>
              <w:rPr>
                <w:noProof/>
                <w:webHidden/>
              </w:rPr>
              <w:fldChar w:fldCharType="separate"/>
            </w:r>
            <w:r>
              <w:rPr>
                <w:noProof/>
                <w:webHidden/>
              </w:rPr>
              <w:t>44</w:t>
            </w:r>
            <w:r>
              <w:rPr>
                <w:noProof/>
                <w:webHidden/>
              </w:rPr>
              <w:fldChar w:fldCharType="end"/>
            </w:r>
          </w:hyperlink>
        </w:p>
        <w:p w14:paraId="30FBBDB2" w14:textId="57D4F650" w:rsidR="00F56C64" w:rsidRDefault="00F56C64">
          <w:pPr>
            <w:pStyle w:val="TOC3"/>
            <w:tabs>
              <w:tab w:val="right" w:leader="dot" w:pos="13948"/>
            </w:tabs>
            <w:rPr>
              <w:rFonts w:eastAsiaTheme="minorEastAsia"/>
              <w:noProof/>
              <w:lang w:eastAsia="en-IN"/>
            </w:rPr>
          </w:pPr>
          <w:hyperlink w:anchor="_Toc230118351" w:history="1">
            <w:r w:rsidRPr="00B4051E">
              <w:rPr>
                <w:rStyle w:val="Hyperlink"/>
                <w:noProof/>
              </w:rPr>
              <w:t>Moral and Ethical Framework</w:t>
            </w:r>
            <w:r>
              <w:rPr>
                <w:noProof/>
                <w:webHidden/>
              </w:rPr>
              <w:tab/>
            </w:r>
            <w:r>
              <w:rPr>
                <w:noProof/>
                <w:webHidden/>
              </w:rPr>
              <w:fldChar w:fldCharType="begin"/>
            </w:r>
            <w:r>
              <w:rPr>
                <w:noProof/>
                <w:webHidden/>
              </w:rPr>
              <w:instrText xml:space="preserve"> PAGEREF _Toc230118351 \h </w:instrText>
            </w:r>
            <w:r>
              <w:rPr>
                <w:noProof/>
                <w:webHidden/>
              </w:rPr>
            </w:r>
            <w:r>
              <w:rPr>
                <w:noProof/>
                <w:webHidden/>
              </w:rPr>
              <w:fldChar w:fldCharType="separate"/>
            </w:r>
            <w:r>
              <w:rPr>
                <w:noProof/>
                <w:webHidden/>
              </w:rPr>
              <w:t>44</w:t>
            </w:r>
            <w:r>
              <w:rPr>
                <w:noProof/>
                <w:webHidden/>
              </w:rPr>
              <w:fldChar w:fldCharType="end"/>
            </w:r>
          </w:hyperlink>
        </w:p>
        <w:p w14:paraId="44A92769" w14:textId="60DCE4C6" w:rsidR="00F56C64" w:rsidRDefault="00F56C64">
          <w:pPr>
            <w:pStyle w:val="TOC3"/>
            <w:tabs>
              <w:tab w:val="right" w:leader="dot" w:pos="13948"/>
            </w:tabs>
            <w:rPr>
              <w:rFonts w:eastAsiaTheme="minorEastAsia"/>
              <w:noProof/>
              <w:lang w:eastAsia="en-IN"/>
            </w:rPr>
          </w:pPr>
          <w:hyperlink w:anchor="_Toc230118352" w:history="1">
            <w:r w:rsidRPr="00B4051E">
              <w:rPr>
                <w:rStyle w:val="Hyperlink"/>
                <w:noProof/>
              </w:rPr>
              <w:t>Women’s Role in Society</w:t>
            </w:r>
            <w:r>
              <w:rPr>
                <w:noProof/>
                <w:webHidden/>
              </w:rPr>
              <w:tab/>
            </w:r>
            <w:r>
              <w:rPr>
                <w:noProof/>
                <w:webHidden/>
              </w:rPr>
              <w:fldChar w:fldCharType="begin"/>
            </w:r>
            <w:r>
              <w:rPr>
                <w:noProof/>
                <w:webHidden/>
              </w:rPr>
              <w:instrText xml:space="preserve"> PAGEREF _Toc230118352 \h </w:instrText>
            </w:r>
            <w:r>
              <w:rPr>
                <w:noProof/>
                <w:webHidden/>
              </w:rPr>
            </w:r>
            <w:r>
              <w:rPr>
                <w:noProof/>
                <w:webHidden/>
              </w:rPr>
              <w:fldChar w:fldCharType="separate"/>
            </w:r>
            <w:r>
              <w:rPr>
                <w:noProof/>
                <w:webHidden/>
              </w:rPr>
              <w:t>44</w:t>
            </w:r>
            <w:r>
              <w:rPr>
                <w:noProof/>
                <w:webHidden/>
              </w:rPr>
              <w:fldChar w:fldCharType="end"/>
            </w:r>
          </w:hyperlink>
        </w:p>
        <w:p w14:paraId="2859C781" w14:textId="07B32584" w:rsidR="00F56C64" w:rsidRDefault="00F56C64">
          <w:pPr>
            <w:pStyle w:val="TOC3"/>
            <w:tabs>
              <w:tab w:val="right" w:leader="dot" w:pos="13948"/>
            </w:tabs>
            <w:rPr>
              <w:rFonts w:eastAsiaTheme="minorEastAsia"/>
              <w:noProof/>
              <w:lang w:eastAsia="en-IN"/>
            </w:rPr>
          </w:pPr>
          <w:hyperlink w:anchor="_Toc230118353" w:history="1">
            <w:r w:rsidRPr="00B4051E">
              <w:rPr>
                <w:rStyle w:val="Hyperlink"/>
                <w:noProof/>
              </w:rPr>
              <w:t>Justice and Punishment</w:t>
            </w:r>
            <w:r>
              <w:rPr>
                <w:noProof/>
                <w:webHidden/>
              </w:rPr>
              <w:tab/>
            </w:r>
            <w:r>
              <w:rPr>
                <w:noProof/>
                <w:webHidden/>
              </w:rPr>
              <w:fldChar w:fldCharType="begin"/>
            </w:r>
            <w:r>
              <w:rPr>
                <w:noProof/>
                <w:webHidden/>
              </w:rPr>
              <w:instrText xml:space="preserve"> PAGEREF _Toc230118353 \h </w:instrText>
            </w:r>
            <w:r>
              <w:rPr>
                <w:noProof/>
                <w:webHidden/>
              </w:rPr>
            </w:r>
            <w:r>
              <w:rPr>
                <w:noProof/>
                <w:webHidden/>
              </w:rPr>
              <w:fldChar w:fldCharType="separate"/>
            </w:r>
            <w:r>
              <w:rPr>
                <w:noProof/>
                <w:webHidden/>
              </w:rPr>
              <w:t>45</w:t>
            </w:r>
            <w:r>
              <w:rPr>
                <w:noProof/>
                <w:webHidden/>
              </w:rPr>
              <w:fldChar w:fldCharType="end"/>
            </w:r>
          </w:hyperlink>
        </w:p>
        <w:p w14:paraId="174769F8" w14:textId="33752EFE" w:rsidR="00F56C64" w:rsidRDefault="00F56C64">
          <w:pPr>
            <w:pStyle w:val="TOC2"/>
            <w:tabs>
              <w:tab w:val="right" w:leader="dot" w:pos="13948"/>
            </w:tabs>
            <w:rPr>
              <w:rFonts w:eastAsiaTheme="minorEastAsia"/>
              <w:noProof/>
              <w:lang w:eastAsia="en-IN"/>
            </w:rPr>
          </w:pPr>
          <w:hyperlink w:anchor="_Toc230118354" w:history="1">
            <w:r w:rsidRPr="00B4051E">
              <w:rPr>
                <w:rStyle w:val="Hyperlink"/>
                <w:noProof/>
              </w:rPr>
              <w:t>Manu’s View on Governance and Economy</w:t>
            </w:r>
            <w:r>
              <w:rPr>
                <w:noProof/>
                <w:webHidden/>
              </w:rPr>
              <w:tab/>
            </w:r>
            <w:r>
              <w:rPr>
                <w:noProof/>
                <w:webHidden/>
              </w:rPr>
              <w:fldChar w:fldCharType="begin"/>
            </w:r>
            <w:r>
              <w:rPr>
                <w:noProof/>
                <w:webHidden/>
              </w:rPr>
              <w:instrText xml:space="preserve"> PAGEREF _Toc230118354 \h </w:instrText>
            </w:r>
            <w:r>
              <w:rPr>
                <w:noProof/>
                <w:webHidden/>
              </w:rPr>
            </w:r>
            <w:r>
              <w:rPr>
                <w:noProof/>
                <w:webHidden/>
              </w:rPr>
              <w:fldChar w:fldCharType="separate"/>
            </w:r>
            <w:r>
              <w:rPr>
                <w:noProof/>
                <w:webHidden/>
              </w:rPr>
              <w:t>45</w:t>
            </w:r>
            <w:r>
              <w:rPr>
                <w:noProof/>
                <w:webHidden/>
              </w:rPr>
              <w:fldChar w:fldCharType="end"/>
            </w:r>
          </w:hyperlink>
        </w:p>
        <w:p w14:paraId="29B91B39" w14:textId="46745385" w:rsidR="00F56C64" w:rsidRDefault="00F56C64">
          <w:pPr>
            <w:pStyle w:val="TOC3"/>
            <w:tabs>
              <w:tab w:val="right" w:leader="dot" w:pos="13948"/>
            </w:tabs>
            <w:rPr>
              <w:rFonts w:eastAsiaTheme="minorEastAsia"/>
              <w:noProof/>
              <w:lang w:eastAsia="en-IN"/>
            </w:rPr>
          </w:pPr>
          <w:hyperlink w:anchor="_Toc230118355" w:history="1">
            <w:r w:rsidRPr="00B4051E">
              <w:rPr>
                <w:rStyle w:val="Hyperlink"/>
                <w:noProof/>
              </w:rPr>
              <w:t>Ethical Contradictions</w:t>
            </w:r>
            <w:r>
              <w:rPr>
                <w:noProof/>
                <w:webHidden/>
              </w:rPr>
              <w:tab/>
            </w:r>
            <w:r>
              <w:rPr>
                <w:noProof/>
                <w:webHidden/>
              </w:rPr>
              <w:fldChar w:fldCharType="begin"/>
            </w:r>
            <w:r>
              <w:rPr>
                <w:noProof/>
                <w:webHidden/>
              </w:rPr>
              <w:instrText xml:space="preserve"> PAGEREF _Toc230118355 \h </w:instrText>
            </w:r>
            <w:r>
              <w:rPr>
                <w:noProof/>
                <w:webHidden/>
              </w:rPr>
            </w:r>
            <w:r>
              <w:rPr>
                <w:noProof/>
                <w:webHidden/>
              </w:rPr>
              <w:fldChar w:fldCharType="separate"/>
            </w:r>
            <w:r>
              <w:rPr>
                <w:noProof/>
                <w:webHidden/>
              </w:rPr>
              <w:t>45</w:t>
            </w:r>
            <w:r>
              <w:rPr>
                <w:noProof/>
                <w:webHidden/>
              </w:rPr>
              <w:fldChar w:fldCharType="end"/>
            </w:r>
          </w:hyperlink>
        </w:p>
        <w:p w14:paraId="3D56222A" w14:textId="71AF7591" w:rsidR="00F56C64" w:rsidRDefault="00F56C64">
          <w:pPr>
            <w:pStyle w:val="TOC2"/>
            <w:tabs>
              <w:tab w:val="right" w:leader="dot" w:pos="13948"/>
            </w:tabs>
            <w:rPr>
              <w:rFonts w:eastAsiaTheme="minorEastAsia"/>
              <w:noProof/>
              <w:lang w:eastAsia="en-IN"/>
            </w:rPr>
          </w:pPr>
          <w:hyperlink w:anchor="_Toc230118356" w:history="1">
            <w:r w:rsidRPr="00B4051E">
              <w:rPr>
                <w:rStyle w:val="Hyperlink"/>
                <w:noProof/>
              </w:rPr>
              <w:t>Conclusion: Manu’s Enduring Legacy</w:t>
            </w:r>
            <w:r>
              <w:rPr>
                <w:noProof/>
                <w:webHidden/>
              </w:rPr>
              <w:tab/>
            </w:r>
            <w:r>
              <w:rPr>
                <w:noProof/>
                <w:webHidden/>
              </w:rPr>
              <w:fldChar w:fldCharType="begin"/>
            </w:r>
            <w:r>
              <w:rPr>
                <w:noProof/>
                <w:webHidden/>
              </w:rPr>
              <w:instrText xml:space="preserve"> PAGEREF _Toc230118356 \h </w:instrText>
            </w:r>
            <w:r>
              <w:rPr>
                <w:noProof/>
                <w:webHidden/>
              </w:rPr>
            </w:r>
            <w:r>
              <w:rPr>
                <w:noProof/>
                <w:webHidden/>
              </w:rPr>
              <w:fldChar w:fldCharType="separate"/>
            </w:r>
            <w:r>
              <w:rPr>
                <w:noProof/>
                <w:webHidden/>
              </w:rPr>
              <w:t>45</w:t>
            </w:r>
            <w:r>
              <w:rPr>
                <w:noProof/>
                <w:webHidden/>
              </w:rPr>
              <w:fldChar w:fldCharType="end"/>
            </w:r>
          </w:hyperlink>
        </w:p>
        <w:p w14:paraId="2C697189" w14:textId="3130AAAA" w:rsidR="00F56C64" w:rsidRDefault="00F56C64">
          <w:pPr>
            <w:pStyle w:val="TOC3"/>
            <w:tabs>
              <w:tab w:val="right" w:leader="dot" w:pos="13948"/>
            </w:tabs>
            <w:rPr>
              <w:rFonts w:eastAsiaTheme="minorEastAsia"/>
              <w:noProof/>
              <w:lang w:eastAsia="en-IN"/>
            </w:rPr>
          </w:pPr>
          <w:hyperlink w:anchor="_Toc230118357" w:history="1">
            <w:r w:rsidRPr="00B4051E">
              <w:rPr>
                <w:rStyle w:val="Hyperlink"/>
                <w:noProof/>
              </w:rPr>
              <w:t>The Moral Collapse: Dehumanization of Lower Castes and Women</w:t>
            </w:r>
            <w:r>
              <w:rPr>
                <w:noProof/>
                <w:webHidden/>
              </w:rPr>
              <w:tab/>
            </w:r>
            <w:r>
              <w:rPr>
                <w:noProof/>
                <w:webHidden/>
              </w:rPr>
              <w:fldChar w:fldCharType="begin"/>
            </w:r>
            <w:r>
              <w:rPr>
                <w:noProof/>
                <w:webHidden/>
              </w:rPr>
              <w:instrText xml:space="preserve"> PAGEREF _Toc230118357 \h </w:instrText>
            </w:r>
            <w:r>
              <w:rPr>
                <w:noProof/>
                <w:webHidden/>
              </w:rPr>
            </w:r>
            <w:r>
              <w:rPr>
                <w:noProof/>
                <w:webHidden/>
              </w:rPr>
              <w:fldChar w:fldCharType="separate"/>
            </w:r>
            <w:r>
              <w:rPr>
                <w:noProof/>
                <w:webHidden/>
              </w:rPr>
              <w:t>46</w:t>
            </w:r>
            <w:r>
              <w:rPr>
                <w:noProof/>
                <w:webHidden/>
              </w:rPr>
              <w:fldChar w:fldCharType="end"/>
            </w:r>
          </w:hyperlink>
        </w:p>
        <w:p w14:paraId="64356B29" w14:textId="0A3EEA16" w:rsidR="00F56C64" w:rsidRDefault="00F56C64">
          <w:pPr>
            <w:pStyle w:val="TOC3"/>
            <w:tabs>
              <w:tab w:val="right" w:leader="dot" w:pos="13948"/>
            </w:tabs>
            <w:rPr>
              <w:rFonts w:eastAsiaTheme="minorEastAsia"/>
              <w:noProof/>
              <w:lang w:eastAsia="en-IN"/>
            </w:rPr>
          </w:pPr>
          <w:hyperlink w:anchor="_Toc230118358" w:history="1">
            <w:r w:rsidRPr="00B4051E">
              <w:rPr>
                <w:rStyle w:val="Hyperlink"/>
                <w:noProof/>
              </w:rPr>
              <w:t>Psychological Dehumanization</w:t>
            </w:r>
            <w:r>
              <w:rPr>
                <w:noProof/>
                <w:webHidden/>
              </w:rPr>
              <w:tab/>
            </w:r>
            <w:r>
              <w:rPr>
                <w:noProof/>
                <w:webHidden/>
              </w:rPr>
              <w:fldChar w:fldCharType="begin"/>
            </w:r>
            <w:r>
              <w:rPr>
                <w:noProof/>
                <w:webHidden/>
              </w:rPr>
              <w:instrText xml:space="preserve"> PAGEREF _Toc230118358 \h </w:instrText>
            </w:r>
            <w:r>
              <w:rPr>
                <w:noProof/>
                <w:webHidden/>
              </w:rPr>
            </w:r>
            <w:r>
              <w:rPr>
                <w:noProof/>
                <w:webHidden/>
              </w:rPr>
              <w:fldChar w:fldCharType="separate"/>
            </w:r>
            <w:r>
              <w:rPr>
                <w:noProof/>
                <w:webHidden/>
              </w:rPr>
              <w:t>46</w:t>
            </w:r>
            <w:r>
              <w:rPr>
                <w:noProof/>
                <w:webHidden/>
              </w:rPr>
              <w:fldChar w:fldCharType="end"/>
            </w:r>
          </w:hyperlink>
        </w:p>
        <w:p w14:paraId="705CEE4A" w14:textId="64D0602D" w:rsidR="00F56C64" w:rsidRDefault="00F56C64">
          <w:pPr>
            <w:pStyle w:val="TOC3"/>
            <w:tabs>
              <w:tab w:val="right" w:leader="dot" w:pos="13948"/>
            </w:tabs>
            <w:rPr>
              <w:rFonts w:eastAsiaTheme="minorEastAsia"/>
              <w:noProof/>
              <w:lang w:eastAsia="en-IN"/>
            </w:rPr>
          </w:pPr>
          <w:hyperlink w:anchor="_Toc230118359" w:history="1">
            <w:r w:rsidRPr="00B4051E">
              <w:rPr>
                <w:rStyle w:val="Hyperlink"/>
                <w:noProof/>
              </w:rPr>
              <w:t>Brutal Reinforcement Through Fear and Punishment</w:t>
            </w:r>
            <w:r>
              <w:rPr>
                <w:noProof/>
                <w:webHidden/>
              </w:rPr>
              <w:tab/>
            </w:r>
            <w:r>
              <w:rPr>
                <w:noProof/>
                <w:webHidden/>
              </w:rPr>
              <w:fldChar w:fldCharType="begin"/>
            </w:r>
            <w:r>
              <w:rPr>
                <w:noProof/>
                <w:webHidden/>
              </w:rPr>
              <w:instrText xml:space="preserve"> PAGEREF _Toc230118359 \h </w:instrText>
            </w:r>
            <w:r>
              <w:rPr>
                <w:noProof/>
                <w:webHidden/>
              </w:rPr>
            </w:r>
            <w:r>
              <w:rPr>
                <w:noProof/>
                <w:webHidden/>
              </w:rPr>
              <w:fldChar w:fldCharType="separate"/>
            </w:r>
            <w:r>
              <w:rPr>
                <w:noProof/>
                <w:webHidden/>
              </w:rPr>
              <w:t>46</w:t>
            </w:r>
            <w:r>
              <w:rPr>
                <w:noProof/>
                <w:webHidden/>
              </w:rPr>
              <w:fldChar w:fldCharType="end"/>
            </w:r>
          </w:hyperlink>
        </w:p>
        <w:p w14:paraId="382E8A63" w14:textId="7BBE72C2" w:rsidR="00F56C64" w:rsidRDefault="00F56C64">
          <w:pPr>
            <w:pStyle w:val="TOC3"/>
            <w:tabs>
              <w:tab w:val="right" w:leader="dot" w:pos="13948"/>
            </w:tabs>
            <w:rPr>
              <w:rFonts w:eastAsiaTheme="minorEastAsia"/>
              <w:noProof/>
              <w:lang w:eastAsia="en-IN"/>
            </w:rPr>
          </w:pPr>
          <w:hyperlink w:anchor="_Toc230118360" w:history="1">
            <w:r w:rsidRPr="00B4051E">
              <w:rPr>
                <w:rStyle w:val="Hyperlink"/>
                <w:noProof/>
              </w:rPr>
              <w:t>Fear of Divine Punishment</w:t>
            </w:r>
            <w:r>
              <w:rPr>
                <w:noProof/>
                <w:webHidden/>
              </w:rPr>
              <w:tab/>
            </w:r>
            <w:r>
              <w:rPr>
                <w:noProof/>
                <w:webHidden/>
              </w:rPr>
              <w:fldChar w:fldCharType="begin"/>
            </w:r>
            <w:r>
              <w:rPr>
                <w:noProof/>
                <w:webHidden/>
              </w:rPr>
              <w:instrText xml:space="preserve"> PAGEREF _Toc230118360 \h </w:instrText>
            </w:r>
            <w:r>
              <w:rPr>
                <w:noProof/>
                <w:webHidden/>
              </w:rPr>
            </w:r>
            <w:r>
              <w:rPr>
                <w:noProof/>
                <w:webHidden/>
              </w:rPr>
              <w:fldChar w:fldCharType="separate"/>
            </w:r>
            <w:r>
              <w:rPr>
                <w:noProof/>
                <w:webHidden/>
              </w:rPr>
              <w:t>47</w:t>
            </w:r>
            <w:r>
              <w:rPr>
                <w:noProof/>
                <w:webHidden/>
              </w:rPr>
              <w:fldChar w:fldCharType="end"/>
            </w:r>
          </w:hyperlink>
        </w:p>
        <w:p w14:paraId="6C7FDB64" w14:textId="05C4D3E1" w:rsidR="00F56C64" w:rsidRDefault="00F56C64">
          <w:pPr>
            <w:pStyle w:val="TOC3"/>
            <w:tabs>
              <w:tab w:val="right" w:leader="dot" w:pos="13948"/>
            </w:tabs>
            <w:rPr>
              <w:rFonts w:eastAsiaTheme="minorEastAsia"/>
              <w:noProof/>
              <w:lang w:eastAsia="en-IN"/>
            </w:rPr>
          </w:pPr>
          <w:hyperlink w:anchor="_Toc230118361" w:history="1">
            <w:r w:rsidRPr="00B4051E">
              <w:rPr>
                <w:rStyle w:val="Hyperlink"/>
                <w:noProof/>
              </w:rPr>
              <w:t>Economic and Political Power</w:t>
            </w:r>
            <w:r>
              <w:rPr>
                <w:noProof/>
                <w:webHidden/>
              </w:rPr>
              <w:tab/>
            </w:r>
            <w:r>
              <w:rPr>
                <w:noProof/>
                <w:webHidden/>
              </w:rPr>
              <w:fldChar w:fldCharType="begin"/>
            </w:r>
            <w:r>
              <w:rPr>
                <w:noProof/>
                <w:webHidden/>
              </w:rPr>
              <w:instrText xml:space="preserve"> PAGEREF _Toc230118361 \h </w:instrText>
            </w:r>
            <w:r>
              <w:rPr>
                <w:noProof/>
                <w:webHidden/>
              </w:rPr>
            </w:r>
            <w:r>
              <w:rPr>
                <w:noProof/>
                <w:webHidden/>
              </w:rPr>
              <w:fldChar w:fldCharType="separate"/>
            </w:r>
            <w:r>
              <w:rPr>
                <w:noProof/>
                <w:webHidden/>
              </w:rPr>
              <w:t>47</w:t>
            </w:r>
            <w:r>
              <w:rPr>
                <w:noProof/>
                <w:webHidden/>
              </w:rPr>
              <w:fldChar w:fldCharType="end"/>
            </w:r>
          </w:hyperlink>
        </w:p>
        <w:p w14:paraId="00108CF5" w14:textId="24246E25" w:rsidR="00F56C64" w:rsidRDefault="00F56C64">
          <w:pPr>
            <w:pStyle w:val="TOC2"/>
            <w:tabs>
              <w:tab w:val="right" w:leader="dot" w:pos="13948"/>
            </w:tabs>
            <w:rPr>
              <w:rFonts w:eastAsiaTheme="minorEastAsia"/>
              <w:noProof/>
              <w:lang w:eastAsia="en-IN"/>
            </w:rPr>
          </w:pPr>
          <w:hyperlink w:anchor="_Toc230118362" w:history="1">
            <w:r w:rsidRPr="00B4051E">
              <w:rPr>
                <w:rStyle w:val="Hyperlink"/>
                <w:noProof/>
              </w:rPr>
              <w:t>Final Thoughts: The Legacy of Manu Smriti</w:t>
            </w:r>
            <w:r>
              <w:rPr>
                <w:noProof/>
                <w:webHidden/>
              </w:rPr>
              <w:tab/>
            </w:r>
            <w:r>
              <w:rPr>
                <w:noProof/>
                <w:webHidden/>
              </w:rPr>
              <w:fldChar w:fldCharType="begin"/>
            </w:r>
            <w:r>
              <w:rPr>
                <w:noProof/>
                <w:webHidden/>
              </w:rPr>
              <w:instrText xml:space="preserve"> PAGEREF _Toc230118362 \h </w:instrText>
            </w:r>
            <w:r>
              <w:rPr>
                <w:noProof/>
                <w:webHidden/>
              </w:rPr>
            </w:r>
            <w:r>
              <w:rPr>
                <w:noProof/>
                <w:webHidden/>
              </w:rPr>
              <w:fldChar w:fldCharType="separate"/>
            </w:r>
            <w:r>
              <w:rPr>
                <w:noProof/>
                <w:webHidden/>
              </w:rPr>
              <w:t>47</w:t>
            </w:r>
            <w:r>
              <w:rPr>
                <w:noProof/>
                <w:webHidden/>
              </w:rPr>
              <w:fldChar w:fldCharType="end"/>
            </w:r>
          </w:hyperlink>
        </w:p>
        <w:p w14:paraId="15FC4FC6" w14:textId="004D5098" w:rsidR="00F56C64" w:rsidRDefault="00F56C64">
          <w:pPr>
            <w:pStyle w:val="TOC3"/>
            <w:tabs>
              <w:tab w:val="right" w:leader="dot" w:pos="13948"/>
            </w:tabs>
            <w:rPr>
              <w:rFonts w:eastAsiaTheme="minorEastAsia"/>
              <w:noProof/>
              <w:lang w:eastAsia="en-IN"/>
            </w:rPr>
          </w:pPr>
          <w:hyperlink w:anchor="_Toc230118363" w:history="1">
            <w:r w:rsidRPr="00B4051E">
              <w:rPr>
                <w:rStyle w:val="Hyperlink"/>
                <w:noProof/>
              </w:rPr>
              <w:t>Conclusion:</w:t>
            </w:r>
            <w:r>
              <w:rPr>
                <w:noProof/>
                <w:webHidden/>
              </w:rPr>
              <w:tab/>
            </w:r>
            <w:r>
              <w:rPr>
                <w:noProof/>
                <w:webHidden/>
              </w:rPr>
              <w:fldChar w:fldCharType="begin"/>
            </w:r>
            <w:r>
              <w:rPr>
                <w:noProof/>
                <w:webHidden/>
              </w:rPr>
              <w:instrText xml:space="preserve"> PAGEREF _Toc230118363 \h </w:instrText>
            </w:r>
            <w:r>
              <w:rPr>
                <w:noProof/>
                <w:webHidden/>
              </w:rPr>
            </w:r>
            <w:r>
              <w:rPr>
                <w:noProof/>
                <w:webHidden/>
              </w:rPr>
              <w:fldChar w:fldCharType="separate"/>
            </w:r>
            <w:r>
              <w:rPr>
                <w:noProof/>
                <w:webHidden/>
              </w:rPr>
              <w:t>48</w:t>
            </w:r>
            <w:r>
              <w:rPr>
                <w:noProof/>
                <w:webHidden/>
              </w:rPr>
              <w:fldChar w:fldCharType="end"/>
            </w:r>
          </w:hyperlink>
        </w:p>
        <w:p w14:paraId="0B8D1E53" w14:textId="3DF5C8CD" w:rsidR="00F56C64" w:rsidRDefault="00F56C64">
          <w:pPr>
            <w:pStyle w:val="TOC1"/>
            <w:tabs>
              <w:tab w:val="right" w:leader="dot" w:pos="13948"/>
            </w:tabs>
            <w:rPr>
              <w:rFonts w:eastAsiaTheme="minorEastAsia"/>
              <w:noProof/>
              <w:lang w:eastAsia="en-IN"/>
            </w:rPr>
          </w:pPr>
          <w:hyperlink w:anchor="_Toc230118364" w:history="1">
            <w:r w:rsidRPr="00B4051E">
              <w:rPr>
                <w:rStyle w:val="Hyperlink"/>
                <w:noProof/>
              </w:rPr>
              <w:t>Endorsement for the Manu Smriti in Modern India</w:t>
            </w:r>
            <w:r>
              <w:rPr>
                <w:noProof/>
                <w:webHidden/>
              </w:rPr>
              <w:tab/>
            </w:r>
            <w:r>
              <w:rPr>
                <w:noProof/>
                <w:webHidden/>
              </w:rPr>
              <w:fldChar w:fldCharType="begin"/>
            </w:r>
            <w:r>
              <w:rPr>
                <w:noProof/>
                <w:webHidden/>
              </w:rPr>
              <w:instrText xml:space="preserve"> PAGEREF _Toc230118364 \h </w:instrText>
            </w:r>
            <w:r>
              <w:rPr>
                <w:noProof/>
                <w:webHidden/>
              </w:rPr>
            </w:r>
            <w:r>
              <w:rPr>
                <w:noProof/>
                <w:webHidden/>
              </w:rPr>
              <w:fldChar w:fldCharType="separate"/>
            </w:r>
            <w:r>
              <w:rPr>
                <w:noProof/>
                <w:webHidden/>
              </w:rPr>
              <w:t>49</w:t>
            </w:r>
            <w:r>
              <w:rPr>
                <w:noProof/>
                <w:webHidden/>
              </w:rPr>
              <w:fldChar w:fldCharType="end"/>
            </w:r>
          </w:hyperlink>
        </w:p>
        <w:p w14:paraId="3FD10A8C" w14:textId="4326ED26" w:rsidR="00F56C64" w:rsidRDefault="00F56C64">
          <w:pPr>
            <w:pStyle w:val="TOC2"/>
            <w:tabs>
              <w:tab w:val="right" w:leader="dot" w:pos="13948"/>
            </w:tabs>
            <w:rPr>
              <w:rFonts w:eastAsiaTheme="minorEastAsia"/>
              <w:noProof/>
              <w:lang w:eastAsia="en-IN"/>
            </w:rPr>
          </w:pPr>
          <w:hyperlink w:anchor="_Toc230118365" w:history="1">
            <w:r w:rsidRPr="00B4051E">
              <w:rPr>
                <w:rStyle w:val="Hyperlink"/>
                <w:noProof/>
              </w:rPr>
              <w:t>Organizations &amp; Figures That Have Endorsed or Defended the Manu Smriti</w:t>
            </w:r>
            <w:r>
              <w:rPr>
                <w:noProof/>
                <w:webHidden/>
              </w:rPr>
              <w:tab/>
            </w:r>
            <w:r>
              <w:rPr>
                <w:noProof/>
                <w:webHidden/>
              </w:rPr>
              <w:fldChar w:fldCharType="begin"/>
            </w:r>
            <w:r>
              <w:rPr>
                <w:noProof/>
                <w:webHidden/>
              </w:rPr>
              <w:instrText xml:space="preserve"> PAGEREF _Toc230118365 \h </w:instrText>
            </w:r>
            <w:r>
              <w:rPr>
                <w:noProof/>
                <w:webHidden/>
              </w:rPr>
            </w:r>
            <w:r>
              <w:rPr>
                <w:noProof/>
                <w:webHidden/>
              </w:rPr>
              <w:fldChar w:fldCharType="separate"/>
            </w:r>
            <w:r>
              <w:rPr>
                <w:noProof/>
                <w:webHidden/>
              </w:rPr>
              <w:t>49</w:t>
            </w:r>
            <w:r>
              <w:rPr>
                <w:noProof/>
                <w:webHidden/>
              </w:rPr>
              <w:fldChar w:fldCharType="end"/>
            </w:r>
          </w:hyperlink>
        </w:p>
        <w:p w14:paraId="518E6D93" w14:textId="7CC7CBB2" w:rsidR="00F56C64" w:rsidRDefault="00F56C64">
          <w:pPr>
            <w:pStyle w:val="TOC3"/>
            <w:tabs>
              <w:tab w:val="right" w:leader="dot" w:pos="13948"/>
            </w:tabs>
            <w:rPr>
              <w:rFonts w:eastAsiaTheme="minorEastAsia"/>
              <w:noProof/>
              <w:lang w:eastAsia="en-IN"/>
            </w:rPr>
          </w:pPr>
          <w:hyperlink w:anchor="_Toc230118366" w:history="1">
            <w:r w:rsidRPr="00B4051E">
              <w:rPr>
                <w:rStyle w:val="Hyperlink"/>
                <w:noProof/>
              </w:rPr>
              <w:t>Hindu Nationalist &amp; Conservative Organizations</w:t>
            </w:r>
            <w:r>
              <w:rPr>
                <w:noProof/>
                <w:webHidden/>
              </w:rPr>
              <w:tab/>
            </w:r>
            <w:r>
              <w:rPr>
                <w:noProof/>
                <w:webHidden/>
              </w:rPr>
              <w:fldChar w:fldCharType="begin"/>
            </w:r>
            <w:r>
              <w:rPr>
                <w:noProof/>
                <w:webHidden/>
              </w:rPr>
              <w:instrText xml:space="preserve"> PAGEREF _Toc230118366 \h </w:instrText>
            </w:r>
            <w:r>
              <w:rPr>
                <w:noProof/>
                <w:webHidden/>
              </w:rPr>
            </w:r>
            <w:r>
              <w:rPr>
                <w:noProof/>
                <w:webHidden/>
              </w:rPr>
              <w:fldChar w:fldCharType="separate"/>
            </w:r>
            <w:r>
              <w:rPr>
                <w:noProof/>
                <w:webHidden/>
              </w:rPr>
              <w:t>49</w:t>
            </w:r>
            <w:r>
              <w:rPr>
                <w:noProof/>
                <w:webHidden/>
              </w:rPr>
              <w:fldChar w:fldCharType="end"/>
            </w:r>
          </w:hyperlink>
        </w:p>
        <w:p w14:paraId="600E8A6D" w14:textId="47AC9A20" w:rsidR="00F56C64" w:rsidRDefault="00F56C64">
          <w:pPr>
            <w:pStyle w:val="TOC3"/>
            <w:tabs>
              <w:tab w:val="right" w:leader="dot" w:pos="13948"/>
            </w:tabs>
            <w:rPr>
              <w:rFonts w:eastAsiaTheme="minorEastAsia"/>
              <w:noProof/>
              <w:lang w:eastAsia="en-IN"/>
            </w:rPr>
          </w:pPr>
          <w:hyperlink w:anchor="_Toc230118367" w:history="1">
            <w:r w:rsidRPr="00B4051E">
              <w:rPr>
                <w:rStyle w:val="Hyperlink"/>
                <w:noProof/>
              </w:rPr>
              <w:t>Political Figures &amp; Leaders</w:t>
            </w:r>
            <w:r>
              <w:rPr>
                <w:noProof/>
                <w:webHidden/>
              </w:rPr>
              <w:tab/>
            </w:r>
            <w:r>
              <w:rPr>
                <w:noProof/>
                <w:webHidden/>
              </w:rPr>
              <w:fldChar w:fldCharType="begin"/>
            </w:r>
            <w:r>
              <w:rPr>
                <w:noProof/>
                <w:webHidden/>
              </w:rPr>
              <w:instrText xml:space="preserve"> PAGEREF _Toc230118367 \h </w:instrText>
            </w:r>
            <w:r>
              <w:rPr>
                <w:noProof/>
                <w:webHidden/>
              </w:rPr>
            </w:r>
            <w:r>
              <w:rPr>
                <w:noProof/>
                <w:webHidden/>
              </w:rPr>
              <w:fldChar w:fldCharType="separate"/>
            </w:r>
            <w:r>
              <w:rPr>
                <w:noProof/>
                <w:webHidden/>
              </w:rPr>
              <w:t>50</w:t>
            </w:r>
            <w:r>
              <w:rPr>
                <w:noProof/>
                <w:webHidden/>
              </w:rPr>
              <w:fldChar w:fldCharType="end"/>
            </w:r>
          </w:hyperlink>
        </w:p>
        <w:p w14:paraId="28E15243" w14:textId="2762373E" w:rsidR="00F56C64" w:rsidRDefault="00F56C64">
          <w:pPr>
            <w:pStyle w:val="TOC2"/>
            <w:tabs>
              <w:tab w:val="right" w:leader="dot" w:pos="13948"/>
            </w:tabs>
            <w:rPr>
              <w:rFonts w:eastAsiaTheme="minorEastAsia"/>
              <w:noProof/>
              <w:lang w:eastAsia="en-IN"/>
            </w:rPr>
          </w:pPr>
          <w:hyperlink w:anchor="_Toc230118368" w:history="1">
            <w:r w:rsidRPr="00B4051E">
              <w:rPr>
                <w:rStyle w:val="Hyperlink"/>
                <w:noProof/>
              </w:rPr>
              <w:t>Arguments Used to Defend the Manu Smriti</w:t>
            </w:r>
            <w:r>
              <w:rPr>
                <w:noProof/>
                <w:webHidden/>
              </w:rPr>
              <w:tab/>
            </w:r>
            <w:r>
              <w:rPr>
                <w:noProof/>
                <w:webHidden/>
              </w:rPr>
              <w:fldChar w:fldCharType="begin"/>
            </w:r>
            <w:r>
              <w:rPr>
                <w:noProof/>
                <w:webHidden/>
              </w:rPr>
              <w:instrText xml:space="preserve"> PAGEREF _Toc230118368 \h </w:instrText>
            </w:r>
            <w:r>
              <w:rPr>
                <w:noProof/>
                <w:webHidden/>
              </w:rPr>
            </w:r>
            <w:r>
              <w:rPr>
                <w:noProof/>
                <w:webHidden/>
              </w:rPr>
              <w:fldChar w:fldCharType="separate"/>
            </w:r>
            <w:r>
              <w:rPr>
                <w:noProof/>
                <w:webHidden/>
              </w:rPr>
              <w:t>50</w:t>
            </w:r>
            <w:r>
              <w:rPr>
                <w:noProof/>
                <w:webHidden/>
              </w:rPr>
              <w:fldChar w:fldCharType="end"/>
            </w:r>
          </w:hyperlink>
        </w:p>
        <w:p w14:paraId="671DA5EF" w14:textId="318F7778" w:rsidR="00F56C64" w:rsidRDefault="00F56C64">
          <w:pPr>
            <w:pStyle w:val="TOC2"/>
            <w:tabs>
              <w:tab w:val="right" w:leader="dot" w:pos="13948"/>
            </w:tabs>
            <w:rPr>
              <w:rFonts w:eastAsiaTheme="minorEastAsia"/>
              <w:noProof/>
              <w:lang w:eastAsia="en-IN"/>
            </w:rPr>
          </w:pPr>
          <w:hyperlink w:anchor="_Toc230118369" w:history="1">
            <w:r w:rsidRPr="00B4051E">
              <w:rPr>
                <w:rStyle w:val="Hyperlink"/>
                <w:noProof/>
              </w:rPr>
              <w:t>Who Opposes the Manu Smriti?</w:t>
            </w:r>
            <w:r>
              <w:rPr>
                <w:noProof/>
                <w:webHidden/>
              </w:rPr>
              <w:tab/>
            </w:r>
            <w:r>
              <w:rPr>
                <w:noProof/>
                <w:webHidden/>
              </w:rPr>
              <w:fldChar w:fldCharType="begin"/>
            </w:r>
            <w:r>
              <w:rPr>
                <w:noProof/>
                <w:webHidden/>
              </w:rPr>
              <w:instrText xml:space="preserve"> PAGEREF _Toc230118369 \h </w:instrText>
            </w:r>
            <w:r>
              <w:rPr>
                <w:noProof/>
                <w:webHidden/>
              </w:rPr>
            </w:r>
            <w:r>
              <w:rPr>
                <w:noProof/>
                <w:webHidden/>
              </w:rPr>
              <w:fldChar w:fldCharType="separate"/>
            </w:r>
            <w:r>
              <w:rPr>
                <w:noProof/>
                <w:webHidden/>
              </w:rPr>
              <w:t>51</w:t>
            </w:r>
            <w:r>
              <w:rPr>
                <w:noProof/>
                <w:webHidden/>
              </w:rPr>
              <w:fldChar w:fldCharType="end"/>
            </w:r>
          </w:hyperlink>
        </w:p>
        <w:p w14:paraId="7773BA9B" w14:textId="252C527C" w:rsidR="00F56C64" w:rsidRDefault="00F56C64">
          <w:pPr>
            <w:pStyle w:val="TOC2"/>
            <w:tabs>
              <w:tab w:val="right" w:leader="dot" w:pos="13948"/>
            </w:tabs>
            <w:rPr>
              <w:rFonts w:eastAsiaTheme="minorEastAsia"/>
              <w:noProof/>
              <w:lang w:eastAsia="en-IN"/>
            </w:rPr>
          </w:pPr>
          <w:hyperlink w:anchor="_Toc230118370" w:history="1">
            <w:r w:rsidRPr="00B4051E">
              <w:rPr>
                <w:rStyle w:val="Hyperlink"/>
                <w:noProof/>
              </w:rPr>
              <w:t>The Indian Constitution vs. Manu Smriti</w:t>
            </w:r>
            <w:r>
              <w:rPr>
                <w:noProof/>
                <w:webHidden/>
              </w:rPr>
              <w:tab/>
            </w:r>
            <w:r>
              <w:rPr>
                <w:noProof/>
                <w:webHidden/>
              </w:rPr>
              <w:fldChar w:fldCharType="begin"/>
            </w:r>
            <w:r>
              <w:rPr>
                <w:noProof/>
                <w:webHidden/>
              </w:rPr>
              <w:instrText xml:space="preserve"> PAGEREF _Toc230118370 \h </w:instrText>
            </w:r>
            <w:r>
              <w:rPr>
                <w:noProof/>
                <w:webHidden/>
              </w:rPr>
            </w:r>
            <w:r>
              <w:rPr>
                <w:noProof/>
                <w:webHidden/>
              </w:rPr>
              <w:fldChar w:fldCharType="separate"/>
            </w:r>
            <w:r>
              <w:rPr>
                <w:noProof/>
                <w:webHidden/>
              </w:rPr>
              <w:t>52</w:t>
            </w:r>
            <w:r>
              <w:rPr>
                <w:noProof/>
                <w:webHidden/>
              </w:rPr>
              <w:fldChar w:fldCharType="end"/>
            </w:r>
          </w:hyperlink>
        </w:p>
        <w:p w14:paraId="2DCAC505" w14:textId="30A12F0F" w:rsidR="00F56C64" w:rsidRDefault="00F56C64">
          <w:pPr>
            <w:pStyle w:val="TOC2"/>
            <w:tabs>
              <w:tab w:val="right" w:leader="dot" w:pos="13948"/>
            </w:tabs>
            <w:rPr>
              <w:rFonts w:eastAsiaTheme="minorEastAsia"/>
              <w:noProof/>
              <w:lang w:eastAsia="en-IN"/>
            </w:rPr>
          </w:pPr>
          <w:hyperlink w:anchor="_Toc230118371" w:history="1">
            <w:r w:rsidRPr="00B4051E">
              <w:rPr>
                <w:rStyle w:val="Hyperlink"/>
                <w:noProof/>
              </w:rPr>
              <w:t>Conclusion</w:t>
            </w:r>
            <w:r>
              <w:rPr>
                <w:noProof/>
                <w:webHidden/>
              </w:rPr>
              <w:tab/>
            </w:r>
            <w:r>
              <w:rPr>
                <w:noProof/>
                <w:webHidden/>
              </w:rPr>
              <w:fldChar w:fldCharType="begin"/>
            </w:r>
            <w:r>
              <w:rPr>
                <w:noProof/>
                <w:webHidden/>
              </w:rPr>
              <w:instrText xml:space="preserve"> PAGEREF _Toc230118371 \h </w:instrText>
            </w:r>
            <w:r>
              <w:rPr>
                <w:noProof/>
                <w:webHidden/>
              </w:rPr>
            </w:r>
            <w:r>
              <w:rPr>
                <w:noProof/>
                <w:webHidden/>
              </w:rPr>
              <w:fldChar w:fldCharType="separate"/>
            </w:r>
            <w:r>
              <w:rPr>
                <w:noProof/>
                <w:webHidden/>
              </w:rPr>
              <w:t>52</w:t>
            </w:r>
            <w:r>
              <w:rPr>
                <w:noProof/>
                <w:webHidden/>
              </w:rPr>
              <w:fldChar w:fldCharType="end"/>
            </w:r>
          </w:hyperlink>
        </w:p>
        <w:p w14:paraId="56F51C45" w14:textId="6C0C6A3E" w:rsidR="00F56C64" w:rsidRDefault="00F56C64">
          <w:pPr>
            <w:pStyle w:val="TOC1"/>
            <w:tabs>
              <w:tab w:val="right" w:leader="dot" w:pos="13948"/>
            </w:tabs>
            <w:rPr>
              <w:rFonts w:eastAsiaTheme="minorEastAsia"/>
              <w:noProof/>
              <w:lang w:eastAsia="en-IN"/>
            </w:rPr>
          </w:pPr>
          <w:hyperlink w:anchor="_Toc230118372" w:history="1">
            <w:r w:rsidRPr="00B4051E">
              <w:rPr>
                <w:rStyle w:val="Hyperlink"/>
                <w:noProof/>
              </w:rPr>
              <w:t>India as a Hindu Theocracy with the Manu Smriti as the Constitution</w:t>
            </w:r>
            <w:r>
              <w:rPr>
                <w:noProof/>
                <w:webHidden/>
              </w:rPr>
              <w:tab/>
            </w:r>
            <w:r>
              <w:rPr>
                <w:noProof/>
                <w:webHidden/>
              </w:rPr>
              <w:fldChar w:fldCharType="begin"/>
            </w:r>
            <w:r>
              <w:rPr>
                <w:noProof/>
                <w:webHidden/>
              </w:rPr>
              <w:instrText xml:space="preserve"> PAGEREF _Toc230118372 \h </w:instrText>
            </w:r>
            <w:r>
              <w:rPr>
                <w:noProof/>
                <w:webHidden/>
              </w:rPr>
            </w:r>
            <w:r>
              <w:rPr>
                <w:noProof/>
                <w:webHidden/>
              </w:rPr>
              <w:fldChar w:fldCharType="separate"/>
            </w:r>
            <w:r>
              <w:rPr>
                <w:noProof/>
                <w:webHidden/>
              </w:rPr>
              <w:t>53</w:t>
            </w:r>
            <w:r>
              <w:rPr>
                <w:noProof/>
                <w:webHidden/>
              </w:rPr>
              <w:fldChar w:fldCharType="end"/>
            </w:r>
          </w:hyperlink>
        </w:p>
        <w:p w14:paraId="144A5989" w14:textId="559B2033" w:rsidR="00F56C64" w:rsidRDefault="00F56C64">
          <w:pPr>
            <w:pStyle w:val="TOC2"/>
            <w:tabs>
              <w:tab w:val="right" w:leader="dot" w:pos="13948"/>
            </w:tabs>
            <w:rPr>
              <w:rFonts w:eastAsiaTheme="minorEastAsia"/>
              <w:noProof/>
              <w:lang w:eastAsia="en-IN"/>
            </w:rPr>
          </w:pPr>
          <w:hyperlink w:anchor="_Toc230118373" w:history="1">
            <w:r w:rsidRPr="00B4051E">
              <w:rPr>
                <w:rStyle w:val="Hyperlink"/>
                <w:noProof/>
              </w:rPr>
              <w:t>Parallels Between Hindu Brahminical Supremacy &amp; Wahhabi Extremism</w:t>
            </w:r>
            <w:r>
              <w:rPr>
                <w:noProof/>
                <w:webHidden/>
              </w:rPr>
              <w:tab/>
            </w:r>
            <w:r>
              <w:rPr>
                <w:noProof/>
                <w:webHidden/>
              </w:rPr>
              <w:fldChar w:fldCharType="begin"/>
            </w:r>
            <w:r>
              <w:rPr>
                <w:noProof/>
                <w:webHidden/>
              </w:rPr>
              <w:instrText xml:space="preserve"> PAGEREF _Toc230118373 \h </w:instrText>
            </w:r>
            <w:r>
              <w:rPr>
                <w:noProof/>
                <w:webHidden/>
              </w:rPr>
            </w:r>
            <w:r>
              <w:rPr>
                <w:noProof/>
                <w:webHidden/>
              </w:rPr>
              <w:fldChar w:fldCharType="separate"/>
            </w:r>
            <w:r>
              <w:rPr>
                <w:noProof/>
                <w:webHidden/>
              </w:rPr>
              <w:t>53</w:t>
            </w:r>
            <w:r>
              <w:rPr>
                <w:noProof/>
                <w:webHidden/>
              </w:rPr>
              <w:fldChar w:fldCharType="end"/>
            </w:r>
          </w:hyperlink>
        </w:p>
        <w:p w14:paraId="0359A7C7" w14:textId="18D53786" w:rsidR="00F56C64" w:rsidRDefault="00F56C64">
          <w:pPr>
            <w:pStyle w:val="TOC2"/>
            <w:tabs>
              <w:tab w:val="right" w:leader="dot" w:pos="13948"/>
            </w:tabs>
            <w:rPr>
              <w:rFonts w:eastAsiaTheme="minorEastAsia"/>
              <w:noProof/>
              <w:lang w:eastAsia="en-IN"/>
            </w:rPr>
          </w:pPr>
          <w:hyperlink w:anchor="_Toc230118374" w:history="1">
            <w:r w:rsidRPr="00B4051E">
              <w:rPr>
                <w:rStyle w:val="Hyperlink"/>
                <w:noProof/>
              </w:rPr>
              <w:t>If India Becomes a Hindu Theocratic State Based on Manusmriti</w:t>
            </w:r>
            <w:r>
              <w:rPr>
                <w:noProof/>
                <w:webHidden/>
              </w:rPr>
              <w:tab/>
            </w:r>
            <w:r>
              <w:rPr>
                <w:noProof/>
                <w:webHidden/>
              </w:rPr>
              <w:fldChar w:fldCharType="begin"/>
            </w:r>
            <w:r>
              <w:rPr>
                <w:noProof/>
                <w:webHidden/>
              </w:rPr>
              <w:instrText xml:space="preserve"> PAGEREF _Toc230118374 \h </w:instrText>
            </w:r>
            <w:r>
              <w:rPr>
                <w:noProof/>
                <w:webHidden/>
              </w:rPr>
            </w:r>
            <w:r>
              <w:rPr>
                <w:noProof/>
                <w:webHidden/>
              </w:rPr>
              <w:fldChar w:fldCharType="separate"/>
            </w:r>
            <w:r>
              <w:rPr>
                <w:noProof/>
                <w:webHidden/>
              </w:rPr>
              <w:t>54</w:t>
            </w:r>
            <w:r>
              <w:rPr>
                <w:noProof/>
                <w:webHidden/>
              </w:rPr>
              <w:fldChar w:fldCharType="end"/>
            </w:r>
          </w:hyperlink>
        </w:p>
        <w:p w14:paraId="218629F4" w14:textId="45F0C43B" w:rsidR="00F56C64" w:rsidRDefault="00F56C64">
          <w:pPr>
            <w:pStyle w:val="TOC2"/>
            <w:tabs>
              <w:tab w:val="right" w:leader="dot" w:pos="13948"/>
            </w:tabs>
            <w:rPr>
              <w:rFonts w:eastAsiaTheme="minorEastAsia"/>
              <w:noProof/>
              <w:lang w:eastAsia="en-IN"/>
            </w:rPr>
          </w:pPr>
          <w:hyperlink w:anchor="_Toc230118375" w:history="1">
            <w:r w:rsidRPr="00B4051E">
              <w:rPr>
                <w:rStyle w:val="Hyperlink"/>
                <w:noProof/>
              </w:rPr>
              <w:t>Resemblance to Nazi Concentration Camps</w:t>
            </w:r>
            <w:r>
              <w:rPr>
                <w:noProof/>
                <w:webHidden/>
              </w:rPr>
              <w:tab/>
            </w:r>
            <w:r>
              <w:rPr>
                <w:noProof/>
                <w:webHidden/>
              </w:rPr>
              <w:fldChar w:fldCharType="begin"/>
            </w:r>
            <w:r>
              <w:rPr>
                <w:noProof/>
                <w:webHidden/>
              </w:rPr>
              <w:instrText xml:space="preserve"> PAGEREF _Toc230118375 \h </w:instrText>
            </w:r>
            <w:r>
              <w:rPr>
                <w:noProof/>
                <w:webHidden/>
              </w:rPr>
            </w:r>
            <w:r>
              <w:rPr>
                <w:noProof/>
                <w:webHidden/>
              </w:rPr>
              <w:fldChar w:fldCharType="separate"/>
            </w:r>
            <w:r>
              <w:rPr>
                <w:noProof/>
                <w:webHidden/>
              </w:rPr>
              <w:t>54</w:t>
            </w:r>
            <w:r>
              <w:rPr>
                <w:noProof/>
                <w:webHidden/>
              </w:rPr>
              <w:fldChar w:fldCharType="end"/>
            </w:r>
          </w:hyperlink>
        </w:p>
        <w:p w14:paraId="33043302" w14:textId="0E36800C" w:rsidR="00F56C64" w:rsidRDefault="00F56C64">
          <w:pPr>
            <w:pStyle w:val="TOC2"/>
            <w:tabs>
              <w:tab w:val="right" w:leader="dot" w:pos="13948"/>
            </w:tabs>
            <w:rPr>
              <w:rFonts w:eastAsiaTheme="minorEastAsia"/>
              <w:noProof/>
              <w:lang w:eastAsia="en-IN"/>
            </w:rPr>
          </w:pPr>
          <w:hyperlink w:anchor="_Toc230118376" w:history="1">
            <w:r w:rsidRPr="00B4051E">
              <w:rPr>
                <w:rStyle w:val="Hyperlink"/>
                <w:noProof/>
              </w:rPr>
              <w:t>Resemblance to Taliban-Controlled Afghanistan</w:t>
            </w:r>
            <w:r>
              <w:rPr>
                <w:noProof/>
                <w:webHidden/>
              </w:rPr>
              <w:tab/>
            </w:r>
            <w:r>
              <w:rPr>
                <w:noProof/>
                <w:webHidden/>
              </w:rPr>
              <w:fldChar w:fldCharType="begin"/>
            </w:r>
            <w:r>
              <w:rPr>
                <w:noProof/>
                <w:webHidden/>
              </w:rPr>
              <w:instrText xml:space="preserve"> PAGEREF _Toc230118376 \h </w:instrText>
            </w:r>
            <w:r>
              <w:rPr>
                <w:noProof/>
                <w:webHidden/>
              </w:rPr>
            </w:r>
            <w:r>
              <w:rPr>
                <w:noProof/>
                <w:webHidden/>
              </w:rPr>
              <w:fldChar w:fldCharType="separate"/>
            </w:r>
            <w:r>
              <w:rPr>
                <w:noProof/>
                <w:webHidden/>
              </w:rPr>
              <w:t>54</w:t>
            </w:r>
            <w:r>
              <w:rPr>
                <w:noProof/>
                <w:webHidden/>
              </w:rPr>
              <w:fldChar w:fldCharType="end"/>
            </w:r>
          </w:hyperlink>
        </w:p>
        <w:p w14:paraId="4325A480" w14:textId="7E9503E1" w:rsidR="00F56C64" w:rsidRDefault="00F56C64">
          <w:pPr>
            <w:pStyle w:val="TOC1"/>
            <w:tabs>
              <w:tab w:val="right" w:leader="dot" w:pos="13948"/>
            </w:tabs>
            <w:rPr>
              <w:rFonts w:eastAsiaTheme="minorEastAsia"/>
              <w:noProof/>
              <w:lang w:eastAsia="en-IN"/>
            </w:rPr>
          </w:pPr>
          <w:hyperlink w:anchor="_Toc230118377" w:history="1">
            <w:r w:rsidRPr="00B4051E">
              <w:rPr>
                <w:rStyle w:val="Hyperlink"/>
                <w:noProof/>
              </w:rPr>
              <w:t>Conclusion: A Manusmriti-Based Hindu Theocracy is a Dystopian Nightmare</w:t>
            </w:r>
            <w:r>
              <w:rPr>
                <w:noProof/>
                <w:webHidden/>
              </w:rPr>
              <w:tab/>
            </w:r>
            <w:r>
              <w:rPr>
                <w:noProof/>
                <w:webHidden/>
              </w:rPr>
              <w:fldChar w:fldCharType="begin"/>
            </w:r>
            <w:r>
              <w:rPr>
                <w:noProof/>
                <w:webHidden/>
              </w:rPr>
              <w:instrText xml:space="preserve"> PAGEREF _Toc230118377 \h </w:instrText>
            </w:r>
            <w:r>
              <w:rPr>
                <w:noProof/>
                <w:webHidden/>
              </w:rPr>
            </w:r>
            <w:r>
              <w:rPr>
                <w:noProof/>
                <w:webHidden/>
              </w:rPr>
              <w:fldChar w:fldCharType="separate"/>
            </w:r>
            <w:r>
              <w:rPr>
                <w:noProof/>
                <w:webHidden/>
              </w:rPr>
              <w:t>55</w:t>
            </w:r>
            <w:r>
              <w:rPr>
                <w:noProof/>
                <w:webHidden/>
              </w:rPr>
              <w:fldChar w:fldCharType="end"/>
            </w:r>
          </w:hyperlink>
        </w:p>
        <w:p w14:paraId="16249500" w14:textId="0F4D10EC" w:rsidR="00F56C64" w:rsidRDefault="00F56C64">
          <w:pPr>
            <w:pStyle w:val="TOC1"/>
            <w:tabs>
              <w:tab w:val="right" w:leader="dot" w:pos="13948"/>
            </w:tabs>
            <w:rPr>
              <w:rFonts w:eastAsiaTheme="minorEastAsia"/>
              <w:noProof/>
              <w:lang w:eastAsia="en-IN"/>
            </w:rPr>
          </w:pPr>
          <w:hyperlink w:anchor="_Toc230118378" w:history="1">
            <w:r w:rsidRPr="00B4051E">
              <w:rPr>
                <w:rStyle w:val="Hyperlink"/>
                <w:noProof/>
              </w:rPr>
              <w:t>A Manu-Smriti Based Theocracy – A Formal Logical Analysis</w:t>
            </w:r>
            <w:r>
              <w:rPr>
                <w:noProof/>
                <w:webHidden/>
              </w:rPr>
              <w:tab/>
            </w:r>
            <w:r>
              <w:rPr>
                <w:noProof/>
                <w:webHidden/>
              </w:rPr>
              <w:fldChar w:fldCharType="begin"/>
            </w:r>
            <w:r>
              <w:rPr>
                <w:noProof/>
                <w:webHidden/>
              </w:rPr>
              <w:instrText xml:space="preserve"> PAGEREF _Toc230118378 \h </w:instrText>
            </w:r>
            <w:r>
              <w:rPr>
                <w:noProof/>
                <w:webHidden/>
              </w:rPr>
            </w:r>
            <w:r>
              <w:rPr>
                <w:noProof/>
                <w:webHidden/>
              </w:rPr>
              <w:fldChar w:fldCharType="separate"/>
            </w:r>
            <w:r>
              <w:rPr>
                <w:noProof/>
                <w:webHidden/>
              </w:rPr>
              <w:t>55</w:t>
            </w:r>
            <w:r>
              <w:rPr>
                <w:noProof/>
                <w:webHidden/>
              </w:rPr>
              <w:fldChar w:fldCharType="end"/>
            </w:r>
          </w:hyperlink>
        </w:p>
        <w:p w14:paraId="1474D3F4" w14:textId="7717BE23" w:rsidR="00F56C64" w:rsidRDefault="00F56C64">
          <w:pPr>
            <w:pStyle w:val="TOC2"/>
            <w:tabs>
              <w:tab w:val="right" w:leader="dot" w:pos="13948"/>
            </w:tabs>
            <w:rPr>
              <w:rFonts w:eastAsiaTheme="minorEastAsia"/>
              <w:noProof/>
              <w:lang w:eastAsia="en-IN"/>
            </w:rPr>
          </w:pPr>
          <w:hyperlink w:anchor="_Toc230118379" w:history="1">
            <w:r w:rsidRPr="00B4051E">
              <w:rPr>
                <w:rStyle w:val="Hyperlink"/>
                <w:noProof/>
              </w:rPr>
              <w:t>Introduction</w:t>
            </w:r>
            <w:r>
              <w:rPr>
                <w:noProof/>
                <w:webHidden/>
              </w:rPr>
              <w:tab/>
            </w:r>
            <w:r>
              <w:rPr>
                <w:noProof/>
                <w:webHidden/>
              </w:rPr>
              <w:fldChar w:fldCharType="begin"/>
            </w:r>
            <w:r>
              <w:rPr>
                <w:noProof/>
                <w:webHidden/>
              </w:rPr>
              <w:instrText xml:space="preserve"> PAGEREF _Toc230118379 \h </w:instrText>
            </w:r>
            <w:r>
              <w:rPr>
                <w:noProof/>
                <w:webHidden/>
              </w:rPr>
            </w:r>
            <w:r>
              <w:rPr>
                <w:noProof/>
                <w:webHidden/>
              </w:rPr>
              <w:fldChar w:fldCharType="separate"/>
            </w:r>
            <w:r>
              <w:rPr>
                <w:noProof/>
                <w:webHidden/>
              </w:rPr>
              <w:t>55</w:t>
            </w:r>
            <w:r>
              <w:rPr>
                <w:noProof/>
                <w:webHidden/>
              </w:rPr>
              <w:fldChar w:fldCharType="end"/>
            </w:r>
          </w:hyperlink>
        </w:p>
        <w:p w14:paraId="60F3FEE5" w14:textId="72338E6D" w:rsidR="00F56C64" w:rsidRDefault="00F56C64">
          <w:pPr>
            <w:pStyle w:val="TOC2"/>
            <w:tabs>
              <w:tab w:val="right" w:leader="dot" w:pos="13948"/>
            </w:tabs>
            <w:rPr>
              <w:rFonts w:eastAsiaTheme="minorEastAsia"/>
              <w:noProof/>
              <w:lang w:eastAsia="en-IN"/>
            </w:rPr>
          </w:pPr>
          <w:hyperlink w:anchor="_Toc230118380" w:history="1">
            <w:r w:rsidRPr="00B4051E">
              <w:rPr>
                <w:rStyle w:val="Hyperlink"/>
                <w:noProof/>
              </w:rPr>
              <w:t>Parallels Between Hindu Brahminical Supremacy &amp; Wahhabi Extremism</w:t>
            </w:r>
            <w:r>
              <w:rPr>
                <w:noProof/>
                <w:webHidden/>
              </w:rPr>
              <w:tab/>
            </w:r>
            <w:r>
              <w:rPr>
                <w:noProof/>
                <w:webHidden/>
              </w:rPr>
              <w:fldChar w:fldCharType="begin"/>
            </w:r>
            <w:r>
              <w:rPr>
                <w:noProof/>
                <w:webHidden/>
              </w:rPr>
              <w:instrText xml:space="preserve"> PAGEREF _Toc230118380 \h </w:instrText>
            </w:r>
            <w:r>
              <w:rPr>
                <w:noProof/>
                <w:webHidden/>
              </w:rPr>
            </w:r>
            <w:r>
              <w:rPr>
                <w:noProof/>
                <w:webHidden/>
              </w:rPr>
              <w:fldChar w:fldCharType="separate"/>
            </w:r>
            <w:r>
              <w:rPr>
                <w:noProof/>
                <w:webHidden/>
              </w:rPr>
              <w:t>55</w:t>
            </w:r>
            <w:r>
              <w:rPr>
                <w:noProof/>
                <w:webHidden/>
              </w:rPr>
              <w:fldChar w:fldCharType="end"/>
            </w:r>
          </w:hyperlink>
        </w:p>
        <w:p w14:paraId="0B868D6F" w14:textId="7AE49340" w:rsidR="00F56C64" w:rsidRDefault="00F56C64">
          <w:pPr>
            <w:pStyle w:val="TOC2"/>
            <w:tabs>
              <w:tab w:val="right" w:leader="dot" w:pos="13948"/>
            </w:tabs>
            <w:rPr>
              <w:rFonts w:eastAsiaTheme="minorEastAsia"/>
              <w:noProof/>
              <w:lang w:eastAsia="en-IN"/>
            </w:rPr>
          </w:pPr>
          <w:hyperlink w:anchor="_Toc230118381" w:history="1">
            <w:r w:rsidRPr="00B4051E">
              <w:rPr>
                <w:rStyle w:val="Hyperlink"/>
                <w:noProof/>
              </w:rPr>
              <w:t>If India Becomes a Hindu Theocratic State Based on Manusmriti</w:t>
            </w:r>
            <w:r>
              <w:rPr>
                <w:noProof/>
                <w:webHidden/>
              </w:rPr>
              <w:tab/>
            </w:r>
            <w:r>
              <w:rPr>
                <w:noProof/>
                <w:webHidden/>
              </w:rPr>
              <w:fldChar w:fldCharType="begin"/>
            </w:r>
            <w:r>
              <w:rPr>
                <w:noProof/>
                <w:webHidden/>
              </w:rPr>
              <w:instrText xml:space="preserve"> PAGEREF _Toc230118381 \h </w:instrText>
            </w:r>
            <w:r>
              <w:rPr>
                <w:noProof/>
                <w:webHidden/>
              </w:rPr>
            </w:r>
            <w:r>
              <w:rPr>
                <w:noProof/>
                <w:webHidden/>
              </w:rPr>
              <w:fldChar w:fldCharType="separate"/>
            </w:r>
            <w:r>
              <w:rPr>
                <w:noProof/>
                <w:webHidden/>
              </w:rPr>
              <w:t>56</w:t>
            </w:r>
            <w:r>
              <w:rPr>
                <w:noProof/>
                <w:webHidden/>
              </w:rPr>
              <w:fldChar w:fldCharType="end"/>
            </w:r>
          </w:hyperlink>
        </w:p>
        <w:p w14:paraId="43EC8090" w14:textId="3590B2EC" w:rsidR="00F56C64" w:rsidRDefault="00F56C64">
          <w:pPr>
            <w:pStyle w:val="TOC3"/>
            <w:tabs>
              <w:tab w:val="right" w:leader="dot" w:pos="13948"/>
            </w:tabs>
            <w:rPr>
              <w:rFonts w:eastAsiaTheme="minorEastAsia"/>
              <w:noProof/>
              <w:lang w:eastAsia="en-IN"/>
            </w:rPr>
          </w:pPr>
          <w:hyperlink w:anchor="_Toc230118382" w:history="1">
            <w:r w:rsidRPr="00B4051E">
              <w:rPr>
                <w:rStyle w:val="Hyperlink"/>
                <w:noProof/>
              </w:rPr>
              <w:t>Resemblance to Nazi Concentration Camps</w:t>
            </w:r>
            <w:r>
              <w:rPr>
                <w:noProof/>
                <w:webHidden/>
              </w:rPr>
              <w:tab/>
            </w:r>
            <w:r>
              <w:rPr>
                <w:noProof/>
                <w:webHidden/>
              </w:rPr>
              <w:fldChar w:fldCharType="begin"/>
            </w:r>
            <w:r>
              <w:rPr>
                <w:noProof/>
                <w:webHidden/>
              </w:rPr>
              <w:instrText xml:space="preserve"> PAGEREF _Toc230118382 \h </w:instrText>
            </w:r>
            <w:r>
              <w:rPr>
                <w:noProof/>
                <w:webHidden/>
              </w:rPr>
            </w:r>
            <w:r>
              <w:rPr>
                <w:noProof/>
                <w:webHidden/>
              </w:rPr>
              <w:fldChar w:fldCharType="separate"/>
            </w:r>
            <w:r>
              <w:rPr>
                <w:noProof/>
                <w:webHidden/>
              </w:rPr>
              <w:t>56</w:t>
            </w:r>
            <w:r>
              <w:rPr>
                <w:noProof/>
                <w:webHidden/>
              </w:rPr>
              <w:fldChar w:fldCharType="end"/>
            </w:r>
          </w:hyperlink>
        </w:p>
        <w:p w14:paraId="630CF8B7" w14:textId="54523083" w:rsidR="00F56C64" w:rsidRDefault="00F56C64">
          <w:pPr>
            <w:pStyle w:val="TOC2"/>
            <w:tabs>
              <w:tab w:val="right" w:leader="dot" w:pos="13948"/>
            </w:tabs>
            <w:rPr>
              <w:rFonts w:eastAsiaTheme="minorEastAsia"/>
              <w:noProof/>
              <w:lang w:eastAsia="en-IN"/>
            </w:rPr>
          </w:pPr>
          <w:hyperlink w:anchor="_Toc230118383" w:history="1">
            <w:r w:rsidRPr="00B4051E">
              <w:rPr>
                <w:rStyle w:val="Hyperlink"/>
                <w:noProof/>
              </w:rPr>
              <w:t>Resemblance to Taliban-Controlled Afghanistan</w:t>
            </w:r>
            <w:r>
              <w:rPr>
                <w:noProof/>
                <w:webHidden/>
              </w:rPr>
              <w:tab/>
            </w:r>
            <w:r>
              <w:rPr>
                <w:noProof/>
                <w:webHidden/>
              </w:rPr>
              <w:fldChar w:fldCharType="begin"/>
            </w:r>
            <w:r>
              <w:rPr>
                <w:noProof/>
                <w:webHidden/>
              </w:rPr>
              <w:instrText xml:space="preserve"> PAGEREF _Toc230118383 \h </w:instrText>
            </w:r>
            <w:r>
              <w:rPr>
                <w:noProof/>
                <w:webHidden/>
              </w:rPr>
            </w:r>
            <w:r>
              <w:rPr>
                <w:noProof/>
                <w:webHidden/>
              </w:rPr>
              <w:fldChar w:fldCharType="separate"/>
            </w:r>
            <w:r>
              <w:rPr>
                <w:noProof/>
                <w:webHidden/>
              </w:rPr>
              <w:t>56</w:t>
            </w:r>
            <w:r>
              <w:rPr>
                <w:noProof/>
                <w:webHidden/>
              </w:rPr>
              <w:fldChar w:fldCharType="end"/>
            </w:r>
          </w:hyperlink>
        </w:p>
        <w:p w14:paraId="03AE6D9C" w14:textId="7C42F430" w:rsidR="00F56C64" w:rsidRDefault="00F56C64">
          <w:pPr>
            <w:pStyle w:val="TOC2"/>
            <w:tabs>
              <w:tab w:val="right" w:leader="dot" w:pos="13948"/>
            </w:tabs>
            <w:rPr>
              <w:rFonts w:eastAsiaTheme="minorEastAsia"/>
              <w:noProof/>
              <w:lang w:eastAsia="en-IN"/>
            </w:rPr>
          </w:pPr>
          <w:hyperlink w:anchor="_Toc230118384" w:history="1">
            <w:r w:rsidRPr="00B4051E">
              <w:rPr>
                <w:rStyle w:val="Hyperlink"/>
                <w:noProof/>
              </w:rPr>
              <w:t>Would Hindu Society Accept a Hindu Theocracy?</w:t>
            </w:r>
            <w:r>
              <w:rPr>
                <w:noProof/>
                <w:webHidden/>
              </w:rPr>
              <w:tab/>
            </w:r>
            <w:r>
              <w:rPr>
                <w:noProof/>
                <w:webHidden/>
              </w:rPr>
              <w:fldChar w:fldCharType="begin"/>
            </w:r>
            <w:r>
              <w:rPr>
                <w:noProof/>
                <w:webHidden/>
              </w:rPr>
              <w:instrText xml:space="preserve"> PAGEREF _Toc230118384 \h </w:instrText>
            </w:r>
            <w:r>
              <w:rPr>
                <w:noProof/>
                <w:webHidden/>
              </w:rPr>
            </w:r>
            <w:r>
              <w:rPr>
                <w:noProof/>
                <w:webHidden/>
              </w:rPr>
              <w:fldChar w:fldCharType="separate"/>
            </w:r>
            <w:r>
              <w:rPr>
                <w:noProof/>
                <w:webHidden/>
              </w:rPr>
              <w:t>57</w:t>
            </w:r>
            <w:r>
              <w:rPr>
                <w:noProof/>
                <w:webHidden/>
              </w:rPr>
              <w:fldChar w:fldCharType="end"/>
            </w:r>
          </w:hyperlink>
        </w:p>
        <w:p w14:paraId="55AFA714" w14:textId="79AADB04" w:rsidR="00F56C64" w:rsidRDefault="00F56C64">
          <w:pPr>
            <w:pStyle w:val="TOC2"/>
            <w:tabs>
              <w:tab w:val="right" w:leader="dot" w:pos="13948"/>
            </w:tabs>
            <w:rPr>
              <w:rFonts w:eastAsiaTheme="minorEastAsia"/>
              <w:noProof/>
              <w:lang w:eastAsia="en-IN"/>
            </w:rPr>
          </w:pPr>
          <w:hyperlink w:anchor="_Toc230118385" w:history="1">
            <w:r w:rsidRPr="00B4051E">
              <w:rPr>
                <w:rStyle w:val="Hyperlink"/>
                <w:noProof/>
              </w:rPr>
              <w:t>How Can India Prevent a Hindu Theocracy?</w:t>
            </w:r>
            <w:r>
              <w:rPr>
                <w:noProof/>
                <w:webHidden/>
              </w:rPr>
              <w:tab/>
            </w:r>
            <w:r>
              <w:rPr>
                <w:noProof/>
                <w:webHidden/>
              </w:rPr>
              <w:fldChar w:fldCharType="begin"/>
            </w:r>
            <w:r>
              <w:rPr>
                <w:noProof/>
                <w:webHidden/>
              </w:rPr>
              <w:instrText xml:space="preserve"> PAGEREF _Toc230118385 \h </w:instrText>
            </w:r>
            <w:r>
              <w:rPr>
                <w:noProof/>
                <w:webHidden/>
              </w:rPr>
            </w:r>
            <w:r>
              <w:rPr>
                <w:noProof/>
                <w:webHidden/>
              </w:rPr>
              <w:fldChar w:fldCharType="separate"/>
            </w:r>
            <w:r>
              <w:rPr>
                <w:noProof/>
                <w:webHidden/>
              </w:rPr>
              <w:t>57</w:t>
            </w:r>
            <w:r>
              <w:rPr>
                <w:noProof/>
                <w:webHidden/>
              </w:rPr>
              <w:fldChar w:fldCharType="end"/>
            </w:r>
          </w:hyperlink>
        </w:p>
        <w:p w14:paraId="4EA986F4" w14:textId="7FEFD166" w:rsidR="00F56C64" w:rsidRDefault="00F56C64">
          <w:pPr>
            <w:pStyle w:val="TOC2"/>
            <w:tabs>
              <w:tab w:val="right" w:leader="dot" w:pos="13948"/>
            </w:tabs>
            <w:rPr>
              <w:rFonts w:eastAsiaTheme="minorEastAsia"/>
              <w:noProof/>
              <w:lang w:eastAsia="en-IN"/>
            </w:rPr>
          </w:pPr>
          <w:hyperlink w:anchor="_Toc230118386" w:history="1">
            <w:r w:rsidRPr="00B4051E">
              <w:rPr>
                <w:rStyle w:val="Hyperlink"/>
                <w:noProof/>
              </w:rPr>
              <w:t>Conclusion: A Manusmriti-Based Hindu Theocracy is a Dystopian Nightmare</w:t>
            </w:r>
            <w:r>
              <w:rPr>
                <w:noProof/>
                <w:webHidden/>
              </w:rPr>
              <w:tab/>
            </w:r>
            <w:r>
              <w:rPr>
                <w:noProof/>
                <w:webHidden/>
              </w:rPr>
              <w:fldChar w:fldCharType="begin"/>
            </w:r>
            <w:r>
              <w:rPr>
                <w:noProof/>
                <w:webHidden/>
              </w:rPr>
              <w:instrText xml:space="preserve"> PAGEREF _Toc230118386 \h </w:instrText>
            </w:r>
            <w:r>
              <w:rPr>
                <w:noProof/>
                <w:webHidden/>
              </w:rPr>
            </w:r>
            <w:r>
              <w:rPr>
                <w:noProof/>
                <w:webHidden/>
              </w:rPr>
              <w:fldChar w:fldCharType="separate"/>
            </w:r>
            <w:r>
              <w:rPr>
                <w:noProof/>
                <w:webHidden/>
              </w:rPr>
              <w:t>58</w:t>
            </w:r>
            <w:r>
              <w:rPr>
                <w:noProof/>
                <w:webHidden/>
              </w:rPr>
              <w:fldChar w:fldCharType="end"/>
            </w:r>
          </w:hyperlink>
        </w:p>
        <w:p w14:paraId="58AB0C91" w14:textId="1508081B" w:rsidR="00F56C64" w:rsidRDefault="00F56C64">
          <w:pPr>
            <w:pStyle w:val="TOC1"/>
            <w:tabs>
              <w:tab w:val="right" w:leader="dot" w:pos="13948"/>
            </w:tabs>
            <w:rPr>
              <w:rFonts w:eastAsiaTheme="minorEastAsia"/>
              <w:noProof/>
              <w:lang w:eastAsia="en-IN"/>
            </w:rPr>
          </w:pPr>
          <w:hyperlink w:anchor="_Toc230118387" w:history="1">
            <w:r w:rsidRPr="00B4051E">
              <w:rPr>
                <w:rStyle w:val="Hyperlink"/>
                <w:noProof/>
              </w:rPr>
              <w:t>Disclaimer</w:t>
            </w:r>
            <w:r>
              <w:rPr>
                <w:noProof/>
                <w:webHidden/>
              </w:rPr>
              <w:tab/>
            </w:r>
            <w:r>
              <w:rPr>
                <w:noProof/>
                <w:webHidden/>
              </w:rPr>
              <w:fldChar w:fldCharType="begin"/>
            </w:r>
            <w:r>
              <w:rPr>
                <w:noProof/>
                <w:webHidden/>
              </w:rPr>
              <w:instrText xml:space="preserve"> PAGEREF _Toc230118387 \h </w:instrText>
            </w:r>
            <w:r>
              <w:rPr>
                <w:noProof/>
                <w:webHidden/>
              </w:rPr>
            </w:r>
            <w:r>
              <w:rPr>
                <w:noProof/>
                <w:webHidden/>
              </w:rPr>
              <w:fldChar w:fldCharType="separate"/>
            </w:r>
            <w:r>
              <w:rPr>
                <w:noProof/>
                <w:webHidden/>
              </w:rPr>
              <w:t>58</w:t>
            </w:r>
            <w:r>
              <w:rPr>
                <w:noProof/>
                <w:webHidden/>
              </w:rPr>
              <w:fldChar w:fldCharType="end"/>
            </w:r>
          </w:hyperlink>
        </w:p>
        <w:p w14:paraId="350DECEB" w14:textId="56FC7ED6" w:rsidR="00F56C64" w:rsidRDefault="00F56C64">
          <w:pPr>
            <w:pStyle w:val="TOC1"/>
            <w:tabs>
              <w:tab w:val="right" w:leader="dot" w:pos="13948"/>
            </w:tabs>
            <w:rPr>
              <w:rFonts w:eastAsiaTheme="minorEastAsia"/>
              <w:noProof/>
              <w:lang w:eastAsia="en-IN"/>
            </w:rPr>
          </w:pPr>
          <w:hyperlink w:anchor="_Toc230118388" w:history="1">
            <w:r w:rsidRPr="00B4051E">
              <w:rPr>
                <w:rStyle w:val="Hyperlink"/>
                <w:noProof/>
              </w:rPr>
              <w:t>Abstract</w:t>
            </w:r>
            <w:r>
              <w:rPr>
                <w:noProof/>
                <w:webHidden/>
              </w:rPr>
              <w:tab/>
            </w:r>
            <w:r>
              <w:rPr>
                <w:noProof/>
                <w:webHidden/>
              </w:rPr>
              <w:fldChar w:fldCharType="begin"/>
            </w:r>
            <w:r>
              <w:rPr>
                <w:noProof/>
                <w:webHidden/>
              </w:rPr>
              <w:instrText xml:space="preserve"> PAGEREF _Toc230118388 \h </w:instrText>
            </w:r>
            <w:r>
              <w:rPr>
                <w:noProof/>
                <w:webHidden/>
              </w:rPr>
            </w:r>
            <w:r>
              <w:rPr>
                <w:noProof/>
                <w:webHidden/>
              </w:rPr>
              <w:fldChar w:fldCharType="separate"/>
            </w:r>
            <w:r>
              <w:rPr>
                <w:noProof/>
                <w:webHidden/>
              </w:rPr>
              <w:t>59</w:t>
            </w:r>
            <w:r>
              <w:rPr>
                <w:noProof/>
                <w:webHidden/>
              </w:rPr>
              <w:fldChar w:fldCharType="end"/>
            </w:r>
          </w:hyperlink>
        </w:p>
        <w:p w14:paraId="7246CFD4" w14:textId="5CFD2E67" w:rsidR="00F56C64" w:rsidRDefault="00F56C64">
          <w:pPr>
            <w:pStyle w:val="TOC1"/>
            <w:tabs>
              <w:tab w:val="right" w:leader="dot" w:pos="13948"/>
            </w:tabs>
            <w:rPr>
              <w:rFonts w:eastAsiaTheme="minorEastAsia"/>
              <w:noProof/>
              <w:lang w:eastAsia="en-IN"/>
            </w:rPr>
          </w:pPr>
          <w:hyperlink w:anchor="_Toc230118389" w:history="1">
            <w:r w:rsidRPr="00B4051E">
              <w:rPr>
                <w:rStyle w:val="Hyperlink"/>
                <w:noProof/>
              </w:rPr>
              <w:t>Introduction</w:t>
            </w:r>
            <w:r>
              <w:rPr>
                <w:noProof/>
                <w:webHidden/>
              </w:rPr>
              <w:tab/>
            </w:r>
            <w:r>
              <w:rPr>
                <w:noProof/>
                <w:webHidden/>
              </w:rPr>
              <w:fldChar w:fldCharType="begin"/>
            </w:r>
            <w:r>
              <w:rPr>
                <w:noProof/>
                <w:webHidden/>
              </w:rPr>
              <w:instrText xml:space="preserve"> PAGEREF _Toc230118389 \h </w:instrText>
            </w:r>
            <w:r>
              <w:rPr>
                <w:noProof/>
                <w:webHidden/>
              </w:rPr>
            </w:r>
            <w:r>
              <w:rPr>
                <w:noProof/>
                <w:webHidden/>
              </w:rPr>
              <w:fldChar w:fldCharType="separate"/>
            </w:r>
            <w:r>
              <w:rPr>
                <w:noProof/>
                <w:webHidden/>
              </w:rPr>
              <w:t>59</w:t>
            </w:r>
            <w:r>
              <w:rPr>
                <w:noProof/>
                <w:webHidden/>
              </w:rPr>
              <w:fldChar w:fldCharType="end"/>
            </w:r>
          </w:hyperlink>
        </w:p>
        <w:p w14:paraId="219FFDC4" w14:textId="68E0C267" w:rsidR="00F56C64" w:rsidRDefault="00F56C64">
          <w:pPr>
            <w:pStyle w:val="TOC1"/>
            <w:tabs>
              <w:tab w:val="right" w:leader="dot" w:pos="13948"/>
            </w:tabs>
            <w:rPr>
              <w:rFonts w:eastAsiaTheme="minorEastAsia"/>
              <w:noProof/>
              <w:lang w:eastAsia="en-IN"/>
            </w:rPr>
          </w:pPr>
          <w:hyperlink w:anchor="_Toc230118390" w:history="1">
            <w:r w:rsidRPr="00B4051E">
              <w:rPr>
                <w:rStyle w:val="Hyperlink"/>
                <w:noProof/>
              </w:rPr>
              <w:t>Background</w:t>
            </w:r>
            <w:r>
              <w:rPr>
                <w:noProof/>
                <w:webHidden/>
              </w:rPr>
              <w:tab/>
            </w:r>
            <w:r>
              <w:rPr>
                <w:noProof/>
                <w:webHidden/>
              </w:rPr>
              <w:fldChar w:fldCharType="begin"/>
            </w:r>
            <w:r>
              <w:rPr>
                <w:noProof/>
                <w:webHidden/>
              </w:rPr>
              <w:instrText xml:space="preserve"> PAGEREF _Toc230118390 \h </w:instrText>
            </w:r>
            <w:r>
              <w:rPr>
                <w:noProof/>
                <w:webHidden/>
              </w:rPr>
            </w:r>
            <w:r>
              <w:rPr>
                <w:noProof/>
                <w:webHidden/>
              </w:rPr>
              <w:fldChar w:fldCharType="separate"/>
            </w:r>
            <w:r>
              <w:rPr>
                <w:noProof/>
                <w:webHidden/>
              </w:rPr>
              <w:t>59</w:t>
            </w:r>
            <w:r>
              <w:rPr>
                <w:noProof/>
                <w:webHidden/>
              </w:rPr>
              <w:fldChar w:fldCharType="end"/>
            </w:r>
          </w:hyperlink>
        </w:p>
        <w:p w14:paraId="11D70486" w14:textId="2FDC6A82" w:rsidR="00F56C64" w:rsidRDefault="00F56C64">
          <w:pPr>
            <w:pStyle w:val="TOC1"/>
            <w:tabs>
              <w:tab w:val="right" w:leader="dot" w:pos="13948"/>
            </w:tabs>
            <w:rPr>
              <w:rFonts w:eastAsiaTheme="minorEastAsia"/>
              <w:noProof/>
              <w:lang w:eastAsia="en-IN"/>
            </w:rPr>
          </w:pPr>
          <w:hyperlink w:anchor="_Toc230118391" w:history="1">
            <w:r w:rsidRPr="00B4051E">
              <w:rPr>
                <w:rStyle w:val="Hyperlink"/>
                <w:noProof/>
              </w:rPr>
              <w:t>The Problem: Risks and Implications of a Manusmriti-Based Theocracy</w:t>
            </w:r>
            <w:r>
              <w:rPr>
                <w:noProof/>
                <w:webHidden/>
              </w:rPr>
              <w:tab/>
            </w:r>
            <w:r>
              <w:rPr>
                <w:noProof/>
                <w:webHidden/>
              </w:rPr>
              <w:fldChar w:fldCharType="begin"/>
            </w:r>
            <w:r>
              <w:rPr>
                <w:noProof/>
                <w:webHidden/>
              </w:rPr>
              <w:instrText xml:space="preserve"> PAGEREF _Toc230118391 \h </w:instrText>
            </w:r>
            <w:r>
              <w:rPr>
                <w:noProof/>
                <w:webHidden/>
              </w:rPr>
            </w:r>
            <w:r>
              <w:rPr>
                <w:noProof/>
                <w:webHidden/>
              </w:rPr>
              <w:fldChar w:fldCharType="separate"/>
            </w:r>
            <w:r>
              <w:rPr>
                <w:noProof/>
                <w:webHidden/>
              </w:rPr>
              <w:t>59</w:t>
            </w:r>
            <w:r>
              <w:rPr>
                <w:noProof/>
                <w:webHidden/>
              </w:rPr>
              <w:fldChar w:fldCharType="end"/>
            </w:r>
          </w:hyperlink>
        </w:p>
        <w:p w14:paraId="00D544A0" w14:textId="249B516C" w:rsidR="00F56C64" w:rsidRDefault="00F56C64">
          <w:pPr>
            <w:pStyle w:val="TOC1"/>
            <w:tabs>
              <w:tab w:val="right" w:leader="dot" w:pos="13948"/>
            </w:tabs>
            <w:rPr>
              <w:rFonts w:eastAsiaTheme="minorEastAsia"/>
              <w:noProof/>
              <w:lang w:eastAsia="en-IN"/>
            </w:rPr>
          </w:pPr>
          <w:hyperlink w:anchor="_Toc230118392" w:history="1">
            <w:r w:rsidRPr="00B4051E">
              <w:rPr>
                <w:rStyle w:val="Hyperlink"/>
                <w:noProof/>
              </w:rPr>
              <w:t>Root Cause: The Hypothesis</w:t>
            </w:r>
            <w:r>
              <w:rPr>
                <w:noProof/>
                <w:webHidden/>
              </w:rPr>
              <w:tab/>
            </w:r>
            <w:r>
              <w:rPr>
                <w:noProof/>
                <w:webHidden/>
              </w:rPr>
              <w:fldChar w:fldCharType="begin"/>
            </w:r>
            <w:r>
              <w:rPr>
                <w:noProof/>
                <w:webHidden/>
              </w:rPr>
              <w:instrText xml:space="preserve"> PAGEREF _Toc230118392 \h </w:instrText>
            </w:r>
            <w:r>
              <w:rPr>
                <w:noProof/>
                <w:webHidden/>
              </w:rPr>
            </w:r>
            <w:r>
              <w:rPr>
                <w:noProof/>
                <w:webHidden/>
              </w:rPr>
              <w:fldChar w:fldCharType="separate"/>
            </w:r>
            <w:r>
              <w:rPr>
                <w:noProof/>
                <w:webHidden/>
              </w:rPr>
              <w:t>60</w:t>
            </w:r>
            <w:r>
              <w:rPr>
                <w:noProof/>
                <w:webHidden/>
              </w:rPr>
              <w:fldChar w:fldCharType="end"/>
            </w:r>
          </w:hyperlink>
        </w:p>
        <w:p w14:paraId="10B66D98" w14:textId="183C3069" w:rsidR="00F56C64" w:rsidRDefault="00F56C64">
          <w:pPr>
            <w:pStyle w:val="TOC1"/>
            <w:tabs>
              <w:tab w:val="right" w:leader="dot" w:pos="13948"/>
            </w:tabs>
            <w:rPr>
              <w:rFonts w:eastAsiaTheme="minorEastAsia"/>
              <w:noProof/>
              <w:lang w:eastAsia="en-IN"/>
            </w:rPr>
          </w:pPr>
          <w:hyperlink w:anchor="_Toc230118393" w:history="1">
            <w:r w:rsidRPr="00B4051E">
              <w:rPr>
                <w:rStyle w:val="Hyperlink"/>
                <w:noProof/>
              </w:rPr>
              <w:t>Comparative Analysis of Theocratic States</w:t>
            </w:r>
            <w:r>
              <w:rPr>
                <w:noProof/>
                <w:webHidden/>
              </w:rPr>
              <w:tab/>
            </w:r>
            <w:r>
              <w:rPr>
                <w:noProof/>
                <w:webHidden/>
              </w:rPr>
              <w:fldChar w:fldCharType="begin"/>
            </w:r>
            <w:r>
              <w:rPr>
                <w:noProof/>
                <w:webHidden/>
              </w:rPr>
              <w:instrText xml:space="preserve"> PAGEREF _Toc230118393 \h </w:instrText>
            </w:r>
            <w:r>
              <w:rPr>
                <w:noProof/>
                <w:webHidden/>
              </w:rPr>
            </w:r>
            <w:r>
              <w:rPr>
                <w:noProof/>
                <w:webHidden/>
              </w:rPr>
              <w:fldChar w:fldCharType="separate"/>
            </w:r>
            <w:r>
              <w:rPr>
                <w:noProof/>
                <w:webHidden/>
              </w:rPr>
              <w:t>60</w:t>
            </w:r>
            <w:r>
              <w:rPr>
                <w:noProof/>
                <w:webHidden/>
              </w:rPr>
              <w:fldChar w:fldCharType="end"/>
            </w:r>
          </w:hyperlink>
        </w:p>
        <w:p w14:paraId="41970DED" w14:textId="7417A342" w:rsidR="00F56C64" w:rsidRDefault="00F56C64">
          <w:pPr>
            <w:pStyle w:val="TOC1"/>
            <w:tabs>
              <w:tab w:val="right" w:leader="dot" w:pos="13948"/>
            </w:tabs>
            <w:rPr>
              <w:rFonts w:eastAsiaTheme="minorEastAsia"/>
              <w:noProof/>
              <w:lang w:eastAsia="en-IN"/>
            </w:rPr>
          </w:pPr>
          <w:hyperlink w:anchor="_Toc230118394" w:history="1">
            <w:r w:rsidRPr="00B4051E">
              <w:rPr>
                <w:rStyle w:val="Hyperlink"/>
                <w:noProof/>
              </w:rPr>
              <w:t>Evaluating the Impact and Consequences</w:t>
            </w:r>
            <w:r>
              <w:rPr>
                <w:noProof/>
                <w:webHidden/>
              </w:rPr>
              <w:tab/>
            </w:r>
            <w:r>
              <w:rPr>
                <w:noProof/>
                <w:webHidden/>
              </w:rPr>
              <w:fldChar w:fldCharType="begin"/>
            </w:r>
            <w:r>
              <w:rPr>
                <w:noProof/>
                <w:webHidden/>
              </w:rPr>
              <w:instrText xml:space="preserve"> PAGEREF _Toc230118394 \h </w:instrText>
            </w:r>
            <w:r>
              <w:rPr>
                <w:noProof/>
                <w:webHidden/>
              </w:rPr>
            </w:r>
            <w:r>
              <w:rPr>
                <w:noProof/>
                <w:webHidden/>
              </w:rPr>
              <w:fldChar w:fldCharType="separate"/>
            </w:r>
            <w:r>
              <w:rPr>
                <w:noProof/>
                <w:webHidden/>
              </w:rPr>
              <w:t>60</w:t>
            </w:r>
            <w:r>
              <w:rPr>
                <w:noProof/>
                <w:webHidden/>
              </w:rPr>
              <w:fldChar w:fldCharType="end"/>
            </w:r>
          </w:hyperlink>
        </w:p>
        <w:p w14:paraId="5AFE1ACB" w14:textId="0D5C59E5" w:rsidR="00F56C64" w:rsidRDefault="00F56C64">
          <w:pPr>
            <w:pStyle w:val="TOC1"/>
            <w:tabs>
              <w:tab w:val="right" w:leader="dot" w:pos="13948"/>
            </w:tabs>
            <w:rPr>
              <w:rFonts w:eastAsiaTheme="minorEastAsia"/>
              <w:noProof/>
              <w:lang w:eastAsia="en-IN"/>
            </w:rPr>
          </w:pPr>
          <w:hyperlink w:anchor="_Toc230118395" w:history="1">
            <w:r w:rsidRPr="00B4051E">
              <w:rPr>
                <w:rStyle w:val="Hyperlink"/>
                <w:noProof/>
              </w:rPr>
              <w:t>Assessing the Hypothesis: Evidence vs. Claim</w:t>
            </w:r>
            <w:r>
              <w:rPr>
                <w:noProof/>
                <w:webHidden/>
              </w:rPr>
              <w:tab/>
            </w:r>
            <w:r>
              <w:rPr>
                <w:noProof/>
                <w:webHidden/>
              </w:rPr>
              <w:fldChar w:fldCharType="begin"/>
            </w:r>
            <w:r>
              <w:rPr>
                <w:noProof/>
                <w:webHidden/>
              </w:rPr>
              <w:instrText xml:space="preserve"> PAGEREF _Toc230118395 \h </w:instrText>
            </w:r>
            <w:r>
              <w:rPr>
                <w:noProof/>
                <w:webHidden/>
              </w:rPr>
            </w:r>
            <w:r>
              <w:rPr>
                <w:noProof/>
                <w:webHidden/>
              </w:rPr>
              <w:fldChar w:fldCharType="separate"/>
            </w:r>
            <w:r>
              <w:rPr>
                <w:noProof/>
                <w:webHidden/>
              </w:rPr>
              <w:t>61</w:t>
            </w:r>
            <w:r>
              <w:rPr>
                <w:noProof/>
                <w:webHidden/>
              </w:rPr>
              <w:fldChar w:fldCharType="end"/>
            </w:r>
          </w:hyperlink>
        </w:p>
        <w:p w14:paraId="6156D03C" w14:textId="08DB9D5B" w:rsidR="00F56C64" w:rsidRDefault="00F56C64">
          <w:pPr>
            <w:pStyle w:val="TOC2"/>
            <w:tabs>
              <w:tab w:val="right" w:leader="dot" w:pos="13948"/>
            </w:tabs>
            <w:rPr>
              <w:rFonts w:eastAsiaTheme="minorEastAsia"/>
              <w:noProof/>
              <w:lang w:eastAsia="en-IN"/>
            </w:rPr>
          </w:pPr>
          <w:hyperlink w:anchor="_Toc230118396" w:history="1">
            <w:r w:rsidRPr="00B4051E">
              <w:rPr>
                <w:rStyle w:val="Hyperlink"/>
                <w:noProof/>
              </w:rPr>
              <w:t>Nyāya Logical Analysis</w:t>
            </w:r>
            <w:r>
              <w:rPr>
                <w:noProof/>
                <w:webHidden/>
              </w:rPr>
              <w:tab/>
            </w:r>
            <w:r>
              <w:rPr>
                <w:noProof/>
                <w:webHidden/>
              </w:rPr>
              <w:fldChar w:fldCharType="begin"/>
            </w:r>
            <w:r>
              <w:rPr>
                <w:noProof/>
                <w:webHidden/>
              </w:rPr>
              <w:instrText xml:space="preserve"> PAGEREF _Toc230118396 \h </w:instrText>
            </w:r>
            <w:r>
              <w:rPr>
                <w:noProof/>
                <w:webHidden/>
              </w:rPr>
            </w:r>
            <w:r>
              <w:rPr>
                <w:noProof/>
                <w:webHidden/>
              </w:rPr>
              <w:fldChar w:fldCharType="separate"/>
            </w:r>
            <w:r>
              <w:rPr>
                <w:noProof/>
                <w:webHidden/>
              </w:rPr>
              <w:t>61</w:t>
            </w:r>
            <w:r>
              <w:rPr>
                <w:noProof/>
                <w:webHidden/>
              </w:rPr>
              <w:fldChar w:fldCharType="end"/>
            </w:r>
          </w:hyperlink>
        </w:p>
        <w:p w14:paraId="5A7F7C9D" w14:textId="17A572BF" w:rsidR="00F56C64" w:rsidRDefault="00F56C64">
          <w:pPr>
            <w:pStyle w:val="TOC2"/>
            <w:tabs>
              <w:tab w:val="right" w:leader="dot" w:pos="13948"/>
            </w:tabs>
            <w:rPr>
              <w:rFonts w:eastAsiaTheme="minorEastAsia"/>
              <w:noProof/>
              <w:lang w:eastAsia="en-IN"/>
            </w:rPr>
          </w:pPr>
          <w:hyperlink w:anchor="_Toc230118397" w:history="1">
            <w:r w:rsidRPr="00B4051E">
              <w:rPr>
                <w:rStyle w:val="Hyperlink"/>
                <w:noProof/>
              </w:rPr>
              <w:t>Aristotelian Logical Analysis</w:t>
            </w:r>
            <w:r>
              <w:rPr>
                <w:noProof/>
                <w:webHidden/>
              </w:rPr>
              <w:tab/>
            </w:r>
            <w:r>
              <w:rPr>
                <w:noProof/>
                <w:webHidden/>
              </w:rPr>
              <w:fldChar w:fldCharType="begin"/>
            </w:r>
            <w:r>
              <w:rPr>
                <w:noProof/>
                <w:webHidden/>
              </w:rPr>
              <w:instrText xml:space="preserve"> PAGEREF _Toc230118397 \h </w:instrText>
            </w:r>
            <w:r>
              <w:rPr>
                <w:noProof/>
                <w:webHidden/>
              </w:rPr>
            </w:r>
            <w:r>
              <w:rPr>
                <w:noProof/>
                <w:webHidden/>
              </w:rPr>
              <w:fldChar w:fldCharType="separate"/>
            </w:r>
            <w:r>
              <w:rPr>
                <w:noProof/>
                <w:webHidden/>
              </w:rPr>
              <w:t>61</w:t>
            </w:r>
            <w:r>
              <w:rPr>
                <w:noProof/>
                <w:webHidden/>
              </w:rPr>
              <w:fldChar w:fldCharType="end"/>
            </w:r>
          </w:hyperlink>
        </w:p>
        <w:p w14:paraId="67DC85AC" w14:textId="5F0B805A" w:rsidR="00F56C64" w:rsidRDefault="00F56C64">
          <w:pPr>
            <w:pStyle w:val="TOC2"/>
            <w:tabs>
              <w:tab w:val="right" w:leader="dot" w:pos="13948"/>
            </w:tabs>
            <w:rPr>
              <w:rFonts w:eastAsiaTheme="minorEastAsia"/>
              <w:noProof/>
              <w:lang w:eastAsia="en-IN"/>
            </w:rPr>
          </w:pPr>
          <w:hyperlink w:anchor="_Toc230118398" w:history="1">
            <w:r w:rsidRPr="00B4051E">
              <w:rPr>
                <w:rStyle w:val="Hyperlink"/>
                <w:noProof/>
              </w:rPr>
              <w:t>Refutation of Counterarguments</w:t>
            </w:r>
            <w:r>
              <w:rPr>
                <w:noProof/>
                <w:webHidden/>
              </w:rPr>
              <w:tab/>
            </w:r>
            <w:r>
              <w:rPr>
                <w:noProof/>
                <w:webHidden/>
              </w:rPr>
              <w:fldChar w:fldCharType="begin"/>
            </w:r>
            <w:r>
              <w:rPr>
                <w:noProof/>
                <w:webHidden/>
              </w:rPr>
              <w:instrText xml:space="preserve"> PAGEREF _Toc230118398 \h </w:instrText>
            </w:r>
            <w:r>
              <w:rPr>
                <w:noProof/>
                <w:webHidden/>
              </w:rPr>
            </w:r>
            <w:r>
              <w:rPr>
                <w:noProof/>
                <w:webHidden/>
              </w:rPr>
              <w:fldChar w:fldCharType="separate"/>
            </w:r>
            <w:r>
              <w:rPr>
                <w:noProof/>
                <w:webHidden/>
              </w:rPr>
              <w:t>62</w:t>
            </w:r>
            <w:r>
              <w:rPr>
                <w:noProof/>
                <w:webHidden/>
              </w:rPr>
              <w:fldChar w:fldCharType="end"/>
            </w:r>
          </w:hyperlink>
        </w:p>
        <w:p w14:paraId="1201143E" w14:textId="7DACED05" w:rsidR="00F56C64" w:rsidRDefault="00F56C64">
          <w:pPr>
            <w:pStyle w:val="TOC1"/>
            <w:tabs>
              <w:tab w:val="right" w:leader="dot" w:pos="13948"/>
            </w:tabs>
            <w:rPr>
              <w:rFonts w:eastAsiaTheme="minorEastAsia"/>
              <w:noProof/>
              <w:lang w:eastAsia="en-IN"/>
            </w:rPr>
          </w:pPr>
          <w:hyperlink w:anchor="_Toc230118399" w:history="1">
            <w:r w:rsidRPr="00B4051E">
              <w:rPr>
                <w:rStyle w:val="Hyperlink"/>
                <w:noProof/>
              </w:rPr>
              <w:t>Preventive Measures and Possible Solutions</w:t>
            </w:r>
            <w:r>
              <w:rPr>
                <w:noProof/>
                <w:webHidden/>
              </w:rPr>
              <w:tab/>
            </w:r>
            <w:r>
              <w:rPr>
                <w:noProof/>
                <w:webHidden/>
              </w:rPr>
              <w:fldChar w:fldCharType="begin"/>
            </w:r>
            <w:r>
              <w:rPr>
                <w:noProof/>
                <w:webHidden/>
              </w:rPr>
              <w:instrText xml:space="preserve"> PAGEREF _Toc230118399 \h </w:instrText>
            </w:r>
            <w:r>
              <w:rPr>
                <w:noProof/>
                <w:webHidden/>
              </w:rPr>
            </w:r>
            <w:r>
              <w:rPr>
                <w:noProof/>
                <w:webHidden/>
              </w:rPr>
              <w:fldChar w:fldCharType="separate"/>
            </w:r>
            <w:r>
              <w:rPr>
                <w:noProof/>
                <w:webHidden/>
              </w:rPr>
              <w:t>63</w:t>
            </w:r>
            <w:r>
              <w:rPr>
                <w:noProof/>
                <w:webHidden/>
              </w:rPr>
              <w:fldChar w:fldCharType="end"/>
            </w:r>
          </w:hyperlink>
        </w:p>
        <w:p w14:paraId="4E72528F" w14:textId="22E136DC" w:rsidR="00F56C64" w:rsidRDefault="00F56C64">
          <w:pPr>
            <w:pStyle w:val="TOC1"/>
            <w:tabs>
              <w:tab w:val="right" w:leader="dot" w:pos="13948"/>
            </w:tabs>
            <w:rPr>
              <w:rFonts w:eastAsiaTheme="minorEastAsia"/>
              <w:noProof/>
              <w:lang w:eastAsia="en-IN"/>
            </w:rPr>
          </w:pPr>
          <w:hyperlink w:anchor="_Toc230118400" w:history="1">
            <w:r w:rsidRPr="00B4051E">
              <w:rPr>
                <w:rStyle w:val="Hyperlink"/>
                <w:noProof/>
              </w:rPr>
              <w:t>Conclusion &amp; Areas for Further Inquiry</w:t>
            </w:r>
            <w:r>
              <w:rPr>
                <w:noProof/>
                <w:webHidden/>
              </w:rPr>
              <w:tab/>
            </w:r>
            <w:r>
              <w:rPr>
                <w:noProof/>
                <w:webHidden/>
              </w:rPr>
              <w:fldChar w:fldCharType="begin"/>
            </w:r>
            <w:r>
              <w:rPr>
                <w:noProof/>
                <w:webHidden/>
              </w:rPr>
              <w:instrText xml:space="preserve"> PAGEREF _Toc230118400 \h </w:instrText>
            </w:r>
            <w:r>
              <w:rPr>
                <w:noProof/>
                <w:webHidden/>
              </w:rPr>
            </w:r>
            <w:r>
              <w:rPr>
                <w:noProof/>
                <w:webHidden/>
              </w:rPr>
              <w:fldChar w:fldCharType="separate"/>
            </w:r>
            <w:r>
              <w:rPr>
                <w:noProof/>
                <w:webHidden/>
              </w:rPr>
              <w:t>63</w:t>
            </w:r>
            <w:r>
              <w:rPr>
                <w:noProof/>
                <w:webHidden/>
              </w:rPr>
              <w:fldChar w:fldCharType="end"/>
            </w:r>
          </w:hyperlink>
        </w:p>
        <w:p w14:paraId="12D60F18" w14:textId="37D730E9" w:rsidR="00F56C64" w:rsidRDefault="00F56C64">
          <w:pPr>
            <w:pStyle w:val="TOC1"/>
            <w:tabs>
              <w:tab w:val="right" w:leader="dot" w:pos="13948"/>
            </w:tabs>
            <w:rPr>
              <w:rFonts w:eastAsiaTheme="minorEastAsia"/>
              <w:noProof/>
              <w:lang w:eastAsia="en-IN"/>
            </w:rPr>
          </w:pPr>
          <w:hyperlink w:anchor="_Toc230118401" w:history="1">
            <w:r w:rsidRPr="00B4051E">
              <w:rPr>
                <w:rStyle w:val="Hyperlink"/>
                <w:noProof/>
              </w:rPr>
              <w:t>Future Implications and Research Directions</w:t>
            </w:r>
            <w:r>
              <w:rPr>
                <w:noProof/>
                <w:webHidden/>
              </w:rPr>
              <w:tab/>
            </w:r>
            <w:r>
              <w:rPr>
                <w:noProof/>
                <w:webHidden/>
              </w:rPr>
              <w:fldChar w:fldCharType="begin"/>
            </w:r>
            <w:r>
              <w:rPr>
                <w:noProof/>
                <w:webHidden/>
              </w:rPr>
              <w:instrText xml:space="preserve"> PAGEREF _Toc230118401 \h </w:instrText>
            </w:r>
            <w:r>
              <w:rPr>
                <w:noProof/>
                <w:webHidden/>
              </w:rPr>
            </w:r>
            <w:r>
              <w:rPr>
                <w:noProof/>
                <w:webHidden/>
              </w:rPr>
              <w:fldChar w:fldCharType="separate"/>
            </w:r>
            <w:r>
              <w:rPr>
                <w:noProof/>
                <w:webHidden/>
              </w:rPr>
              <w:t>63</w:t>
            </w:r>
            <w:r>
              <w:rPr>
                <w:noProof/>
                <w:webHidden/>
              </w:rPr>
              <w:fldChar w:fldCharType="end"/>
            </w:r>
          </w:hyperlink>
        </w:p>
        <w:p w14:paraId="390DC8B6" w14:textId="198BC3FF" w:rsidR="00F56C64" w:rsidRDefault="00F56C64">
          <w:pPr>
            <w:pStyle w:val="TOC1"/>
            <w:tabs>
              <w:tab w:val="right" w:leader="dot" w:pos="13948"/>
            </w:tabs>
            <w:rPr>
              <w:rFonts w:eastAsiaTheme="minorEastAsia"/>
              <w:noProof/>
              <w:lang w:eastAsia="en-IN"/>
            </w:rPr>
          </w:pPr>
          <w:hyperlink w:anchor="_Toc230118402" w:history="1">
            <w:r w:rsidRPr="00B4051E">
              <w:rPr>
                <w:rStyle w:val="Hyperlink"/>
                <w:noProof/>
              </w:rPr>
              <w:t>Eugenics Programs and Whether the Manu Smriti is the operating manual of the world oldest and largest Eugenics Program</w:t>
            </w:r>
            <w:r>
              <w:rPr>
                <w:noProof/>
                <w:webHidden/>
              </w:rPr>
              <w:tab/>
            </w:r>
            <w:r>
              <w:rPr>
                <w:noProof/>
                <w:webHidden/>
              </w:rPr>
              <w:fldChar w:fldCharType="begin"/>
            </w:r>
            <w:r>
              <w:rPr>
                <w:noProof/>
                <w:webHidden/>
              </w:rPr>
              <w:instrText xml:space="preserve"> PAGEREF _Toc230118402 \h </w:instrText>
            </w:r>
            <w:r>
              <w:rPr>
                <w:noProof/>
                <w:webHidden/>
              </w:rPr>
            </w:r>
            <w:r>
              <w:rPr>
                <w:noProof/>
                <w:webHidden/>
              </w:rPr>
              <w:fldChar w:fldCharType="separate"/>
            </w:r>
            <w:r>
              <w:rPr>
                <w:noProof/>
                <w:webHidden/>
              </w:rPr>
              <w:t>64</w:t>
            </w:r>
            <w:r>
              <w:rPr>
                <w:noProof/>
                <w:webHidden/>
              </w:rPr>
              <w:fldChar w:fldCharType="end"/>
            </w:r>
          </w:hyperlink>
        </w:p>
        <w:p w14:paraId="60D9C269" w14:textId="484F6C91" w:rsidR="00F56C64" w:rsidRDefault="00F56C64">
          <w:pPr>
            <w:pStyle w:val="TOC2"/>
            <w:tabs>
              <w:tab w:val="right" w:leader="dot" w:pos="13948"/>
            </w:tabs>
            <w:rPr>
              <w:rFonts w:eastAsiaTheme="minorEastAsia"/>
              <w:noProof/>
              <w:lang w:eastAsia="en-IN"/>
            </w:rPr>
          </w:pPr>
          <w:hyperlink w:anchor="_Toc230118403" w:history="1">
            <w:r w:rsidRPr="00B4051E">
              <w:rPr>
                <w:rStyle w:val="Hyperlink"/>
                <w:noProof/>
              </w:rPr>
              <w:t>What is a Eugenics Program?</w:t>
            </w:r>
            <w:r>
              <w:rPr>
                <w:noProof/>
                <w:webHidden/>
              </w:rPr>
              <w:tab/>
            </w:r>
            <w:r>
              <w:rPr>
                <w:noProof/>
                <w:webHidden/>
              </w:rPr>
              <w:fldChar w:fldCharType="begin"/>
            </w:r>
            <w:r>
              <w:rPr>
                <w:noProof/>
                <w:webHidden/>
              </w:rPr>
              <w:instrText xml:space="preserve"> PAGEREF _Toc230118403 \h </w:instrText>
            </w:r>
            <w:r>
              <w:rPr>
                <w:noProof/>
                <w:webHidden/>
              </w:rPr>
            </w:r>
            <w:r>
              <w:rPr>
                <w:noProof/>
                <w:webHidden/>
              </w:rPr>
              <w:fldChar w:fldCharType="separate"/>
            </w:r>
            <w:r>
              <w:rPr>
                <w:noProof/>
                <w:webHidden/>
              </w:rPr>
              <w:t>64</w:t>
            </w:r>
            <w:r>
              <w:rPr>
                <w:noProof/>
                <w:webHidden/>
              </w:rPr>
              <w:fldChar w:fldCharType="end"/>
            </w:r>
          </w:hyperlink>
        </w:p>
        <w:p w14:paraId="1D041D40" w14:textId="14F132F0" w:rsidR="00F56C64" w:rsidRDefault="00F56C64">
          <w:pPr>
            <w:pStyle w:val="TOC2"/>
            <w:tabs>
              <w:tab w:val="right" w:leader="dot" w:pos="13948"/>
            </w:tabs>
            <w:rPr>
              <w:rFonts w:eastAsiaTheme="minorEastAsia"/>
              <w:noProof/>
              <w:lang w:eastAsia="en-IN"/>
            </w:rPr>
          </w:pPr>
          <w:hyperlink w:anchor="_Toc230118404" w:history="1">
            <w:r w:rsidRPr="00B4051E">
              <w:rPr>
                <w:rStyle w:val="Hyperlink"/>
                <w:noProof/>
              </w:rPr>
              <w:t>Core Principles of Eugenics</w:t>
            </w:r>
            <w:r>
              <w:rPr>
                <w:noProof/>
                <w:webHidden/>
              </w:rPr>
              <w:tab/>
            </w:r>
            <w:r>
              <w:rPr>
                <w:noProof/>
                <w:webHidden/>
              </w:rPr>
              <w:fldChar w:fldCharType="begin"/>
            </w:r>
            <w:r>
              <w:rPr>
                <w:noProof/>
                <w:webHidden/>
              </w:rPr>
              <w:instrText xml:space="preserve"> PAGEREF _Toc230118404 \h </w:instrText>
            </w:r>
            <w:r>
              <w:rPr>
                <w:noProof/>
                <w:webHidden/>
              </w:rPr>
            </w:r>
            <w:r>
              <w:rPr>
                <w:noProof/>
                <w:webHidden/>
              </w:rPr>
              <w:fldChar w:fldCharType="separate"/>
            </w:r>
            <w:r>
              <w:rPr>
                <w:noProof/>
                <w:webHidden/>
              </w:rPr>
              <w:t>64</w:t>
            </w:r>
            <w:r>
              <w:rPr>
                <w:noProof/>
                <w:webHidden/>
              </w:rPr>
              <w:fldChar w:fldCharType="end"/>
            </w:r>
          </w:hyperlink>
        </w:p>
        <w:p w14:paraId="41E2D154" w14:textId="0A81DF95" w:rsidR="00F56C64" w:rsidRDefault="00F56C64">
          <w:pPr>
            <w:pStyle w:val="TOC2"/>
            <w:tabs>
              <w:tab w:val="right" w:leader="dot" w:pos="13948"/>
            </w:tabs>
            <w:rPr>
              <w:rFonts w:eastAsiaTheme="minorEastAsia"/>
              <w:noProof/>
              <w:lang w:eastAsia="en-IN"/>
            </w:rPr>
          </w:pPr>
          <w:hyperlink w:anchor="_Toc230118405" w:history="1">
            <w:r w:rsidRPr="00B4051E">
              <w:rPr>
                <w:rStyle w:val="Hyperlink"/>
                <w:noProof/>
              </w:rPr>
              <w:t>Historical Examples of Eugenics Programs</w:t>
            </w:r>
            <w:r>
              <w:rPr>
                <w:noProof/>
                <w:webHidden/>
              </w:rPr>
              <w:tab/>
            </w:r>
            <w:r>
              <w:rPr>
                <w:noProof/>
                <w:webHidden/>
              </w:rPr>
              <w:fldChar w:fldCharType="begin"/>
            </w:r>
            <w:r>
              <w:rPr>
                <w:noProof/>
                <w:webHidden/>
              </w:rPr>
              <w:instrText xml:space="preserve"> PAGEREF _Toc230118405 \h </w:instrText>
            </w:r>
            <w:r>
              <w:rPr>
                <w:noProof/>
                <w:webHidden/>
              </w:rPr>
            </w:r>
            <w:r>
              <w:rPr>
                <w:noProof/>
                <w:webHidden/>
              </w:rPr>
              <w:fldChar w:fldCharType="separate"/>
            </w:r>
            <w:r>
              <w:rPr>
                <w:noProof/>
                <w:webHidden/>
              </w:rPr>
              <w:t>65</w:t>
            </w:r>
            <w:r>
              <w:rPr>
                <w:noProof/>
                <w:webHidden/>
              </w:rPr>
              <w:fldChar w:fldCharType="end"/>
            </w:r>
          </w:hyperlink>
        </w:p>
        <w:p w14:paraId="35855C62" w14:textId="2DE71DF2" w:rsidR="00F56C64" w:rsidRDefault="00F56C64">
          <w:pPr>
            <w:pStyle w:val="TOC3"/>
            <w:tabs>
              <w:tab w:val="right" w:leader="dot" w:pos="13948"/>
            </w:tabs>
            <w:rPr>
              <w:rFonts w:eastAsiaTheme="minorEastAsia"/>
              <w:noProof/>
              <w:lang w:eastAsia="en-IN"/>
            </w:rPr>
          </w:pPr>
          <w:hyperlink w:anchor="_Toc230118406" w:history="1">
            <w:r w:rsidRPr="00B4051E">
              <w:rPr>
                <w:rStyle w:val="Hyperlink"/>
                <w:noProof/>
              </w:rPr>
              <w:t>Spartan Eugenics (Ancient Greece, ~800 BCE)</w:t>
            </w:r>
            <w:r>
              <w:rPr>
                <w:noProof/>
                <w:webHidden/>
              </w:rPr>
              <w:tab/>
            </w:r>
            <w:r>
              <w:rPr>
                <w:noProof/>
                <w:webHidden/>
              </w:rPr>
              <w:fldChar w:fldCharType="begin"/>
            </w:r>
            <w:r>
              <w:rPr>
                <w:noProof/>
                <w:webHidden/>
              </w:rPr>
              <w:instrText xml:space="preserve"> PAGEREF _Toc230118406 \h </w:instrText>
            </w:r>
            <w:r>
              <w:rPr>
                <w:noProof/>
                <w:webHidden/>
              </w:rPr>
            </w:r>
            <w:r>
              <w:rPr>
                <w:noProof/>
                <w:webHidden/>
              </w:rPr>
              <w:fldChar w:fldCharType="separate"/>
            </w:r>
            <w:r>
              <w:rPr>
                <w:noProof/>
                <w:webHidden/>
              </w:rPr>
              <w:t>65</w:t>
            </w:r>
            <w:r>
              <w:rPr>
                <w:noProof/>
                <w:webHidden/>
              </w:rPr>
              <w:fldChar w:fldCharType="end"/>
            </w:r>
          </w:hyperlink>
        </w:p>
        <w:p w14:paraId="5835DF69" w14:textId="124561C6" w:rsidR="00F56C64" w:rsidRDefault="00F56C64">
          <w:pPr>
            <w:pStyle w:val="TOC3"/>
            <w:tabs>
              <w:tab w:val="right" w:leader="dot" w:pos="13948"/>
            </w:tabs>
            <w:rPr>
              <w:rFonts w:eastAsiaTheme="minorEastAsia"/>
              <w:noProof/>
              <w:lang w:eastAsia="en-IN"/>
            </w:rPr>
          </w:pPr>
          <w:hyperlink w:anchor="_Toc230118407" w:history="1">
            <w:r w:rsidRPr="00B4051E">
              <w:rPr>
                <w:rStyle w:val="Hyperlink"/>
                <w:noProof/>
              </w:rPr>
              <w:t>Plato’s Republic (~375 BCE)</w:t>
            </w:r>
            <w:r>
              <w:rPr>
                <w:noProof/>
                <w:webHidden/>
              </w:rPr>
              <w:tab/>
            </w:r>
            <w:r>
              <w:rPr>
                <w:noProof/>
                <w:webHidden/>
              </w:rPr>
              <w:fldChar w:fldCharType="begin"/>
            </w:r>
            <w:r>
              <w:rPr>
                <w:noProof/>
                <w:webHidden/>
              </w:rPr>
              <w:instrText xml:space="preserve"> PAGEREF _Toc230118407 \h </w:instrText>
            </w:r>
            <w:r>
              <w:rPr>
                <w:noProof/>
                <w:webHidden/>
              </w:rPr>
            </w:r>
            <w:r>
              <w:rPr>
                <w:noProof/>
                <w:webHidden/>
              </w:rPr>
              <w:fldChar w:fldCharType="separate"/>
            </w:r>
            <w:r>
              <w:rPr>
                <w:noProof/>
                <w:webHidden/>
              </w:rPr>
              <w:t>65</w:t>
            </w:r>
            <w:r>
              <w:rPr>
                <w:noProof/>
                <w:webHidden/>
              </w:rPr>
              <w:fldChar w:fldCharType="end"/>
            </w:r>
          </w:hyperlink>
        </w:p>
        <w:p w14:paraId="25C8A7BF" w14:textId="352102E6" w:rsidR="00F56C64" w:rsidRDefault="00F56C64">
          <w:pPr>
            <w:pStyle w:val="TOC3"/>
            <w:tabs>
              <w:tab w:val="right" w:leader="dot" w:pos="13948"/>
            </w:tabs>
            <w:rPr>
              <w:rFonts w:eastAsiaTheme="minorEastAsia"/>
              <w:noProof/>
              <w:lang w:eastAsia="en-IN"/>
            </w:rPr>
          </w:pPr>
          <w:hyperlink w:anchor="_Toc230118408" w:history="1">
            <w:r w:rsidRPr="00B4051E">
              <w:rPr>
                <w:rStyle w:val="Hyperlink"/>
                <w:noProof/>
              </w:rPr>
              <w:t>Chinese Imperial Dynasties (~200 BCE - 1900 CE)</w:t>
            </w:r>
            <w:r>
              <w:rPr>
                <w:noProof/>
                <w:webHidden/>
              </w:rPr>
              <w:tab/>
            </w:r>
            <w:r>
              <w:rPr>
                <w:noProof/>
                <w:webHidden/>
              </w:rPr>
              <w:fldChar w:fldCharType="begin"/>
            </w:r>
            <w:r>
              <w:rPr>
                <w:noProof/>
                <w:webHidden/>
              </w:rPr>
              <w:instrText xml:space="preserve"> PAGEREF _Toc230118408 \h </w:instrText>
            </w:r>
            <w:r>
              <w:rPr>
                <w:noProof/>
                <w:webHidden/>
              </w:rPr>
            </w:r>
            <w:r>
              <w:rPr>
                <w:noProof/>
                <w:webHidden/>
              </w:rPr>
              <w:fldChar w:fldCharType="separate"/>
            </w:r>
            <w:r>
              <w:rPr>
                <w:noProof/>
                <w:webHidden/>
              </w:rPr>
              <w:t>65</w:t>
            </w:r>
            <w:r>
              <w:rPr>
                <w:noProof/>
                <w:webHidden/>
              </w:rPr>
              <w:fldChar w:fldCharType="end"/>
            </w:r>
          </w:hyperlink>
        </w:p>
        <w:p w14:paraId="1DD813BE" w14:textId="1615A397" w:rsidR="00F56C64" w:rsidRDefault="00F56C64">
          <w:pPr>
            <w:pStyle w:val="TOC2"/>
            <w:tabs>
              <w:tab w:val="right" w:leader="dot" w:pos="13948"/>
            </w:tabs>
            <w:rPr>
              <w:rFonts w:eastAsiaTheme="minorEastAsia"/>
              <w:noProof/>
              <w:lang w:eastAsia="en-IN"/>
            </w:rPr>
          </w:pPr>
          <w:hyperlink w:anchor="_Toc230118409" w:history="1">
            <w:r w:rsidRPr="00B4051E">
              <w:rPr>
                <w:rStyle w:val="Hyperlink"/>
                <w:noProof/>
              </w:rPr>
              <w:t>Modern Eugenics Programs (19th - 20th Century)</w:t>
            </w:r>
            <w:r>
              <w:rPr>
                <w:noProof/>
                <w:webHidden/>
              </w:rPr>
              <w:tab/>
            </w:r>
            <w:r>
              <w:rPr>
                <w:noProof/>
                <w:webHidden/>
              </w:rPr>
              <w:fldChar w:fldCharType="begin"/>
            </w:r>
            <w:r>
              <w:rPr>
                <w:noProof/>
                <w:webHidden/>
              </w:rPr>
              <w:instrText xml:space="preserve"> PAGEREF _Toc230118409 \h </w:instrText>
            </w:r>
            <w:r>
              <w:rPr>
                <w:noProof/>
                <w:webHidden/>
              </w:rPr>
            </w:r>
            <w:r>
              <w:rPr>
                <w:noProof/>
                <w:webHidden/>
              </w:rPr>
              <w:fldChar w:fldCharType="separate"/>
            </w:r>
            <w:r>
              <w:rPr>
                <w:noProof/>
                <w:webHidden/>
              </w:rPr>
              <w:t>65</w:t>
            </w:r>
            <w:r>
              <w:rPr>
                <w:noProof/>
                <w:webHidden/>
              </w:rPr>
              <w:fldChar w:fldCharType="end"/>
            </w:r>
          </w:hyperlink>
        </w:p>
        <w:p w14:paraId="057A3333" w14:textId="220E9550" w:rsidR="00F56C64" w:rsidRDefault="00F56C64">
          <w:pPr>
            <w:pStyle w:val="TOC3"/>
            <w:tabs>
              <w:tab w:val="right" w:leader="dot" w:pos="13948"/>
            </w:tabs>
            <w:rPr>
              <w:rFonts w:eastAsiaTheme="minorEastAsia"/>
              <w:noProof/>
              <w:lang w:eastAsia="en-IN"/>
            </w:rPr>
          </w:pPr>
          <w:hyperlink w:anchor="_Toc230118410" w:history="1">
            <w:r w:rsidRPr="00B4051E">
              <w:rPr>
                <w:rStyle w:val="Hyperlink"/>
                <w:noProof/>
              </w:rPr>
              <w:t>United States (Early 1900s)</w:t>
            </w:r>
            <w:r>
              <w:rPr>
                <w:noProof/>
                <w:webHidden/>
              </w:rPr>
              <w:tab/>
            </w:r>
            <w:r>
              <w:rPr>
                <w:noProof/>
                <w:webHidden/>
              </w:rPr>
              <w:fldChar w:fldCharType="begin"/>
            </w:r>
            <w:r>
              <w:rPr>
                <w:noProof/>
                <w:webHidden/>
              </w:rPr>
              <w:instrText xml:space="preserve"> PAGEREF _Toc230118410 \h </w:instrText>
            </w:r>
            <w:r>
              <w:rPr>
                <w:noProof/>
                <w:webHidden/>
              </w:rPr>
            </w:r>
            <w:r>
              <w:rPr>
                <w:noProof/>
                <w:webHidden/>
              </w:rPr>
              <w:fldChar w:fldCharType="separate"/>
            </w:r>
            <w:r>
              <w:rPr>
                <w:noProof/>
                <w:webHidden/>
              </w:rPr>
              <w:t>65</w:t>
            </w:r>
            <w:r>
              <w:rPr>
                <w:noProof/>
                <w:webHidden/>
              </w:rPr>
              <w:fldChar w:fldCharType="end"/>
            </w:r>
          </w:hyperlink>
        </w:p>
        <w:p w14:paraId="3C0AD078" w14:textId="4C2B9018" w:rsidR="00F56C64" w:rsidRDefault="00F56C64">
          <w:pPr>
            <w:pStyle w:val="TOC3"/>
            <w:tabs>
              <w:tab w:val="right" w:leader="dot" w:pos="13948"/>
            </w:tabs>
            <w:rPr>
              <w:rFonts w:eastAsiaTheme="minorEastAsia"/>
              <w:noProof/>
              <w:lang w:eastAsia="en-IN"/>
            </w:rPr>
          </w:pPr>
          <w:hyperlink w:anchor="_Toc230118411" w:history="1">
            <w:r w:rsidRPr="00B4051E">
              <w:rPr>
                <w:rStyle w:val="Hyperlink"/>
                <w:noProof/>
              </w:rPr>
              <w:t>Nazi Germany (1933-1945)</w:t>
            </w:r>
            <w:r>
              <w:rPr>
                <w:noProof/>
                <w:webHidden/>
              </w:rPr>
              <w:tab/>
            </w:r>
            <w:r>
              <w:rPr>
                <w:noProof/>
                <w:webHidden/>
              </w:rPr>
              <w:fldChar w:fldCharType="begin"/>
            </w:r>
            <w:r>
              <w:rPr>
                <w:noProof/>
                <w:webHidden/>
              </w:rPr>
              <w:instrText xml:space="preserve"> PAGEREF _Toc230118411 \h </w:instrText>
            </w:r>
            <w:r>
              <w:rPr>
                <w:noProof/>
                <w:webHidden/>
              </w:rPr>
            </w:r>
            <w:r>
              <w:rPr>
                <w:noProof/>
                <w:webHidden/>
              </w:rPr>
              <w:fldChar w:fldCharType="separate"/>
            </w:r>
            <w:r>
              <w:rPr>
                <w:noProof/>
                <w:webHidden/>
              </w:rPr>
              <w:t>66</w:t>
            </w:r>
            <w:r>
              <w:rPr>
                <w:noProof/>
                <w:webHidden/>
              </w:rPr>
              <w:fldChar w:fldCharType="end"/>
            </w:r>
          </w:hyperlink>
        </w:p>
        <w:p w14:paraId="05EC5421" w14:textId="495AB04F" w:rsidR="00F56C64" w:rsidRDefault="00F56C64">
          <w:pPr>
            <w:pStyle w:val="TOC3"/>
            <w:tabs>
              <w:tab w:val="right" w:leader="dot" w:pos="13948"/>
            </w:tabs>
            <w:rPr>
              <w:rFonts w:eastAsiaTheme="minorEastAsia"/>
              <w:noProof/>
              <w:lang w:eastAsia="en-IN"/>
            </w:rPr>
          </w:pPr>
          <w:hyperlink w:anchor="_Toc230118412" w:history="1">
            <w:r w:rsidRPr="00B4051E">
              <w:rPr>
                <w:rStyle w:val="Hyperlink"/>
                <w:noProof/>
              </w:rPr>
              <w:t>Scandinavian Countries (1930s - 1970s)</w:t>
            </w:r>
            <w:r>
              <w:rPr>
                <w:noProof/>
                <w:webHidden/>
              </w:rPr>
              <w:tab/>
            </w:r>
            <w:r>
              <w:rPr>
                <w:noProof/>
                <w:webHidden/>
              </w:rPr>
              <w:fldChar w:fldCharType="begin"/>
            </w:r>
            <w:r>
              <w:rPr>
                <w:noProof/>
                <w:webHidden/>
              </w:rPr>
              <w:instrText xml:space="preserve"> PAGEREF _Toc230118412 \h </w:instrText>
            </w:r>
            <w:r>
              <w:rPr>
                <w:noProof/>
                <w:webHidden/>
              </w:rPr>
            </w:r>
            <w:r>
              <w:rPr>
                <w:noProof/>
                <w:webHidden/>
              </w:rPr>
              <w:fldChar w:fldCharType="separate"/>
            </w:r>
            <w:r>
              <w:rPr>
                <w:noProof/>
                <w:webHidden/>
              </w:rPr>
              <w:t>66</w:t>
            </w:r>
            <w:r>
              <w:rPr>
                <w:noProof/>
                <w:webHidden/>
              </w:rPr>
              <w:fldChar w:fldCharType="end"/>
            </w:r>
          </w:hyperlink>
        </w:p>
        <w:p w14:paraId="566422DF" w14:textId="7AD34EFD" w:rsidR="00F56C64" w:rsidRDefault="00F56C64">
          <w:pPr>
            <w:pStyle w:val="TOC3"/>
            <w:tabs>
              <w:tab w:val="right" w:leader="dot" w:pos="13948"/>
            </w:tabs>
            <w:rPr>
              <w:rFonts w:eastAsiaTheme="minorEastAsia"/>
              <w:noProof/>
              <w:lang w:eastAsia="en-IN"/>
            </w:rPr>
          </w:pPr>
          <w:hyperlink w:anchor="_Toc230118413" w:history="1">
            <w:r w:rsidRPr="00B4051E">
              <w:rPr>
                <w:rStyle w:val="Hyperlink"/>
                <w:noProof/>
              </w:rPr>
              <w:t>China's One-Child Policy (1979-2015)</w:t>
            </w:r>
            <w:r>
              <w:rPr>
                <w:noProof/>
                <w:webHidden/>
              </w:rPr>
              <w:tab/>
            </w:r>
            <w:r>
              <w:rPr>
                <w:noProof/>
                <w:webHidden/>
              </w:rPr>
              <w:fldChar w:fldCharType="begin"/>
            </w:r>
            <w:r>
              <w:rPr>
                <w:noProof/>
                <w:webHidden/>
              </w:rPr>
              <w:instrText xml:space="preserve"> PAGEREF _Toc230118413 \h </w:instrText>
            </w:r>
            <w:r>
              <w:rPr>
                <w:noProof/>
                <w:webHidden/>
              </w:rPr>
            </w:r>
            <w:r>
              <w:rPr>
                <w:noProof/>
                <w:webHidden/>
              </w:rPr>
              <w:fldChar w:fldCharType="separate"/>
            </w:r>
            <w:r>
              <w:rPr>
                <w:noProof/>
                <w:webHidden/>
              </w:rPr>
              <w:t>66</w:t>
            </w:r>
            <w:r>
              <w:rPr>
                <w:noProof/>
                <w:webHidden/>
              </w:rPr>
              <w:fldChar w:fldCharType="end"/>
            </w:r>
          </w:hyperlink>
        </w:p>
        <w:p w14:paraId="5A9A9748" w14:textId="2DECE8BB" w:rsidR="00F56C64" w:rsidRDefault="00F56C64">
          <w:pPr>
            <w:pStyle w:val="TOC2"/>
            <w:tabs>
              <w:tab w:val="right" w:leader="dot" w:pos="13948"/>
            </w:tabs>
            <w:rPr>
              <w:rFonts w:eastAsiaTheme="minorEastAsia"/>
              <w:noProof/>
              <w:lang w:eastAsia="en-IN"/>
            </w:rPr>
          </w:pPr>
          <w:hyperlink w:anchor="_Toc230118414" w:history="1">
            <w:r w:rsidRPr="00B4051E">
              <w:rPr>
                <w:rStyle w:val="Hyperlink"/>
                <w:noProof/>
              </w:rPr>
              <w:t>Eugenics in the Modern Era</w:t>
            </w:r>
            <w:r>
              <w:rPr>
                <w:noProof/>
                <w:webHidden/>
              </w:rPr>
              <w:tab/>
            </w:r>
            <w:r>
              <w:rPr>
                <w:noProof/>
                <w:webHidden/>
              </w:rPr>
              <w:fldChar w:fldCharType="begin"/>
            </w:r>
            <w:r>
              <w:rPr>
                <w:noProof/>
                <w:webHidden/>
              </w:rPr>
              <w:instrText xml:space="preserve"> PAGEREF _Toc230118414 \h </w:instrText>
            </w:r>
            <w:r>
              <w:rPr>
                <w:noProof/>
                <w:webHidden/>
              </w:rPr>
            </w:r>
            <w:r>
              <w:rPr>
                <w:noProof/>
                <w:webHidden/>
              </w:rPr>
              <w:fldChar w:fldCharType="separate"/>
            </w:r>
            <w:r>
              <w:rPr>
                <w:noProof/>
                <w:webHidden/>
              </w:rPr>
              <w:t>66</w:t>
            </w:r>
            <w:r>
              <w:rPr>
                <w:noProof/>
                <w:webHidden/>
              </w:rPr>
              <w:fldChar w:fldCharType="end"/>
            </w:r>
          </w:hyperlink>
        </w:p>
        <w:p w14:paraId="77AA8FED" w14:textId="17B8507E" w:rsidR="00F56C64" w:rsidRDefault="00F56C64">
          <w:pPr>
            <w:pStyle w:val="TOC1"/>
            <w:tabs>
              <w:tab w:val="right" w:leader="dot" w:pos="13948"/>
            </w:tabs>
            <w:rPr>
              <w:rFonts w:eastAsiaTheme="minorEastAsia"/>
              <w:noProof/>
              <w:lang w:eastAsia="en-IN"/>
            </w:rPr>
          </w:pPr>
          <w:hyperlink w:anchor="_Toc230118415" w:history="1">
            <w:r w:rsidRPr="00B4051E">
              <w:rPr>
                <w:rStyle w:val="Hyperlink"/>
                <w:noProof/>
              </w:rPr>
              <w:t>Genotype &amp; Phenotype Patterns in the Varna System: A Selective Breeding Effect Over 5000 Years?</w:t>
            </w:r>
            <w:r>
              <w:rPr>
                <w:noProof/>
                <w:webHidden/>
              </w:rPr>
              <w:tab/>
            </w:r>
            <w:r>
              <w:rPr>
                <w:noProof/>
                <w:webHidden/>
              </w:rPr>
              <w:fldChar w:fldCharType="begin"/>
            </w:r>
            <w:r>
              <w:rPr>
                <w:noProof/>
                <w:webHidden/>
              </w:rPr>
              <w:instrText xml:space="preserve"> PAGEREF _Toc230118415 \h </w:instrText>
            </w:r>
            <w:r>
              <w:rPr>
                <w:noProof/>
                <w:webHidden/>
              </w:rPr>
            </w:r>
            <w:r>
              <w:rPr>
                <w:noProof/>
                <w:webHidden/>
              </w:rPr>
              <w:fldChar w:fldCharType="separate"/>
            </w:r>
            <w:r>
              <w:rPr>
                <w:noProof/>
                <w:webHidden/>
              </w:rPr>
              <w:t>67</w:t>
            </w:r>
            <w:r>
              <w:rPr>
                <w:noProof/>
                <w:webHidden/>
              </w:rPr>
              <w:fldChar w:fldCharType="end"/>
            </w:r>
          </w:hyperlink>
        </w:p>
        <w:p w14:paraId="65607114" w14:textId="0B9375F9" w:rsidR="00F56C64" w:rsidRDefault="00F56C64">
          <w:pPr>
            <w:pStyle w:val="TOC1"/>
            <w:tabs>
              <w:tab w:val="right" w:leader="dot" w:pos="13948"/>
            </w:tabs>
            <w:rPr>
              <w:rFonts w:eastAsiaTheme="minorEastAsia"/>
              <w:noProof/>
              <w:lang w:eastAsia="en-IN"/>
            </w:rPr>
          </w:pPr>
          <w:hyperlink w:anchor="_Toc230118416" w:history="1">
            <w:r w:rsidRPr="00B4051E">
              <w:rPr>
                <w:rStyle w:val="Hyperlink"/>
                <w:noProof/>
              </w:rPr>
              <w:t>The Hypothesis</w:t>
            </w:r>
            <w:r>
              <w:rPr>
                <w:noProof/>
                <w:webHidden/>
              </w:rPr>
              <w:tab/>
            </w:r>
            <w:r>
              <w:rPr>
                <w:noProof/>
                <w:webHidden/>
              </w:rPr>
              <w:fldChar w:fldCharType="begin"/>
            </w:r>
            <w:r>
              <w:rPr>
                <w:noProof/>
                <w:webHidden/>
              </w:rPr>
              <w:instrText xml:space="preserve"> PAGEREF _Toc230118416 \h </w:instrText>
            </w:r>
            <w:r>
              <w:rPr>
                <w:noProof/>
                <w:webHidden/>
              </w:rPr>
            </w:r>
            <w:r>
              <w:rPr>
                <w:noProof/>
                <w:webHidden/>
              </w:rPr>
              <w:fldChar w:fldCharType="separate"/>
            </w:r>
            <w:r>
              <w:rPr>
                <w:noProof/>
                <w:webHidden/>
              </w:rPr>
              <w:t>67</w:t>
            </w:r>
            <w:r>
              <w:rPr>
                <w:noProof/>
                <w:webHidden/>
              </w:rPr>
              <w:fldChar w:fldCharType="end"/>
            </w:r>
          </w:hyperlink>
        </w:p>
        <w:p w14:paraId="3FDF0161" w14:textId="28AD8E39" w:rsidR="00F56C64" w:rsidRDefault="00F56C64">
          <w:pPr>
            <w:pStyle w:val="TOC1"/>
            <w:tabs>
              <w:tab w:val="right" w:leader="dot" w:pos="13948"/>
            </w:tabs>
            <w:rPr>
              <w:rFonts w:eastAsiaTheme="minorEastAsia"/>
              <w:noProof/>
              <w:lang w:eastAsia="en-IN"/>
            </w:rPr>
          </w:pPr>
          <w:hyperlink w:anchor="_Toc230118417" w:history="1">
            <w:r w:rsidRPr="00B4051E">
              <w:rPr>
                <w:rStyle w:val="Hyperlink"/>
                <w:noProof/>
              </w:rPr>
              <w:t>the Caste System Started as a Phenotype-Based Segregation</w:t>
            </w:r>
            <w:r>
              <w:rPr>
                <w:noProof/>
                <w:webHidden/>
              </w:rPr>
              <w:tab/>
            </w:r>
            <w:r>
              <w:rPr>
                <w:noProof/>
                <w:webHidden/>
              </w:rPr>
              <w:fldChar w:fldCharType="begin"/>
            </w:r>
            <w:r>
              <w:rPr>
                <w:noProof/>
                <w:webHidden/>
              </w:rPr>
              <w:instrText xml:space="preserve"> PAGEREF _Toc230118417 \h </w:instrText>
            </w:r>
            <w:r>
              <w:rPr>
                <w:noProof/>
                <w:webHidden/>
              </w:rPr>
            </w:r>
            <w:r>
              <w:rPr>
                <w:noProof/>
                <w:webHidden/>
              </w:rPr>
              <w:fldChar w:fldCharType="separate"/>
            </w:r>
            <w:r>
              <w:rPr>
                <w:noProof/>
                <w:webHidden/>
              </w:rPr>
              <w:t>67</w:t>
            </w:r>
            <w:r>
              <w:rPr>
                <w:noProof/>
                <w:webHidden/>
              </w:rPr>
              <w:fldChar w:fldCharType="end"/>
            </w:r>
          </w:hyperlink>
        </w:p>
        <w:p w14:paraId="6944BC67" w14:textId="1DC0993F" w:rsidR="00F56C64" w:rsidRDefault="00F56C64">
          <w:pPr>
            <w:pStyle w:val="TOC1"/>
            <w:tabs>
              <w:tab w:val="right" w:leader="dot" w:pos="13948"/>
            </w:tabs>
            <w:rPr>
              <w:rFonts w:eastAsiaTheme="minorEastAsia"/>
              <w:noProof/>
              <w:lang w:eastAsia="en-IN"/>
            </w:rPr>
          </w:pPr>
          <w:hyperlink w:anchor="_Toc230118418" w:history="1">
            <w:r w:rsidRPr="00B4051E">
              <w:rPr>
                <w:rStyle w:val="Hyperlink"/>
                <w:noProof/>
              </w:rPr>
              <w:t>Varna is defined by Guna, and not by birth [Sri Krishna, Bhagwat Gita (4.13)]</w:t>
            </w:r>
            <w:r>
              <w:rPr>
                <w:noProof/>
                <w:webHidden/>
              </w:rPr>
              <w:tab/>
            </w:r>
            <w:r>
              <w:rPr>
                <w:noProof/>
                <w:webHidden/>
              </w:rPr>
              <w:fldChar w:fldCharType="begin"/>
            </w:r>
            <w:r>
              <w:rPr>
                <w:noProof/>
                <w:webHidden/>
              </w:rPr>
              <w:instrText xml:space="preserve"> PAGEREF _Toc230118418 \h </w:instrText>
            </w:r>
            <w:r>
              <w:rPr>
                <w:noProof/>
                <w:webHidden/>
              </w:rPr>
            </w:r>
            <w:r>
              <w:rPr>
                <w:noProof/>
                <w:webHidden/>
              </w:rPr>
              <w:fldChar w:fldCharType="separate"/>
            </w:r>
            <w:r>
              <w:rPr>
                <w:noProof/>
                <w:webHidden/>
              </w:rPr>
              <w:t>67</w:t>
            </w:r>
            <w:r>
              <w:rPr>
                <w:noProof/>
                <w:webHidden/>
              </w:rPr>
              <w:fldChar w:fldCharType="end"/>
            </w:r>
          </w:hyperlink>
        </w:p>
        <w:p w14:paraId="0CFCB747" w14:textId="74064447" w:rsidR="00F56C64" w:rsidRDefault="00F56C64">
          <w:pPr>
            <w:pStyle w:val="TOC1"/>
            <w:tabs>
              <w:tab w:val="right" w:leader="dot" w:pos="13948"/>
            </w:tabs>
            <w:rPr>
              <w:rFonts w:eastAsiaTheme="minorEastAsia"/>
              <w:noProof/>
              <w:lang w:eastAsia="en-IN"/>
            </w:rPr>
          </w:pPr>
          <w:hyperlink w:anchor="_Toc230118419" w:history="1">
            <w:r w:rsidRPr="00B4051E">
              <w:rPr>
                <w:rStyle w:val="Hyperlink"/>
                <w:noProof/>
              </w:rPr>
              <w:t>Early Natural Selection Hypothesis</w:t>
            </w:r>
            <w:r>
              <w:rPr>
                <w:noProof/>
                <w:webHidden/>
              </w:rPr>
              <w:tab/>
            </w:r>
            <w:r>
              <w:rPr>
                <w:noProof/>
                <w:webHidden/>
              </w:rPr>
              <w:fldChar w:fldCharType="begin"/>
            </w:r>
            <w:r>
              <w:rPr>
                <w:noProof/>
                <w:webHidden/>
              </w:rPr>
              <w:instrText xml:space="preserve"> PAGEREF _Toc230118419 \h </w:instrText>
            </w:r>
            <w:r>
              <w:rPr>
                <w:noProof/>
                <w:webHidden/>
              </w:rPr>
            </w:r>
            <w:r>
              <w:rPr>
                <w:noProof/>
                <w:webHidden/>
              </w:rPr>
              <w:fldChar w:fldCharType="separate"/>
            </w:r>
            <w:r>
              <w:rPr>
                <w:noProof/>
                <w:webHidden/>
              </w:rPr>
              <w:t>68</w:t>
            </w:r>
            <w:r>
              <w:rPr>
                <w:noProof/>
                <w:webHidden/>
              </w:rPr>
              <w:fldChar w:fldCharType="end"/>
            </w:r>
          </w:hyperlink>
        </w:p>
        <w:p w14:paraId="560FDBEF" w14:textId="66211CB4" w:rsidR="00F56C64" w:rsidRDefault="00F56C64">
          <w:pPr>
            <w:pStyle w:val="TOC1"/>
            <w:tabs>
              <w:tab w:val="right" w:leader="dot" w:pos="13948"/>
            </w:tabs>
            <w:rPr>
              <w:rFonts w:eastAsiaTheme="minorEastAsia"/>
              <w:noProof/>
              <w:lang w:eastAsia="en-IN"/>
            </w:rPr>
          </w:pPr>
          <w:hyperlink w:anchor="_Toc230118420" w:history="1">
            <w:r w:rsidRPr="00B4051E">
              <w:rPr>
                <w:rStyle w:val="Hyperlink"/>
                <w:noProof/>
              </w:rPr>
              <w:t>the transition to a rigid hereditary system of varna from an occupational and phenotypical system of classification</w:t>
            </w:r>
            <w:r>
              <w:rPr>
                <w:noProof/>
                <w:webHidden/>
              </w:rPr>
              <w:tab/>
            </w:r>
            <w:r>
              <w:rPr>
                <w:noProof/>
                <w:webHidden/>
              </w:rPr>
              <w:fldChar w:fldCharType="begin"/>
            </w:r>
            <w:r>
              <w:rPr>
                <w:noProof/>
                <w:webHidden/>
              </w:rPr>
              <w:instrText xml:space="preserve"> PAGEREF _Toc230118420 \h </w:instrText>
            </w:r>
            <w:r>
              <w:rPr>
                <w:noProof/>
                <w:webHidden/>
              </w:rPr>
            </w:r>
            <w:r>
              <w:rPr>
                <w:noProof/>
                <w:webHidden/>
              </w:rPr>
              <w:fldChar w:fldCharType="separate"/>
            </w:r>
            <w:r>
              <w:rPr>
                <w:noProof/>
                <w:webHidden/>
              </w:rPr>
              <w:t>69</w:t>
            </w:r>
            <w:r>
              <w:rPr>
                <w:noProof/>
                <w:webHidden/>
              </w:rPr>
              <w:fldChar w:fldCharType="end"/>
            </w:r>
          </w:hyperlink>
        </w:p>
        <w:p w14:paraId="3975420E" w14:textId="688460DA" w:rsidR="00F56C64" w:rsidRDefault="00F56C64">
          <w:pPr>
            <w:pStyle w:val="TOC1"/>
            <w:tabs>
              <w:tab w:val="right" w:leader="dot" w:pos="13948"/>
            </w:tabs>
            <w:rPr>
              <w:rFonts w:eastAsiaTheme="minorEastAsia"/>
              <w:noProof/>
              <w:lang w:eastAsia="en-IN"/>
            </w:rPr>
          </w:pPr>
          <w:hyperlink w:anchor="_Toc230118421" w:history="1">
            <w:r w:rsidRPr="00B4051E">
              <w:rPr>
                <w:rStyle w:val="Hyperlink"/>
                <w:noProof/>
              </w:rPr>
              <w:t>The codification of the varna system in the Manu smriti</w:t>
            </w:r>
            <w:r>
              <w:rPr>
                <w:noProof/>
                <w:webHidden/>
              </w:rPr>
              <w:tab/>
            </w:r>
            <w:r>
              <w:rPr>
                <w:noProof/>
                <w:webHidden/>
              </w:rPr>
              <w:fldChar w:fldCharType="begin"/>
            </w:r>
            <w:r>
              <w:rPr>
                <w:noProof/>
                <w:webHidden/>
              </w:rPr>
              <w:instrText xml:space="preserve"> PAGEREF _Toc230118421 \h </w:instrText>
            </w:r>
            <w:r>
              <w:rPr>
                <w:noProof/>
                <w:webHidden/>
              </w:rPr>
            </w:r>
            <w:r>
              <w:rPr>
                <w:noProof/>
                <w:webHidden/>
              </w:rPr>
              <w:fldChar w:fldCharType="separate"/>
            </w:r>
            <w:r>
              <w:rPr>
                <w:noProof/>
                <w:webHidden/>
              </w:rPr>
              <w:t>69</w:t>
            </w:r>
            <w:r>
              <w:rPr>
                <w:noProof/>
                <w:webHidden/>
              </w:rPr>
              <w:fldChar w:fldCharType="end"/>
            </w:r>
          </w:hyperlink>
        </w:p>
        <w:p w14:paraId="6273F1F2" w14:textId="2AD69165" w:rsidR="00F56C64" w:rsidRDefault="00F56C64">
          <w:pPr>
            <w:pStyle w:val="TOC1"/>
            <w:tabs>
              <w:tab w:val="right" w:leader="dot" w:pos="13948"/>
            </w:tabs>
            <w:rPr>
              <w:rFonts w:eastAsiaTheme="minorEastAsia"/>
              <w:noProof/>
              <w:lang w:eastAsia="en-IN"/>
            </w:rPr>
          </w:pPr>
          <w:hyperlink w:anchor="_Toc230118422" w:history="1">
            <w:r w:rsidRPr="00B4051E">
              <w:rPr>
                <w:rStyle w:val="Hyperlink"/>
                <w:noProof/>
              </w:rPr>
              <w:t>the subversion of the varna system by Manu</w:t>
            </w:r>
            <w:r>
              <w:rPr>
                <w:noProof/>
                <w:webHidden/>
              </w:rPr>
              <w:tab/>
            </w:r>
            <w:r>
              <w:rPr>
                <w:noProof/>
                <w:webHidden/>
              </w:rPr>
              <w:fldChar w:fldCharType="begin"/>
            </w:r>
            <w:r>
              <w:rPr>
                <w:noProof/>
                <w:webHidden/>
              </w:rPr>
              <w:instrText xml:space="preserve"> PAGEREF _Toc230118422 \h </w:instrText>
            </w:r>
            <w:r>
              <w:rPr>
                <w:noProof/>
                <w:webHidden/>
              </w:rPr>
            </w:r>
            <w:r>
              <w:rPr>
                <w:noProof/>
                <w:webHidden/>
              </w:rPr>
              <w:fldChar w:fldCharType="separate"/>
            </w:r>
            <w:r>
              <w:rPr>
                <w:noProof/>
                <w:webHidden/>
              </w:rPr>
              <w:t>70</w:t>
            </w:r>
            <w:r>
              <w:rPr>
                <w:noProof/>
                <w:webHidden/>
              </w:rPr>
              <w:fldChar w:fldCharType="end"/>
            </w:r>
          </w:hyperlink>
        </w:p>
        <w:p w14:paraId="1515A91C" w14:textId="54304F7C" w:rsidR="00F56C64" w:rsidRDefault="00F56C64">
          <w:pPr>
            <w:pStyle w:val="TOC1"/>
            <w:tabs>
              <w:tab w:val="right" w:leader="dot" w:pos="13948"/>
            </w:tabs>
            <w:rPr>
              <w:rFonts w:eastAsiaTheme="minorEastAsia"/>
              <w:noProof/>
              <w:lang w:eastAsia="en-IN"/>
            </w:rPr>
          </w:pPr>
          <w:hyperlink w:anchor="_Toc230118423" w:history="1">
            <w:r w:rsidRPr="00B4051E">
              <w:rPr>
                <w:rStyle w:val="Hyperlink"/>
                <w:noProof/>
              </w:rPr>
              <w:t>Did the Caste System Lead to Selective Breeding Over 5000 Years?</w:t>
            </w:r>
            <w:r>
              <w:rPr>
                <w:noProof/>
                <w:webHidden/>
              </w:rPr>
              <w:tab/>
            </w:r>
            <w:r>
              <w:rPr>
                <w:noProof/>
                <w:webHidden/>
              </w:rPr>
              <w:fldChar w:fldCharType="begin"/>
            </w:r>
            <w:r>
              <w:rPr>
                <w:noProof/>
                <w:webHidden/>
              </w:rPr>
              <w:instrText xml:space="preserve"> PAGEREF _Toc230118423 \h </w:instrText>
            </w:r>
            <w:r>
              <w:rPr>
                <w:noProof/>
                <w:webHidden/>
              </w:rPr>
            </w:r>
            <w:r>
              <w:rPr>
                <w:noProof/>
                <w:webHidden/>
              </w:rPr>
              <w:fldChar w:fldCharType="separate"/>
            </w:r>
            <w:r>
              <w:rPr>
                <w:noProof/>
                <w:webHidden/>
              </w:rPr>
              <w:t>70</w:t>
            </w:r>
            <w:r>
              <w:rPr>
                <w:noProof/>
                <w:webHidden/>
              </w:rPr>
              <w:fldChar w:fldCharType="end"/>
            </w:r>
          </w:hyperlink>
        </w:p>
        <w:p w14:paraId="7B0542A1" w14:textId="57AA168E" w:rsidR="00F56C64" w:rsidRDefault="00F56C64">
          <w:pPr>
            <w:pStyle w:val="TOC3"/>
            <w:tabs>
              <w:tab w:val="right" w:leader="dot" w:pos="13948"/>
            </w:tabs>
            <w:rPr>
              <w:rFonts w:eastAsiaTheme="minorEastAsia"/>
              <w:noProof/>
              <w:lang w:eastAsia="en-IN"/>
            </w:rPr>
          </w:pPr>
          <w:hyperlink w:anchor="_Toc230118424" w:history="1">
            <w:r w:rsidRPr="00B4051E">
              <w:rPr>
                <w:rStyle w:val="Hyperlink"/>
                <w:noProof/>
              </w:rPr>
              <w:t>Endogamy (Strict Caste-Based Marriage)</w:t>
            </w:r>
            <w:r>
              <w:rPr>
                <w:noProof/>
                <w:webHidden/>
              </w:rPr>
              <w:tab/>
            </w:r>
            <w:r>
              <w:rPr>
                <w:noProof/>
                <w:webHidden/>
              </w:rPr>
              <w:fldChar w:fldCharType="begin"/>
            </w:r>
            <w:r>
              <w:rPr>
                <w:noProof/>
                <w:webHidden/>
              </w:rPr>
              <w:instrText xml:space="preserve"> PAGEREF _Toc230118424 \h </w:instrText>
            </w:r>
            <w:r>
              <w:rPr>
                <w:noProof/>
                <w:webHidden/>
              </w:rPr>
            </w:r>
            <w:r>
              <w:rPr>
                <w:noProof/>
                <w:webHidden/>
              </w:rPr>
              <w:fldChar w:fldCharType="separate"/>
            </w:r>
            <w:r>
              <w:rPr>
                <w:noProof/>
                <w:webHidden/>
              </w:rPr>
              <w:t>70</w:t>
            </w:r>
            <w:r>
              <w:rPr>
                <w:noProof/>
                <w:webHidden/>
              </w:rPr>
              <w:fldChar w:fldCharType="end"/>
            </w:r>
          </w:hyperlink>
        </w:p>
        <w:p w14:paraId="13DA01D1" w14:textId="599F79D8" w:rsidR="00F56C64" w:rsidRDefault="00F56C64">
          <w:pPr>
            <w:pStyle w:val="TOC3"/>
            <w:tabs>
              <w:tab w:val="right" w:leader="dot" w:pos="13948"/>
            </w:tabs>
            <w:rPr>
              <w:rFonts w:eastAsiaTheme="minorEastAsia"/>
              <w:noProof/>
              <w:lang w:eastAsia="en-IN"/>
            </w:rPr>
          </w:pPr>
          <w:hyperlink w:anchor="_Toc230118425" w:history="1">
            <w:r w:rsidRPr="00B4051E">
              <w:rPr>
                <w:rStyle w:val="Hyperlink"/>
                <w:noProof/>
              </w:rPr>
              <w:t>Phenotypic Trends Across Castes</w:t>
            </w:r>
            <w:r>
              <w:rPr>
                <w:noProof/>
                <w:webHidden/>
              </w:rPr>
              <w:tab/>
            </w:r>
            <w:r>
              <w:rPr>
                <w:noProof/>
                <w:webHidden/>
              </w:rPr>
              <w:fldChar w:fldCharType="begin"/>
            </w:r>
            <w:r>
              <w:rPr>
                <w:noProof/>
                <w:webHidden/>
              </w:rPr>
              <w:instrText xml:space="preserve"> PAGEREF _Toc230118425 \h </w:instrText>
            </w:r>
            <w:r>
              <w:rPr>
                <w:noProof/>
                <w:webHidden/>
              </w:rPr>
            </w:r>
            <w:r>
              <w:rPr>
                <w:noProof/>
                <w:webHidden/>
              </w:rPr>
              <w:fldChar w:fldCharType="separate"/>
            </w:r>
            <w:r>
              <w:rPr>
                <w:noProof/>
                <w:webHidden/>
              </w:rPr>
              <w:t>71</w:t>
            </w:r>
            <w:r>
              <w:rPr>
                <w:noProof/>
                <w:webHidden/>
              </w:rPr>
              <w:fldChar w:fldCharType="end"/>
            </w:r>
          </w:hyperlink>
        </w:p>
        <w:p w14:paraId="2D8474FC" w14:textId="145DCA7C" w:rsidR="00F56C64" w:rsidRDefault="00F56C64">
          <w:pPr>
            <w:pStyle w:val="TOC2"/>
            <w:tabs>
              <w:tab w:val="right" w:leader="dot" w:pos="13948"/>
            </w:tabs>
            <w:rPr>
              <w:rFonts w:eastAsiaTheme="minorEastAsia"/>
              <w:noProof/>
              <w:lang w:eastAsia="en-IN"/>
            </w:rPr>
          </w:pPr>
          <w:hyperlink w:anchor="_Toc230118426" w:history="1">
            <w:r w:rsidRPr="00B4051E">
              <w:rPr>
                <w:rStyle w:val="Hyperlink"/>
                <w:noProof/>
              </w:rPr>
              <w:t>Modern Genetic Evidence for Caste-Based Selective Breeding</w:t>
            </w:r>
            <w:r>
              <w:rPr>
                <w:noProof/>
                <w:webHidden/>
              </w:rPr>
              <w:tab/>
            </w:r>
            <w:r>
              <w:rPr>
                <w:noProof/>
                <w:webHidden/>
              </w:rPr>
              <w:fldChar w:fldCharType="begin"/>
            </w:r>
            <w:r>
              <w:rPr>
                <w:noProof/>
                <w:webHidden/>
              </w:rPr>
              <w:instrText xml:space="preserve"> PAGEREF _Toc230118426 \h </w:instrText>
            </w:r>
            <w:r>
              <w:rPr>
                <w:noProof/>
                <w:webHidden/>
              </w:rPr>
            </w:r>
            <w:r>
              <w:rPr>
                <w:noProof/>
                <w:webHidden/>
              </w:rPr>
              <w:fldChar w:fldCharType="separate"/>
            </w:r>
            <w:r>
              <w:rPr>
                <w:noProof/>
                <w:webHidden/>
              </w:rPr>
              <w:t>71</w:t>
            </w:r>
            <w:r>
              <w:rPr>
                <w:noProof/>
                <w:webHidden/>
              </w:rPr>
              <w:fldChar w:fldCharType="end"/>
            </w:r>
          </w:hyperlink>
        </w:p>
        <w:p w14:paraId="4D88BB04" w14:textId="0BCE4A09" w:rsidR="00F56C64" w:rsidRDefault="00F56C64">
          <w:pPr>
            <w:pStyle w:val="TOC3"/>
            <w:tabs>
              <w:tab w:val="right" w:leader="dot" w:pos="13948"/>
            </w:tabs>
            <w:rPr>
              <w:rFonts w:eastAsiaTheme="minorEastAsia"/>
              <w:noProof/>
              <w:lang w:eastAsia="en-IN"/>
            </w:rPr>
          </w:pPr>
          <w:hyperlink w:anchor="_Toc230118427" w:history="1">
            <w:r w:rsidRPr="00B4051E">
              <w:rPr>
                <w:rStyle w:val="Hyperlink"/>
                <w:noProof/>
              </w:rPr>
              <w:t>2013 Genetic Study (David Reich, Harvard Medical School)</w:t>
            </w:r>
            <w:r>
              <w:rPr>
                <w:noProof/>
                <w:webHidden/>
              </w:rPr>
              <w:tab/>
            </w:r>
            <w:r>
              <w:rPr>
                <w:noProof/>
                <w:webHidden/>
              </w:rPr>
              <w:fldChar w:fldCharType="begin"/>
            </w:r>
            <w:r>
              <w:rPr>
                <w:noProof/>
                <w:webHidden/>
              </w:rPr>
              <w:instrText xml:space="preserve"> PAGEREF _Toc230118427 \h </w:instrText>
            </w:r>
            <w:r>
              <w:rPr>
                <w:noProof/>
                <w:webHidden/>
              </w:rPr>
            </w:r>
            <w:r>
              <w:rPr>
                <w:noProof/>
                <w:webHidden/>
              </w:rPr>
              <w:fldChar w:fldCharType="separate"/>
            </w:r>
            <w:r>
              <w:rPr>
                <w:noProof/>
                <w:webHidden/>
              </w:rPr>
              <w:t>72</w:t>
            </w:r>
            <w:r>
              <w:rPr>
                <w:noProof/>
                <w:webHidden/>
              </w:rPr>
              <w:fldChar w:fldCharType="end"/>
            </w:r>
          </w:hyperlink>
        </w:p>
        <w:p w14:paraId="117B6FA2" w14:textId="4EDF0D74" w:rsidR="00F56C64" w:rsidRDefault="00F56C64">
          <w:pPr>
            <w:pStyle w:val="TOC3"/>
            <w:tabs>
              <w:tab w:val="right" w:leader="dot" w:pos="13948"/>
            </w:tabs>
            <w:rPr>
              <w:rFonts w:eastAsiaTheme="minorEastAsia"/>
              <w:noProof/>
              <w:lang w:eastAsia="en-IN"/>
            </w:rPr>
          </w:pPr>
          <w:hyperlink w:anchor="_Toc230118428" w:history="1">
            <w:r w:rsidRPr="00B4051E">
              <w:rPr>
                <w:rStyle w:val="Hyperlink"/>
                <w:noProof/>
              </w:rPr>
              <w:t>2017 Study (Genome-wide SNP Data, India)</w:t>
            </w:r>
            <w:r>
              <w:rPr>
                <w:noProof/>
                <w:webHidden/>
              </w:rPr>
              <w:tab/>
            </w:r>
            <w:r>
              <w:rPr>
                <w:noProof/>
                <w:webHidden/>
              </w:rPr>
              <w:fldChar w:fldCharType="begin"/>
            </w:r>
            <w:r>
              <w:rPr>
                <w:noProof/>
                <w:webHidden/>
              </w:rPr>
              <w:instrText xml:space="preserve"> PAGEREF _Toc230118428 \h </w:instrText>
            </w:r>
            <w:r>
              <w:rPr>
                <w:noProof/>
                <w:webHidden/>
              </w:rPr>
            </w:r>
            <w:r>
              <w:rPr>
                <w:noProof/>
                <w:webHidden/>
              </w:rPr>
              <w:fldChar w:fldCharType="separate"/>
            </w:r>
            <w:r>
              <w:rPr>
                <w:noProof/>
                <w:webHidden/>
              </w:rPr>
              <w:t>72</w:t>
            </w:r>
            <w:r>
              <w:rPr>
                <w:noProof/>
                <w:webHidden/>
              </w:rPr>
              <w:fldChar w:fldCharType="end"/>
            </w:r>
          </w:hyperlink>
        </w:p>
        <w:p w14:paraId="477651E6" w14:textId="3D0C257B" w:rsidR="00F56C64" w:rsidRDefault="00F56C64">
          <w:pPr>
            <w:pStyle w:val="TOC3"/>
            <w:tabs>
              <w:tab w:val="right" w:leader="dot" w:pos="13948"/>
            </w:tabs>
            <w:rPr>
              <w:rFonts w:eastAsiaTheme="minorEastAsia"/>
              <w:noProof/>
              <w:lang w:eastAsia="en-IN"/>
            </w:rPr>
          </w:pPr>
          <w:hyperlink w:anchor="_Toc230118429" w:history="1">
            <w:r w:rsidRPr="00B4051E">
              <w:rPr>
                <w:rStyle w:val="Hyperlink"/>
                <w:noProof/>
              </w:rPr>
              <w:t>Conclusion from Genetic Research:</w:t>
            </w:r>
            <w:r>
              <w:rPr>
                <w:noProof/>
                <w:webHidden/>
              </w:rPr>
              <w:tab/>
            </w:r>
            <w:r>
              <w:rPr>
                <w:noProof/>
                <w:webHidden/>
              </w:rPr>
              <w:fldChar w:fldCharType="begin"/>
            </w:r>
            <w:r>
              <w:rPr>
                <w:noProof/>
                <w:webHidden/>
              </w:rPr>
              <w:instrText xml:space="preserve"> PAGEREF _Toc230118429 \h </w:instrText>
            </w:r>
            <w:r>
              <w:rPr>
                <w:noProof/>
                <w:webHidden/>
              </w:rPr>
            </w:r>
            <w:r>
              <w:rPr>
                <w:noProof/>
                <w:webHidden/>
              </w:rPr>
              <w:fldChar w:fldCharType="separate"/>
            </w:r>
            <w:r>
              <w:rPr>
                <w:noProof/>
                <w:webHidden/>
              </w:rPr>
              <w:t>72</w:t>
            </w:r>
            <w:r>
              <w:rPr>
                <w:noProof/>
                <w:webHidden/>
              </w:rPr>
              <w:fldChar w:fldCharType="end"/>
            </w:r>
          </w:hyperlink>
        </w:p>
        <w:p w14:paraId="2130B94D" w14:textId="17E8FF4F" w:rsidR="00F56C64" w:rsidRDefault="00F56C64">
          <w:pPr>
            <w:pStyle w:val="TOC2"/>
            <w:tabs>
              <w:tab w:val="right" w:leader="dot" w:pos="13948"/>
            </w:tabs>
            <w:rPr>
              <w:rFonts w:eastAsiaTheme="minorEastAsia"/>
              <w:noProof/>
              <w:lang w:eastAsia="en-IN"/>
            </w:rPr>
          </w:pPr>
          <w:hyperlink w:anchor="_Toc230118430" w:history="1">
            <w:r w:rsidRPr="00B4051E">
              <w:rPr>
                <w:rStyle w:val="Hyperlink"/>
                <w:noProof/>
              </w:rPr>
              <w:t>Has Caste-Based Selective Breeding "Purified" the Gene Pool by 2025?</w:t>
            </w:r>
            <w:r>
              <w:rPr>
                <w:noProof/>
                <w:webHidden/>
              </w:rPr>
              <w:tab/>
            </w:r>
            <w:r>
              <w:rPr>
                <w:noProof/>
                <w:webHidden/>
              </w:rPr>
              <w:fldChar w:fldCharType="begin"/>
            </w:r>
            <w:r>
              <w:rPr>
                <w:noProof/>
                <w:webHidden/>
              </w:rPr>
              <w:instrText xml:space="preserve"> PAGEREF _Toc230118430 \h </w:instrText>
            </w:r>
            <w:r>
              <w:rPr>
                <w:noProof/>
                <w:webHidden/>
              </w:rPr>
            </w:r>
            <w:r>
              <w:rPr>
                <w:noProof/>
                <w:webHidden/>
              </w:rPr>
              <w:fldChar w:fldCharType="separate"/>
            </w:r>
            <w:r>
              <w:rPr>
                <w:noProof/>
                <w:webHidden/>
              </w:rPr>
              <w:t>72</w:t>
            </w:r>
            <w:r>
              <w:rPr>
                <w:noProof/>
                <w:webHidden/>
              </w:rPr>
              <w:fldChar w:fldCharType="end"/>
            </w:r>
          </w:hyperlink>
        </w:p>
        <w:p w14:paraId="65418328" w14:textId="21D272DA" w:rsidR="00F56C64" w:rsidRDefault="00F56C64">
          <w:pPr>
            <w:pStyle w:val="TOC3"/>
            <w:tabs>
              <w:tab w:val="right" w:leader="dot" w:pos="13948"/>
            </w:tabs>
            <w:rPr>
              <w:rFonts w:eastAsiaTheme="minorEastAsia"/>
              <w:noProof/>
              <w:lang w:eastAsia="en-IN"/>
            </w:rPr>
          </w:pPr>
          <w:hyperlink w:anchor="_Toc230118431" w:history="1">
            <w:r w:rsidRPr="00B4051E">
              <w:rPr>
                <w:rStyle w:val="Hyperlink"/>
                <w:noProof/>
              </w:rPr>
              <w:t>Yes, to an Extent:</w:t>
            </w:r>
            <w:r>
              <w:rPr>
                <w:noProof/>
                <w:webHidden/>
              </w:rPr>
              <w:tab/>
            </w:r>
            <w:r>
              <w:rPr>
                <w:noProof/>
                <w:webHidden/>
              </w:rPr>
              <w:fldChar w:fldCharType="begin"/>
            </w:r>
            <w:r>
              <w:rPr>
                <w:noProof/>
                <w:webHidden/>
              </w:rPr>
              <w:instrText xml:space="preserve"> PAGEREF _Toc230118431 \h </w:instrText>
            </w:r>
            <w:r>
              <w:rPr>
                <w:noProof/>
                <w:webHidden/>
              </w:rPr>
            </w:r>
            <w:r>
              <w:rPr>
                <w:noProof/>
                <w:webHidden/>
              </w:rPr>
              <w:fldChar w:fldCharType="separate"/>
            </w:r>
            <w:r>
              <w:rPr>
                <w:noProof/>
                <w:webHidden/>
              </w:rPr>
              <w:t>72</w:t>
            </w:r>
            <w:r>
              <w:rPr>
                <w:noProof/>
                <w:webHidden/>
              </w:rPr>
              <w:fldChar w:fldCharType="end"/>
            </w:r>
          </w:hyperlink>
        </w:p>
        <w:p w14:paraId="1D517A9D" w14:textId="31DB7612" w:rsidR="00F56C64" w:rsidRDefault="00F56C64">
          <w:pPr>
            <w:pStyle w:val="TOC3"/>
            <w:tabs>
              <w:tab w:val="right" w:leader="dot" w:pos="13948"/>
            </w:tabs>
            <w:rPr>
              <w:rFonts w:eastAsiaTheme="minorEastAsia"/>
              <w:noProof/>
              <w:lang w:eastAsia="en-IN"/>
            </w:rPr>
          </w:pPr>
          <w:hyperlink w:anchor="_Toc230118432" w:history="1">
            <w:r w:rsidRPr="00B4051E">
              <w:rPr>
                <w:rStyle w:val="Hyperlink"/>
                <w:noProof/>
              </w:rPr>
              <w:t>No, Not Completely:</w:t>
            </w:r>
            <w:r>
              <w:rPr>
                <w:noProof/>
                <w:webHidden/>
              </w:rPr>
              <w:tab/>
            </w:r>
            <w:r>
              <w:rPr>
                <w:noProof/>
                <w:webHidden/>
              </w:rPr>
              <w:fldChar w:fldCharType="begin"/>
            </w:r>
            <w:r>
              <w:rPr>
                <w:noProof/>
                <w:webHidden/>
              </w:rPr>
              <w:instrText xml:space="preserve"> PAGEREF _Toc230118432 \h </w:instrText>
            </w:r>
            <w:r>
              <w:rPr>
                <w:noProof/>
                <w:webHidden/>
              </w:rPr>
            </w:r>
            <w:r>
              <w:rPr>
                <w:noProof/>
                <w:webHidden/>
              </w:rPr>
              <w:fldChar w:fldCharType="separate"/>
            </w:r>
            <w:r>
              <w:rPr>
                <w:noProof/>
                <w:webHidden/>
              </w:rPr>
              <w:t>73</w:t>
            </w:r>
            <w:r>
              <w:rPr>
                <w:noProof/>
                <w:webHidden/>
              </w:rPr>
              <w:fldChar w:fldCharType="end"/>
            </w:r>
          </w:hyperlink>
        </w:p>
        <w:p w14:paraId="59D98DC9" w14:textId="71B7F6C6" w:rsidR="00F56C64" w:rsidRDefault="00F56C64">
          <w:pPr>
            <w:pStyle w:val="TOC2"/>
            <w:tabs>
              <w:tab w:val="right" w:leader="dot" w:pos="13948"/>
            </w:tabs>
            <w:rPr>
              <w:rFonts w:eastAsiaTheme="minorEastAsia"/>
              <w:noProof/>
              <w:lang w:eastAsia="en-IN"/>
            </w:rPr>
          </w:pPr>
          <w:hyperlink w:anchor="_Toc230118433" w:history="1">
            <w:r w:rsidRPr="00B4051E">
              <w:rPr>
                <w:rStyle w:val="Hyperlink"/>
                <w:noProof/>
              </w:rPr>
              <w:t>Was the Indian Caste System a De Facto Eugenics Program?</w:t>
            </w:r>
            <w:r>
              <w:rPr>
                <w:noProof/>
                <w:webHidden/>
              </w:rPr>
              <w:tab/>
            </w:r>
            <w:r>
              <w:rPr>
                <w:noProof/>
                <w:webHidden/>
              </w:rPr>
              <w:fldChar w:fldCharType="begin"/>
            </w:r>
            <w:r>
              <w:rPr>
                <w:noProof/>
                <w:webHidden/>
              </w:rPr>
              <w:instrText xml:space="preserve"> PAGEREF _Toc230118433 \h </w:instrText>
            </w:r>
            <w:r>
              <w:rPr>
                <w:noProof/>
                <w:webHidden/>
              </w:rPr>
            </w:r>
            <w:r>
              <w:rPr>
                <w:noProof/>
                <w:webHidden/>
              </w:rPr>
              <w:fldChar w:fldCharType="separate"/>
            </w:r>
            <w:r>
              <w:rPr>
                <w:noProof/>
                <w:webHidden/>
              </w:rPr>
              <w:t>73</w:t>
            </w:r>
            <w:r>
              <w:rPr>
                <w:noProof/>
                <w:webHidden/>
              </w:rPr>
              <w:fldChar w:fldCharType="end"/>
            </w:r>
          </w:hyperlink>
        </w:p>
        <w:p w14:paraId="0A212D11" w14:textId="70206F04" w:rsidR="00F56C64" w:rsidRDefault="00F56C64">
          <w:pPr>
            <w:pStyle w:val="TOC2"/>
            <w:tabs>
              <w:tab w:val="right" w:leader="dot" w:pos="13948"/>
            </w:tabs>
            <w:rPr>
              <w:rFonts w:eastAsiaTheme="minorEastAsia"/>
              <w:noProof/>
              <w:lang w:eastAsia="en-IN"/>
            </w:rPr>
          </w:pPr>
          <w:hyperlink w:anchor="_Toc230118434" w:history="1">
            <w:r w:rsidRPr="00B4051E">
              <w:rPr>
                <w:rStyle w:val="Hyperlink"/>
                <w:noProof/>
              </w:rPr>
              <w:t>Final Verdict: Was Caste-Based Segregation a Form of Eugenics?</w:t>
            </w:r>
            <w:r>
              <w:rPr>
                <w:noProof/>
                <w:webHidden/>
              </w:rPr>
              <w:tab/>
            </w:r>
            <w:r>
              <w:rPr>
                <w:noProof/>
                <w:webHidden/>
              </w:rPr>
              <w:fldChar w:fldCharType="begin"/>
            </w:r>
            <w:r>
              <w:rPr>
                <w:noProof/>
                <w:webHidden/>
              </w:rPr>
              <w:instrText xml:space="preserve"> PAGEREF _Toc230118434 \h </w:instrText>
            </w:r>
            <w:r>
              <w:rPr>
                <w:noProof/>
                <w:webHidden/>
              </w:rPr>
            </w:r>
            <w:r>
              <w:rPr>
                <w:noProof/>
                <w:webHidden/>
              </w:rPr>
              <w:fldChar w:fldCharType="separate"/>
            </w:r>
            <w:r>
              <w:rPr>
                <w:noProof/>
                <w:webHidden/>
              </w:rPr>
              <w:t>74</w:t>
            </w:r>
            <w:r>
              <w:rPr>
                <w:noProof/>
                <w:webHidden/>
              </w:rPr>
              <w:fldChar w:fldCharType="end"/>
            </w:r>
          </w:hyperlink>
        </w:p>
        <w:p w14:paraId="35CA9EDF" w14:textId="3B76D169" w:rsidR="00F56C64" w:rsidRDefault="00F56C64">
          <w:pPr>
            <w:pStyle w:val="TOC3"/>
            <w:tabs>
              <w:tab w:val="right" w:leader="dot" w:pos="13948"/>
            </w:tabs>
            <w:rPr>
              <w:rFonts w:eastAsiaTheme="minorEastAsia"/>
              <w:noProof/>
              <w:lang w:eastAsia="en-IN"/>
            </w:rPr>
          </w:pPr>
          <w:hyperlink w:anchor="_Toc230118435" w:history="1">
            <w:r w:rsidRPr="00B4051E">
              <w:rPr>
                <w:rStyle w:val="Hyperlink"/>
                <w:noProof/>
              </w:rPr>
              <w:t>In Effect</w:t>
            </w:r>
            <w:r>
              <w:rPr>
                <w:noProof/>
                <w:webHidden/>
              </w:rPr>
              <w:tab/>
            </w:r>
            <w:r>
              <w:rPr>
                <w:noProof/>
                <w:webHidden/>
              </w:rPr>
              <w:fldChar w:fldCharType="begin"/>
            </w:r>
            <w:r>
              <w:rPr>
                <w:noProof/>
                <w:webHidden/>
              </w:rPr>
              <w:instrText xml:space="preserve"> PAGEREF _Toc230118435 \h </w:instrText>
            </w:r>
            <w:r>
              <w:rPr>
                <w:noProof/>
                <w:webHidden/>
              </w:rPr>
            </w:r>
            <w:r>
              <w:rPr>
                <w:noProof/>
                <w:webHidden/>
              </w:rPr>
              <w:fldChar w:fldCharType="separate"/>
            </w:r>
            <w:r>
              <w:rPr>
                <w:noProof/>
                <w:webHidden/>
              </w:rPr>
              <w:t>74</w:t>
            </w:r>
            <w:r>
              <w:rPr>
                <w:noProof/>
                <w:webHidden/>
              </w:rPr>
              <w:fldChar w:fldCharType="end"/>
            </w:r>
          </w:hyperlink>
        </w:p>
        <w:p w14:paraId="393DA59B" w14:textId="06FF951D" w:rsidR="00F56C64" w:rsidRDefault="00F56C64">
          <w:pPr>
            <w:pStyle w:val="TOC2"/>
            <w:tabs>
              <w:tab w:val="right" w:leader="dot" w:pos="13948"/>
            </w:tabs>
            <w:rPr>
              <w:rFonts w:eastAsiaTheme="minorEastAsia"/>
              <w:noProof/>
              <w:lang w:eastAsia="en-IN"/>
            </w:rPr>
          </w:pPr>
          <w:hyperlink w:anchor="_Toc230118436" w:history="1">
            <w:r w:rsidRPr="00B4051E">
              <w:rPr>
                <w:rStyle w:val="Hyperlink"/>
                <w:noProof/>
              </w:rPr>
              <w:t>Modern India Still Eugenic?</w:t>
            </w:r>
            <w:r>
              <w:rPr>
                <w:noProof/>
                <w:webHidden/>
              </w:rPr>
              <w:tab/>
            </w:r>
            <w:r>
              <w:rPr>
                <w:noProof/>
                <w:webHidden/>
              </w:rPr>
              <w:fldChar w:fldCharType="begin"/>
            </w:r>
            <w:r>
              <w:rPr>
                <w:noProof/>
                <w:webHidden/>
              </w:rPr>
              <w:instrText xml:space="preserve"> PAGEREF _Toc230118436 \h </w:instrText>
            </w:r>
            <w:r>
              <w:rPr>
                <w:noProof/>
                <w:webHidden/>
              </w:rPr>
            </w:r>
            <w:r>
              <w:rPr>
                <w:noProof/>
                <w:webHidden/>
              </w:rPr>
              <w:fldChar w:fldCharType="separate"/>
            </w:r>
            <w:r>
              <w:rPr>
                <w:noProof/>
                <w:webHidden/>
              </w:rPr>
              <w:t>74</w:t>
            </w:r>
            <w:r>
              <w:rPr>
                <w:noProof/>
                <w:webHidden/>
              </w:rPr>
              <w:fldChar w:fldCharType="end"/>
            </w:r>
          </w:hyperlink>
        </w:p>
        <w:p w14:paraId="0D0707EC" w14:textId="555CDF1C" w:rsidR="00F56C64" w:rsidRDefault="00F56C64">
          <w:pPr>
            <w:pStyle w:val="TOC2"/>
            <w:tabs>
              <w:tab w:val="right" w:leader="dot" w:pos="13948"/>
            </w:tabs>
            <w:rPr>
              <w:rFonts w:eastAsiaTheme="minorEastAsia"/>
              <w:noProof/>
              <w:lang w:eastAsia="en-IN"/>
            </w:rPr>
          </w:pPr>
          <w:hyperlink w:anchor="_Toc230118437" w:history="1">
            <w:r w:rsidRPr="00B4051E">
              <w:rPr>
                <w:rStyle w:val="Hyperlink"/>
                <w:noProof/>
              </w:rPr>
              <w:t>Final Verdict: Was the Caste System a Millennia-Long Eugenics Program?</w:t>
            </w:r>
            <w:r>
              <w:rPr>
                <w:noProof/>
                <w:webHidden/>
              </w:rPr>
              <w:tab/>
            </w:r>
            <w:r>
              <w:rPr>
                <w:noProof/>
                <w:webHidden/>
              </w:rPr>
              <w:fldChar w:fldCharType="begin"/>
            </w:r>
            <w:r>
              <w:rPr>
                <w:noProof/>
                <w:webHidden/>
              </w:rPr>
              <w:instrText xml:space="preserve"> PAGEREF _Toc230118437 \h </w:instrText>
            </w:r>
            <w:r>
              <w:rPr>
                <w:noProof/>
                <w:webHidden/>
              </w:rPr>
            </w:r>
            <w:r>
              <w:rPr>
                <w:noProof/>
                <w:webHidden/>
              </w:rPr>
              <w:fldChar w:fldCharType="separate"/>
            </w:r>
            <w:r>
              <w:rPr>
                <w:noProof/>
                <w:webHidden/>
              </w:rPr>
              <w:t>75</w:t>
            </w:r>
            <w:r>
              <w:rPr>
                <w:noProof/>
                <w:webHidden/>
              </w:rPr>
              <w:fldChar w:fldCharType="end"/>
            </w:r>
          </w:hyperlink>
        </w:p>
        <w:p w14:paraId="61C7AFB1" w14:textId="729FB4B6" w:rsidR="00F56C64" w:rsidRDefault="00F56C64">
          <w:pPr>
            <w:pStyle w:val="TOC2"/>
            <w:tabs>
              <w:tab w:val="right" w:leader="dot" w:pos="13948"/>
            </w:tabs>
            <w:rPr>
              <w:rFonts w:eastAsiaTheme="minorEastAsia"/>
              <w:noProof/>
              <w:lang w:eastAsia="en-IN"/>
            </w:rPr>
          </w:pPr>
          <w:hyperlink w:anchor="_Toc230118438" w:history="1">
            <w:r w:rsidRPr="00B4051E">
              <w:rPr>
                <w:rStyle w:val="Hyperlink"/>
                <w:noProof/>
              </w:rPr>
              <w:t>What This Means Today</w:t>
            </w:r>
            <w:r>
              <w:rPr>
                <w:noProof/>
                <w:webHidden/>
              </w:rPr>
              <w:tab/>
            </w:r>
            <w:r>
              <w:rPr>
                <w:noProof/>
                <w:webHidden/>
              </w:rPr>
              <w:fldChar w:fldCharType="begin"/>
            </w:r>
            <w:r>
              <w:rPr>
                <w:noProof/>
                <w:webHidden/>
              </w:rPr>
              <w:instrText xml:space="preserve"> PAGEREF _Toc230118438 \h </w:instrText>
            </w:r>
            <w:r>
              <w:rPr>
                <w:noProof/>
                <w:webHidden/>
              </w:rPr>
            </w:r>
            <w:r>
              <w:rPr>
                <w:noProof/>
                <w:webHidden/>
              </w:rPr>
              <w:fldChar w:fldCharType="separate"/>
            </w:r>
            <w:r>
              <w:rPr>
                <w:noProof/>
                <w:webHidden/>
              </w:rPr>
              <w:t>75</w:t>
            </w:r>
            <w:r>
              <w:rPr>
                <w:noProof/>
                <w:webHidden/>
              </w:rPr>
              <w:fldChar w:fldCharType="end"/>
            </w:r>
          </w:hyperlink>
        </w:p>
        <w:p w14:paraId="44ABF3AA" w14:textId="25B1C59C" w:rsidR="00F56C64" w:rsidRDefault="00F56C64">
          <w:pPr>
            <w:pStyle w:val="TOC1"/>
            <w:tabs>
              <w:tab w:val="right" w:leader="dot" w:pos="13948"/>
            </w:tabs>
            <w:rPr>
              <w:rFonts w:eastAsiaTheme="minorEastAsia"/>
              <w:noProof/>
              <w:lang w:eastAsia="en-IN"/>
            </w:rPr>
          </w:pPr>
          <w:hyperlink w:anchor="_Toc230118439" w:history="1">
            <w:r w:rsidRPr="00B4051E">
              <w:rPr>
                <w:rStyle w:val="Hyperlink"/>
                <w:noProof/>
              </w:rPr>
              <w:t>Was the Hindu Caste System the Longest-Running Eugenics Program?</w:t>
            </w:r>
            <w:r>
              <w:rPr>
                <w:noProof/>
                <w:webHidden/>
              </w:rPr>
              <w:tab/>
            </w:r>
            <w:r>
              <w:rPr>
                <w:noProof/>
                <w:webHidden/>
              </w:rPr>
              <w:fldChar w:fldCharType="begin"/>
            </w:r>
            <w:r>
              <w:rPr>
                <w:noProof/>
                <w:webHidden/>
              </w:rPr>
              <w:instrText xml:space="preserve"> PAGEREF _Toc230118439 \h </w:instrText>
            </w:r>
            <w:r>
              <w:rPr>
                <w:noProof/>
                <w:webHidden/>
              </w:rPr>
            </w:r>
            <w:r>
              <w:rPr>
                <w:noProof/>
                <w:webHidden/>
              </w:rPr>
              <w:fldChar w:fldCharType="separate"/>
            </w:r>
            <w:r>
              <w:rPr>
                <w:noProof/>
                <w:webHidden/>
              </w:rPr>
              <w:t>78</w:t>
            </w:r>
            <w:r>
              <w:rPr>
                <w:noProof/>
                <w:webHidden/>
              </w:rPr>
              <w:fldChar w:fldCharType="end"/>
            </w:r>
          </w:hyperlink>
        </w:p>
        <w:p w14:paraId="13AF9CD9" w14:textId="2885C24D" w:rsidR="00F56C64" w:rsidRDefault="00F56C64">
          <w:pPr>
            <w:pStyle w:val="TOC1"/>
            <w:tabs>
              <w:tab w:val="right" w:leader="dot" w:pos="13948"/>
            </w:tabs>
            <w:rPr>
              <w:rFonts w:eastAsiaTheme="minorEastAsia"/>
              <w:noProof/>
              <w:lang w:eastAsia="en-IN"/>
            </w:rPr>
          </w:pPr>
          <w:hyperlink w:anchor="_Toc230118440" w:history="1">
            <w:r w:rsidRPr="00B4051E">
              <w:rPr>
                <w:rStyle w:val="Hyperlink"/>
                <w:noProof/>
              </w:rPr>
              <w:t>Final Verdict: Was the Hindu Caste System a Eugenics Program?</w:t>
            </w:r>
            <w:r>
              <w:rPr>
                <w:noProof/>
                <w:webHidden/>
              </w:rPr>
              <w:tab/>
            </w:r>
            <w:r>
              <w:rPr>
                <w:noProof/>
                <w:webHidden/>
              </w:rPr>
              <w:fldChar w:fldCharType="begin"/>
            </w:r>
            <w:r>
              <w:rPr>
                <w:noProof/>
                <w:webHidden/>
              </w:rPr>
              <w:instrText xml:space="preserve"> PAGEREF _Toc230118440 \h </w:instrText>
            </w:r>
            <w:r>
              <w:rPr>
                <w:noProof/>
                <w:webHidden/>
              </w:rPr>
            </w:r>
            <w:r>
              <w:rPr>
                <w:noProof/>
                <w:webHidden/>
              </w:rPr>
              <w:fldChar w:fldCharType="separate"/>
            </w:r>
            <w:r>
              <w:rPr>
                <w:noProof/>
                <w:webHidden/>
              </w:rPr>
              <w:t>79</w:t>
            </w:r>
            <w:r>
              <w:rPr>
                <w:noProof/>
                <w:webHidden/>
              </w:rPr>
              <w:fldChar w:fldCharType="end"/>
            </w:r>
          </w:hyperlink>
        </w:p>
        <w:p w14:paraId="5320ED60" w14:textId="5CFFB404" w:rsidR="00F56C64" w:rsidRDefault="00F56C64">
          <w:pPr>
            <w:pStyle w:val="TOC2"/>
            <w:tabs>
              <w:tab w:val="right" w:leader="dot" w:pos="13948"/>
            </w:tabs>
            <w:rPr>
              <w:rFonts w:eastAsiaTheme="minorEastAsia"/>
              <w:noProof/>
              <w:lang w:eastAsia="en-IN"/>
            </w:rPr>
          </w:pPr>
          <w:hyperlink w:anchor="_Toc230118441" w:history="1">
            <w:r w:rsidRPr="00B4051E">
              <w:rPr>
                <w:rStyle w:val="Hyperlink"/>
                <w:noProof/>
              </w:rPr>
              <w:t>Yes, in Practice:</w:t>
            </w:r>
            <w:r>
              <w:rPr>
                <w:noProof/>
                <w:webHidden/>
              </w:rPr>
              <w:tab/>
            </w:r>
            <w:r>
              <w:rPr>
                <w:noProof/>
                <w:webHidden/>
              </w:rPr>
              <w:fldChar w:fldCharType="begin"/>
            </w:r>
            <w:r>
              <w:rPr>
                <w:noProof/>
                <w:webHidden/>
              </w:rPr>
              <w:instrText xml:space="preserve"> PAGEREF _Toc230118441 \h </w:instrText>
            </w:r>
            <w:r>
              <w:rPr>
                <w:noProof/>
                <w:webHidden/>
              </w:rPr>
            </w:r>
            <w:r>
              <w:rPr>
                <w:noProof/>
                <w:webHidden/>
              </w:rPr>
              <w:fldChar w:fldCharType="separate"/>
            </w:r>
            <w:r>
              <w:rPr>
                <w:noProof/>
                <w:webHidden/>
              </w:rPr>
              <w:t>79</w:t>
            </w:r>
            <w:r>
              <w:rPr>
                <w:noProof/>
                <w:webHidden/>
              </w:rPr>
              <w:fldChar w:fldCharType="end"/>
            </w:r>
          </w:hyperlink>
        </w:p>
        <w:p w14:paraId="313F4CB9" w14:textId="06CC28E3" w:rsidR="00F56C64" w:rsidRDefault="00F56C64">
          <w:pPr>
            <w:pStyle w:val="TOC1"/>
            <w:tabs>
              <w:tab w:val="right" w:leader="dot" w:pos="13948"/>
            </w:tabs>
            <w:rPr>
              <w:rFonts w:eastAsiaTheme="minorEastAsia"/>
              <w:noProof/>
              <w:lang w:eastAsia="en-IN"/>
            </w:rPr>
          </w:pPr>
          <w:hyperlink w:anchor="_Toc230118442" w:history="1">
            <w:r w:rsidRPr="00B4051E">
              <w:rPr>
                <w:rStyle w:val="Hyperlink"/>
                <w:noProof/>
              </w:rPr>
              <w:t>Final Conclusion:</w:t>
            </w:r>
            <w:r>
              <w:rPr>
                <w:noProof/>
                <w:webHidden/>
              </w:rPr>
              <w:tab/>
            </w:r>
            <w:r>
              <w:rPr>
                <w:noProof/>
                <w:webHidden/>
              </w:rPr>
              <w:fldChar w:fldCharType="begin"/>
            </w:r>
            <w:r>
              <w:rPr>
                <w:noProof/>
                <w:webHidden/>
              </w:rPr>
              <w:instrText xml:space="preserve"> PAGEREF _Toc230118442 \h </w:instrText>
            </w:r>
            <w:r>
              <w:rPr>
                <w:noProof/>
                <w:webHidden/>
              </w:rPr>
            </w:r>
            <w:r>
              <w:rPr>
                <w:noProof/>
                <w:webHidden/>
              </w:rPr>
              <w:fldChar w:fldCharType="separate"/>
            </w:r>
            <w:r>
              <w:rPr>
                <w:noProof/>
                <w:webHidden/>
              </w:rPr>
              <w:t>79</w:t>
            </w:r>
            <w:r>
              <w:rPr>
                <w:noProof/>
                <w:webHidden/>
              </w:rPr>
              <w:fldChar w:fldCharType="end"/>
            </w:r>
          </w:hyperlink>
        </w:p>
        <w:p w14:paraId="646F2EAB" w14:textId="52E489B0" w:rsidR="00F56C64" w:rsidRDefault="00F56C64">
          <w:pPr>
            <w:pStyle w:val="TOC1"/>
            <w:tabs>
              <w:tab w:val="right" w:leader="dot" w:pos="13948"/>
            </w:tabs>
            <w:rPr>
              <w:rFonts w:eastAsiaTheme="minorEastAsia"/>
              <w:noProof/>
              <w:lang w:eastAsia="en-IN"/>
            </w:rPr>
          </w:pPr>
          <w:hyperlink w:anchor="_Toc230118443" w:history="1">
            <w:r w:rsidRPr="00B4051E">
              <w:rPr>
                <w:rStyle w:val="Hyperlink"/>
                <w:noProof/>
              </w:rPr>
              <w:t>is this phenomenon acknowledged in scientific literature</w:t>
            </w:r>
            <w:r>
              <w:rPr>
                <w:noProof/>
                <w:webHidden/>
              </w:rPr>
              <w:tab/>
            </w:r>
            <w:r>
              <w:rPr>
                <w:noProof/>
                <w:webHidden/>
              </w:rPr>
              <w:fldChar w:fldCharType="begin"/>
            </w:r>
            <w:r>
              <w:rPr>
                <w:noProof/>
                <w:webHidden/>
              </w:rPr>
              <w:instrText xml:space="preserve"> PAGEREF _Toc230118443 \h </w:instrText>
            </w:r>
            <w:r>
              <w:rPr>
                <w:noProof/>
                <w:webHidden/>
              </w:rPr>
            </w:r>
            <w:r>
              <w:rPr>
                <w:noProof/>
                <w:webHidden/>
              </w:rPr>
              <w:fldChar w:fldCharType="separate"/>
            </w:r>
            <w:r>
              <w:rPr>
                <w:noProof/>
                <w:webHidden/>
              </w:rPr>
              <w:t>79</w:t>
            </w:r>
            <w:r>
              <w:rPr>
                <w:noProof/>
                <w:webHidden/>
              </w:rPr>
              <w:fldChar w:fldCharType="end"/>
            </w:r>
          </w:hyperlink>
        </w:p>
        <w:p w14:paraId="185E51AE" w14:textId="4FDF70B0" w:rsidR="00F56C64" w:rsidRDefault="00F56C64">
          <w:pPr>
            <w:pStyle w:val="TOC2"/>
            <w:tabs>
              <w:tab w:val="right" w:leader="dot" w:pos="13948"/>
            </w:tabs>
            <w:rPr>
              <w:rFonts w:eastAsiaTheme="minorEastAsia"/>
              <w:noProof/>
              <w:lang w:eastAsia="en-IN"/>
            </w:rPr>
          </w:pPr>
          <w:hyperlink w:anchor="_Toc230118444" w:history="1">
            <w:r w:rsidRPr="00B4051E">
              <w:rPr>
                <w:rStyle w:val="Hyperlink"/>
                <w:noProof/>
              </w:rPr>
              <w:t>Genetic Evidence:</w:t>
            </w:r>
            <w:r>
              <w:rPr>
                <w:noProof/>
                <w:webHidden/>
              </w:rPr>
              <w:tab/>
            </w:r>
            <w:r>
              <w:rPr>
                <w:noProof/>
                <w:webHidden/>
              </w:rPr>
              <w:fldChar w:fldCharType="begin"/>
            </w:r>
            <w:r>
              <w:rPr>
                <w:noProof/>
                <w:webHidden/>
              </w:rPr>
              <w:instrText xml:space="preserve"> PAGEREF _Toc230118444 \h </w:instrText>
            </w:r>
            <w:r>
              <w:rPr>
                <w:noProof/>
                <w:webHidden/>
              </w:rPr>
            </w:r>
            <w:r>
              <w:rPr>
                <w:noProof/>
                <w:webHidden/>
              </w:rPr>
              <w:fldChar w:fldCharType="separate"/>
            </w:r>
            <w:r>
              <w:rPr>
                <w:noProof/>
                <w:webHidden/>
              </w:rPr>
              <w:t>80</w:t>
            </w:r>
            <w:r>
              <w:rPr>
                <w:noProof/>
                <w:webHidden/>
              </w:rPr>
              <w:fldChar w:fldCharType="end"/>
            </w:r>
          </w:hyperlink>
        </w:p>
        <w:p w14:paraId="757047D7" w14:textId="0A4C62F2" w:rsidR="00F56C64" w:rsidRDefault="00F56C64">
          <w:pPr>
            <w:pStyle w:val="TOC2"/>
            <w:tabs>
              <w:tab w:val="right" w:leader="dot" w:pos="13948"/>
            </w:tabs>
            <w:rPr>
              <w:rFonts w:eastAsiaTheme="minorEastAsia"/>
              <w:noProof/>
              <w:lang w:eastAsia="en-IN"/>
            </w:rPr>
          </w:pPr>
          <w:hyperlink w:anchor="_Toc230118445" w:history="1">
            <w:r w:rsidRPr="00B4051E">
              <w:rPr>
                <w:rStyle w:val="Hyperlink"/>
                <w:noProof/>
              </w:rPr>
              <w:t>Debate on Eugenic Intent:</w:t>
            </w:r>
            <w:r>
              <w:rPr>
                <w:noProof/>
                <w:webHidden/>
              </w:rPr>
              <w:tab/>
            </w:r>
            <w:r>
              <w:rPr>
                <w:noProof/>
                <w:webHidden/>
              </w:rPr>
              <w:fldChar w:fldCharType="begin"/>
            </w:r>
            <w:r>
              <w:rPr>
                <w:noProof/>
                <w:webHidden/>
              </w:rPr>
              <w:instrText xml:space="preserve"> PAGEREF _Toc230118445 \h </w:instrText>
            </w:r>
            <w:r>
              <w:rPr>
                <w:noProof/>
                <w:webHidden/>
              </w:rPr>
            </w:r>
            <w:r>
              <w:rPr>
                <w:noProof/>
                <w:webHidden/>
              </w:rPr>
              <w:fldChar w:fldCharType="separate"/>
            </w:r>
            <w:r>
              <w:rPr>
                <w:noProof/>
                <w:webHidden/>
              </w:rPr>
              <w:t>80</w:t>
            </w:r>
            <w:r>
              <w:rPr>
                <w:noProof/>
                <w:webHidden/>
              </w:rPr>
              <w:fldChar w:fldCharType="end"/>
            </w:r>
          </w:hyperlink>
        </w:p>
        <w:p w14:paraId="6F80F5D1" w14:textId="5B386019" w:rsidR="00F56C64" w:rsidRDefault="00F56C64">
          <w:pPr>
            <w:pStyle w:val="TOC2"/>
            <w:tabs>
              <w:tab w:val="right" w:leader="dot" w:pos="13948"/>
            </w:tabs>
            <w:rPr>
              <w:rFonts w:eastAsiaTheme="minorEastAsia"/>
              <w:noProof/>
              <w:lang w:eastAsia="en-IN"/>
            </w:rPr>
          </w:pPr>
          <w:hyperlink w:anchor="_Toc230118446" w:history="1">
            <w:r w:rsidRPr="00B4051E">
              <w:rPr>
                <w:rStyle w:val="Hyperlink"/>
                <w:noProof/>
              </w:rPr>
              <w:t>Conclusion:</w:t>
            </w:r>
            <w:r>
              <w:rPr>
                <w:noProof/>
                <w:webHidden/>
              </w:rPr>
              <w:tab/>
            </w:r>
            <w:r>
              <w:rPr>
                <w:noProof/>
                <w:webHidden/>
              </w:rPr>
              <w:fldChar w:fldCharType="begin"/>
            </w:r>
            <w:r>
              <w:rPr>
                <w:noProof/>
                <w:webHidden/>
              </w:rPr>
              <w:instrText xml:space="preserve"> PAGEREF _Toc230118446 \h </w:instrText>
            </w:r>
            <w:r>
              <w:rPr>
                <w:noProof/>
                <w:webHidden/>
              </w:rPr>
            </w:r>
            <w:r>
              <w:rPr>
                <w:noProof/>
                <w:webHidden/>
              </w:rPr>
              <w:fldChar w:fldCharType="separate"/>
            </w:r>
            <w:r>
              <w:rPr>
                <w:noProof/>
                <w:webHidden/>
              </w:rPr>
              <w:t>81</w:t>
            </w:r>
            <w:r>
              <w:rPr>
                <w:noProof/>
                <w:webHidden/>
              </w:rPr>
              <w:fldChar w:fldCharType="end"/>
            </w:r>
          </w:hyperlink>
        </w:p>
        <w:p w14:paraId="416356BA" w14:textId="489F5CBA" w:rsidR="00F56C64" w:rsidRDefault="00F56C64">
          <w:pPr>
            <w:pStyle w:val="TOC1"/>
            <w:tabs>
              <w:tab w:val="right" w:leader="dot" w:pos="13948"/>
            </w:tabs>
            <w:rPr>
              <w:rFonts w:eastAsiaTheme="minorEastAsia"/>
              <w:noProof/>
              <w:lang w:eastAsia="en-IN"/>
            </w:rPr>
          </w:pPr>
          <w:hyperlink w:anchor="_Toc230118447" w:history="1">
            <w:r w:rsidRPr="00B4051E">
              <w:rPr>
                <w:rStyle w:val="Hyperlink"/>
                <w:noProof/>
              </w:rPr>
              <w:t>Does any scientific research or social or philosophical paper make this claim - that the effect of the Hindu Varna system was in effective identical to what a 5000 year long eugenics program would produce</w:t>
            </w:r>
            <w:r>
              <w:rPr>
                <w:noProof/>
                <w:webHidden/>
              </w:rPr>
              <w:tab/>
            </w:r>
            <w:r>
              <w:rPr>
                <w:noProof/>
                <w:webHidden/>
              </w:rPr>
              <w:fldChar w:fldCharType="begin"/>
            </w:r>
            <w:r>
              <w:rPr>
                <w:noProof/>
                <w:webHidden/>
              </w:rPr>
              <w:instrText xml:space="preserve"> PAGEREF _Toc230118447 \h </w:instrText>
            </w:r>
            <w:r>
              <w:rPr>
                <w:noProof/>
                <w:webHidden/>
              </w:rPr>
            </w:r>
            <w:r>
              <w:rPr>
                <w:noProof/>
                <w:webHidden/>
              </w:rPr>
              <w:fldChar w:fldCharType="separate"/>
            </w:r>
            <w:r>
              <w:rPr>
                <w:noProof/>
                <w:webHidden/>
              </w:rPr>
              <w:t>81</w:t>
            </w:r>
            <w:r>
              <w:rPr>
                <w:noProof/>
                <w:webHidden/>
              </w:rPr>
              <w:fldChar w:fldCharType="end"/>
            </w:r>
          </w:hyperlink>
        </w:p>
        <w:p w14:paraId="1B02E488" w14:textId="57825B1F" w:rsidR="00F56C64" w:rsidRDefault="00F56C64">
          <w:pPr>
            <w:pStyle w:val="TOC2"/>
            <w:tabs>
              <w:tab w:val="right" w:leader="dot" w:pos="13948"/>
            </w:tabs>
            <w:rPr>
              <w:rFonts w:eastAsiaTheme="minorEastAsia"/>
              <w:noProof/>
              <w:lang w:eastAsia="en-IN"/>
            </w:rPr>
          </w:pPr>
          <w:hyperlink w:anchor="_Toc230118448" w:history="1">
            <w:r w:rsidRPr="00B4051E">
              <w:rPr>
                <w:rStyle w:val="Hyperlink"/>
                <w:noProof/>
              </w:rPr>
              <w:t>Genetic Evidence:</w:t>
            </w:r>
            <w:r>
              <w:rPr>
                <w:noProof/>
                <w:webHidden/>
              </w:rPr>
              <w:tab/>
            </w:r>
            <w:r>
              <w:rPr>
                <w:noProof/>
                <w:webHidden/>
              </w:rPr>
              <w:fldChar w:fldCharType="begin"/>
            </w:r>
            <w:r>
              <w:rPr>
                <w:noProof/>
                <w:webHidden/>
              </w:rPr>
              <w:instrText xml:space="preserve"> PAGEREF _Toc230118448 \h </w:instrText>
            </w:r>
            <w:r>
              <w:rPr>
                <w:noProof/>
                <w:webHidden/>
              </w:rPr>
            </w:r>
            <w:r>
              <w:rPr>
                <w:noProof/>
                <w:webHidden/>
              </w:rPr>
              <w:fldChar w:fldCharType="separate"/>
            </w:r>
            <w:r>
              <w:rPr>
                <w:noProof/>
                <w:webHidden/>
              </w:rPr>
              <w:t>81</w:t>
            </w:r>
            <w:r>
              <w:rPr>
                <w:noProof/>
                <w:webHidden/>
              </w:rPr>
              <w:fldChar w:fldCharType="end"/>
            </w:r>
          </w:hyperlink>
        </w:p>
        <w:p w14:paraId="5905E968" w14:textId="62C2769D" w:rsidR="00F56C64" w:rsidRDefault="00F56C64">
          <w:pPr>
            <w:pStyle w:val="TOC2"/>
            <w:tabs>
              <w:tab w:val="right" w:leader="dot" w:pos="13948"/>
            </w:tabs>
            <w:rPr>
              <w:rFonts w:eastAsiaTheme="minorEastAsia"/>
              <w:noProof/>
              <w:lang w:eastAsia="en-IN"/>
            </w:rPr>
          </w:pPr>
          <w:hyperlink w:anchor="_Toc230118449" w:history="1">
            <w:r w:rsidRPr="00B4051E">
              <w:rPr>
                <w:rStyle w:val="Hyperlink"/>
                <w:noProof/>
              </w:rPr>
              <w:t>Social and Philosophical Perspectives:</w:t>
            </w:r>
            <w:r>
              <w:rPr>
                <w:noProof/>
                <w:webHidden/>
              </w:rPr>
              <w:tab/>
            </w:r>
            <w:r>
              <w:rPr>
                <w:noProof/>
                <w:webHidden/>
              </w:rPr>
              <w:fldChar w:fldCharType="begin"/>
            </w:r>
            <w:r>
              <w:rPr>
                <w:noProof/>
                <w:webHidden/>
              </w:rPr>
              <w:instrText xml:space="preserve"> PAGEREF _Toc230118449 \h </w:instrText>
            </w:r>
            <w:r>
              <w:rPr>
                <w:noProof/>
                <w:webHidden/>
              </w:rPr>
            </w:r>
            <w:r>
              <w:rPr>
                <w:noProof/>
                <w:webHidden/>
              </w:rPr>
              <w:fldChar w:fldCharType="separate"/>
            </w:r>
            <w:r>
              <w:rPr>
                <w:noProof/>
                <w:webHidden/>
              </w:rPr>
              <w:t>82</w:t>
            </w:r>
            <w:r>
              <w:rPr>
                <w:noProof/>
                <w:webHidden/>
              </w:rPr>
              <w:fldChar w:fldCharType="end"/>
            </w:r>
          </w:hyperlink>
        </w:p>
        <w:p w14:paraId="52D816DE" w14:textId="0526D565" w:rsidR="00F56C64" w:rsidRDefault="00F56C64">
          <w:pPr>
            <w:pStyle w:val="TOC1"/>
            <w:tabs>
              <w:tab w:val="right" w:leader="dot" w:pos="13948"/>
            </w:tabs>
            <w:rPr>
              <w:rFonts w:eastAsiaTheme="minorEastAsia"/>
              <w:noProof/>
              <w:lang w:eastAsia="en-IN"/>
            </w:rPr>
          </w:pPr>
          <w:hyperlink w:anchor="_Toc230118450" w:history="1">
            <w:r w:rsidRPr="00B4051E">
              <w:rPr>
                <w:rStyle w:val="Hyperlink"/>
                <w:noProof/>
              </w:rPr>
              <w:t>The claims in recognized scientific publications regarding the genetic stratification</w:t>
            </w:r>
            <w:r>
              <w:rPr>
                <w:noProof/>
                <w:webHidden/>
              </w:rPr>
              <w:tab/>
            </w:r>
            <w:r>
              <w:rPr>
                <w:noProof/>
                <w:webHidden/>
              </w:rPr>
              <w:fldChar w:fldCharType="begin"/>
            </w:r>
            <w:r>
              <w:rPr>
                <w:noProof/>
                <w:webHidden/>
              </w:rPr>
              <w:instrText xml:space="preserve"> PAGEREF _Toc230118450 \h </w:instrText>
            </w:r>
            <w:r>
              <w:rPr>
                <w:noProof/>
                <w:webHidden/>
              </w:rPr>
            </w:r>
            <w:r>
              <w:rPr>
                <w:noProof/>
                <w:webHidden/>
              </w:rPr>
              <w:fldChar w:fldCharType="separate"/>
            </w:r>
            <w:r>
              <w:rPr>
                <w:noProof/>
                <w:webHidden/>
              </w:rPr>
              <w:t>82</w:t>
            </w:r>
            <w:r>
              <w:rPr>
                <w:noProof/>
                <w:webHidden/>
              </w:rPr>
              <w:fldChar w:fldCharType="end"/>
            </w:r>
          </w:hyperlink>
        </w:p>
        <w:p w14:paraId="46F2258E" w14:textId="35BE14CC" w:rsidR="00F56C64" w:rsidRDefault="00F56C64">
          <w:pPr>
            <w:pStyle w:val="TOC1"/>
            <w:tabs>
              <w:tab w:val="right" w:leader="dot" w:pos="13948"/>
            </w:tabs>
            <w:rPr>
              <w:rFonts w:eastAsiaTheme="minorEastAsia"/>
              <w:noProof/>
              <w:lang w:eastAsia="en-IN"/>
            </w:rPr>
          </w:pPr>
          <w:hyperlink w:anchor="_Toc230118451" w:history="1">
            <w:r w:rsidRPr="00B4051E">
              <w:rPr>
                <w:rStyle w:val="Hyperlink"/>
                <w:noProof/>
              </w:rPr>
              <w:t>Key Findings from Recognized Scientific Publications:</w:t>
            </w:r>
            <w:r>
              <w:rPr>
                <w:noProof/>
                <w:webHidden/>
              </w:rPr>
              <w:tab/>
            </w:r>
            <w:r>
              <w:rPr>
                <w:noProof/>
                <w:webHidden/>
              </w:rPr>
              <w:fldChar w:fldCharType="begin"/>
            </w:r>
            <w:r>
              <w:rPr>
                <w:noProof/>
                <w:webHidden/>
              </w:rPr>
              <w:instrText xml:space="preserve"> PAGEREF _Toc230118451 \h </w:instrText>
            </w:r>
            <w:r>
              <w:rPr>
                <w:noProof/>
                <w:webHidden/>
              </w:rPr>
            </w:r>
            <w:r>
              <w:rPr>
                <w:noProof/>
                <w:webHidden/>
              </w:rPr>
              <w:fldChar w:fldCharType="separate"/>
            </w:r>
            <w:r>
              <w:rPr>
                <w:noProof/>
                <w:webHidden/>
              </w:rPr>
              <w:t>83</w:t>
            </w:r>
            <w:r>
              <w:rPr>
                <w:noProof/>
                <w:webHidden/>
              </w:rPr>
              <w:fldChar w:fldCharType="end"/>
            </w:r>
          </w:hyperlink>
        </w:p>
        <w:p w14:paraId="5297896F" w14:textId="5D036428" w:rsidR="00F56C64" w:rsidRDefault="00F56C64">
          <w:pPr>
            <w:pStyle w:val="TOC2"/>
            <w:tabs>
              <w:tab w:val="right" w:leader="dot" w:pos="13948"/>
            </w:tabs>
            <w:rPr>
              <w:rFonts w:eastAsiaTheme="minorEastAsia"/>
              <w:noProof/>
              <w:lang w:eastAsia="en-IN"/>
            </w:rPr>
          </w:pPr>
          <w:hyperlink w:anchor="_Toc230118452" w:history="1">
            <w:r w:rsidRPr="00B4051E">
              <w:rPr>
                <w:rStyle w:val="Hyperlink"/>
                <w:noProof/>
              </w:rPr>
              <w:t>Cessation of Genetic Mixing:</w:t>
            </w:r>
            <w:r>
              <w:rPr>
                <w:noProof/>
                <w:webHidden/>
              </w:rPr>
              <w:tab/>
            </w:r>
            <w:r>
              <w:rPr>
                <w:noProof/>
                <w:webHidden/>
              </w:rPr>
              <w:fldChar w:fldCharType="begin"/>
            </w:r>
            <w:r>
              <w:rPr>
                <w:noProof/>
                <w:webHidden/>
              </w:rPr>
              <w:instrText xml:space="preserve"> PAGEREF _Toc230118452 \h </w:instrText>
            </w:r>
            <w:r>
              <w:rPr>
                <w:noProof/>
                <w:webHidden/>
              </w:rPr>
            </w:r>
            <w:r>
              <w:rPr>
                <w:noProof/>
                <w:webHidden/>
              </w:rPr>
              <w:fldChar w:fldCharType="separate"/>
            </w:r>
            <w:r>
              <w:rPr>
                <w:noProof/>
                <w:webHidden/>
              </w:rPr>
              <w:t>83</w:t>
            </w:r>
            <w:r>
              <w:rPr>
                <w:noProof/>
                <w:webHidden/>
              </w:rPr>
              <w:fldChar w:fldCharType="end"/>
            </w:r>
          </w:hyperlink>
        </w:p>
        <w:p w14:paraId="1A8040CB" w14:textId="64FC2217" w:rsidR="00F56C64" w:rsidRDefault="00F56C64">
          <w:pPr>
            <w:pStyle w:val="TOC2"/>
            <w:tabs>
              <w:tab w:val="right" w:leader="dot" w:pos="13948"/>
            </w:tabs>
            <w:rPr>
              <w:rFonts w:eastAsiaTheme="minorEastAsia"/>
              <w:noProof/>
              <w:lang w:eastAsia="en-IN"/>
            </w:rPr>
          </w:pPr>
          <w:hyperlink w:anchor="_Toc230118453" w:history="1">
            <w:r w:rsidRPr="00B4051E">
              <w:rPr>
                <w:rStyle w:val="Hyperlink"/>
                <w:noProof/>
              </w:rPr>
              <w:t>Genetic Affinities and Social Hierarchy:</w:t>
            </w:r>
            <w:r>
              <w:rPr>
                <w:noProof/>
                <w:webHidden/>
              </w:rPr>
              <w:tab/>
            </w:r>
            <w:r>
              <w:rPr>
                <w:noProof/>
                <w:webHidden/>
              </w:rPr>
              <w:fldChar w:fldCharType="begin"/>
            </w:r>
            <w:r>
              <w:rPr>
                <w:noProof/>
                <w:webHidden/>
              </w:rPr>
              <w:instrText xml:space="preserve"> PAGEREF _Toc230118453 \h </w:instrText>
            </w:r>
            <w:r>
              <w:rPr>
                <w:noProof/>
                <w:webHidden/>
              </w:rPr>
            </w:r>
            <w:r>
              <w:rPr>
                <w:noProof/>
                <w:webHidden/>
              </w:rPr>
              <w:fldChar w:fldCharType="separate"/>
            </w:r>
            <w:r>
              <w:rPr>
                <w:noProof/>
                <w:webHidden/>
              </w:rPr>
              <w:t>83</w:t>
            </w:r>
            <w:r>
              <w:rPr>
                <w:noProof/>
                <w:webHidden/>
              </w:rPr>
              <w:fldChar w:fldCharType="end"/>
            </w:r>
          </w:hyperlink>
        </w:p>
        <w:p w14:paraId="45425A94" w14:textId="2C4C7051" w:rsidR="00F56C64" w:rsidRDefault="00F56C64">
          <w:pPr>
            <w:pStyle w:val="TOC2"/>
            <w:tabs>
              <w:tab w:val="right" w:leader="dot" w:pos="13948"/>
            </w:tabs>
            <w:rPr>
              <w:rFonts w:eastAsiaTheme="minorEastAsia"/>
              <w:noProof/>
              <w:lang w:eastAsia="en-IN"/>
            </w:rPr>
          </w:pPr>
          <w:hyperlink w:anchor="_Toc230118454" w:history="1">
            <w:r w:rsidRPr="00B4051E">
              <w:rPr>
                <w:rStyle w:val="Hyperlink"/>
                <w:noProof/>
              </w:rPr>
              <w:t>Y-Chromosomal Insights:</w:t>
            </w:r>
            <w:r>
              <w:rPr>
                <w:noProof/>
                <w:webHidden/>
              </w:rPr>
              <w:tab/>
            </w:r>
            <w:r>
              <w:rPr>
                <w:noProof/>
                <w:webHidden/>
              </w:rPr>
              <w:fldChar w:fldCharType="begin"/>
            </w:r>
            <w:r>
              <w:rPr>
                <w:noProof/>
                <w:webHidden/>
              </w:rPr>
              <w:instrText xml:space="preserve"> PAGEREF _Toc230118454 \h </w:instrText>
            </w:r>
            <w:r>
              <w:rPr>
                <w:noProof/>
                <w:webHidden/>
              </w:rPr>
            </w:r>
            <w:r>
              <w:rPr>
                <w:noProof/>
                <w:webHidden/>
              </w:rPr>
              <w:fldChar w:fldCharType="separate"/>
            </w:r>
            <w:r>
              <w:rPr>
                <w:noProof/>
                <w:webHidden/>
              </w:rPr>
              <w:t>83</w:t>
            </w:r>
            <w:r>
              <w:rPr>
                <w:noProof/>
                <w:webHidden/>
              </w:rPr>
              <w:fldChar w:fldCharType="end"/>
            </w:r>
          </w:hyperlink>
        </w:p>
        <w:p w14:paraId="1D99A766" w14:textId="6AAFD1F3" w:rsidR="00F56C64" w:rsidRDefault="00F56C64">
          <w:pPr>
            <w:pStyle w:val="TOC2"/>
            <w:tabs>
              <w:tab w:val="right" w:leader="dot" w:pos="13948"/>
            </w:tabs>
            <w:rPr>
              <w:rFonts w:eastAsiaTheme="minorEastAsia"/>
              <w:noProof/>
              <w:lang w:eastAsia="en-IN"/>
            </w:rPr>
          </w:pPr>
          <w:hyperlink w:anchor="_Toc230118455" w:history="1">
            <w:r w:rsidRPr="00B4051E">
              <w:rPr>
                <w:rStyle w:val="Hyperlink"/>
                <w:noProof/>
              </w:rPr>
              <w:t>Language and Genetic Diversity:</w:t>
            </w:r>
            <w:r>
              <w:rPr>
                <w:noProof/>
                <w:webHidden/>
              </w:rPr>
              <w:tab/>
            </w:r>
            <w:r>
              <w:rPr>
                <w:noProof/>
                <w:webHidden/>
              </w:rPr>
              <w:fldChar w:fldCharType="begin"/>
            </w:r>
            <w:r>
              <w:rPr>
                <w:noProof/>
                <w:webHidden/>
              </w:rPr>
              <w:instrText xml:space="preserve"> PAGEREF _Toc230118455 \h </w:instrText>
            </w:r>
            <w:r>
              <w:rPr>
                <w:noProof/>
                <w:webHidden/>
              </w:rPr>
            </w:r>
            <w:r>
              <w:rPr>
                <w:noProof/>
                <w:webHidden/>
              </w:rPr>
              <w:fldChar w:fldCharType="separate"/>
            </w:r>
            <w:r>
              <w:rPr>
                <w:noProof/>
                <w:webHidden/>
              </w:rPr>
              <w:t>84</w:t>
            </w:r>
            <w:r>
              <w:rPr>
                <w:noProof/>
                <w:webHidden/>
              </w:rPr>
              <w:fldChar w:fldCharType="end"/>
            </w:r>
          </w:hyperlink>
        </w:p>
        <w:p w14:paraId="2AB7C069" w14:textId="4E3E885C" w:rsidR="00F56C64" w:rsidRDefault="00F56C64">
          <w:pPr>
            <w:pStyle w:val="TOC1"/>
            <w:tabs>
              <w:tab w:val="right" w:leader="dot" w:pos="13948"/>
            </w:tabs>
            <w:rPr>
              <w:rFonts w:eastAsiaTheme="minorEastAsia"/>
              <w:noProof/>
              <w:lang w:eastAsia="en-IN"/>
            </w:rPr>
          </w:pPr>
          <w:hyperlink w:anchor="_Toc230118456" w:history="1">
            <w:r w:rsidRPr="00B4051E">
              <w:rPr>
                <w:rStyle w:val="Hyperlink"/>
                <w:noProof/>
              </w:rPr>
              <w:t>References</w:t>
            </w:r>
            <w:r>
              <w:rPr>
                <w:noProof/>
                <w:webHidden/>
              </w:rPr>
              <w:tab/>
            </w:r>
            <w:r>
              <w:rPr>
                <w:noProof/>
                <w:webHidden/>
              </w:rPr>
              <w:fldChar w:fldCharType="begin"/>
            </w:r>
            <w:r>
              <w:rPr>
                <w:noProof/>
                <w:webHidden/>
              </w:rPr>
              <w:instrText xml:space="preserve"> PAGEREF _Toc230118456 \h </w:instrText>
            </w:r>
            <w:r>
              <w:rPr>
                <w:noProof/>
                <w:webHidden/>
              </w:rPr>
            </w:r>
            <w:r>
              <w:rPr>
                <w:noProof/>
                <w:webHidden/>
              </w:rPr>
              <w:fldChar w:fldCharType="separate"/>
            </w:r>
            <w:r>
              <w:rPr>
                <w:noProof/>
                <w:webHidden/>
              </w:rPr>
              <w:t>87</w:t>
            </w:r>
            <w:r>
              <w:rPr>
                <w:noProof/>
                <w:webHidden/>
              </w:rPr>
              <w:fldChar w:fldCharType="end"/>
            </w:r>
          </w:hyperlink>
        </w:p>
        <w:p w14:paraId="665D3324" w14:textId="7B9EC22E" w:rsidR="00F56C64" w:rsidRDefault="00F56C64">
          <w:pPr>
            <w:pStyle w:val="TOC1"/>
            <w:tabs>
              <w:tab w:val="right" w:leader="dot" w:pos="13948"/>
            </w:tabs>
            <w:rPr>
              <w:rFonts w:eastAsiaTheme="minorEastAsia"/>
              <w:noProof/>
              <w:lang w:eastAsia="en-IN"/>
            </w:rPr>
          </w:pPr>
          <w:hyperlink w:anchor="_Toc230118457" w:history="1">
            <w:r w:rsidRPr="00B4051E">
              <w:rPr>
                <w:rStyle w:val="Hyperlink"/>
                <w:noProof/>
              </w:rPr>
              <w:t>Appendix</w:t>
            </w:r>
            <w:r>
              <w:rPr>
                <w:noProof/>
                <w:webHidden/>
              </w:rPr>
              <w:tab/>
            </w:r>
            <w:r>
              <w:rPr>
                <w:noProof/>
                <w:webHidden/>
              </w:rPr>
              <w:fldChar w:fldCharType="begin"/>
            </w:r>
            <w:r>
              <w:rPr>
                <w:noProof/>
                <w:webHidden/>
              </w:rPr>
              <w:instrText xml:space="preserve"> PAGEREF _Toc230118457 \h </w:instrText>
            </w:r>
            <w:r>
              <w:rPr>
                <w:noProof/>
                <w:webHidden/>
              </w:rPr>
            </w:r>
            <w:r>
              <w:rPr>
                <w:noProof/>
                <w:webHidden/>
              </w:rPr>
              <w:fldChar w:fldCharType="separate"/>
            </w:r>
            <w:r>
              <w:rPr>
                <w:noProof/>
                <w:webHidden/>
              </w:rPr>
              <w:t>89</w:t>
            </w:r>
            <w:r>
              <w:rPr>
                <w:noProof/>
                <w:webHidden/>
              </w:rPr>
              <w:fldChar w:fldCharType="end"/>
            </w:r>
          </w:hyperlink>
        </w:p>
        <w:p w14:paraId="207FD25C" w14:textId="6478F2EA" w:rsidR="00F56C64" w:rsidRDefault="00F56C64">
          <w:pPr>
            <w:pStyle w:val="TOC2"/>
            <w:tabs>
              <w:tab w:val="right" w:leader="dot" w:pos="13948"/>
            </w:tabs>
            <w:rPr>
              <w:rFonts w:eastAsiaTheme="minorEastAsia"/>
              <w:noProof/>
              <w:lang w:eastAsia="en-IN"/>
            </w:rPr>
          </w:pPr>
          <w:hyperlink w:anchor="_Toc230118458" w:history="1">
            <w:r w:rsidRPr="00B4051E">
              <w:rPr>
                <w:rStyle w:val="Hyperlink"/>
                <w:noProof/>
              </w:rPr>
              <w:t>The TimeLine of the evolution of the system of varnas into the caste system</w:t>
            </w:r>
            <w:r>
              <w:rPr>
                <w:noProof/>
                <w:webHidden/>
              </w:rPr>
              <w:tab/>
            </w:r>
            <w:r>
              <w:rPr>
                <w:noProof/>
                <w:webHidden/>
              </w:rPr>
              <w:fldChar w:fldCharType="begin"/>
            </w:r>
            <w:r>
              <w:rPr>
                <w:noProof/>
                <w:webHidden/>
              </w:rPr>
              <w:instrText xml:space="preserve"> PAGEREF _Toc230118458 \h </w:instrText>
            </w:r>
            <w:r>
              <w:rPr>
                <w:noProof/>
                <w:webHidden/>
              </w:rPr>
            </w:r>
            <w:r>
              <w:rPr>
                <w:noProof/>
                <w:webHidden/>
              </w:rPr>
              <w:fldChar w:fldCharType="separate"/>
            </w:r>
            <w:r>
              <w:rPr>
                <w:noProof/>
                <w:webHidden/>
              </w:rPr>
              <w:t>89</w:t>
            </w:r>
            <w:r>
              <w:rPr>
                <w:noProof/>
                <w:webHidden/>
              </w:rPr>
              <w:fldChar w:fldCharType="end"/>
            </w:r>
          </w:hyperlink>
        </w:p>
        <w:p w14:paraId="62B5C493" w14:textId="55082DF5" w:rsidR="00F56C64" w:rsidRDefault="00F56C64">
          <w:pPr>
            <w:pStyle w:val="TOC2"/>
            <w:tabs>
              <w:tab w:val="right" w:leader="dot" w:pos="13948"/>
            </w:tabs>
            <w:rPr>
              <w:rFonts w:eastAsiaTheme="minorEastAsia"/>
              <w:noProof/>
              <w:lang w:eastAsia="en-IN"/>
            </w:rPr>
          </w:pPr>
          <w:hyperlink w:anchor="_Toc230118459" w:history="1">
            <w:r w:rsidRPr="00B4051E">
              <w:rPr>
                <w:rStyle w:val="Hyperlink"/>
                <w:rFonts w:eastAsia="Times New Roman"/>
                <w:noProof/>
              </w:rPr>
              <w:t>Privileges and Restrictions</w:t>
            </w:r>
            <w:r>
              <w:rPr>
                <w:noProof/>
                <w:webHidden/>
              </w:rPr>
              <w:tab/>
            </w:r>
            <w:r>
              <w:rPr>
                <w:noProof/>
                <w:webHidden/>
              </w:rPr>
              <w:fldChar w:fldCharType="begin"/>
            </w:r>
            <w:r>
              <w:rPr>
                <w:noProof/>
                <w:webHidden/>
              </w:rPr>
              <w:instrText xml:space="preserve"> PAGEREF _Toc230118459 \h </w:instrText>
            </w:r>
            <w:r>
              <w:rPr>
                <w:noProof/>
                <w:webHidden/>
              </w:rPr>
            </w:r>
            <w:r>
              <w:rPr>
                <w:noProof/>
                <w:webHidden/>
              </w:rPr>
              <w:fldChar w:fldCharType="separate"/>
            </w:r>
            <w:r>
              <w:rPr>
                <w:noProof/>
                <w:webHidden/>
              </w:rPr>
              <w:t>94</w:t>
            </w:r>
            <w:r>
              <w:rPr>
                <w:noProof/>
                <w:webHidden/>
              </w:rPr>
              <w:fldChar w:fldCharType="end"/>
            </w:r>
          </w:hyperlink>
        </w:p>
        <w:p w14:paraId="72431B3C" w14:textId="3A774F82" w:rsidR="00F56C64" w:rsidRDefault="00F56C64">
          <w:pPr>
            <w:pStyle w:val="TOC3"/>
            <w:tabs>
              <w:tab w:val="right" w:leader="dot" w:pos="13948"/>
            </w:tabs>
            <w:rPr>
              <w:rFonts w:eastAsiaTheme="minorEastAsia"/>
              <w:noProof/>
              <w:lang w:eastAsia="en-IN"/>
            </w:rPr>
          </w:pPr>
          <w:hyperlink w:anchor="_Toc230118460" w:history="1">
            <w:r w:rsidRPr="00B4051E">
              <w:rPr>
                <w:rStyle w:val="Hyperlink"/>
                <w:rFonts w:eastAsia="Times New Roman"/>
                <w:noProof/>
              </w:rPr>
              <w:t>Privileges of brahmins</w:t>
            </w:r>
            <w:r>
              <w:rPr>
                <w:noProof/>
                <w:webHidden/>
              </w:rPr>
              <w:tab/>
            </w:r>
            <w:r>
              <w:rPr>
                <w:noProof/>
                <w:webHidden/>
              </w:rPr>
              <w:fldChar w:fldCharType="begin"/>
            </w:r>
            <w:r>
              <w:rPr>
                <w:noProof/>
                <w:webHidden/>
              </w:rPr>
              <w:instrText xml:space="preserve"> PAGEREF _Toc230118460 \h </w:instrText>
            </w:r>
            <w:r>
              <w:rPr>
                <w:noProof/>
                <w:webHidden/>
              </w:rPr>
            </w:r>
            <w:r>
              <w:rPr>
                <w:noProof/>
                <w:webHidden/>
              </w:rPr>
              <w:fldChar w:fldCharType="separate"/>
            </w:r>
            <w:r>
              <w:rPr>
                <w:noProof/>
                <w:webHidden/>
              </w:rPr>
              <w:t>94</w:t>
            </w:r>
            <w:r>
              <w:rPr>
                <w:noProof/>
                <w:webHidden/>
              </w:rPr>
              <w:fldChar w:fldCharType="end"/>
            </w:r>
          </w:hyperlink>
        </w:p>
        <w:p w14:paraId="1378B2DA" w14:textId="2EDCB7D3" w:rsidR="00F56C64" w:rsidRDefault="00F56C64">
          <w:pPr>
            <w:pStyle w:val="TOC2"/>
            <w:tabs>
              <w:tab w:val="right" w:leader="dot" w:pos="13948"/>
            </w:tabs>
            <w:rPr>
              <w:rFonts w:eastAsiaTheme="minorEastAsia"/>
              <w:noProof/>
              <w:lang w:eastAsia="en-IN"/>
            </w:rPr>
          </w:pPr>
          <w:hyperlink w:anchor="_Toc230118461" w:history="1">
            <w:r w:rsidRPr="00B4051E">
              <w:rPr>
                <w:rStyle w:val="Hyperlink"/>
                <w:rFonts w:eastAsia="Times New Roman"/>
                <w:noProof/>
              </w:rPr>
              <w:t>Restrictions on kshatriyas</w:t>
            </w:r>
            <w:r>
              <w:rPr>
                <w:noProof/>
                <w:webHidden/>
              </w:rPr>
              <w:tab/>
            </w:r>
            <w:r>
              <w:rPr>
                <w:noProof/>
                <w:webHidden/>
              </w:rPr>
              <w:fldChar w:fldCharType="begin"/>
            </w:r>
            <w:r>
              <w:rPr>
                <w:noProof/>
                <w:webHidden/>
              </w:rPr>
              <w:instrText xml:space="preserve"> PAGEREF _Toc230118461 \h </w:instrText>
            </w:r>
            <w:r>
              <w:rPr>
                <w:noProof/>
                <w:webHidden/>
              </w:rPr>
            </w:r>
            <w:r>
              <w:rPr>
                <w:noProof/>
                <w:webHidden/>
              </w:rPr>
              <w:fldChar w:fldCharType="separate"/>
            </w:r>
            <w:r>
              <w:rPr>
                <w:noProof/>
                <w:webHidden/>
              </w:rPr>
              <w:t>96</w:t>
            </w:r>
            <w:r>
              <w:rPr>
                <w:noProof/>
                <w:webHidden/>
              </w:rPr>
              <w:fldChar w:fldCharType="end"/>
            </w:r>
          </w:hyperlink>
        </w:p>
        <w:p w14:paraId="187217F6" w14:textId="5B081FBF" w:rsidR="00F56C64" w:rsidRDefault="00F56C64">
          <w:pPr>
            <w:pStyle w:val="TOC2"/>
            <w:tabs>
              <w:tab w:val="right" w:leader="dot" w:pos="13948"/>
            </w:tabs>
            <w:rPr>
              <w:rFonts w:eastAsiaTheme="minorEastAsia"/>
              <w:noProof/>
              <w:lang w:eastAsia="en-IN"/>
            </w:rPr>
          </w:pPr>
          <w:hyperlink w:anchor="_Toc230118462" w:history="1">
            <w:r w:rsidRPr="00B4051E">
              <w:rPr>
                <w:rStyle w:val="Hyperlink"/>
                <w:rFonts w:eastAsia="Times New Roman"/>
                <w:noProof/>
              </w:rPr>
              <w:t>Restrictions on Vaishyas</w:t>
            </w:r>
            <w:r>
              <w:rPr>
                <w:noProof/>
                <w:webHidden/>
              </w:rPr>
              <w:tab/>
            </w:r>
            <w:r>
              <w:rPr>
                <w:noProof/>
                <w:webHidden/>
              </w:rPr>
              <w:fldChar w:fldCharType="begin"/>
            </w:r>
            <w:r>
              <w:rPr>
                <w:noProof/>
                <w:webHidden/>
              </w:rPr>
              <w:instrText xml:space="preserve"> PAGEREF _Toc230118462 \h </w:instrText>
            </w:r>
            <w:r>
              <w:rPr>
                <w:noProof/>
                <w:webHidden/>
              </w:rPr>
            </w:r>
            <w:r>
              <w:rPr>
                <w:noProof/>
                <w:webHidden/>
              </w:rPr>
              <w:fldChar w:fldCharType="separate"/>
            </w:r>
            <w:r>
              <w:rPr>
                <w:noProof/>
                <w:webHidden/>
              </w:rPr>
              <w:t>98</w:t>
            </w:r>
            <w:r>
              <w:rPr>
                <w:noProof/>
                <w:webHidden/>
              </w:rPr>
              <w:fldChar w:fldCharType="end"/>
            </w:r>
          </w:hyperlink>
        </w:p>
        <w:p w14:paraId="6C0DE5C5" w14:textId="3CA194C0" w:rsidR="00F56C64" w:rsidRDefault="00F56C64">
          <w:pPr>
            <w:pStyle w:val="TOC2"/>
            <w:tabs>
              <w:tab w:val="right" w:leader="dot" w:pos="13948"/>
            </w:tabs>
            <w:rPr>
              <w:rFonts w:eastAsiaTheme="minorEastAsia"/>
              <w:noProof/>
              <w:lang w:eastAsia="en-IN"/>
            </w:rPr>
          </w:pPr>
          <w:hyperlink w:anchor="_Toc230118463" w:history="1">
            <w:r w:rsidRPr="00B4051E">
              <w:rPr>
                <w:rStyle w:val="Hyperlink"/>
                <w:rFonts w:eastAsia="Times New Roman"/>
                <w:noProof/>
              </w:rPr>
              <w:t>Restrictions on shudras</w:t>
            </w:r>
            <w:r>
              <w:rPr>
                <w:noProof/>
                <w:webHidden/>
              </w:rPr>
              <w:tab/>
            </w:r>
            <w:r>
              <w:rPr>
                <w:noProof/>
                <w:webHidden/>
              </w:rPr>
              <w:fldChar w:fldCharType="begin"/>
            </w:r>
            <w:r>
              <w:rPr>
                <w:noProof/>
                <w:webHidden/>
              </w:rPr>
              <w:instrText xml:space="preserve"> PAGEREF _Toc230118463 \h </w:instrText>
            </w:r>
            <w:r>
              <w:rPr>
                <w:noProof/>
                <w:webHidden/>
              </w:rPr>
            </w:r>
            <w:r>
              <w:rPr>
                <w:noProof/>
                <w:webHidden/>
              </w:rPr>
              <w:fldChar w:fldCharType="separate"/>
            </w:r>
            <w:r>
              <w:rPr>
                <w:noProof/>
                <w:webHidden/>
              </w:rPr>
              <w:t>100</w:t>
            </w:r>
            <w:r>
              <w:rPr>
                <w:noProof/>
                <w:webHidden/>
              </w:rPr>
              <w:fldChar w:fldCharType="end"/>
            </w:r>
          </w:hyperlink>
        </w:p>
        <w:p w14:paraId="6C34B99D" w14:textId="7485317C" w:rsidR="00F56C64" w:rsidRDefault="00F56C64">
          <w:pPr>
            <w:pStyle w:val="TOC2"/>
            <w:tabs>
              <w:tab w:val="right" w:leader="dot" w:pos="13948"/>
            </w:tabs>
            <w:rPr>
              <w:rFonts w:eastAsiaTheme="minorEastAsia"/>
              <w:noProof/>
              <w:lang w:eastAsia="en-IN"/>
            </w:rPr>
          </w:pPr>
          <w:hyperlink w:anchor="_Toc230118464" w:history="1">
            <w:r w:rsidRPr="00B4051E">
              <w:rPr>
                <w:rStyle w:val="Hyperlink"/>
                <w:rFonts w:eastAsia="Times New Roman"/>
                <w:noProof/>
              </w:rPr>
              <w:t>Restrictions on Untouchables</w:t>
            </w:r>
            <w:r>
              <w:rPr>
                <w:noProof/>
                <w:webHidden/>
              </w:rPr>
              <w:tab/>
            </w:r>
            <w:r>
              <w:rPr>
                <w:noProof/>
                <w:webHidden/>
              </w:rPr>
              <w:fldChar w:fldCharType="begin"/>
            </w:r>
            <w:r>
              <w:rPr>
                <w:noProof/>
                <w:webHidden/>
              </w:rPr>
              <w:instrText xml:space="preserve"> PAGEREF _Toc230118464 \h </w:instrText>
            </w:r>
            <w:r>
              <w:rPr>
                <w:noProof/>
                <w:webHidden/>
              </w:rPr>
            </w:r>
            <w:r>
              <w:rPr>
                <w:noProof/>
                <w:webHidden/>
              </w:rPr>
              <w:fldChar w:fldCharType="separate"/>
            </w:r>
            <w:r>
              <w:rPr>
                <w:noProof/>
                <w:webHidden/>
              </w:rPr>
              <w:t>103</w:t>
            </w:r>
            <w:r>
              <w:rPr>
                <w:noProof/>
                <w:webHidden/>
              </w:rPr>
              <w:fldChar w:fldCharType="end"/>
            </w:r>
          </w:hyperlink>
        </w:p>
        <w:p w14:paraId="3DC1B066" w14:textId="077956E6" w:rsidR="00F56C64" w:rsidRDefault="00F56C64">
          <w:pPr>
            <w:pStyle w:val="TOC2"/>
            <w:tabs>
              <w:tab w:val="right" w:leader="dot" w:pos="13948"/>
            </w:tabs>
            <w:rPr>
              <w:rFonts w:eastAsiaTheme="minorEastAsia"/>
              <w:noProof/>
              <w:lang w:eastAsia="en-IN"/>
            </w:rPr>
          </w:pPr>
          <w:hyperlink w:anchor="_Toc230118465" w:history="1">
            <w:r w:rsidRPr="00B4051E">
              <w:rPr>
                <w:rStyle w:val="Hyperlink"/>
                <w:rFonts w:eastAsia="Times New Roman"/>
                <w:noProof/>
              </w:rPr>
              <w:t>Restrictions on Women</w:t>
            </w:r>
            <w:r>
              <w:rPr>
                <w:noProof/>
                <w:webHidden/>
              </w:rPr>
              <w:tab/>
            </w:r>
            <w:r>
              <w:rPr>
                <w:noProof/>
                <w:webHidden/>
              </w:rPr>
              <w:fldChar w:fldCharType="begin"/>
            </w:r>
            <w:r>
              <w:rPr>
                <w:noProof/>
                <w:webHidden/>
              </w:rPr>
              <w:instrText xml:space="preserve"> PAGEREF _Toc230118465 \h </w:instrText>
            </w:r>
            <w:r>
              <w:rPr>
                <w:noProof/>
                <w:webHidden/>
              </w:rPr>
            </w:r>
            <w:r>
              <w:rPr>
                <w:noProof/>
                <w:webHidden/>
              </w:rPr>
              <w:fldChar w:fldCharType="separate"/>
            </w:r>
            <w:r>
              <w:rPr>
                <w:noProof/>
                <w:webHidden/>
              </w:rPr>
              <w:t>105</w:t>
            </w:r>
            <w:r>
              <w:rPr>
                <w:noProof/>
                <w:webHidden/>
              </w:rPr>
              <w:fldChar w:fldCharType="end"/>
            </w:r>
          </w:hyperlink>
        </w:p>
        <w:p w14:paraId="4A991657" w14:textId="185249B6" w:rsidR="00F56C64" w:rsidRDefault="00F56C64">
          <w:pPr>
            <w:pStyle w:val="TOC2"/>
            <w:tabs>
              <w:tab w:val="right" w:leader="dot" w:pos="13948"/>
            </w:tabs>
            <w:rPr>
              <w:rFonts w:eastAsiaTheme="minorEastAsia"/>
              <w:noProof/>
              <w:lang w:eastAsia="en-IN"/>
            </w:rPr>
          </w:pPr>
          <w:hyperlink w:anchor="_Toc230118466" w:history="1">
            <w:r w:rsidRPr="00B4051E">
              <w:rPr>
                <w:rStyle w:val="Hyperlink"/>
                <w:rFonts w:eastAsia="Times New Roman"/>
                <w:noProof/>
              </w:rPr>
              <w:t>Restrictions on Widows</w:t>
            </w:r>
            <w:r>
              <w:rPr>
                <w:noProof/>
                <w:webHidden/>
              </w:rPr>
              <w:tab/>
            </w:r>
            <w:r>
              <w:rPr>
                <w:noProof/>
                <w:webHidden/>
              </w:rPr>
              <w:fldChar w:fldCharType="begin"/>
            </w:r>
            <w:r>
              <w:rPr>
                <w:noProof/>
                <w:webHidden/>
              </w:rPr>
              <w:instrText xml:space="preserve"> PAGEREF _Toc230118466 \h </w:instrText>
            </w:r>
            <w:r>
              <w:rPr>
                <w:noProof/>
                <w:webHidden/>
              </w:rPr>
            </w:r>
            <w:r>
              <w:rPr>
                <w:noProof/>
                <w:webHidden/>
              </w:rPr>
              <w:fldChar w:fldCharType="separate"/>
            </w:r>
            <w:r>
              <w:rPr>
                <w:noProof/>
                <w:webHidden/>
              </w:rPr>
              <w:t>107</w:t>
            </w:r>
            <w:r>
              <w:rPr>
                <w:noProof/>
                <w:webHidden/>
              </w:rPr>
              <w:fldChar w:fldCharType="end"/>
            </w:r>
          </w:hyperlink>
        </w:p>
        <w:p w14:paraId="6DFAE6E9" w14:textId="37AC388E" w:rsidR="00F56C64" w:rsidRDefault="00F56C64">
          <w:pPr>
            <w:pStyle w:val="TOC2"/>
            <w:tabs>
              <w:tab w:val="right" w:leader="dot" w:pos="13948"/>
            </w:tabs>
            <w:rPr>
              <w:rFonts w:eastAsiaTheme="minorEastAsia"/>
              <w:noProof/>
              <w:lang w:eastAsia="en-IN"/>
            </w:rPr>
          </w:pPr>
          <w:hyperlink w:anchor="_Toc230118467" w:history="1">
            <w:r w:rsidRPr="00B4051E">
              <w:rPr>
                <w:rStyle w:val="Hyperlink"/>
                <w:rFonts w:ascii="Aptos Narrow" w:eastAsia="Times New Roman" w:hAnsi="Aptos Narrow" w:cs="Times New Roman"/>
                <w:noProof/>
                <w:lang w:eastAsia="en-IN" w:bidi="hi-IN"/>
              </w:rPr>
              <w:t>Classification</w:t>
            </w:r>
            <w:r>
              <w:rPr>
                <w:noProof/>
                <w:webHidden/>
              </w:rPr>
              <w:tab/>
            </w:r>
            <w:r>
              <w:rPr>
                <w:noProof/>
                <w:webHidden/>
              </w:rPr>
              <w:fldChar w:fldCharType="begin"/>
            </w:r>
            <w:r>
              <w:rPr>
                <w:noProof/>
                <w:webHidden/>
              </w:rPr>
              <w:instrText xml:space="preserve"> PAGEREF _Toc230118467 \h </w:instrText>
            </w:r>
            <w:r>
              <w:rPr>
                <w:noProof/>
                <w:webHidden/>
              </w:rPr>
            </w:r>
            <w:r>
              <w:rPr>
                <w:noProof/>
                <w:webHidden/>
              </w:rPr>
              <w:fldChar w:fldCharType="separate"/>
            </w:r>
            <w:r>
              <w:rPr>
                <w:noProof/>
                <w:webHidden/>
              </w:rPr>
              <w:t>107</w:t>
            </w:r>
            <w:r>
              <w:rPr>
                <w:noProof/>
                <w:webHidden/>
              </w:rPr>
              <w:fldChar w:fldCharType="end"/>
            </w:r>
          </w:hyperlink>
        </w:p>
        <w:p w14:paraId="4D797AA5" w14:textId="2963CE82" w:rsidR="00F56C64" w:rsidRDefault="00F56C64">
          <w:pPr>
            <w:pStyle w:val="TOC2"/>
            <w:tabs>
              <w:tab w:val="right" w:leader="dot" w:pos="13948"/>
            </w:tabs>
            <w:rPr>
              <w:rFonts w:eastAsiaTheme="minorEastAsia"/>
              <w:noProof/>
              <w:lang w:eastAsia="en-IN"/>
            </w:rPr>
          </w:pPr>
          <w:hyperlink w:anchor="_Toc230118468" w:history="1">
            <w:r w:rsidRPr="00B4051E">
              <w:rPr>
                <w:rStyle w:val="Hyperlink"/>
                <w:rFonts w:ascii="Aptos Narrow" w:eastAsia="Times New Roman" w:hAnsi="Aptos Narrow" w:cs="Times New Roman"/>
                <w:noProof/>
                <w:lang w:eastAsia="en-IN" w:bidi="hi-IN"/>
              </w:rPr>
              <w:t>Citation</w:t>
            </w:r>
            <w:r>
              <w:rPr>
                <w:noProof/>
                <w:webHidden/>
              </w:rPr>
              <w:tab/>
            </w:r>
            <w:r>
              <w:rPr>
                <w:noProof/>
                <w:webHidden/>
              </w:rPr>
              <w:fldChar w:fldCharType="begin"/>
            </w:r>
            <w:r>
              <w:rPr>
                <w:noProof/>
                <w:webHidden/>
              </w:rPr>
              <w:instrText xml:space="preserve"> PAGEREF _Toc230118468 \h </w:instrText>
            </w:r>
            <w:r>
              <w:rPr>
                <w:noProof/>
                <w:webHidden/>
              </w:rPr>
            </w:r>
            <w:r>
              <w:rPr>
                <w:noProof/>
                <w:webHidden/>
              </w:rPr>
              <w:fldChar w:fldCharType="separate"/>
            </w:r>
            <w:r>
              <w:rPr>
                <w:noProof/>
                <w:webHidden/>
              </w:rPr>
              <w:t>107</w:t>
            </w:r>
            <w:r>
              <w:rPr>
                <w:noProof/>
                <w:webHidden/>
              </w:rPr>
              <w:fldChar w:fldCharType="end"/>
            </w:r>
          </w:hyperlink>
        </w:p>
        <w:p w14:paraId="4862EB7A" w14:textId="1DE59624" w:rsidR="00F56C64" w:rsidRDefault="00F56C64">
          <w:pPr>
            <w:pStyle w:val="TOC2"/>
            <w:tabs>
              <w:tab w:val="right" w:leader="dot" w:pos="13948"/>
            </w:tabs>
            <w:rPr>
              <w:rFonts w:eastAsiaTheme="minorEastAsia"/>
              <w:noProof/>
              <w:lang w:eastAsia="en-IN"/>
            </w:rPr>
          </w:pPr>
          <w:hyperlink w:anchor="_Toc230118469" w:history="1">
            <w:r w:rsidRPr="00B4051E">
              <w:rPr>
                <w:rStyle w:val="Hyperlink"/>
                <w:rFonts w:ascii="Aptos Narrow" w:eastAsia="Times New Roman" w:hAnsi="Aptos Narrow" w:cs="Times New Roman"/>
                <w:noProof/>
                <w:lang w:eastAsia="en-IN" w:bidi="hi-IN"/>
              </w:rPr>
              <w:t>Verbatim Quote</w:t>
            </w:r>
            <w:r>
              <w:rPr>
                <w:noProof/>
                <w:webHidden/>
              </w:rPr>
              <w:tab/>
            </w:r>
            <w:r>
              <w:rPr>
                <w:noProof/>
                <w:webHidden/>
              </w:rPr>
              <w:fldChar w:fldCharType="begin"/>
            </w:r>
            <w:r>
              <w:rPr>
                <w:noProof/>
                <w:webHidden/>
              </w:rPr>
              <w:instrText xml:space="preserve"> PAGEREF _Toc230118469 \h </w:instrText>
            </w:r>
            <w:r>
              <w:rPr>
                <w:noProof/>
                <w:webHidden/>
              </w:rPr>
            </w:r>
            <w:r>
              <w:rPr>
                <w:noProof/>
                <w:webHidden/>
              </w:rPr>
              <w:fldChar w:fldCharType="separate"/>
            </w:r>
            <w:r>
              <w:rPr>
                <w:noProof/>
                <w:webHidden/>
              </w:rPr>
              <w:t>107</w:t>
            </w:r>
            <w:r>
              <w:rPr>
                <w:noProof/>
                <w:webHidden/>
              </w:rPr>
              <w:fldChar w:fldCharType="end"/>
            </w:r>
          </w:hyperlink>
        </w:p>
        <w:p w14:paraId="15F07181" w14:textId="069870FB" w:rsidR="00F56C64" w:rsidRDefault="00F56C64">
          <w:pPr>
            <w:pStyle w:val="TOC2"/>
            <w:tabs>
              <w:tab w:val="right" w:leader="dot" w:pos="13948"/>
            </w:tabs>
            <w:rPr>
              <w:rFonts w:eastAsiaTheme="minorEastAsia"/>
              <w:noProof/>
              <w:lang w:eastAsia="en-IN"/>
            </w:rPr>
          </w:pPr>
          <w:hyperlink w:anchor="_Toc230118470" w:history="1">
            <w:r w:rsidRPr="00B4051E">
              <w:rPr>
                <w:rStyle w:val="Hyperlink"/>
                <w:rFonts w:ascii="Aptos Narrow" w:eastAsia="Times New Roman" w:hAnsi="Aptos Narrow" w:cs="Times New Roman"/>
                <w:noProof/>
                <w:lang w:eastAsia="en-IN" w:bidi="hi-IN"/>
              </w:rPr>
              <w:t>Penalties for Violation</w:t>
            </w:r>
            <w:r>
              <w:rPr>
                <w:noProof/>
                <w:webHidden/>
              </w:rPr>
              <w:tab/>
            </w:r>
            <w:r>
              <w:rPr>
                <w:noProof/>
                <w:webHidden/>
              </w:rPr>
              <w:fldChar w:fldCharType="begin"/>
            </w:r>
            <w:r>
              <w:rPr>
                <w:noProof/>
                <w:webHidden/>
              </w:rPr>
              <w:instrText xml:space="preserve"> PAGEREF _Toc230118470 \h </w:instrText>
            </w:r>
            <w:r>
              <w:rPr>
                <w:noProof/>
                <w:webHidden/>
              </w:rPr>
            </w:r>
            <w:r>
              <w:rPr>
                <w:noProof/>
                <w:webHidden/>
              </w:rPr>
              <w:fldChar w:fldCharType="separate"/>
            </w:r>
            <w:r>
              <w:rPr>
                <w:noProof/>
                <w:webHidden/>
              </w:rPr>
              <w:t>107</w:t>
            </w:r>
            <w:r>
              <w:rPr>
                <w:noProof/>
                <w:webHidden/>
              </w:rPr>
              <w:fldChar w:fldCharType="end"/>
            </w:r>
          </w:hyperlink>
        </w:p>
        <w:p w14:paraId="443F0E98" w14:textId="3DC6D865" w:rsidR="00F56C64" w:rsidRDefault="00F56C64">
          <w:pPr>
            <w:pStyle w:val="TOC2"/>
            <w:tabs>
              <w:tab w:val="right" w:leader="dot" w:pos="13948"/>
            </w:tabs>
            <w:rPr>
              <w:rFonts w:eastAsiaTheme="minorEastAsia"/>
              <w:noProof/>
              <w:lang w:eastAsia="en-IN"/>
            </w:rPr>
          </w:pPr>
          <w:hyperlink w:anchor="_Toc230118471" w:history="1">
            <w:r w:rsidRPr="00B4051E">
              <w:rPr>
                <w:rStyle w:val="Hyperlink"/>
                <w:rFonts w:ascii="Aptos Narrow" w:eastAsia="Times New Roman" w:hAnsi="Aptos Narrow" w:cs="Times New Roman"/>
                <w:noProof/>
                <w:lang w:eastAsia="en-IN" w:bidi="hi-IN"/>
              </w:rPr>
              <w:t>Social Repercussions</w:t>
            </w:r>
            <w:r>
              <w:rPr>
                <w:noProof/>
                <w:webHidden/>
              </w:rPr>
              <w:tab/>
            </w:r>
            <w:r>
              <w:rPr>
                <w:noProof/>
                <w:webHidden/>
              </w:rPr>
              <w:fldChar w:fldCharType="begin"/>
            </w:r>
            <w:r>
              <w:rPr>
                <w:noProof/>
                <w:webHidden/>
              </w:rPr>
              <w:instrText xml:space="preserve"> PAGEREF _Toc230118471 \h </w:instrText>
            </w:r>
            <w:r>
              <w:rPr>
                <w:noProof/>
                <w:webHidden/>
              </w:rPr>
            </w:r>
            <w:r>
              <w:rPr>
                <w:noProof/>
                <w:webHidden/>
              </w:rPr>
              <w:fldChar w:fldCharType="separate"/>
            </w:r>
            <w:r>
              <w:rPr>
                <w:noProof/>
                <w:webHidden/>
              </w:rPr>
              <w:t>107</w:t>
            </w:r>
            <w:r>
              <w:rPr>
                <w:noProof/>
                <w:webHidden/>
              </w:rPr>
              <w:fldChar w:fldCharType="end"/>
            </w:r>
          </w:hyperlink>
        </w:p>
        <w:p w14:paraId="421FC7EB" w14:textId="0F31FAC6" w:rsidR="00F56C64" w:rsidRDefault="00F56C64">
          <w:pPr>
            <w:pStyle w:val="TOC2"/>
            <w:tabs>
              <w:tab w:val="right" w:leader="dot" w:pos="13948"/>
            </w:tabs>
            <w:rPr>
              <w:rFonts w:eastAsiaTheme="minorEastAsia"/>
              <w:noProof/>
              <w:lang w:eastAsia="en-IN"/>
            </w:rPr>
          </w:pPr>
          <w:hyperlink w:anchor="_Toc230118472" w:history="1">
            <w:r w:rsidRPr="00B4051E">
              <w:rPr>
                <w:rStyle w:val="Hyperlink"/>
                <w:rFonts w:ascii="Aptos Narrow" w:eastAsia="Times New Roman" w:hAnsi="Aptos Narrow" w:cs="Times New Roman"/>
                <w:noProof/>
                <w:lang w:eastAsia="en-IN" w:bidi="hi-IN"/>
              </w:rPr>
              <w:t>The Current Status (circa 2025)</w:t>
            </w:r>
            <w:r>
              <w:rPr>
                <w:noProof/>
                <w:webHidden/>
              </w:rPr>
              <w:tab/>
            </w:r>
            <w:r>
              <w:rPr>
                <w:noProof/>
                <w:webHidden/>
              </w:rPr>
              <w:fldChar w:fldCharType="begin"/>
            </w:r>
            <w:r>
              <w:rPr>
                <w:noProof/>
                <w:webHidden/>
              </w:rPr>
              <w:instrText xml:space="preserve"> PAGEREF _Toc230118472 \h </w:instrText>
            </w:r>
            <w:r>
              <w:rPr>
                <w:noProof/>
                <w:webHidden/>
              </w:rPr>
            </w:r>
            <w:r>
              <w:rPr>
                <w:noProof/>
                <w:webHidden/>
              </w:rPr>
              <w:fldChar w:fldCharType="separate"/>
            </w:r>
            <w:r>
              <w:rPr>
                <w:noProof/>
                <w:webHidden/>
              </w:rPr>
              <w:t>107</w:t>
            </w:r>
            <w:r>
              <w:rPr>
                <w:noProof/>
                <w:webHidden/>
              </w:rPr>
              <w:fldChar w:fldCharType="end"/>
            </w:r>
          </w:hyperlink>
        </w:p>
        <w:p w14:paraId="58454F06" w14:textId="21134A4C" w:rsidR="00F56C64" w:rsidRDefault="00F56C64">
          <w:pPr>
            <w:pStyle w:val="TOC2"/>
            <w:tabs>
              <w:tab w:val="right" w:leader="dot" w:pos="13948"/>
            </w:tabs>
            <w:rPr>
              <w:rFonts w:eastAsiaTheme="minorEastAsia"/>
              <w:noProof/>
              <w:lang w:eastAsia="en-IN"/>
            </w:rPr>
          </w:pPr>
          <w:hyperlink w:anchor="_Toc230118473" w:history="1">
            <w:r w:rsidRPr="00B4051E">
              <w:rPr>
                <w:rStyle w:val="Hyperlink"/>
                <w:rFonts w:ascii="Aptos Narrow" w:eastAsia="Times New Roman" w:hAnsi="Aptos Narrow" w:cs="Times New Roman"/>
                <w:noProof/>
                <w:lang w:eastAsia="en-IN" w:bidi="hi-IN"/>
              </w:rPr>
              <w:t>Commentary</w:t>
            </w:r>
            <w:r>
              <w:rPr>
                <w:noProof/>
                <w:webHidden/>
              </w:rPr>
              <w:tab/>
            </w:r>
            <w:r>
              <w:rPr>
                <w:noProof/>
                <w:webHidden/>
              </w:rPr>
              <w:fldChar w:fldCharType="begin"/>
            </w:r>
            <w:r>
              <w:rPr>
                <w:noProof/>
                <w:webHidden/>
              </w:rPr>
              <w:instrText xml:space="preserve"> PAGEREF _Toc230118473 \h </w:instrText>
            </w:r>
            <w:r>
              <w:rPr>
                <w:noProof/>
                <w:webHidden/>
              </w:rPr>
            </w:r>
            <w:r>
              <w:rPr>
                <w:noProof/>
                <w:webHidden/>
              </w:rPr>
              <w:fldChar w:fldCharType="separate"/>
            </w:r>
            <w:r>
              <w:rPr>
                <w:noProof/>
                <w:webHidden/>
              </w:rPr>
              <w:t>107</w:t>
            </w:r>
            <w:r>
              <w:rPr>
                <w:noProof/>
                <w:webHidden/>
              </w:rPr>
              <w:fldChar w:fldCharType="end"/>
            </w:r>
          </w:hyperlink>
        </w:p>
        <w:p w14:paraId="75F56C0C" w14:textId="71D394BB" w:rsidR="00F56C64" w:rsidRDefault="00F56C64">
          <w:pPr>
            <w:pStyle w:val="TOC1"/>
            <w:tabs>
              <w:tab w:val="right" w:leader="dot" w:pos="13948"/>
            </w:tabs>
            <w:rPr>
              <w:rFonts w:eastAsiaTheme="minorEastAsia"/>
              <w:noProof/>
              <w:lang w:eastAsia="en-IN"/>
            </w:rPr>
          </w:pPr>
          <w:hyperlink w:anchor="_Toc230118474" w:history="1">
            <w:r w:rsidRPr="00B4051E">
              <w:rPr>
                <w:rStyle w:val="Hyperlink"/>
                <w:rFonts w:ascii="Corbel" w:eastAsia="Times New Roman" w:hAnsi="Corbel" w:cs="Mangal"/>
                <w:b/>
                <w:bCs/>
                <w:smallCaps/>
                <w:noProof/>
                <w:kern w:val="0"/>
                <w14:ligatures w14:val="none"/>
              </w:rPr>
              <w:t>Bibliography</w:t>
            </w:r>
            <w:r>
              <w:rPr>
                <w:noProof/>
                <w:webHidden/>
              </w:rPr>
              <w:tab/>
            </w:r>
            <w:r>
              <w:rPr>
                <w:noProof/>
                <w:webHidden/>
              </w:rPr>
              <w:fldChar w:fldCharType="begin"/>
            </w:r>
            <w:r>
              <w:rPr>
                <w:noProof/>
                <w:webHidden/>
              </w:rPr>
              <w:instrText xml:space="preserve"> PAGEREF _Toc230118474 \h </w:instrText>
            </w:r>
            <w:r>
              <w:rPr>
                <w:noProof/>
                <w:webHidden/>
              </w:rPr>
            </w:r>
            <w:r>
              <w:rPr>
                <w:noProof/>
                <w:webHidden/>
              </w:rPr>
              <w:fldChar w:fldCharType="separate"/>
            </w:r>
            <w:r>
              <w:rPr>
                <w:noProof/>
                <w:webHidden/>
              </w:rPr>
              <w:t>109</w:t>
            </w:r>
            <w:r>
              <w:rPr>
                <w:noProof/>
                <w:webHidden/>
              </w:rPr>
              <w:fldChar w:fldCharType="end"/>
            </w:r>
          </w:hyperlink>
        </w:p>
        <w:p w14:paraId="4C802451" w14:textId="633F0484" w:rsidR="0032139F" w:rsidRDefault="0032139F">
          <w:r>
            <w:rPr>
              <w:b/>
              <w:bCs/>
              <w:noProof/>
            </w:rPr>
            <w:fldChar w:fldCharType="end"/>
          </w:r>
        </w:p>
      </w:sdtContent>
    </w:sdt>
    <w:p w14:paraId="49E2791E" w14:textId="28584F03" w:rsidR="0032139F" w:rsidRDefault="0032139F">
      <w:r>
        <w:br w:type="page"/>
      </w:r>
    </w:p>
    <w:p w14:paraId="5E0B1D37" w14:textId="77777777" w:rsidR="0032139F" w:rsidRPr="0032139F" w:rsidRDefault="0032139F" w:rsidP="0032139F">
      <w:pPr>
        <w:pStyle w:val="Heading1"/>
      </w:pPr>
      <w:bookmarkStart w:id="0" w:name="_Toc230032309"/>
      <w:bookmarkStart w:id="1" w:name="_Toc230118255"/>
      <w:r w:rsidRPr="0032139F">
        <w:lastRenderedPageBreak/>
        <w:t>The Concept of Manu in Hindu Mythology and Parallels with Abrahamic Traditions</w:t>
      </w:r>
      <w:bookmarkEnd w:id="0"/>
      <w:bookmarkEnd w:id="1"/>
    </w:p>
    <w:p w14:paraId="6B6C9C8C" w14:textId="77777777" w:rsidR="0032139F" w:rsidRPr="0032139F" w:rsidRDefault="0032139F" w:rsidP="0032139F">
      <w:pPr>
        <w:pStyle w:val="Heading2"/>
      </w:pPr>
      <w:bookmarkStart w:id="2" w:name="_Toc230032310"/>
      <w:bookmarkStart w:id="3" w:name="_Toc230118256"/>
      <w:r w:rsidRPr="0032139F">
        <w:t>Manu in Hindu Mythology</w:t>
      </w:r>
      <w:bookmarkEnd w:id="2"/>
      <w:bookmarkEnd w:id="3"/>
    </w:p>
    <w:p w14:paraId="40BE9155" w14:textId="77777777" w:rsidR="0032139F" w:rsidRPr="0032139F" w:rsidRDefault="0032139F" w:rsidP="0032139F">
      <w:pPr>
        <w:numPr>
          <w:ilvl w:val="0"/>
          <w:numId w:val="1"/>
        </w:num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Manu is considered the </w:t>
      </w:r>
      <w:r w:rsidRPr="0032139F">
        <w:rPr>
          <w:rFonts w:eastAsiaTheme="minorEastAsia"/>
          <w:b/>
          <w:bCs/>
          <w:kern w:val="0"/>
          <w:sz w:val="22"/>
          <w:szCs w:val="22"/>
          <w14:ligatures w14:val="none"/>
        </w:rPr>
        <w:t>first human and lawgiver</w:t>
      </w:r>
      <w:r w:rsidRPr="0032139F">
        <w:rPr>
          <w:rFonts w:eastAsiaTheme="minorEastAsia"/>
          <w:kern w:val="0"/>
          <w:sz w:val="22"/>
          <w:szCs w:val="22"/>
          <w14:ligatures w14:val="none"/>
        </w:rPr>
        <w:t xml:space="preserve"> in Hindu tradition, often referred to as </w:t>
      </w:r>
      <w:r w:rsidRPr="0032139F">
        <w:rPr>
          <w:rFonts w:eastAsiaTheme="minorEastAsia"/>
          <w:b/>
          <w:bCs/>
          <w:kern w:val="0"/>
          <w:sz w:val="22"/>
          <w:szCs w:val="22"/>
          <w14:ligatures w14:val="none"/>
        </w:rPr>
        <w:t>Svayambhuva Manu</w:t>
      </w:r>
      <w:r w:rsidRPr="0032139F">
        <w:rPr>
          <w:rFonts w:eastAsiaTheme="minorEastAsia"/>
          <w:kern w:val="0"/>
          <w:sz w:val="22"/>
          <w:szCs w:val="22"/>
          <w14:ligatures w14:val="none"/>
        </w:rPr>
        <w:t xml:space="preserve"> or </w:t>
      </w:r>
      <w:r w:rsidRPr="0032139F">
        <w:rPr>
          <w:rFonts w:eastAsiaTheme="minorEastAsia"/>
          <w:b/>
          <w:bCs/>
          <w:kern w:val="0"/>
          <w:sz w:val="22"/>
          <w:szCs w:val="22"/>
          <w14:ligatures w14:val="none"/>
        </w:rPr>
        <w:t>Manu Vaivasvata</w:t>
      </w:r>
      <w:r w:rsidRPr="0032139F">
        <w:rPr>
          <w:rFonts w:eastAsiaTheme="minorEastAsia"/>
          <w:kern w:val="0"/>
          <w:sz w:val="22"/>
          <w:szCs w:val="22"/>
          <w14:ligatures w14:val="none"/>
        </w:rPr>
        <w:t>.</w:t>
      </w:r>
    </w:p>
    <w:p w14:paraId="69DA4810" w14:textId="77777777" w:rsidR="0032139F" w:rsidRPr="0032139F" w:rsidRDefault="0032139F" w:rsidP="0032139F">
      <w:pPr>
        <w:numPr>
          <w:ilvl w:val="0"/>
          <w:numId w:val="1"/>
        </w:num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He is believed to be the </w:t>
      </w:r>
      <w:r w:rsidRPr="0032139F">
        <w:rPr>
          <w:rFonts w:eastAsiaTheme="minorEastAsia"/>
          <w:b/>
          <w:bCs/>
          <w:kern w:val="0"/>
          <w:sz w:val="22"/>
          <w:szCs w:val="22"/>
          <w14:ligatures w14:val="none"/>
        </w:rPr>
        <w:t>progenitor of humanity</w:t>
      </w:r>
      <w:r w:rsidRPr="0032139F">
        <w:rPr>
          <w:rFonts w:eastAsiaTheme="minorEastAsia"/>
          <w:kern w:val="0"/>
          <w:sz w:val="22"/>
          <w:szCs w:val="22"/>
          <w14:ligatures w14:val="none"/>
        </w:rPr>
        <w:t xml:space="preserve">, akin to </w:t>
      </w:r>
      <w:r w:rsidRPr="0032139F">
        <w:rPr>
          <w:rFonts w:eastAsiaTheme="minorEastAsia"/>
          <w:b/>
          <w:bCs/>
          <w:kern w:val="0"/>
          <w:sz w:val="22"/>
          <w:szCs w:val="22"/>
          <w14:ligatures w14:val="none"/>
        </w:rPr>
        <w:t>Adam in Abrahamic traditions</w:t>
      </w:r>
      <w:r w:rsidRPr="0032139F">
        <w:rPr>
          <w:rFonts w:eastAsiaTheme="minorEastAsia"/>
          <w:kern w:val="0"/>
          <w:sz w:val="22"/>
          <w:szCs w:val="22"/>
          <w14:ligatures w14:val="none"/>
        </w:rPr>
        <w:t xml:space="preserve"> or </w:t>
      </w:r>
      <w:r w:rsidRPr="0032139F">
        <w:rPr>
          <w:rFonts w:eastAsiaTheme="minorEastAsia"/>
          <w:b/>
          <w:bCs/>
          <w:kern w:val="0"/>
          <w:sz w:val="22"/>
          <w:szCs w:val="22"/>
          <w14:ligatures w14:val="none"/>
        </w:rPr>
        <w:t>Noah in the Great Flood story</w:t>
      </w:r>
      <w:r w:rsidRPr="0032139F">
        <w:rPr>
          <w:rFonts w:eastAsiaTheme="minorEastAsia"/>
          <w:kern w:val="0"/>
          <w:sz w:val="22"/>
          <w:szCs w:val="22"/>
          <w14:ligatures w14:val="none"/>
        </w:rPr>
        <w:t>.</w:t>
      </w:r>
    </w:p>
    <w:p w14:paraId="760B7403" w14:textId="77777777" w:rsidR="0032139F" w:rsidRPr="0032139F" w:rsidRDefault="0032139F" w:rsidP="0032139F">
      <w:pPr>
        <w:numPr>
          <w:ilvl w:val="0"/>
          <w:numId w:val="1"/>
        </w:num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The </w:t>
      </w:r>
      <w:r w:rsidRPr="0032139F">
        <w:rPr>
          <w:rFonts w:eastAsiaTheme="minorEastAsia"/>
          <w:b/>
          <w:bCs/>
          <w:kern w:val="0"/>
          <w:sz w:val="22"/>
          <w:szCs w:val="22"/>
          <w14:ligatures w14:val="none"/>
        </w:rPr>
        <w:t>Manusmriti (Laws of Manu)</w:t>
      </w:r>
      <w:r w:rsidRPr="0032139F">
        <w:rPr>
          <w:rFonts w:eastAsiaTheme="minorEastAsia"/>
          <w:kern w:val="0"/>
          <w:sz w:val="22"/>
          <w:szCs w:val="22"/>
          <w14:ligatures w14:val="none"/>
        </w:rPr>
        <w:t xml:space="preserve"> is attributed to him, but his </w:t>
      </w:r>
      <w:r w:rsidRPr="0032139F">
        <w:rPr>
          <w:rFonts w:eastAsiaTheme="minorEastAsia"/>
          <w:b/>
          <w:bCs/>
          <w:kern w:val="0"/>
          <w:sz w:val="22"/>
          <w:szCs w:val="22"/>
          <w14:ligatures w14:val="none"/>
        </w:rPr>
        <w:t>historical existence is uncertain</w:t>
      </w:r>
      <w:r w:rsidRPr="0032139F">
        <w:rPr>
          <w:rFonts w:eastAsiaTheme="minorEastAsia"/>
          <w:kern w:val="0"/>
          <w:sz w:val="22"/>
          <w:szCs w:val="22"/>
          <w14:ligatures w14:val="none"/>
        </w:rPr>
        <w:t>.</w:t>
      </w:r>
    </w:p>
    <w:p w14:paraId="306E8E01" w14:textId="77777777" w:rsidR="0032139F" w:rsidRPr="0032139F" w:rsidRDefault="0032139F" w:rsidP="0032139F">
      <w:pPr>
        <w:pStyle w:val="Heading2"/>
      </w:pPr>
      <w:bookmarkStart w:id="4" w:name="_Toc230032311"/>
      <w:bookmarkStart w:id="5" w:name="_Toc230118257"/>
      <w:r w:rsidRPr="0032139F">
        <w:t>Manu and the Great Flood</w:t>
      </w:r>
      <w:bookmarkEnd w:id="4"/>
      <w:bookmarkEnd w:id="5"/>
    </w:p>
    <w:p w14:paraId="1C4A7A08" w14:textId="71B0F5AC" w:rsidR="0032139F" w:rsidRPr="0032139F" w:rsidRDefault="0032139F" w:rsidP="0032139F">
      <w:pPr>
        <w:numPr>
          <w:ilvl w:val="0"/>
          <w:numId w:val="2"/>
        </w:num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According to the </w:t>
      </w:r>
      <w:r w:rsidRPr="0032139F">
        <w:rPr>
          <w:rFonts w:eastAsiaTheme="minorEastAsia"/>
          <w:b/>
          <w:bCs/>
          <w:kern w:val="0"/>
          <w:sz w:val="22"/>
          <w:szCs w:val="22"/>
          <w14:ligatures w14:val="none"/>
        </w:rPr>
        <w:t>Shatapatha Brahmana</w:t>
      </w:r>
      <w:r w:rsidRPr="0032139F">
        <w:rPr>
          <w:rFonts w:eastAsiaTheme="minorEastAsia"/>
          <w:kern w:val="0"/>
          <w:sz w:val="22"/>
          <w:szCs w:val="22"/>
          <w14:ligatures w14:val="none"/>
        </w:rPr>
        <w:t xml:space="preserve"> and </w:t>
      </w:r>
      <w:r w:rsidRPr="0032139F">
        <w:rPr>
          <w:rFonts w:eastAsiaTheme="minorEastAsia"/>
          <w:b/>
          <w:bCs/>
          <w:kern w:val="0"/>
          <w:sz w:val="22"/>
          <w:szCs w:val="22"/>
          <w14:ligatures w14:val="none"/>
        </w:rPr>
        <w:t>Mahabharata</w:t>
      </w:r>
      <w:r w:rsidRPr="0032139F">
        <w:rPr>
          <w:rFonts w:eastAsiaTheme="minorEastAsia"/>
          <w:kern w:val="0"/>
          <w:sz w:val="22"/>
          <w:szCs w:val="22"/>
          <w14:ligatures w14:val="none"/>
        </w:rPr>
        <w:t xml:space="preserve">, Manu was warned by  </w:t>
      </w:r>
      <w:r>
        <w:rPr>
          <w:rFonts w:eastAsiaTheme="minorEastAsia"/>
          <w:kern w:val="0"/>
          <w:sz w:val="22"/>
          <w:szCs w:val="22"/>
          <w14:ligatures w14:val="none"/>
        </w:rPr>
        <w:t>Vishnu in the</w:t>
      </w:r>
      <w:r w:rsidRPr="0032139F">
        <w:rPr>
          <w:rFonts w:eastAsiaTheme="minorEastAsia"/>
          <w:kern w:val="0"/>
          <w:sz w:val="22"/>
          <w:szCs w:val="22"/>
          <w14:ligatures w14:val="none"/>
        </w:rPr>
        <w:t xml:space="preserve"> </w:t>
      </w:r>
      <w:r w:rsidRPr="0032139F">
        <w:rPr>
          <w:rFonts w:eastAsiaTheme="minorEastAsia"/>
          <w:b/>
          <w:bCs/>
          <w:kern w:val="0"/>
          <w:sz w:val="22"/>
          <w:szCs w:val="22"/>
          <w14:ligatures w14:val="none"/>
        </w:rPr>
        <w:t xml:space="preserve">Matsya </w:t>
      </w:r>
      <w:r>
        <w:rPr>
          <w:rFonts w:eastAsiaTheme="minorEastAsia"/>
          <w:b/>
          <w:bCs/>
          <w:kern w:val="0"/>
          <w:sz w:val="22"/>
          <w:szCs w:val="22"/>
          <w14:ligatures w14:val="none"/>
        </w:rPr>
        <w:t xml:space="preserve">Avatar (Fish </w:t>
      </w:r>
      <w:r w:rsidRPr="0032139F">
        <w:rPr>
          <w:rFonts w:eastAsiaTheme="minorEastAsia"/>
          <w:b/>
          <w:bCs/>
          <w:kern w:val="0"/>
          <w:sz w:val="22"/>
          <w:szCs w:val="22"/>
          <w14:ligatures w14:val="none"/>
        </w:rPr>
        <w:t>incarnation)</w:t>
      </w:r>
      <w:r w:rsidRPr="0032139F">
        <w:rPr>
          <w:rFonts w:eastAsiaTheme="minorEastAsia"/>
          <w:kern w:val="0"/>
          <w:sz w:val="22"/>
          <w:szCs w:val="22"/>
          <w14:ligatures w14:val="none"/>
        </w:rPr>
        <w:t xml:space="preserve"> about a </w:t>
      </w:r>
      <w:r w:rsidRPr="0032139F">
        <w:rPr>
          <w:rFonts w:eastAsiaTheme="minorEastAsia"/>
          <w:b/>
          <w:bCs/>
          <w:kern w:val="0"/>
          <w:sz w:val="22"/>
          <w:szCs w:val="22"/>
          <w14:ligatures w14:val="none"/>
        </w:rPr>
        <w:t>great flood</w:t>
      </w:r>
      <w:r w:rsidRPr="0032139F">
        <w:rPr>
          <w:rFonts w:eastAsiaTheme="minorEastAsia"/>
          <w:kern w:val="0"/>
          <w:sz w:val="22"/>
          <w:szCs w:val="22"/>
          <w14:ligatures w14:val="none"/>
        </w:rPr>
        <w:t>.</w:t>
      </w:r>
    </w:p>
    <w:p w14:paraId="70384B30" w14:textId="77777777" w:rsidR="0032139F" w:rsidRPr="0032139F" w:rsidRDefault="0032139F" w:rsidP="0032139F">
      <w:pPr>
        <w:numPr>
          <w:ilvl w:val="0"/>
          <w:numId w:val="2"/>
        </w:num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He built a </w:t>
      </w:r>
      <w:r w:rsidRPr="0032139F">
        <w:rPr>
          <w:rFonts w:eastAsiaTheme="minorEastAsia"/>
          <w:b/>
          <w:bCs/>
          <w:kern w:val="0"/>
          <w:sz w:val="22"/>
          <w:szCs w:val="22"/>
          <w14:ligatures w14:val="none"/>
        </w:rPr>
        <w:t xml:space="preserve">boat, saved the sages and </w:t>
      </w:r>
      <w:r w:rsidRPr="0032139F">
        <w:rPr>
          <w:rFonts w:eastAsiaTheme="minorEastAsia"/>
          <w:b/>
          <w:bCs/>
          <w:color w:val="F73B08" w:themeColor="accent6" w:themeShade="BF"/>
          <w:kern w:val="0"/>
          <w:sz w:val="22"/>
          <w:szCs w:val="22"/>
          <w14:ligatures w14:val="none"/>
        </w:rPr>
        <w:t>Vedas</w:t>
      </w:r>
      <w:r w:rsidRPr="0032139F">
        <w:rPr>
          <w:rFonts w:eastAsiaTheme="minorEastAsia"/>
          <w:kern w:val="0"/>
          <w:sz w:val="22"/>
          <w:szCs w:val="22"/>
          <w14:ligatures w14:val="none"/>
        </w:rPr>
        <w:t xml:space="preserve">, and </w:t>
      </w:r>
      <w:r w:rsidRPr="0032139F">
        <w:rPr>
          <w:rFonts w:eastAsiaTheme="minorEastAsia"/>
          <w:b/>
          <w:bCs/>
          <w:kern w:val="0"/>
          <w:sz w:val="22"/>
          <w:szCs w:val="22"/>
          <w14:ligatures w14:val="none"/>
        </w:rPr>
        <w:t>repopulated the Earth after the flood</w:t>
      </w:r>
      <w:r w:rsidRPr="0032139F">
        <w:rPr>
          <w:rFonts w:eastAsiaTheme="minorEastAsia"/>
          <w:kern w:val="0"/>
          <w:sz w:val="22"/>
          <w:szCs w:val="22"/>
          <w14:ligatures w14:val="none"/>
        </w:rPr>
        <w:t xml:space="preserve">, similar to </w:t>
      </w:r>
      <w:r w:rsidRPr="0032139F">
        <w:rPr>
          <w:rFonts w:eastAsiaTheme="minorEastAsia"/>
          <w:b/>
          <w:bCs/>
          <w:kern w:val="0"/>
          <w:sz w:val="22"/>
          <w:szCs w:val="22"/>
          <w14:ligatures w14:val="none"/>
        </w:rPr>
        <w:t>Noah’s Ark in the Bible</w:t>
      </w:r>
      <w:r w:rsidRPr="0032139F">
        <w:rPr>
          <w:rFonts w:eastAsiaTheme="minorEastAsia"/>
          <w:kern w:val="0"/>
          <w:sz w:val="22"/>
          <w:szCs w:val="22"/>
          <w14:ligatures w14:val="none"/>
        </w:rPr>
        <w:t>.</w:t>
      </w:r>
    </w:p>
    <w:p w14:paraId="3AA958D0" w14:textId="77777777" w:rsidR="0032139F" w:rsidRPr="0032139F" w:rsidRDefault="0032139F" w:rsidP="0032139F">
      <w:pPr>
        <w:pStyle w:val="Heading2"/>
      </w:pPr>
      <w:bookmarkStart w:id="6" w:name="_Toc230032312"/>
      <w:bookmarkStart w:id="7" w:name="_Toc230118258"/>
      <w:r w:rsidRPr="0032139F">
        <w:t>Parallels Between Manu and Figures in Abrahamic Traditions</w:t>
      </w:r>
      <w:bookmarkEnd w:id="6"/>
      <w:bookmarkEnd w:id="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3254"/>
        <w:gridCol w:w="6115"/>
        <w:gridCol w:w="2894"/>
      </w:tblGrid>
      <w:tr w:rsidR="0032139F" w:rsidRPr="0032139F" w14:paraId="660367F4" w14:textId="77777777" w:rsidTr="00AD7A20">
        <w:trPr>
          <w:tblHeader/>
          <w:tblCellSpacing w:w="15" w:type="dxa"/>
        </w:trPr>
        <w:tc>
          <w:tcPr>
            <w:tcW w:w="0" w:type="auto"/>
            <w:vAlign w:val="center"/>
            <w:hideMark/>
          </w:tcPr>
          <w:p w14:paraId="0DC0FE74" w14:textId="77777777" w:rsidR="0032139F" w:rsidRPr="0032139F" w:rsidRDefault="0032139F" w:rsidP="0032139F">
            <w:pPr>
              <w:spacing w:line="259" w:lineRule="auto"/>
              <w:rPr>
                <w:rFonts w:eastAsiaTheme="minorEastAsia"/>
                <w:b/>
                <w:bCs/>
                <w:kern w:val="0"/>
                <w:sz w:val="22"/>
                <w:szCs w:val="22"/>
                <w14:ligatures w14:val="none"/>
              </w:rPr>
            </w:pPr>
            <w:r w:rsidRPr="0032139F">
              <w:rPr>
                <w:rFonts w:eastAsiaTheme="minorEastAsia"/>
                <w:b/>
                <w:bCs/>
                <w:kern w:val="0"/>
                <w:sz w:val="22"/>
                <w:szCs w:val="22"/>
                <w14:ligatures w14:val="none"/>
              </w:rPr>
              <w:t>Aspect</w:t>
            </w:r>
          </w:p>
        </w:tc>
        <w:tc>
          <w:tcPr>
            <w:tcW w:w="0" w:type="auto"/>
            <w:vAlign w:val="center"/>
            <w:hideMark/>
          </w:tcPr>
          <w:p w14:paraId="3FEE6848" w14:textId="77777777" w:rsidR="0032139F" w:rsidRPr="0032139F" w:rsidRDefault="0032139F" w:rsidP="0032139F">
            <w:pPr>
              <w:spacing w:line="259" w:lineRule="auto"/>
              <w:rPr>
                <w:rFonts w:eastAsiaTheme="minorEastAsia"/>
                <w:b/>
                <w:bCs/>
                <w:kern w:val="0"/>
                <w:sz w:val="22"/>
                <w:szCs w:val="22"/>
                <w14:ligatures w14:val="none"/>
              </w:rPr>
            </w:pPr>
            <w:r w:rsidRPr="0032139F">
              <w:rPr>
                <w:rFonts w:eastAsiaTheme="minorEastAsia"/>
                <w:b/>
                <w:bCs/>
                <w:kern w:val="0"/>
                <w:sz w:val="22"/>
                <w:szCs w:val="22"/>
                <w14:ligatures w14:val="none"/>
              </w:rPr>
              <w:t>Manu (Hindu Tradition)</w:t>
            </w:r>
          </w:p>
        </w:tc>
        <w:tc>
          <w:tcPr>
            <w:tcW w:w="0" w:type="auto"/>
            <w:vAlign w:val="center"/>
            <w:hideMark/>
          </w:tcPr>
          <w:p w14:paraId="38235837" w14:textId="77777777" w:rsidR="0032139F" w:rsidRPr="0032139F" w:rsidRDefault="0032139F" w:rsidP="0032139F">
            <w:pPr>
              <w:spacing w:line="259" w:lineRule="auto"/>
              <w:rPr>
                <w:rFonts w:eastAsiaTheme="minorEastAsia"/>
                <w:b/>
                <w:bCs/>
                <w:kern w:val="0"/>
                <w:sz w:val="22"/>
                <w:szCs w:val="22"/>
                <w14:ligatures w14:val="none"/>
              </w:rPr>
            </w:pPr>
            <w:r w:rsidRPr="0032139F">
              <w:rPr>
                <w:rFonts w:eastAsiaTheme="minorEastAsia"/>
                <w:b/>
                <w:bCs/>
                <w:kern w:val="0"/>
                <w:sz w:val="22"/>
                <w:szCs w:val="22"/>
                <w14:ligatures w14:val="none"/>
              </w:rPr>
              <w:t>Noah (Judaism, Christianity, Islam)</w:t>
            </w:r>
          </w:p>
        </w:tc>
        <w:tc>
          <w:tcPr>
            <w:tcW w:w="0" w:type="auto"/>
            <w:vAlign w:val="center"/>
            <w:hideMark/>
          </w:tcPr>
          <w:p w14:paraId="3EFC0973" w14:textId="77777777" w:rsidR="0032139F" w:rsidRPr="0032139F" w:rsidRDefault="0032139F" w:rsidP="0032139F">
            <w:pPr>
              <w:spacing w:line="259" w:lineRule="auto"/>
              <w:rPr>
                <w:rFonts w:eastAsiaTheme="minorEastAsia"/>
                <w:b/>
                <w:bCs/>
                <w:kern w:val="0"/>
                <w:sz w:val="22"/>
                <w:szCs w:val="22"/>
                <w14:ligatures w14:val="none"/>
              </w:rPr>
            </w:pPr>
            <w:r w:rsidRPr="0032139F">
              <w:rPr>
                <w:rFonts w:eastAsiaTheme="minorEastAsia"/>
                <w:b/>
                <w:bCs/>
                <w:kern w:val="0"/>
                <w:sz w:val="22"/>
                <w:szCs w:val="22"/>
                <w14:ligatures w14:val="none"/>
              </w:rPr>
              <w:t>Adam (Judaism, Christianity, Islam)</w:t>
            </w:r>
          </w:p>
        </w:tc>
      </w:tr>
      <w:tr w:rsidR="0032139F" w:rsidRPr="0032139F" w14:paraId="518166A0" w14:textId="77777777" w:rsidTr="00AD7A20">
        <w:trPr>
          <w:tblCellSpacing w:w="15" w:type="dxa"/>
        </w:trPr>
        <w:tc>
          <w:tcPr>
            <w:tcW w:w="0" w:type="auto"/>
            <w:vAlign w:val="center"/>
            <w:hideMark/>
          </w:tcPr>
          <w:p w14:paraId="2BB7DA0D"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Role</w:t>
            </w:r>
          </w:p>
        </w:tc>
        <w:tc>
          <w:tcPr>
            <w:tcW w:w="0" w:type="auto"/>
            <w:vAlign w:val="center"/>
            <w:hideMark/>
          </w:tcPr>
          <w:p w14:paraId="4734F977"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First human and lawgiver</w:t>
            </w:r>
          </w:p>
        </w:tc>
        <w:tc>
          <w:tcPr>
            <w:tcW w:w="0" w:type="auto"/>
            <w:vAlign w:val="center"/>
            <w:hideMark/>
          </w:tcPr>
          <w:p w14:paraId="565334C7"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Survivor of the Great Flood</w:t>
            </w:r>
          </w:p>
        </w:tc>
        <w:tc>
          <w:tcPr>
            <w:tcW w:w="0" w:type="auto"/>
            <w:vAlign w:val="center"/>
            <w:hideMark/>
          </w:tcPr>
          <w:p w14:paraId="511C9B5F"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First human, progenitor of mankind</w:t>
            </w:r>
          </w:p>
        </w:tc>
      </w:tr>
      <w:tr w:rsidR="0032139F" w:rsidRPr="0032139F" w14:paraId="411826AA" w14:textId="77777777" w:rsidTr="00AD7A20">
        <w:trPr>
          <w:tblCellSpacing w:w="15" w:type="dxa"/>
        </w:trPr>
        <w:tc>
          <w:tcPr>
            <w:tcW w:w="0" w:type="auto"/>
            <w:vAlign w:val="center"/>
            <w:hideMark/>
          </w:tcPr>
          <w:p w14:paraId="6C4ADD2B"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Textual Source</w:t>
            </w:r>
          </w:p>
        </w:tc>
        <w:tc>
          <w:tcPr>
            <w:tcW w:w="0" w:type="auto"/>
            <w:vAlign w:val="center"/>
            <w:hideMark/>
          </w:tcPr>
          <w:p w14:paraId="0F139AAF"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Shatapatha Brahmana, Mahabharata, Manusmriti</w:t>
            </w:r>
          </w:p>
        </w:tc>
        <w:tc>
          <w:tcPr>
            <w:tcW w:w="0" w:type="auto"/>
            <w:vAlign w:val="center"/>
            <w:hideMark/>
          </w:tcPr>
          <w:p w14:paraId="7E21D9F4"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Book of Genesis (Torah/Bible), Quran</w:t>
            </w:r>
          </w:p>
        </w:tc>
        <w:tc>
          <w:tcPr>
            <w:tcW w:w="0" w:type="auto"/>
            <w:vAlign w:val="center"/>
            <w:hideMark/>
          </w:tcPr>
          <w:p w14:paraId="73B35030"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Book of Genesis (Torah/Bible), Quran</w:t>
            </w:r>
          </w:p>
        </w:tc>
      </w:tr>
      <w:tr w:rsidR="0032139F" w:rsidRPr="0032139F" w14:paraId="6952CAC0" w14:textId="77777777" w:rsidTr="00AD7A20">
        <w:trPr>
          <w:tblCellSpacing w:w="15" w:type="dxa"/>
        </w:trPr>
        <w:tc>
          <w:tcPr>
            <w:tcW w:w="0" w:type="auto"/>
            <w:vAlign w:val="center"/>
            <w:hideMark/>
          </w:tcPr>
          <w:p w14:paraId="569030E2"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lastRenderedPageBreak/>
              <w:t>Divine Warning</w:t>
            </w:r>
          </w:p>
        </w:tc>
        <w:tc>
          <w:tcPr>
            <w:tcW w:w="0" w:type="auto"/>
            <w:vAlign w:val="center"/>
            <w:hideMark/>
          </w:tcPr>
          <w:p w14:paraId="74B021DE"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Warned by </w:t>
            </w:r>
            <w:r w:rsidRPr="0032139F">
              <w:rPr>
                <w:rFonts w:eastAsiaTheme="minorEastAsia"/>
                <w:b/>
                <w:bCs/>
                <w:kern w:val="0"/>
                <w:sz w:val="22"/>
                <w:szCs w:val="22"/>
                <w14:ligatures w14:val="none"/>
              </w:rPr>
              <w:t>Matsya (Vishnu)</w:t>
            </w:r>
            <w:r w:rsidRPr="0032139F">
              <w:rPr>
                <w:rFonts w:eastAsiaTheme="minorEastAsia"/>
                <w:kern w:val="0"/>
                <w:sz w:val="22"/>
                <w:szCs w:val="22"/>
                <w14:ligatures w14:val="none"/>
              </w:rPr>
              <w:t xml:space="preserve"> about a flood</w:t>
            </w:r>
          </w:p>
        </w:tc>
        <w:tc>
          <w:tcPr>
            <w:tcW w:w="0" w:type="auto"/>
            <w:vAlign w:val="center"/>
            <w:hideMark/>
          </w:tcPr>
          <w:p w14:paraId="241044B3"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Warned by </w:t>
            </w:r>
            <w:r w:rsidRPr="0032139F">
              <w:rPr>
                <w:rFonts w:eastAsiaTheme="minorEastAsia"/>
                <w:b/>
                <w:bCs/>
                <w:kern w:val="0"/>
                <w:sz w:val="22"/>
                <w:szCs w:val="22"/>
                <w14:ligatures w14:val="none"/>
              </w:rPr>
              <w:t>God (Yahweh/Allah)</w:t>
            </w:r>
            <w:r w:rsidRPr="0032139F">
              <w:rPr>
                <w:rFonts w:eastAsiaTheme="minorEastAsia"/>
                <w:kern w:val="0"/>
                <w:sz w:val="22"/>
                <w:szCs w:val="22"/>
                <w14:ligatures w14:val="none"/>
              </w:rPr>
              <w:t xml:space="preserve"> about a flood</w:t>
            </w:r>
          </w:p>
        </w:tc>
        <w:tc>
          <w:tcPr>
            <w:tcW w:w="0" w:type="auto"/>
            <w:vAlign w:val="center"/>
            <w:hideMark/>
          </w:tcPr>
          <w:p w14:paraId="1F285508"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Directly created by </w:t>
            </w:r>
            <w:r w:rsidRPr="0032139F">
              <w:rPr>
                <w:rFonts w:eastAsiaTheme="minorEastAsia"/>
                <w:b/>
                <w:bCs/>
                <w:kern w:val="0"/>
                <w:sz w:val="22"/>
                <w:szCs w:val="22"/>
                <w14:ligatures w14:val="none"/>
              </w:rPr>
              <w:t>God</w:t>
            </w:r>
          </w:p>
        </w:tc>
      </w:tr>
      <w:tr w:rsidR="0032139F" w:rsidRPr="0032139F" w14:paraId="4A004585" w14:textId="77777777" w:rsidTr="00AD7A20">
        <w:trPr>
          <w:tblCellSpacing w:w="15" w:type="dxa"/>
        </w:trPr>
        <w:tc>
          <w:tcPr>
            <w:tcW w:w="0" w:type="auto"/>
            <w:vAlign w:val="center"/>
            <w:hideMark/>
          </w:tcPr>
          <w:p w14:paraId="28392675"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Flood Narrative</w:t>
            </w:r>
          </w:p>
        </w:tc>
        <w:tc>
          <w:tcPr>
            <w:tcW w:w="0" w:type="auto"/>
            <w:vAlign w:val="center"/>
            <w:hideMark/>
          </w:tcPr>
          <w:p w14:paraId="33850FE6"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Builds a </w:t>
            </w:r>
            <w:r w:rsidRPr="0032139F">
              <w:rPr>
                <w:rFonts w:eastAsiaTheme="minorEastAsia"/>
                <w:b/>
                <w:bCs/>
                <w:kern w:val="0"/>
                <w:sz w:val="22"/>
                <w:szCs w:val="22"/>
                <w14:ligatures w14:val="none"/>
              </w:rPr>
              <w:t>boat</w:t>
            </w:r>
            <w:r w:rsidRPr="0032139F">
              <w:rPr>
                <w:rFonts w:eastAsiaTheme="minorEastAsia"/>
                <w:kern w:val="0"/>
                <w:sz w:val="22"/>
                <w:szCs w:val="22"/>
                <w14:ligatures w14:val="none"/>
              </w:rPr>
              <w:t xml:space="preserve"> to save sages, animals, and the </w:t>
            </w:r>
            <w:r w:rsidRPr="0032139F">
              <w:rPr>
                <w:rFonts w:eastAsiaTheme="minorEastAsia"/>
                <w:color w:val="F73B08" w:themeColor="accent6" w:themeShade="BF"/>
                <w:kern w:val="0"/>
                <w:sz w:val="22"/>
                <w:szCs w:val="22"/>
                <w14:ligatures w14:val="none"/>
              </w:rPr>
              <w:t>Vedas</w:t>
            </w:r>
          </w:p>
        </w:tc>
        <w:tc>
          <w:tcPr>
            <w:tcW w:w="0" w:type="auto"/>
            <w:vAlign w:val="center"/>
            <w:hideMark/>
          </w:tcPr>
          <w:p w14:paraId="12BFC9A4"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Builds an </w:t>
            </w:r>
            <w:r w:rsidRPr="0032139F">
              <w:rPr>
                <w:rFonts w:eastAsiaTheme="minorEastAsia"/>
                <w:b/>
                <w:bCs/>
                <w:kern w:val="0"/>
                <w:sz w:val="22"/>
                <w:szCs w:val="22"/>
                <w14:ligatures w14:val="none"/>
              </w:rPr>
              <w:t>ark</w:t>
            </w:r>
            <w:r w:rsidRPr="0032139F">
              <w:rPr>
                <w:rFonts w:eastAsiaTheme="minorEastAsia"/>
                <w:kern w:val="0"/>
                <w:sz w:val="22"/>
                <w:szCs w:val="22"/>
                <w14:ligatures w14:val="none"/>
              </w:rPr>
              <w:t xml:space="preserve"> to save his family and animals</w:t>
            </w:r>
          </w:p>
        </w:tc>
        <w:tc>
          <w:tcPr>
            <w:tcW w:w="0" w:type="auto"/>
            <w:vAlign w:val="center"/>
            <w:hideMark/>
          </w:tcPr>
          <w:p w14:paraId="62A75F4F"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No flood story, but direct creation by God</w:t>
            </w:r>
          </w:p>
        </w:tc>
      </w:tr>
      <w:tr w:rsidR="0032139F" w:rsidRPr="0032139F" w14:paraId="770FBD61" w14:textId="77777777" w:rsidTr="00AD7A20">
        <w:trPr>
          <w:tblCellSpacing w:w="15" w:type="dxa"/>
        </w:trPr>
        <w:tc>
          <w:tcPr>
            <w:tcW w:w="0" w:type="auto"/>
            <w:vAlign w:val="center"/>
            <w:hideMark/>
          </w:tcPr>
          <w:p w14:paraId="0777E7C5"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Purpose of Survival</w:t>
            </w:r>
          </w:p>
        </w:tc>
        <w:tc>
          <w:tcPr>
            <w:tcW w:w="0" w:type="auto"/>
            <w:vAlign w:val="center"/>
            <w:hideMark/>
          </w:tcPr>
          <w:p w14:paraId="1E032BFD"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Repopulate humanity and establish laws</w:t>
            </w:r>
          </w:p>
        </w:tc>
        <w:tc>
          <w:tcPr>
            <w:tcW w:w="0" w:type="auto"/>
            <w:vAlign w:val="center"/>
            <w:hideMark/>
          </w:tcPr>
          <w:p w14:paraId="7ABB3DF5"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Repopulate humanity</w:t>
            </w:r>
          </w:p>
        </w:tc>
        <w:tc>
          <w:tcPr>
            <w:tcW w:w="0" w:type="auto"/>
            <w:vAlign w:val="center"/>
            <w:hideMark/>
          </w:tcPr>
          <w:p w14:paraId="7C44D0EB"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Begin the human race</w:t>
            </w:r>
          </w:p>
        </w:tc>
      </w:tr>
      <w:tr w:rsidR="0032139F" w:rsidRPr="0032139F" w14:paraId="3A0B4864" w14:textId="77777777" w:rsidTr="00AD7A20">
        <w:trPr>
          <w:tblCellSpacing w:w="15" w:type="dxa"/>
        </w:trPr>
        <w:tc>
          <w:tcPr>
            <w:tcW w:w="0" w:type="auto"/>
            <w:vAlign w:val="center"/>
            <w:hideMark/>
          </w:tcPr>
          <w:p w14:paraId="31E135BD"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Moral &amp; Lawgiver Role</w:t>
            </w:r>
          </w:p>
        </w:tc>
        <w:tc>
          <w:tcPr>
            <w:tcW w:w="0" w:type="auto"/>
            <w:vAlign w:val="center"/>
            <w:hideMark/>
          </w:tcPr>
          <w:p w14:paraId="27D7651C"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Establishes </w:t>
            </w:r>
            <w:r w:rsidRPr="0032139F">
              <w:rPr>
                <w:rFonts w:eastAsiaTheme="minorEastAsia"/>
                <w:b/>
                <w:bCs/>
                <w:kern w:val="0"/>
                <w:sz w:val="22"/>
                <w:szCs w:val="22"/>
                <w14:ligatures w14:val="none"/>
              </w:rPr>
              <w:t>Dharma (cosmic law)</w:t>
            </w:r>
          </w:p>
        </w:tc>
        <w:tc>
          <w:tcPr>
            <w:tcW w:w="0" w:type="auto"/>
            <w:vAlign w:val="center"/>
            <w:hideMark/>
          </w:tcPr>
          <w:p w14:paraId="0D4EA7A9" w14:textId="4057725E"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Reestablishes </w:t>
            </w:r>
            <w:r w:rsidRPr="0032139F">
              <w:rPr>
                <w:rFonts w:eastAsiaTheme="minorEastAsia"/>
                <w:b/>
                <w:bCs/>
                <w:kern w:val="0"/>
                <w:sz w:val="22"/>
                <w:szCs w:val="22"/>
                <w14:ligatures w14:val="none"/>
              </w:rPr>
              <w:t xml:space="preserve">divine </w:t>
            </w:r>
            <w:r w:rsidRPr="0032139F">
              <w:rPr>
                <w:rFonts w:eastAsiaTheme="minorEastAsia"/>
                <w:b/>
                <w:bCs/>
                <w:kern w:val="0"/>
                <w:sz w:val="22"/>
                <w:szCs w:val="22"/>
                <w14:ligatures w14:val="none"/>
              </w:rPr>
              <w:t>Favor</w:t>
            </w:r>
            <w:r w:rsidRPr="0032139F">
              <w:rPr>
                <w:rFonts w:eastAsiaTheme="minorEastAsia"/>
                <w:kern w:val="0"/>
                <w:sz w:val="22"/>
                <w:szCs w:val="22"/>
                <w14:ligatures w14:val="none"/>
              </w:rPr>
              <w:t xml:space="preserve"> through righteousness</w:t>
            </w:r>
          </w:p>
        </w:tc>
        <w:tc>
          <w:tcPr>
            <w:tcW w:w="0" w:type="auto"/>
            <w:vAlign w:val="center"/>
            <w:hideMark/>
          </w:tcPr>
          <w:p w14:paraId="1D82B29F"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First human, set moral precedent</w:t>
            </w:r>
          </w:p>
        </w:tc>
      </w:tr>
      <w:tr w:rsidR="0032139F" w:rsidRPr="0032139F" w14:paraId="29C61892" w14:textId="77777777" w:rsidTr="00AD7A20">
        <w:trPr>
          <w:tblCellSpacing w:w="15" w:type="dxa"/>
        </w:trPr>
        <w:tc>
          <w:tcPr>
            <w:tcW w:w="0" w:type="auto"/>
            <w:vAlign w:val="center"/>
            <w:hideMark/>
          </w:tcPr>
          <w:p w14:paraId="5DE4FADE"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Time Period Estimate</w:t>
            </w:r>
          </w:p>
        </w:tc>
        <w:tc>
          <w:tcPr>
            <w:tcW w:w="0" w:type="auto"/>
            <w:vAlign w:val="center"/>
            <w:hideMark/>
          </w:tcPr>
          <w:p w14:paraId="34790EFC"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Vedic period, possibly 1500–500 BCE</w:t>
            </w:r>
          </w:p>
        </w:tc>
        <w:tc>
          <w:tcPr>
            <w:tcW w:w="0" w:type="auto"/>
            <w:vAlign w:val="center"/>
            <w:hideMark/>
          </w:tcPr>
          <w:p w14:paraId="2340A873" w14:textId="653EEDE2" w:rsidR="0032139F" w:rsidRPr="0032139F" w:rsidRDefault="0032139F" w:rsidP="0032139F">
            <w:pPr>
              <w:spacing w:line="259" w:lineRule="auto"/>
              <w:rPr>
                <w:rFonts w:eastAsiaTheme="minorEastAsia"/>
                <w:kern w:val="0"/>
                <w:sz w:val="22"/>
                <w:szCs w:val="22"/>
                <w14:ligatures w14:val="none"/>
              </w:rPr>
            </w:pPr>
            <w:commentRangeStart w:id="8"/>
            <w:r w:rsidRPr="0032139F">
              <w:rPr>
                <w:rFonts w:eastAsiaTheme="minorEastAsia"/>
                <w:kern w:val="0"/>
                <w:sz w:val="22"/>
                <w:szCs w:val="22"/>
                <w:highlight w:val="cyan"/>
                <w14:ligatures w14:val="none"/>
              </w:rPr>
              <w:t>Traditional estimates: ~3000 BCE (Young Earth interpretation) to 5000 BCE (Sumerian flood narratives)</w:t>
            </w:r>
            <w:commentRangeEnd w:id="8"/>
            <w:r w:rsidRPr="0032139F">
              <w:rPr>
                <w:rStyle w:val="CommentReference"/>
                <w:rFonts w:eastAsiaTheme="minorEastAsia"/>
                <w:kern w:val="0"/>
                <w:sz w:val="22"/>
                <w:szCs w:val="22"/>
                <w14:ligatures w14:val="none"/>
              </w:rPr>
              <w:commentReference w:id="8"/>
            </w:r>
          </w:p>
        </w:tc>
        <w:tc>
          <w:tcPr>
            <w:tcW w:w="0" w:type="auto"/>
            <w:vAlign w:val="center"/>
            <w:hideMark/>
          </w:tcPr>
          <w:p w14:paraId="028B0186"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highlight w:val="cyan"/>
                <w14:ligatures w14:val="none"/>
              </w:rPr>
              <w:t>Traditional estimates: ~6000 BCE or earlier</w:t>
            </w:r>
          </w:p>
        </w:tc>
      </w:tr>
    </w:tbl>
    <w:p w14:paraId="2FA956EF" w14:textId="77777777" w:rsidR="0032139F" w:rsidRPr="0032139F" w:rsidRDefault="0032139F" w:rsidP="00E535E5">
      <w:pPr>
        <w:pStyle w:val="Heading2"/>
      </w:pPr>
      <w:bookmarkStart w:id="9" w:name="_Toc230032313"/>
      <w:bookmarkStart w:id="10" w:name="_Toc230118259"/>
      <w:r w:rsidRPr="0032139F">
        <w:t>Key Observations:</w:t>
      </w:r>
      <w:bookmarkEnd w:id="9"/>
      <w:bookmarkEnd w:id="10"/>
    </w:p>
    <w:p w14:paraId="0E78DAA8" w14:textId="3C6E17DF" w:rsidR="0032139F" w:rsidRPr="0032139F" w:rsidRDefault="0032139F" w:rsidP="0032139F">
      <w:pPr>
        <w:numPr>
          <w:ilvl w:val="0"/>
          <w:numId w:val="3"/>
        </w:num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Manu combines characteristics of both Adam and Noah</w:t>
      </w:r>
      <w:r w:rsidRPr="0032139F">
        <w:rPr>
          <w:rFonts w:eastAsiaTheme="minorEastAsia"/>
          <w:kern w:val="0"/>
          <w:sz w:val="22"/>
          <w:szCs w:val="22"/>
          <w14:ligatures w14:val="none"/>
        </w:rPr>
        <w:t xml:space="preserve">—he is both a </w:t>
      </w:r>
      <w:r w:rsidRPr="0032139F">
        <w:rPr>
          <w:rFonts w:eastAsiaTheme="minorEastAsia"/>
          <w:b/>
          <w:bCs/>
          <w:kern w:val="0"/>
          <w:sz w:val="22"/>
          <w:szCs w:val="22"/>
          <w14:ligatures w14:val="none"/>
        </w:rPr>
        <w:t>progenitor of humanity</w:t>
      </w:r>
      <w:r w:rsidRPr="0032139F">
        <w:rPr>
          <w:rFonts w:eastAsiaTheme="minorEastAsia"/>
          <w:kern w:val="0"/>
          <w:sz w:val="22"/>
          <w:szCs w:val="22"/>
          <w14:ligatures w14:val="none"/>
        </w:rPr>
        <w:t xml:space="preserve"> and </w:t>
      </w:r>
      <w:r w:rsidRPr="0032139F">
        <w:rPr>
          <w:rFonts w:eastAsiaTheme="minorEastAsia"/>
          <w:b/>
          <w:bCs/>
          <w:kern w:val="0"/>
          <w:sz w:val="22"/>
          <w:szCs w:val="22"/>
          <w14:ligatures w14:val="none"/>
        </w:rPr>
        <w:t xml:space="preserve">a </w:t>
      </w:r>
      <w:r>
        <w:rPr>
          <w:rFonts w:eastAsiaTheme="minorEastAsia"/>
          <w:b/>
          <w:bCs/>
          <w:kern w:val="0"/>
          <w:sz w:val="22"/>
          <w:szCs w:val="22"/>
          <w14:ligatures w14:val="none"/>
        </w:rPr>
        <w:t xml:space="preserve">saviour from </w:t>
      </w:r>
      <w:r w:rsidRPr="0032139F">
        <w:rPr>
          <w:rFonts w:eastAsiaTheme="minorEastAsia"/>
          <w:b/>
          <w:bCs/>
          <w:kern w:val="0"/>
          <w:sz w:val="22"/>
          <w:szCs w:val="22"/>
          <w14:ligatures w14:val="none"/>
        </w:rPr>
        <w:t>the flood</w:t>
      </w:r>
      <w:r w:rsidRPr="0032139F">
        <w:rPr>
          <w:rFonts w:eastAsiaTheme="minorEastAsia"/>
          <w:kern w:val="0"/>
          <w:sz w:val="22"/>
          <w:szCs w:val="22"/>
          <w14:ligatures w14:val="none"/>
        </w:rPr>
        <w:t>.</w:t>
      </w:r>
    </w:p>
    <w:p w14:paraId="4D690B9D" w14:textId="77777777" w:rsidR="0032139F" w:rsidRPr="0032139F" w:rsidRDefault="0032139F" w:rsidP="0032139F">
      <w:pPr>
        <w:numPr>
          <w:ilvl w:val="0"/>
          <w:numId w:val="3"/>
        </w:num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The Hindu flood narrative is thematically similar to Noah’s Ark</w:t>
      </w:r>
      <w:r w:rsidRPr="0032139F">
        <w:rPr>
          <w:rFonts w:eastAsiaTheme="minorEastAsia"/>
          <w:kern w:val="0"/>
          <w:sz w:val="22"/>
          <w:szCs w:val="22"/>
          <w14:ligatures w14:val="none"/>
        </w:rPr>
        <w:t xml:space="preserve"> but involves </w:t>
      </w:r>
      <w:r w:rsidRPr="0032139F">
        <w:rPr>
          <w:rFonts w:eastAsiaTheme="minorEastAsia"/>
          <w:b/>
          <w:bCs/>
          <w:kern w:val="0"/>
          <w:sz w:val="22"/>
          <w:szCs w:val="22"/>
          <w:highlight w:val="cyan"/>
          <w14:ligatures w14:val="none"/>
        </w:rPr>
        <w:t>saving Vedic knowledge</w:t>
      </w:r>
      <w:r w:rsidRPr="0032139F">
        <w:rPr>
          <w:rFonts w:eastAsiaTheme="minorEastAsia"/>
          <w:kern w:val="0"/>
          <w:sz w:val="22"/>
          <w:szCs w:val="22"/>
          <w14:ligatures w14:val="none"/>
        </w:rPr>
        <w:t>, not just humans and animals.</w:t>
      </w:r>
    </w:p>
    <w:p w14:paraId="51EF62CC" w14:textId="77777777" w:rsidR="0032139F" w:rsidRPr="0032139F" w:rsidRDefault="0032139F" w:rsidP="0032139F">
      <w:pPr>
        <w:numPr>
          <w:ilvl w:val="0"/>
          <w:numId w:val="3"/>
        </w:num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Manu, unlike Noah, is a lawgiver</w:t>
      </w:r>
      <w:r w:rsidRPr="0032139F">
        <w:rPr>
          <w:rFonts w:eastAsiaTheme="minorEastAsia"/>
          <w:kern w:val="0"/>
          <w:sz w:val="22"/>
          <w:szCs w:val="22"/>
          <w14:ligatures w14:val="none"/>
        </w:rPr>
        <w:t xml:space="preserve">—his </w:t>
      </w:r>
      <w:r w:rsidRPr="0032139F">
        <w:rPr>
          <w:rFonts w:eastAsiaTheme="minorEastAsia"/>
          <w:b/>
          <w:bCs/>
          <w:kern w:val="0"/>
          <w:sz w:val="22"/>
          <w:szCs w:val="22"/>
          <w14:ligatures w14:val="none"/>
        </w:rPr>
        <w:t>laws (Manusmriti) influenced Hindu society</w:t>
      </w:r>
      <w:r w:rsidRPr="0032139F">
        <w:rPr>
          <w:rFonts w:eastAsiaTheme="minorEastAsia"/>
          <w:kern w:val="0"/>
          <w:sz w:val="22"/>
          <w:szCs w:val="22"/>
          <w14:ligatures w14:val="none"/>
        </w:rPr>
        <w:t xml:space="preserve"> as much as the </w:t>
      </w:r>
      <w:r w:rsidRPr="0032139F">
        <w:rPr>
          <w:rFonts w:eastAsiaTheme="minorEastAsia"/>
          <w:b/>
          <w:bCs/>
          <w:kern w:val="0"/>
          <w:sz w:val="22"/>
          <w:szCs w:val="22"/>
          <w14:ligatures w14:val="none"/>
        </w:rPr>
        <w:t>Mosaic Law in Judaism</w:t>
      </w:r>
      <w:r w:rsidRPr="0032139F">
        <w:rPr>
          <w:rFonts w:eastAsiaTheme="minorEastAsia"/>
          <w:kern w:val="0"/>
          <w:sz w:val="22"/>
          <w:szCs w:val="22"/>
          <w14:ligatures w14:val="none"/>
        </w:rPr>
        <w:t>.</w:t>
      </w:r>
    </w:p>
    <w:p w14:paraId="67AE0100" w14:textId="77777777" w:rsidR="0032139F" w:rsidRPr="0032139F" w:rsidRDefault="0032139F" w:rsidP="0032139F">
      <w:pPr>
        <w:numPr>
          <w:ilvl w:val="0"/>
          <w:numId w:val="3"/>
        </w:num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Both traditions emphasize divine intervention to reset human civilization</w:t>
      </w:r>
      <w:r w:rsidRPr="0032139F">
        <w:rPr>
          <w:rFonts w:eastAsiaTheme="minorEastAsia"/>
          <w:kern w:val="0"/>
          <w:sz w:val="22"/>
          <w:szCs w:val="22"/>
          <w14:ligatures w14:val="none"/>
        </w:rPr>
        <w:t xml:space="preserve"> after destruction.</w:t>
      </w:r>
    </w:p>
    <w:p w14:paraId="1969557D" w14:textId="77777777" w:rsidR="0032139F" w:rsidRPr="0032139F" w:rsidRDefault="0032139F" w:rsidP="00E535E5">
      <w:pPr>
        <w:pStyle w:val="Heading1"/>
      </w:pPr>
      <w:bookmarkStart w:id="11" w:name="_Toc230032314"/>
      <w:bookmarkStart w:id="12" w:name="_Toc230118260"/>
      <w:r w:rsidRPr="0032139F">
        <w:lastRenderedPageBreak/>
        <w:t>Is the Manu Smriti Older Than the Quran and Bible?</w:t>
      </w:r>
      <w:bookmarkEnd w:id="11"/>
      <w:bookmarkEnd w:id="12"/>
    </w:p>
    <w:p w14:paraId="790152E1" w14:textId="77777777" w:rsidR="0032139F" w:rsidRPr="0032139F" w:rsidRDefault="0032139F" w:rsidP="00E535E5">
      <w:pPr>
        <w:pStyle w:val="Heading2"/>
      </w:pPr>
      <w:bookmarkStart w:id="13" w:name="_Toc230032315"/>
      <w:bookmarkStart w:id="14" w:name="_Toc230118261"/>
      <w:r w:rsidRPr="0032139F">
        <w:t>Chronological Comparison</w:t>
      </w:r>
      <w:bookmarkEnd w:id="13"/>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9"/>
        <w:gridCol w:w="2397"/>
        <w:gridCol w:w="2005"/>
      </w:tblGrid>
      <w:tr w:rsidR="0032139F" w:rsidRPr="0032139F" w14:paraId="0D195691" w14:textId="77777777" w:rsidTr="00AD7A20">
        <w:trPr>
          <w:tblHeader/>
          <w:tblCellSpacing w:w="15" w:type="dxa"/>
        </w:trPr>
        <w:tc>
          <w:tcPr>
            <w:tcW w:w="0" w:type="auto"/>
            <w:vAlign w:val="center"/>
            <w:hideMark/>
          </w:tcPr>
          <w:p w14:paraId="42D583F7" w14:textId="77777777" w:rsidR="0032139F" w:rsidRPr="0032139F" w:rsidRDefault="0032139F" w:rsidP="0032139F">
            <w:pPr>
              <w:spacing w:line="259" w:lineRule="auto"/>
              <w:rPr>
                <w:rFonts w:eastAsiaTheme="minorEastAsia"/>
                <w:b/>
                <w:bCs/>
                <w:kern w:val="0"/>
                <w:sz w:val="22"/>
                <w:szCs w:val="22"/>
                <w14:ligatures w14:val="none"/>
              </w:rPr>
            </w:pPr>
            <w:r w:rsidRPr="0032139F">
              <w:rPr>
                <w:rFonts w:eastAsiaTheme="minorEastAsia"/>
                <w:b/>
                <w:bCs/>
                <w:kern w:val="0"/>
                <w:sz w:val="22"/>
                <w:szCs w:val="22"/>
                <w14:ligatures w14:val="none"/>
              </w:rPr>
              <w:t>Text</w:t>
            </w:r>
          </w:p>
        </w:tc>
        <w:tc>
          <w:tcPr>
            <w:tcW w:w="0" w:type="auto"/>
            <w:vAlign w:val="center"/>
            <w:hideMark/>
          </w:tcPr>
          <w:p w14:paraId="143468E2" w14:textId="77777777" w:rsidR="0032139F" w:rsidRPr="0032139F" w:rsidRDefault="0032139F" w:rsidP="0032139F">
            <w:pPr>
              <w:spacing w:line="259" w:lineRule="auto"/>
              <w:rPr>
                <w:rFonts w:eastAsiaTheme="minorEastAsia"/>
                <w:b/>
                <w:bCs/>
                <w:kern w:val="0"/>
                <w:sz w:val="22"/>
                <w:szCs w:val="22"/>
                <w14:ligatures w14:val="none"/>
              </w:rPr>
            </w:pPr>
            <w:r w:rsidRPr="0032139F">
              <w:rPr>
                <w:rFonts w:eastAsiaTheme="minorEastAsia"/>
                <w:b/>
                <w:bCs/>
                <w:kern w:val="0"/>
                <w:sz w:val="22"/>
                <w:szCs w:val="22"/>
                <w14:ligatures w14:val="none"/>
              </w:rPr>
              <w:t>Estimated Time Period</w:t>
            </w:r>
          </w:p>
        </w:tc>
        <w:tc>
          <w:tcPr>
            <w:tcW w:w="0" w:type="auto"/>
            <w:vAlign w:val="center"/>
            <w:hideMark/>
          </w:tcPr>
          <w:p w14:paraId="39A86AE3" w14:textId="77777777" w:rsidR="0032139F" w:rsidRPr="0032139F" w:rsidRDefault="0032139F" w:rsidP="0032139F">
            <w:pPr>
              <w:spacing w:line="259" w:lineRule="auto"/>
              <w:rPr>
                <w:rFonts w:eastAsiaTheme="minorEastAsia"/>
                <w:b/>
                <w:bCs/>
                <w:kern w:val="0"/>
                <w:sz w:val="22"/>
                <w:szCs w:val="22"/>
                <w14:ligatures w14:val="none"/>
              </w:rPr>
            </w:pPr>
            <w:r w:rsidRPr="0032139F">
              <w:rPr>
                <w:rFonts w:eastAsiaTheme="minorEastAsia"/>
                <w:b/>
                <w:bCs/>
                <w:kern w:val="0"/>
                <w:sz w:val="22"/>
                <w:szCs w:val="22"/>
                <w14:ligatures w14:val="none"/>
              </w:rPr>
              <w:t>Religious Tradition</w:t>
            </w:r>
          </w:p>
        </w:tc>
      </w:tr>
      <w:tr w:rsidR="0032139F" w:rsidRPr="0032139F" w14:paraId="2ADDF269" w14:textId="77777777" w:rsidTr="00AD7A20">
        <w:trPr>
          <w:tblCellSpacing w:w="15" w:type="dxa"/>
        </w:trPr>
        <w:tc>
          <w:tcPr>
            <w:tcW w:w="0" w:type="auto"/>
            <w:vAlign w:val="center"/>
            <w:hideMark/>
          </w:tcPr>
          <w:p w14:paraId="201AB2D3"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Rigveda (Oldest Hindu Text)</w:t>
            </w:r>
          </w:p>
        </w:tc>
        <w:tc>
          <w:tcPr>
            <w:tcW w:w="0" w:type="auto"/>
            <w:vAlign w:val="center"/>
            <w:hideMark/>
          </w:tcPr>
          <w:p w14:paraId="3B4AFA55"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c. 1500 – 1000 BCE</w:t>
            </w:r>
          </w:p>
        </w:tc>
        <w:tc>
          <w:tcPr>
            <w:tcW w:w="0" w:type="auto"/>
            <w:vAlign w:val="center"/>
            <w:hideMark/>
          </w:tcPr>
          <w:p w14:paraId="467252C4"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Hinduism</w:t>
            </w:r>
          </w:p>
        </w:tc>
      </w:tr>
      <w:tr w:rsidR="0032139F" w:rsidRPr="0032139F" w14:paraId="223373C3" w14:textId="77777777" w:rsidTr="00AD7A20">
        <w:trPr>
          <w:tblCellSpacing w:w="15" w:type="dxa"/>
        </w:trPr>
        <w:tc>
          <w:tcPr>
            <w:tcW w:w="0" w:type="auto"/>
            <w:vAlign w:val="center"/>
            <w:hideMark/>
          </w:tcPr>
          <w:p w14:paraId="1FA96B61"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Manu Smriti (Laws of Manu)</w:t>
            </w:r>
          </w:p>
        </w:tc>
        <w:tc>
          <w:tcPr>
            <w:tcW w:w="0" w:type="auto"/>
            <w:vAlign w:val="center"/>
            <w:hideMark/>
          </w:tcPr>
          <w:p w14:paraId="41893BC9"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c. 200 BCE – 200 CE</w:t>
            </w:r>
          </w:p>
        </w:tc>
        <w:tc>
          <w:tcPr>
            <w:tcW w:w="0" w:type="auto"/>
            <w:vAlign w:val="center"/>
            <w:hideMark/>
          </w:tcPr>
          <w:p w14:paraId="48C755CD"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Hinduism</w:t>
            </w:r>
          </w:p>
        </w:tc>
      </w:tr>
      <w:tr w:rsidR="0032139F" w:rsidRPr="0032139F" w14:paraId="797FAF39" w14:textId="77777777" w:rsidTr="00AD7A20">
        <w:trPr>
          <w:tblCellSpacing w:w="15" w:type="dxa"/>
        </w:trPr>
        <w:tc>
          <w:tcPr>
            <w:tcW w:w="0" w:type="auto"/>
            <w:vAlign w:val="center"/>
            <w:hideMark/>
          </w:tcPr>
          <w:p w14:paraId="2AECD4F6"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Torah / Hebrew Bible (Old Testament)</w:t>
            </w:r>
          </w:p>
        </w:tc>
        <w:tc>
          <w:tcPr>
            <w:tcW w:w="0" w:type="auto"/>
            <w:vAlign w:val="center"/>
            <w:hideMark/>
          </w:tcPr>
          <w:p w14:paraId="5AB2A207"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c. 1200 – 100 BCE</w:t>
            </w:r>
          </w:p>
        </w:tc>
        <w:tc>
          <w:tcPr>
            <w:tcW w:w="0" w:type="auto"/>
            <w:vAlign w:val="center"/>
            <w:hideMark/>
          </w:tcPr>
          <w:p w14:paraId="11FEDD62"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Judaism</w:t>
            </w:r>
          </w:p>
        </w:tc>
      </w:tr>
      <w:tr w:rsidR="0032139F" w:rsidRPr="0032139F" w14:paraId="32AF2C86" w14:textId="77777777" w:rsidTr="00AD7A20">
        <w:trPr>
          <w:tblCellSpacing w:w="15" w:type="dxa"/>
        </w:trPr>
        <w:tc>
          <w:tcPr>
            <w:tcW w:w="0" w:type="auto"/>
            <w:vAlign w:val="center"/>
            <w:hideMark/>
          </w:tcPr>
          <w:p w14:paraId="32720782"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New Testament (Christian Bible)</w:t>
            </w:r>
          </w:p>
        </w:tc>
        <w:tc>
          <w:tcPr>
            <w:tcW w:w="0" w:type="auto"/>
            <w:vAlign w:val="center"/>
            <w:hideMark/>
          </w:tcPr>
          <w:p w14:paraId="5B96CBFC"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c. 50 – 100 CE</w:t>
            </w:r>
          </w:p>
        </w:tc>
        <w:tc>
          <w:tcPr>
            <w:tcW w:w="0" w:type="auto"/>
            <w:vAlign w:val="center"/>
            <w:hideMark/>
          </w:tcPr>
          <w:p w14:paraId="431C6082"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Christianity</w:t>
            </w:r>
          </w:p>
        </w:tc>
      </w:tr>
      <w:tr w:rsidR="0032139F" w:rsidRPr="0032139F" w14:paraId="4EB89083" w14:textId="77777777" w:rsidTr="00AD7A20">
        <w:trPr>
          <w:tblCellSpacing w:w="15" w:type="dxa"/>
        </w:trPr>
        <w:tc>
          <w:tcPr>
            <w:tcW w:w="0" w:type="auto"/>
            <w:vAlign w:val="center"/>
            <w:hideMark/>
          </w:tcPr>
          <w:p w14:paraId="054BED98"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Quran</w:t>
            </w:r>
          </w:p>
        </w:tc>
        <w:tc>
          <w:tcPr>
            <w:tcW w:w="0" w:type="auto"/>
            <w:vAlign w:val="center"/>
            <w:hideMark/>
          </w:tcPr>
          <w:p w14:paraId="4CE69CAF"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c. 610 – 632 CE</w:t>
            </w:r>
          </w:p>
        </w:tc>
        <w:tc>
          <w:tcPr>
            <w:tcW w:w="0" w:type="auto"/>
            <w:vAlign w:val="center"/>
            <w:hideMark/>
          </w:tcPr>
          <w:p w14:paraId="4615D5D1"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Islam</w:t>
            </w:r>
          </w:p>
        </w:tc>
      </w:tr>
    </w:tbl>
    <w:p w14:paraId="198CC669" w14:textId="77777777" w:rsidR="0032139F" w:rsidRPr="0032139F" w:rsidRDefault="0032139F" w:rsidP="00E535E5">
      <w:pPr>
        <w:pStyle w:val="Heading2"/>
      </w:pPr>
      <w:bookmarkStart w:id="15" w:name="_Toc230032316"/>
      <w:bookmarkStart w:id="16" w:name="_Toc230118262"/>
      <w:r w:rsidRPr="0032139F">
        <w:t>Is the Manu Smriti Older Than the Quran?</w:t>
      </w:r>
      <w:bookmarkEnd w:id="15"/>
      <w:bookmarkEnd w:id="16"/>
    </w:p>
    <w:p w14:paraId="48A4754C"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Yes.</w:t>
      </w:r>
    </w:p>
    <w:p w14:paraId="6834C591" w14:textId="77777777" w:rsidR="0032139F" w:rsidRPr="0032139F" w:rsidRDefault="0032139F" w:rsidP="0032139F">
      <w:pPr>
        <w:numPr>
          <w:ilvl w:val="0"/>
          <w:numId w:val="4"/>
        </w:num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The </w:t>
      </w:r>
      <w:r w:rsidRPr="0032139F">
        <w:rPr>
          <w:rFonts w:eastAsiaTheme="minorEastAsia"/>
          <w:b/>
          <w:bCs/>
          <w:kern w:val="0"/>
          <w:sz w:val="22"/>
          <w:szCs w:val="22"/>
          <w14:ligatures w14:val="none"/>
        </w:rPr>
        <w:t>Manu Smriti (200 BCE – 200 CE)</w:t>
      </w:r>
      <w:r w:rsidRPr="0032139F">
        <w:rPr>
          <w:rFonts w:eastAsiaTheme="minorEastAsia"/>
          <w:kern w:val="0"/>
          <w:sz w:val="22"/>
          <w:szCs w:val="22"/>
          <w14:ligatures w14:val="none"/>
        </w:rPr>
        <w:t xml:space="preserve"> predates the </w:t>
      </w:r>
      <w:r w:rsidRPr="0032139F">
        <w:rPr>
          <w:rFonts w:eastAsiaTheme="minorEastAsia"/>
          <w:b/>
          <w:bCs/>
          <w:kern w:val="0"/>
          <w:sz w:val="22"/>
          <w:szCs w:val="22"/>
          <w14:ligatures w14:val="none"/>
        </w:rPr>
        <w:t>Quran (~610–632 CE)</w:t>
      </w:r>
      <w:r w:rsidRPr="0032139F">
        <w:rPr>
          <w:rFonts w:eastAsiaTheme="minorEastAsia"/>
          <w:kern w:val="0"/>
          <w:sz w:val="22"/>
          <w:szCs w:val="22"/>
          <w14:ligatures w14:val="none"/>
        </w:rPr>
        <w:t xml:space="preserve"> by </w:t>
      </w:r>
      <w:r w:rsidRPr="0032139F">
        <w:rPr>
          <w:rFonts w:eastAsiaTheme="minorEastAsia"/>
          <w:b/>
          <w:bCs/>
          <w:kern w:val="0"/>
          <w:sz w:val="22"/>
          <w:szCs w:val="22"/>
          <w14:ligatures w14:val="none"/>
        </w:rPr>
        <w:t>at least 800 years</w:t>
      </w:r>
      <w:r w:rsidRPr="0032139F">
        <w:rPr>
          <w:rFonts w:eastAsiaTheme="minorEastAsia"/>
          <w:kern w:val="0"/>
          <w:sz w:val="22"/>
          <w:szCs w:val="22"/>
          <w14:ligatures w14:val="none"/>
        </w:rPr>
        <w:t>.</w:t>
      </w:r>
    </w:p>
    <w:p w14:paraId="4B8C272A" w14:textId="77777777" w:rsidR="0032139F" w:rsidRPr="0032139F" w:rsidRDefault="0032139F" w:rsidP="0032139F">
      <w:pPr>
        <w:numPr>
          <w:ilvl w:val="0"/>
          <w:numId w:val="4"/>
        </w:num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Hinduism itself, with texts like the </w:t>
      </w:r>
      <w:r w:rsidRPr="0032139F">
        <w:rPr>
          <w:rFonts w:eastAsiaTheme="minorEastAsia"/>
          <w:b/>
          <w:bCs/>
          <w:kern w:val="0"/>
          <w:sz w:val="22"/>
          <w:szCs w:val="22"/>
          <w14:ligatures w14:val="none"/>
        </w:rPr>
        <w:t>Rigveda (~1500 BCE)</w:t>
      </w:r>
      <w:r w:rsidRPr="0032139F">
        <w:rPr>
          <w:rFonts w:eastAsiaTheme="minorEastAsia"/>
          <w:kern w:val="0"/>
          <w:sz w:val="22"/>
          <w:szCs w:val="22"/>
          <w14:ligatures w14:val="none"/>
        </w:rPr>
        <w:t xml:space="preserve">, is one of the </w:t>
      </w:r>
      <w:r w:rsidRPr="0032139F">
        <w:rPr>
          <w:rFonts w:eastAsiaTheme="minorEastAsia"/>
          <w:b/>
          <w:bCs/>
          <w:kern w:val="0"/>
          <w:sz w:val="22"/>
          <w:szCs w:val="22"/>
          <w14:ligatures w14:val="none"/>
        </w:rPr>
        <w:t>oldest known organized religions</w:t>
      </w:r>
      <w:r w:rsidRPr="0032139F">
        <w:rPr>
          <w:rFonts w:eastAsiaTheme="minorEastAsia"/>
          <w:kern w:val="0"/>
          <w:sz w:val="22"/>
          <w:szCs w:val="22"/>
          <w14:ligatures w14:val="none"/>
        </w:rPr>
        <w:t>.</w:t>
      </w:r>
    </w:p>
    <w:p w14:paraId="5AC747C7" w14:textId="77777777" w:rsidR="0032139F" w:rsidRPr="0032139F" w:rsidRDefault="0032139F" w:rsidP="00E535E5">
      <w:pPr>
        <w:pStyle w:val="Heading2"/>
      </w:pPr>
      <w:bookmarkStart w:id="17" w:name="_Toc230032317"/>
      <w:bookmarkStart w:id="18" w:name="_Toc230118263"/>
      <w:r w:rsidRPr="0032139F">
        <w:t>Is the Manu Smriti Older Than the Bible?</w:t>
      </w:r>
      <w:bookmarkEnd w:id="17"/>
      <w:bookmarkEnd w:id="18"/>
    </w:p>
    <w:p w14:paraId="2A198F1C"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Partially.</w:t>
      </w:r>
    </w:p>
    <w:p w14:paraId="3193FBA4" w14:textId="77777777" w:rsidR="0032139F" w:rsidRPr="0032139F" w:rsidRDefault="0032139F" w:rsidP="0032139F">
      <w:pPr>
        <w:numPr>
          <w:ilvl w:val="0"/>
          <w:numId w:val="5"/>
        </w:num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The </w:t>
      </w:r>
      <w:r w:rsidRPr="0032139F">
        <w:rPr>
          <w:rFonts w:eastAsiaTheme="minorEastAsia"/>
          <w:b/>
          <w:bCs/>
          <w:kern w:val="0"/>
          <w:sz w:val="22"/>
          <w:szCs w:val="22"/>
          <w14:ligatures w14:val="none"/>
        </w:rPr>
        <w:t>New Testament (~50–100 CE)</w:t>
      </w:r>
      <w:r w:rsidRPr="0032139F">
        <w:rPr>
          <w:rFonts w:eastAsiaTheme="minorEastAsia"/>
          <w:kern w:val="0"/>
          <w:sz w:val="22"/>
          <w:szCs w:val="22"/>
          <w14:ligatures w14:val="none"/>
        </w:rPr>
        <w:t xml:space="preserve"> came </w:t>
      </w:r>
      <w:r w:rsidRPr="0032139F">
        <w:rPr>
          <w:rFonts w:eastAsiaTheme="minorEastAsia"/>
          <w:b/>
          <w:bCs/>
          <w:kern w:val="0"/>
          <w:sz w:val="22"/>
          <w:szCs w:val="22"/>
          <w14:ligatures w14:val="none"/>
        </w:rPr>
        <w:t>after</w:t>
      </w:r>
      <w:r w:rsidRPr="0032139F">
        <w:rPr>
          <w:rFonts w:eastAsiaTheme="minorEastAsia"/>
          <w:kern w:val="0"/>
          <w:sz w:val="22"/>
          <w:szCs w:val="22"/>
          <w14:ligatures w14:val="none"/>
        </w:rPr>
        <w:t xml:space="preserve"> the Manu Smriti, meaning </w:t>
      </w:r>
      <w:r w:rsidRPr="0032139F">
        <w:rPr>
          <w:rFonts w:eastAsiaTheme="minorEastAsia"/>
          <w:b/>
          <w:bCs/>
          <w:kern w:val="0"/>
          <w:sz w:val="22"/>
          <w:szCs w:val="22"/>
          <w14:ligatures w14:val="none"/>
        </w:rPr>
        <w:t>Manu Smriti predates Christian scripture</w:t>
      </w:r>
      <w:r w:rsidRPr="0032139F">
        <w:rPr>
          <w:rFonts w:eastAsiaTheme="minorEastAsia"/>
          <w:kern w:val="0"/>
          <w:sz w:val="22"/>
          <w:szCs w:val="22"/>
          <w14:ligatures w14:val="none"/>
        </w:rPr>
        <w:t>.</w:t>
      </w:r>
    </w:p>
    <w:p w14:paraId="15298D96" w14:textId="77777777" w:rsidR="0032139F" w:rsidRPr="0032139F" w:rsidRDefault="0032139F" w:rsidP="0032139F">
      <w:pPr>
        <w:numPr>
          <w:ilvl w:val="0"/>
          <w:numId w:val="5"/>
        </w:num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However, the </w:t>
      </w:r>
      <w:r w:rsidRPr="0032139F">
        <w:rPr>
          <w:rFonts w:eastAsiaTheme="minorEastAsia"/>
          <w:b/>
          <w:bCs/>
          <w:kern w:val="0"/>
          <w:sz w:val="22"/>
          <w:szCs w:val="22"/>
          <w14:ligatures w14:val="none"/>
        </w:rPr>
        <w:t>Old Testament/Torah (~1200–100 BCE)</w:t>
      </w:r>
      <w:r w:rsidRPr="0032139F">
        <w:rPr>
          <w:rFonts w:eastAsiaTheme="minorEastAsia"/>
          <w:kern w:val="0"/>
          <w:sz w:val="22"/>
          <w:szCs w:val="22"/>
          <w14:ligatures w14:val="none"/>
        </w:rPr>
        <w:t xml:space="preserve"> is </w:t>
      </w:r>
      <w:r w:rsidRPr="0032139F">
        <w:rPr>
          <w:rFonts w:eastAsiaTheme="minorEastAsia"/>
          <w:b/>
          <w:bCs/>
          <w:kern w:val="0"/>
          <w:sz w:val="22"/>
          <w:szCs w:val="22"/>
          <w14:ligatures w14:val="none"/>
        </w:rPr>
        <w:t>older than</w:t>
      </w:r>
      <w:r w:rsidRPr="0032139F">
        <w:rPr>
          <w:rFonts w:eastAsiaTheme="minorEastAsia"/>
          <w:kern w:val="0"/>
          <w:sz w:val="22"/>
          <w:szCs w:val="22"/>
          <w14:ligatures w14:val="none"/>
        </w:rPr>
        <w:t xml:space="preserve"> the Manu Smriti in its earliest parts, but some sections (like the Book of Daniel, ~165 BCE) were composed around the same time as the </w:t>
      </w:r>
      <w:r w:rsidRPr="0032139F">
        <w:rPr>
          <w:rFonts w:eastAsiaTheme="minorEastAsia"/>
          <w:b/>
          <w:bCs/>
          <w:kern w:val="0"/>
          <w:sz w:val="22"/>
          <w:szCs w:val="22"/>
          <w14:ligatures w14:val="none"/>
        </w:rPr>
        <w:t>Manu Smriti</w:t>
      </w:r>
      <w:r w:rsidRPr="0032139F">
        <w:rPr>
          <w:rFonts w:eastAsiaTheme="minorEastAsia"/>
          <w:kern w:val="0"/>
          <w:sz w:val="22"/>
          <w:szCs w:val="22"/>
          <w14:ligatures w14:val="none"/>
        </w:rPr>
        <w:t>.</w:t>
      </w:r>
    </w:p>
    <w:p w14:paraId="76296025" w14:textId="77777777" w:rsidR="0032139F" w:rsidRPr="0032139F" w:rsidRDefault="0032139F" w:rsidP="00E535E5">
      <w:pPr>
        <w:pStyle w:val="Heading2"/>
      </w:pPr>
      <w:bookmarkStart w:id="19" w:name="_Toc230032318"/>
      <w:bookmarkStart w:id="20" w:name="_Toc230118264"/>
      <w:r w:rsidRPr="0032139F">
        <w:lastRenderedPageBreak/>
        <w:t>Conclusion</w:t>
      </w:r>
      <w:bookmarkEnd w:id="19"/>
      <w:bookmarkEnd w:id="20"/>
    </w:p>
    <w:p w14:paraId="2C5A7589" w14:textId="573E11C2" w:rsidR="0032139F" w:rsidRPr="0032139F" w:rsidRDefault="0032139F" w:rsidP="0032139F">
      <w:pPr>
        <w:numPr>
          <w:ilvl w:val="0"/>
          <w:numId w:val="6"/>
        </w:num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The </w:t>
      </w:r>
      <w:r w:rsidRPr="0032139F">
        <w:rPr>
          <w:rFonts w:eastAsiaTheme="minorEastAsia"/>
          <w:b/>
          <w:bCs/>
          <w:kern w:val="0"/>
          <w:sz w:val="22"/>
          <w:szCs w:val="22"/>
          <w14:ligatures w14:val="none"/>
        </w:rPr>
        <w:t>Manu Smriti is</w:t>
      </w:r>
      <w:r w:rsidR="00E535E5">
        <w:rPr>
          <w:rFonts w:eastAsiaTheme="minorEastAsia"/>
          <w:b/>
          <w:bCs/>
          <w:kern w:val="0"/>
          <w:sz w:val="22"/>
          <w:szCs w:val="22"/>
          <w14:ligatures w14:val="none"/>
        </w:rPr>
        <w:t xml:space="preserve"> </w:t>
      </w:r>
      <w:r w:rsidRPr="0032139F">
        <w:rPr>
          <w:rFonts w:eastAsiaTheme="minorEastAsia"/>
          <w:b/>
          <w:bCs/>
          <w:kern w:val="0"/>
          <w:sz w:val="22"/>
          <w:szCs w:val="22"/>
          <w14:ligatures w14:val="none"/>
        </w:rPr>
        <w:t>older than the Quran and the Christian Bible (New Testament)</w:t>
      </w:r>
      <w:r w:rsidRPr="0032139F">
        <w:rPr>
          <w:rFonts w:eastAsiaTheme="minorEastAsia"/>
          <w:kern w:val="0"/>
          <w:sz w:val="22"/>
          <w:szCs w:val="22"/>
          <w14:ligatures w14:val="none"/>
        </w:rPr>
        <w:t>.</w:t>
      </w:r>
    </w:p>
    <w:p w14:paraId="255BD99E" w14:textId="77777777" w:rsidR="0032139F" w:rsidRPr="0032139F" w:rsidRDefault="0032139F" w:rsidP="0032139F">
      <w:pPr>
        <w:numPr>
          <w:ilvl w:val="0"/>
          <w:numId w:val="6"/>
        </w:num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The </w:t>
      </w:r>
      <w:r w:rsidRPr="0032139F">
        <w:rPr>
          <w:rFonts w:eastAsiaTheme="minorEastAsia"/>
          <w:b/>
          <w:bCs/>
          <w:kern w:val="0"/>
          <w:sz w:val="22"/>
          <w:szCs w:val="22"/>
          <w14:ligatures w14:val="none"/>
        </w:rPr>
        <w:t>Old Testament (Torah) is partially older than the Manu Smriti</w:t>
      </w:r>
      <w:r w:rsidRPr="0032139F">
        <w:rPr>
          <w:rFonts w:eastAsiaTheme="minorEastAsia"/>
          <w:kern w:val="0"/>
          <w:sz w:val="22"/>
          <w:szCs w:val="22"/>
          <w14:ligatures w14:val="none"/>
        </w:rPr>
        <w:t>.</w:t>
      </w:r>
    </w:p>
    <w:p w14:paraId="4FB85BDD" w14:textId="77777777" w:rsidR="0032139F" w:rsidRPr="0032139F" w:rsidRDefault="0032139F" w:rsidP="0032139F">
      <w:pPr>
        <w:numPr>
          <w:ilvl w:val="0"/>
          <w:numId w:val="6"/>
        </w:num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The </w:t>
      </w:r>
      <w:r w:rsidRPr="0032139F">
        <w:rPr>
          <w:rFonts w:eastAsiaTheme="minorEastAsia"/>
          <w:b/>
          <w:bCs/>
          <w:kern w:val="0"/>
          <w:sz w:val="22"/>
          <w:szCs w:val="22"/>
          <w14:ligatures w14:val="none"/>
        </w:rPr>
        <w:t>Hindu religious tradition itself (with texts like the Rigveda) is much older than both Christianity and Islam</w:t>
      </w:r>
      <w:r w:rsidRPr="0032139F">
        <w:rPr>
          <w:rFonts w:eastAsiaTheme="minorEastAsia"/>
          <w:kern w:val="0"/>
          <w:sz w:val="22"/>
          <w:szCs w:val="22"/>
          <w14:ligatures w14:val="none"/>
        </w:rPr>
        <w:t>.</w:t>
      </w:r>
    </w:p>
    <w:p w14:paraId="6EA9027A" w14:textId="77777777" w:rsidR="0032139F" w:rsidRPr="0032139F" w:rsidRDefault="0032139F" w:rsidP="00E535E5">
      <w:pPr>
        <w:pStyle w:val="Heading1"/>
      </w:pPr>
      <w:bookmarkStart w:id="21" w:name="_Toc230032319"/>
      <w:bookmarkStart w:id="22" w:name="_Toc230118265"/>
      <w:r w:rsidRPr="0032139F">
        <w:t>Common Factors Behind the Global Flood Myth</w:t>
      </w:r>
      <w:bookmarkEnd w:id="21"/>
      <w:bookmarkEnd w:id="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4"/>
        <w:gridCol w:w="11334"/>
      </w:tblGrid>
      <w:tr w:rsidR="0032139F" w:rsidRPr="0032139F" w14:paraId="1FEFF2A8" w14:textId="77777777" w:rsidTr="00AD7A20">
        <w:trPr>
          <w:tblHeader/>
          <w:tblCellSpacing w:w="15" w:type="dxa"/>
        </w:trPr>
        <w:tc>
          <w:tcPr>
            <w:tcW w:w="0" w:type="auto"/>
            <w:vAlign w:val="center"/>
            <w:hideMark/>
          </w:tcPr>
          <w:p w14:paraId="64D0F050" w14:textId="77777777" w:rsidR="0032139F" w:rsidRPr="0032139F" w:rsidRDefault="0032139F" w:rsidP="0032139F">
            <w:pPr>
              <w:spacing w:line="259" w:lineRule="auto"/>
              <w:rPr>
                <w:rFonts w:eastAsiaTheme="minorEastAsia"/>
                <w:b/>
                <w:bCs/>
                <w:kern w:val="0"/>
                <w:sz w:val="22"/>
                <w:szCs w:val="22"/>
                <w14:ligatures w14:val="none"/>
              </w:rPr>
            </w:pPr>
            <w:r w:rsidRPr="0032139F">
              <w:rPr>
                <w:rFonts w:eastAsiaTheme="minorEastAsia"/>
                <w:b/>
                <w:bCs/>
                <w:kern w:val="0"/>
                <w:sz w:val="22"/>
                <w:szCs w:val="22"/>
                <w14:ligatures w14:val="none"/>
              </w:rPr>
              <w:t>Factor</w:t>
            </w:r>
          </w:p>
        </w:tc>
        <w:tc>
          <w:tcPr>
            <w:tcW w:w="0" w:type="auto"/>
            <w:vAlign w:val="center"/>
            <w:hideMark/>
          </w:tcPr>
          <w:p w14:paraId="3EA01FC7" w14:textId="77777777" w:rsidR="0032139F" w:rsidRPr="0032139F" w:rsidRDefault="0032139F" w:rsidP="0032139F">
            <w:pPr>
              <w:spacing w:line="259" w:lineRule="auto"/>
              <w:rPr>
                <w:rFonts w:eastAsiaTheme="minorEastAsia"/>
                <w:b/>
                <w:bCs/>
                <w:kern w:val="0"/>
                <w:sz w:val="22"/>
                <w:szCs w:val="22"/>
                <w14:ligatures w14:val="none"/>
              </w:rPr>
            </w:pPr>
            <w:r w:rsidRPr="0032139F">
              <w:rPr>
                <w:rFonts w:eastAsiaTheme="minorEastAsia"/>
                <w:b/>
                <w:bCs/>
                <w:kern w:val="0"/>
                <w:sz w:val="22"/>
                <w:szCs w:val="22"/>
                <w14:ligatures w14:val="none"/>
              </w:rPr>
              <w:t>Explanation</w:t>
            </w:r>
          </w:p>
        </w:tc>
      </w:tr>
      <w:tr w:rsidR="0032139F" w:rsidRPr="0032139F" w14:paraId="34B830CC" w14:textId="77777777" w:rsidTr="00AD7A20">
        <w:trPr>
          <w:tblCellSpacing w:w="15" w:type="dxa"/>
        </w:trPr>
        <w:tc>
          <w:tcPr>
            <w:tcW w:w="0" w:type="auto"/>
            <w:vAlign w:val="center"/>
            <w:hideMark/>
          </w:tcPr>
          <w:p w14:paraId="533CD6F2"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Geological Events</w:t>
            </w:r>
          </w:p>
        </w:tc>
        <w:tc>
          <w:tcPr>
            <w:tcW w:w="0" w:type="auto"/>
            <w:vAlign w:val="center"/>
            <w:hideMark/>
          </w:tcPr>
          <w:p w14:paraId="600ED96E"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Many ancient civilizations lived near </w:t>
            </w:r>
            <w:r w:rsidRPr="0032139F">
              <w:rPr>
                <w:rFonts w:eastAsiaTheme="minorEastAsia"/>
                <w:b/>
                <w:bCs/>
                <w:kern w:val="0"/>
                <w:sz w:val="22"/>
                <w:szCs w:val="22"/>
                <w14:ligatures w14:val="none"/>
              </w:rPr>
              <w:t>rivers</w:t>
            </w:r>
            <w:r w:rsidRPr="0032139F">
              <w:rPr>
                <w:rFonts w:eastAsiaTheme="minorEastAsia"/>
                <w:kern w:val="0"/>
                <w:sz w:val="22"/>
                <w:szCs w:val="22"/>
                <w14:ligatures w14:val="none"/>
              </w:rPr>
              <w:t xml:space="preserve"> (Indus, Nile, Tigris-Euphrates, etc.), prone to </w:t>
            </w:r>
            <w:r w:rsidRPr="0032139F">
              <w:rPr>
                <w:rFonts w:eastAsiaTheme="minorEastAsia"/>
                <w:b/>
                <w:bCs/>
                <w:kern w:val="0"/>
                <w:sz w:val="22"/>
                <w:szCs w:val="22"/>
                <w14:ligatures w14:val="none"/>
              </w:rPr>
              <w:t>massive flooding</w:t>
            </w:r>
            <w:r w:rsidRPr="0032139F">
              <w:rPr>
                <w:rFonts w:eastAsiaTheme="minorEastAsia"/>
                <w:kern w:val="0"/>
                <w:sz w:val="22"/>
                <w:szCs w:val="22"/>
                <w14:ligatures w14:val="none"/>
              </w:rPr>
              <w:t>. Sudden floods might have inspired myths of divine punishment and renewal.</w:t>
            </w:r>
          </w:p>
        </w:tc>
      </w:tr>
      <w:tr w:rsidR="0032139F" w:rsidRPr="0032139F" w14:paraId="2A0649D4" w14:textId="77777777" w:rsidTr="00AD7A20">
        <w:trPr>
          <w:tblCellSpacing w:w="15" w:type="dxa"/>
        </w:trPr>
        <w:tc>
          <w:tcPr>
            <w:tcW w:w="0" w:type="auto"/>
            <w:vAlign w:val="center"/>
            <w:hideMark/>
          </w:tcPr>
          <w:p w14:paraId="1934C1CD"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Cultural Memory of a Great Flood</w:t>
            </w:r>
          </w:p>
        </w:tc>
        <w:tc>
          <w:tcPr>
            <w:tcW w:w="0" w:type="auto"/>
            <w:vAlign w:val="center"/>
            <w:hideMark/>
          </w:tcPr>
          <w:p w14:paraId="17FB9816"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Ancient societies passed down oral histories. If a </w:t>
            </w:r>
            <w:r w:rsidRPr="0032139F">
              <w:rPr>
                <w:rFonts w:eastAsiaTheme="minorEastAsia"/>
                <w:b/>
                <w:bCs/>
                <w:kern w:val="0"/>
                <w:sz w:val="22"/>
                <w:szCs w:val="22"/>
                <w14:ligatures w14:val="none"/>
              </w:rPr>
              <w:t>major flood event</w:t>
            </w:r>
            <w:r w:rsidRPr="0032139F">
              <w:rPr>
                <w:rFonts w:eastAsiaTheme="minorEastAsia"/>
                <w:kern w:val="0"/>
                <w:sz w:val="22"/>
                <w:szCs w:val="22"/>
                <w14:ligatures w14:val="none"/>
              </w:rPr>
              <w:t xml:space="preserve"> occurred, it would be recorded in mythology as a </w:t>
            </w:r>
            <w:r w:rsidRPr="0032139F">
              <w:rPr>
                <w:rFonts w:eastAsiaTheme="minorEastAsia"/>
                <w:b/>
                <w:bCs/>
                <w:kern w:val="0"/>
                <w:sz w:val="22"/>
                <w:szCs w:val="22"/>
                <w14:ligatures w14:val="none"/>
              </w:rPr>
              <w:t>world-altering disaster</w:t>
            </w:r>
            <w:r w:rsidRPr="0032139F">
              <w:rPr>
                <w:rFonts w:eastAsiaTheme="minorEastAsia"/>
                <w:kern w:val="0"/>
                <w:sz w:val="22"/>
                <w:szCs w:val="22"/>
                <w14:ligatures w14:val="none"/>
              </w:rPr>
              <w:t>.</w:t>
            </w:r>
          </w:p>
        </w:tc>
      </w:tr>
      <w:tr w:rsidR="0032139F" w:rsidRPr="0032139F" w14:paraId="0392D2A0" w14:textId="77777777" w:rsidTr="00AD7A20">
        <w:trPr>
          <w:tblCellSpacing w:w="15" w:type="dxa"/>
        </w:trPr>
        <w:tc>
          <w:tcPr>
            <w:tcW w:w="0" w:type="auto"/>
            <w:vAlign w:val="center"/>
            <w:hideMark/>
          </w:tcPr>
          <w:p w14:paraId="4E4B0895"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Moral and Theological Lessons</w:t>
            </w:r>
          </w:p>
        </w:tc>
        <w:tc>
          <w:tcPr>
            <w:tcW w:w="0" w:type="auto"/>
            <w:vAlign w:val="center"/>
            <w:hideMark/>
          </w:tcPr>
          <w:p w14:paraId="2F95094E"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These myths often symbolize </w:t>
            </w:r>
            <w:r w:rsidRPr="0032139F">
              <w:rPr>
                <w:rFonts w:eastAsiaTheme="minorEastAsia"/>
                <w:b/>
                <w:bCs/>
                <w:kern w:val="0"/>
                <w:sz w:val="22"/>
                <w:szCs w:val="22"/>
                <w14:ligatures w14:val="none"/>
              </w:rPr>
              <w:t>divine justice</w:t>
            </w:r>
            <w:r w:rsidRPr="0032139F">
              <w:rPr>
                <w:rFonts w:eastAsiaTheme="minorEastAsia"/>
                <w:kern w:val="0"/>
                <w:sz w:val="22"/>
                <w:szCs w:val="22"/>
                <w14:ligatures w14:val="none"/>
              </w:rPr>
              <w:t>, where humanity is punished for wickedness and given a fresh start (e.g., Noah’s Ark, Manu’s Boat).</w:t>
            </w:r>
          </w:p>
        </w:tc>
      </w:tr>
      <w:tr w:rsidR="0032139F" w:rsidRPr="0032139F" w14:paraId="0FB3D8CF" w14:textId="77777777" w:rsidTr="00AD7A20">
        <w:trPr>
          <w:tblCellSpacing w:w="15" w:type="dxa"/>
        </w:trPr>
        <w:tc>
          <w:tcPr>
            <w:tcW w:w="0" w:type="auto"/>
            <w:vAlign w:val="center"/>
            <w:hideMark/>
          </w:tcPr>
          <w:p w14:paraId="32A6FD12"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Shared Human Experience</w:t>
            </w:r>
          </w:p>
        </w:tc>
        <w:tc>
          <w:tcPr>
            <w:tcW w:w="0" w:type="auto"/>
            <w:vAlign w:val="center"/>
            <w:hideMark/>
          </w:tcPr>
          <w:p w14:paraId="4B47772D"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Nearly every early civilization relied on </w:t>
            </w:r>
            <w:r w:rsidRPr="0032139F">
              <w:rPr>
                <w:rFonts w:eastAsiaTheme="minorEastAsia"/>
                <w:b/>
                <w:bCs/>
                <w:kern w:val="0"/>
                <w:sz w:val="22"/>
                <w:szCs w:val="22"/>
                <w14:ligatures w14:val="none"/>
              </w:rPr>
              <w:t>agriculture near water sources</w:t>
            </w:r>
            <w:r w:rsidRPr="0032139F">
              <w:rPr>
                <w:rFonts w:eastAsiaTheme="minorEastAsia"/>
                <w:kern w:val="0"/>
                <w:sz w:val="22"/>
                <w:szCs w:val="22"/>
                <w14:ligatures w14:val="none"/>
              </w:rPr>
              <w:t xml:space="preserve">. The </w:t>
            </w:r>
            <w:r w:rsidRPr="0032139F">
              <w:rPr>
                <w:rFonts w:eastAsiaTheme="minorEastAsia"/>
                <w:b/>
                <w:bCs/>
                <w:kern w:val="0"/>
                <w:sz w:val="22"/>
                <w:szCs w:val="22"/>
                <w14:ligatures w14:val="none"/>
              </w:rPr>
              <w:t>fear of floods and nature’s power</w:t>
            </w:r>
            <w:r w:rsidRPr="0032139F">
              <w:rPr>
                <w:rFonts w:eastAsiaTheme="minorEastAsia"/>
                <w:kern w:val="0"/>
                <w:sz w:val="22"/>
                <w:szCs w:val="22"/>
                <w14:ligatures w14:val="none"/>
              </w:rPr>
              <w:t xml:space="preserve"> was universal.</w:t>
            </w:r>
          </w:p>
        </w:tc>
      </w:tr>
      <w:tr w:rsidR="0032139F" w:rsidRPr="0032139F" w14:paraId="69995ABE" w14:textId="77777777" w:rsidTr="00AD7A20">
        <w:trPr>
          <w:tblCellSpacing w:w="15" w:type="dxa"/>
        </w:trPr>
        <w:tc>
          <w:tcPr>
            <w:tcW w:w="0" w:type="auto"/>
            <w:vAlign w:val="center"/>
            <w:hideMark/>
          </w:tcPr>
          <w:p w14:paraId="0191406A"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Mythological Parallels</w:t>
            </w:r>
          </w:p>
        </w:tc>
        <w:tc>
          <w:tcPr>
            <w:tcW w:w="0" w:type="auto"/>
            <w:vAlign w:val="center"/>
            <w:hideMark/>
          </w:tcPr>
          <w:p w14:paraId="3C60D35D"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Many ancient texts share </w:t>
            </w:r>
            <w:r w:rsidRPr="0032139F">
              <w:rPr>
                <w:rFonts w:eastAsiaTheme="minorEastAsia"/>
                <w:b/>
                <w:bCs/>
                <w:kern w:val="0"/>
                <w:sz w:val="22"/>
                <w:szCs w:val="22"/>
                <w14:ligatures w14:val="none"/>
              </w:rPr>
              <w:t>common mythological motifs</w:t>
            </w:r>
            <w:r w:rsidRPr="0032139F">
              <w:rPr>
                <w:rFonts w:eastAsiaTheme="minorEastAsia"/>
                <w:kern w:val="0"/>
                <w:sz w:val="22"/>
                <w:szCs w:val="22"/>
                <w14:ligatures w14:val="none"/>
              </w:rPr>
              <w:t>—a divine figure warning a chosen survivor, the building of a vessel, and a new world order post-flood.</w:t>
            </w:r>
          </w:p>
        </w:tc>
      </w:tr>
    </w:tbl>
    <w:p w14:paraId="3B3B2D06" w14:textId="77777777" w:rsidR="0032139F" w:rsidRPr="0032139F" w:rsidRDefault="0032139F" w:rsidP="00E535E5">
      <w:pPr>
        <w:pStyle w:val="Heading1"/>
      </w:pPr>
      <w:bookmarkStart w:id="23" w:name="_Toc230032320"/>
      <w:bookmarkStart w:id="24" w:name="_Toc230118266"/>
      <w:r w:rsidRPr="0032139F">
        <w:lastRenderedPageBreak/>
        <w:t>Comparing the Hindu and Abrahamic Flood Narratives</w:t>
      </w:r>
      <w:bookmarkEnd w:id="23"/>
      <w:bookmarkEnd w:id="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4897"/>
        <w:gridCol w:w="4133"/>
      </w:tblGrid>
      <w:tr w:rsidR="0032139F" w:rsidRPr="0032139F" w14:paraId="5D5B1FE7" w14:textId="77777777" w:rsidTr="00AD7A20">
        <w:trPr>
          <w:tblHeader/>
          <w:tblCellSpacing w:w="15" w:type="dxa"/>
        </w:trPr>
        <w:tc>
          <w:tcPr>
            <w:tcW w:w="0" w:type="auto"/>
            <w:vAlign w:val="center"/>
            <w:hideMark/>
          </w:tcPr>
          <w:p w14:paraId="683B1EA3" w14:textId="77777777" w:rsidR="0032139F" w:rsidRPr="0032139F" w:rsidRDefault="0032139F" w:rsidP="0032139F">
            <w:pPr>
              <w:spacing w:line="259" w:lineRule="auto"/>
              <w:rPr>
                <w:rFonts w:eastAsiaTheme="minorEastAsia"/>
                <w:b/>
                <w:bCs/>
                <w:kern w:val="0"/>
                <w:sz w:val="22"/>
                <w:szCs w:val="22"/>
                <w14:ligatures w14:val="none"/>
              </w:rPr>
            </w:pPr>
            <w:r w:rsidRPr="0032139F">
              <w:rPr>
                <w:rFonts w:eastAsiaTheme="minorEastAsia"/>
                <w:b/>
                <w:bCs/>
                <w:kern w:val="0"/>
                <w:sz w:val="22"/>
                <w:szCs w:val="22"/>
                <w14:ligatures w14:val="none"/>
              </w:rPr>
              <w:t>Aspect</w:t>
            </w:r>
          </w:p>
        </w:tc>
        <w:tc>
          <w:tcPr>
            <w:tcW w:w="0" w:type="auto"/>
            <w:vAlign w:val="center"/>
            <w:hideMark/>
          </w:tcPr>
          <w:p w14:paraId="3F133CCA" w14:textId="77777777" w:rsidR="0032139F" w:rsidRPr="0032139F" w:rsidRDefault="0032139F" w:rsidP="0032139F">
            <w:pPr>
              <w:spacing w:line="259" w:lineRule="auto"/>
              <w:rPr>
                <w:rFonts w:eastAsiaTheme="minorEastAsia"/>
                <w:b/>
                <w:bCs/>
                <w:kern w:val="0"/>
                <w:sz w:val="22"/>
                <w:szCs w:val="22"/>
                <w14:ligatures w14:val="none"/>
              </w:rPr>
            </w:pPr>
            <w:r w:rsidRPr="0032139F">
              <w:rPr>
                <w:rFonts w:eastAsiaTheme="minorEastAsia"/>
                <w:b/>
                <w:bCs/>
                <w:kern w:val="0"/>
                <w:sz w:val="22"/>
                <w:szCs w:val="22"/>
                <w14:ligatures w14:val="none"/>
              </w:rPr>
              <w:t>Hinduism (Manu and Matsya)</w:t>
            </w:r>
          </w:p>
        </w:tc>
        <w:tc>
          <w:tcPr>
            <w:tcW w:w="0" w:type="auto"/>
            <w:vAlign w:val="center"/>
            <w:hideMark/>
          </w:tcPr>
          <w:p w14:paraId="600FE899" w14:textId="77777777" w:rsidR="0032139F" w:rsidRPr="0032139F" w:rsidRDefault="0032139F" w:rsidP="0032139F">
            <w:pPr>
              <w:spacing w:line="259" w:lineRule="auto"/>
              <w:rPr>
                <w:rFonts w:eastAsiaTheme="minorEastAsia"/>
                <w:b/>
                <w:bCs/>
                <w:kern w:val="0"/>
                <w:sz w:val="22"/>
                <w:szCs w:val="22"/>
                <w14:ligatures w14:val="none"/>
              </w:rPr>
            </w:pPr>
            <w:r w:rsidRPr="0032139F">
              <w:rPr>
                <w:rFonts w:eastAsiaTheme="minorEastAsia"/>
                <w:b/>
                <w:bCs/>
                <w:kern w:val="0"/>
                <w:sz w:val="22"/>
                <w:szCs w:val="22"/>
                <w14:ligatures w14:val="none"/>
              </w:rPr>
              <w:t>Judaism/Christianity/Islam (Noah's Ark)</w:t>
            </w:r>
          </w:p>
        </w:tc>
      </w:tr>
      <w:tr w:rsidR="0032139F" w:rsidRPr="0032139F" w14:paraId="70996F0C" w14:textId="77777777" w:rsidTr="00AD7A20">
        <w:trPr>
          <w:tblCellSpacing w:w="15" w:type="dxa"/>
        </w:trPr>
        <w:tc>
          <w:tcPr>
            <w:tcW w:w="0" w:type="auto"/>
            <w:vAlign w:val="center"/>
            <w:hideMark/>
          </w:tcPr>
          <w:p w14:paraId="0BE3D775"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Main Figure</w:t>
            </w:r>
          </w:p>
        </w:tc>
        <w:tc>
          <w:tcPr>
            <w:tcW w:w="0" w:type="auto"/>
            <w:vAlign w:val="center"/>
            <w:hideMark/>
          </w:tcPr>
          <w:p w14:paraId="3ECD649E"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Manu (warned by Vishnu as Matsya)</w:t>
            </w:r>
          </w:p>
        </w:tc>
        <w:tc>
          <w:tcPr>
            <w:tcW w:w="0" w:type="auto"/>
            <w:vAlign w:val="center"/>
            <w:hideMark/>
          </w:tcPr>
          <w:p w14:paraId="6899D551"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Noah (warned by God)</w:t>
            </w:r>
          </w:p>
        </w:tc>
      </w:tr>
      <w:tr w:rsidR="0032139F" w:rsidRPr="0032139F" w14:paraId="3640E6A7" w14:textId="77777777" w:rsidTr="00AD7A20">
        <w:trPr>
          <w:tblCellSpacing w:w="15" w:type="dxa"/>
        </w:trPr>
        <w:tc>
          <w:tcPr>
            <w:tcW w:w="0" w:type="auto"/>
            <w:vAlign w:val="center"/>
            <w:hideMark/>
          </w:tcPr>
          <w:p w14:paraId="49460B68"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Reason for Flood</w:t>
            </w:r>
          </w:p>
        </w:tc>
        <w:tc>
          <w:tcPr>
            <w:tcW w:w="0" w:type="auto"/>
            <w:vAlign w:val="center"/>
            <w:hideMark/>
          </w:tcPr>
          <w:p w14:paraId="1F306BED"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Preservation of </w:t>
            </w:r>
            <w:r w:rsidRPr="0032139F">
              <w:rPr>
                <w:rFonts w:eastAsiaTheme="minorEastAsia"/>
                <w:b/>
                <w:bCs/>
                <w:kern w:val="0"/>
                <w:sz w:val="22"/>
                <w:szCs w:val="22"/>
                <w14:ligatures w14:val="none"/>
              </w:rPr>
              <w:t>Vedic knowledge</w:t>
            </w:r>
          </w:p>
        </w:tc>
        <w:tc>
          <w:tcPr>
            <w:tcW w:w="0" w:type="auto"/>
            <w:vAlign w:val="center"/>
            <w:hideMark/>
          </w:tcPr>
          <w:p w14:paraId="1FA92017"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Moral corruption</w:t>
            </w:r>
            <w:r w:rsidRPr="0032139F">
              <w:rPr>
                <w:rFonts w:eastAsiaTheme="minorEastAsia"/>
                <w:kern w:val="0"/>
                <w:sz w:val="22"/>
                <w:szCs w:val="22"/>
                <w14:ligatures w14:val="none"/>
              </w:rPr>
              <w:t xml:space="preserve"> of humanity</w:t>
            </w:r>
          </w:p>
        </w:tc>
      </w:tr>
      <w:tr w:rsidR="0032139F" w:rsidRPr="0032139F" w14:paraId="6F21E015" w14:textId="77777777" w:rsidTr="00AD7A20">
        <w:trPr>
          <w:tblCellSpacing w:w="15" w:type="dxa"/>
        </w:trPr>
        <w:tc>
          <w:tcPr>
            <w:tcW w:w="0" w:type="auto"/>
            <w:vAlign w:val="center"/>
            <w:hideMark/>
          </w:tcPr>
          <w:p w14:paraId="72DD5567"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Divine Messenger</w:t>
            </w:r>
          </w:p>
        </w:tc>
        <w:tc>
          <w:tcPr>
            <w:tcW w:w="0" w:type="auto"/>
            <w:vAlign w:val="center"/>
            <w:hideMark/>
          </w:tcPr>
          <w:p w14:paraId="30224E39"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Matsya (Vishnu's fish incarnation)</w:t>
            </w:r>
          </w:p>
        </w:tc>
        <w:tc>
          <w:tcPr>
            <w:tcW w:w="0" w:type="auto"/>
            <w:vAlign w:val="center"/>
            <w:hideMark/>
          </w:tcPr>
          <w:p w14:paraId="2F1FB9A6"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God (Yahweh/Allah)</w:t>
            </w:r>
          </w:p>
        </w:tc>
      </w:tr>
      <w:tr w:rsidR="0032139F" w:rsidRPr="0032139F" w14:paraId="2B5DCB21" w14:textId="77777777" w:rsidTr="00AD7A20">
        <w:trPr>
          <w:tblCellSpacing w:w="15" w:type="dxa"/>
        </w:trPr>
        <w:tc>
          <w:tcPr>
            <w:tcW w:w="0" w:type="auto"/>
            <w:vAlign w:val="center"/>
            <w:hideMark/>
          </w:tcPr>
          <w:p w14:paraId="019E6A1D"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Survivors</w:t>
            </w:r>
          </w:p>
        </w:tc>
        <w:tc>
          <w:tcPr>
            <w:tcW w:w="0" w:type="auto"/>
            <w:vAlign w:val="center"/>
            <w:hideMark/>
          </w:tcPr>
          <w:p w14:paraId="35597DFA"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Manu, Rishis (sages), animals, Vedic texts</w:t>
            </w:r>
          </w:p>
        </w:tc>
        <w:tc>
          <w:tcPr>
            <w:tcW w:w="0" w:type="auto"/>
            <w:vAlign w:val="center"/>
            <w:hideMark/>
          </w:tcPr>
          <w:p w14:paraId="4542B670"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Noah, his family, pairs of animals</w:t>
            </w:r>
          </w:p>
        </w:tc>
      </w:tr>
      <w:tr w:rsidR="0032139F" w:rsidRPr="0032139F" w14:paraId="284200BB" w14:textId="77777777" w:rsidTr="00AD7A20">
        <w:trPr>
          <w:tblCellSpacing w:w="15" w:type="dxa"/>
        </w:trPr>
        <w:tc>
          <w:tcPr>
            <w:tcW w:w="0" w:type="auto"/>
            <w:vAlign w:val="center"/>
            <w:hideMark/>
          </w:tcPr>
          <w:p w14:paraId="48468A74"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Means of Survival</w:t>
            </w:r>
          </w:p>
        </w:tc>
        <w:tc>
          <w:tcPr>
            <w:tcW w:w="0" w:type="auto"/>
            <w:vAlign w:val="center"/>
            <w:hideMark/>
          </w:tcPr>
          <w:p w14:paraId="553A5955"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Boat built with divine guidance</w:t>
            </w:r>
          </w:p>
        </w:tc>
        <w:tc>
          <w:tcPr>
            <w:tcW w:w="0" w:type="auto"/>
            <w:vAlign w:val="center"/>
            <w:hideMark/>
          </w:tcPr>
          <w:p w14:paraId="3A81FFE0"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Ark built with divine guidance</w:t>
            </w:r>
          </w:p>
        </w:tc>
      </w:tr>
      <w:tr w:rsidR="0032139F" w:rsidRPr="0032139F" w14:paraId="73429C2E" w14:textId="77777777" w:rsidTr="00AD7A20">
        <w:trPr>
          <w:tblCellSpacing w:w="15" w:type="dxa"/>
        </w:trPr>
        <w:tc>
          <w:tcPr>
            <w:tcW w:w="0" w:type="auto"/>
            <w:vAlign w:val="center"/>
            <w:hideMark/>
          </w:tcPr>
          <w:p w14:paraId="0722BCEF"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b/>
                <w:bCs/>
                <w:kern w:val="0"/>
                <w:sz w:val="22"/>
                <w:szCs w:val="22"/>
                <w14:ligatures w14:val="none"/>
              </w:rPr>
              <w:t>Aftermath</w:t>
            </w:r>
          </w:p>
        </w:tc>
        <w:tc>
          <w:tcPr>
            <w:tcW w:w="0" w:type="auto"/>
            <w:vAlign w:val="center"/>
            <w:hideMark/>
          </w:tcPr>
          <w:p w14:paraId="5AB6DCBD"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Manu repopulates the Earth and restores Dharma</w:t>
            </w:r>
          </w:p>
        </w:tc>
        <w:tc>
          <w:tcPr>
            <w:tcW w:w="0" w:type="auto"/>
            <w:vAlign w:val="center"/>
            <w:hideMark/>
          </w:tcPr>
          <w:p w14:paraId="343F162D"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Noah's descendants repopulate the world</w:t>
            </w:r>
          </w:p>
        </w:tc>
      </w:tr>
    </w:tbl>
    <w:p w14:paraId="5D6E76C3" w14:textId="77777777" w:rsidR="0032139F" w:rsidRPr="0032139F" w:rsidRDefault="0032139F" w:rsidP="00E535E5">
      <w:pPr>
        <w:pStyle w:val="Heading1"/>
      </w:pPr>
      <w:bookmarkStart w:id="25" w:name="_Toc230032321"/>
      <w:bookmarkStart w:id="26" w:name="_Toc230118267"/>
      <w:r w:rsidRPr="0032139F">
        <w:t>Final Conclusion</w:t>
      </w:r>
      <w:bookmarkEnd w:id="25"/>
      <w:bookmarkEnd w:id="26"/>
    </w:p>
    <w:p w14:paraId="71CEFFF6" w14:textId="77777777" w:rsidR="0032139F" w:rsidRPr="0032139F" w:rsidRDefault="0032139F" w:rsidP="0032139F">
      <w:p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The flood myth is a </w:t>
      </w:r>
      <w:r w:rsidRPr="0032139F">
        <w:rPr>
          <w:rFonts w:eastAsiaTheme="minorEastAsia"/>
          <w:b/>
          <w:bCs/>
          <w:kern w:val="0"/>
          <w:sz w:val="22"/>
          <w:szCs w:val="22"/>
          <w14:ligatures w14:val="none"/>
        </w:rPr>
        <w:t>shared cultural memory</w:t>
      </w:r>
      <w:r w:rsidRPr="0032139F">
        <w:rPr>
          <w:rFonts w:eastAsiaTheme="minorEastAsia"/>
          <w:kern w:val="0"/>
          <w:sz w:val="22"/>
          <w:szCs w:val="22"/>
          <w14:ligatures w14:val="none"/>
        </w:rPr>
        <w:t xml:space="preserve"> across civilizations, representing </w:t>
      </w:r>
      <w:r w:rsidRPr="0032139F">
        <w:rPr>
          <w:rFonts w:eastAsiaTheme="minorEastAsia"/>
          <w:b/>
          <w:bCs/>
          <w:kern w:val="0"/>
          <w:sz w:val="22"/>
          <w:szCs w:val="22"/>
          <w14:ligatures w14:val="none"/>
        </w:rPr>
        <w:t>divine intervention, renewal, and cosmic order</w:t>
      </w:r>
      <w:r w:rsidRPr="0032139F">
        <w:rPr>
          <w:rFonts w:eastAsiaTheme="minorEastAsia"/>
          <w:kern w:val="0"/>
          <w:sz w:val="22"/>
          <w:szCs w:val="22"/>
          <w14:ligatures w14:val="none"/>
        </w:rPr>
        <w:t xml:space="preserve">. Manu’s story is a </w:t>
      </w:r>
      <w:r w:rsidRPr="0032139F">
        <w:rPr>
          <w:rFonts w:eastAsiaTheme="minorEastAsia"/>
          <w:b/>
          <w:bCs/>
          <w:kern w:val="0"/>
          <w:sz w:val="22"/>
          <w:szCs w:val="22"/>
          <w14:ligatures w14:val="none"/>
        </w:rPr>
        <w:t>Hindu parallel to Noah’s Ark</w:t>
      </w:r>
      <w:r w:rsidRPr="0032139F">
        <w:rPr>
          <w:rFonts w:eastAsiaTheme="minorEastAsia"/>
          <w:kern w:val="0"/>
          <w:sz w:val="22"/>
          <w:szCs w:val="22"/>
          <w14:ligatures w14:val="none"/>
        </w:rPr>
        <w:t xml:space="preserve">, emphasizing </w:t>
      </w:r>
      <w:r w:rsidRPr="0032139F">
        <w:rPr>
          <w:rFonts w:eastAsiaTheme="minorEastAsia"/>
          <w:b/>
          <w:bCs/>
          <w:kern w:val="0"/>
          <w:sz w:val="22"/>
          <w:szCs w:val="22"/>
          <w14:ligatures w14:val="none"/>
        </w:rPr>
        <w:t>the preservation of sacred knowledge and Dharma</w:t>
      </w:r>
      <w:r w:rsidRPr="0032139F">
        <w:rPr>
          <w:rFonts w:eastAsiaTheme="minorEastAsia"/>
          <w:kern w:val="0"/>
          <w:sz w:val="22"/>
          <w:szCs w:val="22"/>
          <w14:ligatures w14:val="none"/>
        </w:rPr>
        <w:t>.</w:t>
      </w:r>
    </w:p>
    <w:p w14:paraId="2D3E7A80" w14:textId="77777777" w:rsidR="0032139F" w:rsidRPr="0032139F" w:rsidRDefault="0032139F" w:rsidP="0032139F">
      <w:pPr>
        <w:spacing w:line="259" w:lineRule="auto"/>
        <w:rPr>
          <w:rFonts w:eastAsiaTheme="minorEastAsia"/>
          <w:kern w:val="0"/>
          <w:sz w:val="22"/>
          <w:szCs w:val="22"/>
          <w14:ligatures w14:val="none"/>
        </w:rPr>
      </w:pPr>
    </w:p>
    <w:p w14:paraId="5EDC00D4" w14:textId="60433C43" w:rsidR="00E634CD" w:rsidRDefault="00E634CD">
      <w:r>
        <w:br w:type="page"/>
      </w:r>
    </w:p>
    <w:p w14:paraId="6D520E42" w14:textId="2C6730FD" w:rsidR="00E634CD" w:rsidRPr="00E634CD" w:rsidRDefault="00E634CD" w:rsidP="00E634CD">
      <w:pPr>
        <w:pStyle w:val="Heading1"/>
        <w:rPr>
          <w:rFonts w:eastAsia="Times New Roman"/>
        </w:rPr>
      </w:pPr>
      <w:bookmarkStart w:id="27" w:name="_Toc190683466"/>
      <w:bookmarkStart w:id="28" w:name="_Toc190690095"/>
      <w:bookmarkStart w:id="29" w:name="_Toc230118268"/>
      <w:r>
        <w:rPr>
          <w:rFonts w:eastAsia="Times New Roman"/>
        </w:rPr>
        <w:lastRenderedPageBreak/>
        <w:t>T</w:t>
      </w:r>
      <w:r w:rsidRPr="00E634CD">
        <w:rPr>
          <w:rFonts w:eastAsia="Times New Roman"/>
        </w:rPr>
        <w:t>he Caste System Precedes the Manu Smriti</w:t>
      </w:r>
      <w:bookmarkEnd w:id="27"/>
      <w:bookmarkEnd w:id="28"/>
      <w:bookmarkEnd w:id="29"/>
    </w:p>
    <w:p w14:paraId="7FF9E87E"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caste system predates Manu Smriti</w:t>
      </w:r>
      <w:r w:rsidRPr="00E634CD">
        <w:rPr>
          <w:rFonts w:ascii="Aptos" w:eastAsia="Times New Roman" w:hAnsi="Aptos" w:cs="Times New Roman"/>
          <w:kern w:val="0"/>
          <w:sz w:val="22"/>
          <w:szCs w:val="22"/>
          <w14:ligatures w14:val="none"/>
        </w:rPr>
        <w:t xml:space="preserve"> by centuries, if not millennia. While Manu Smriti (circa </w:t>
      </w:r>
      <w:r w:rsidRPr="00E634CD">
        <w:rPr>
          <w:rFonts w:ascii="Aptos" w:eastAsia="Times New Roman" w:hAnsi="Aptos" w:cs="Times New Roman"/>
          <w:b/>
          <w:bCs/>
          <w:kern w:val="0"/>
          <w:sz w:val="22"/>
          <w:szCs w:val="22"/>
          <w14:ligatures w14:val="none"/>
        </w:rPr>
        <w:t>200 BCE – 200 CE</w:t>
      </w:r>
      <w:r w:rsidRPr="00E634CD">
        <w:rPr>
          <w:rFonts w:ascii="Aptos" w:eastAsia="Times New Roman" w:hAnsi="Aptos" w:cs="Times New Roman"/>
          <w:kern w:val="0"/>
          <w:sz w:val="22"/>
          <w:szCs w:val="22"/>
          <w14:ligatures w14:val="none"/>
        </w:rPr>
        <w:t xml:space="preserve">) is one of the earliest written texts detailing caste-based laws, the </w:t>
      </w:r>
      <w:r w:rsidRPr="00E634CD">
        <w:rPr>
          <w:rFonts w:ascii="Aptos" w:eastAsia="Times New Roman" w:hAnsi="Aptos" w:cs="Times New Roman"/>
          <w:b/>
          <w:bCs/>
          <w:kern w:val="0"/>
          <w:sz w:val="22"/>
          <w:szCs w:val="22"/>
          <w14:ligatures w14:val="none"/>
        </w:rPr>
        <w:t>Varna system existed in India much earlier</w:t>
      </w:r>
      <w:r w:rsidRPr="00E634CD">
        <w:rPr>
          <w:rFonts w:ascii="Aptos" w:eastAsia="Times New Roman" w:hAnsi="Aptos" w:cs="Times New Roman"/>
          <w:kern w:val="0"/>
          <w:sz w:val="22"/>
          <w:szCs w:val="22"/>
          <w14:ligatures w14:val="none"/>
        </w:rPr>
        <w:t xml:space="preserve">, originating in </w:t>
      </w:r>
      <w:r w:rsidRPr="00E634CD">
        <w:rPr>
          <w:rFonts w:ascii="Aptos" w:eastAsia="Times New Roman" w:hAnsi="Aptos" w:cs="Times New Roman"/>
          <w:b/>
          <w:bCs/>
          <w:kern w:val="0"/>
          <w:sz w:val="22"/>
          <w:szCs w:val="22"/>
          <w14:ligatures w14:val="none"/>
        </w:rPr>
        <w:t>the Vedic period (1500 BCE – 500 BCE)</w:t>
      </w:r>
      <w:r w:rsidRPr="00E634CD">
        <w:rPr>
          <w:rFonts w:ascii="Aptos" w:eastAsia="Times New Roman" w:hAnsi="Aptos" w:cs="Times New Roman"/>
          <w:kern w:val="0"/>
          <w:sz w:val="22"/>
          <w:szCs w:val="22"/>
          <w14:ligatures w14:val="none"/>
        </w:rPr>
        <w:t>.</w:t>
      </w:r>
    </w:p>
    <w:p w14:paraId="315926FB"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0CD3FF9C">
          <v:rect id="_x0000_i1025" style="width:0;height:1.5pt" o:hralign="center" o:hrstd="t" o:hr="t" fillcolor="#a0a0a0" stroked="f"/>
        </w:pict>
      </w:r>
    </w:p>
    <w:p w14:paraId="443932BD" w14:textId="77777777" w:rsidR="00E634CD" w:rsidRPr="00E634CD" w:rsidRDefault="00E634CD" w:rsidP="00E634CD">
      <w:pPr>
        <w:pStyle w:val="Heading2"/>
        <w:rPr>
          <w:rFonts w:eastAsia="Times New Roman"/>
        </w:rPr>
      </w:pPr>
      <w:bookmarkStart w:id="30" w:name="_Toc190683467"/>
      <w:bookmarkStart w:id="31" w:name="_Toc190690096"/>
      <w:bookmarkStart w:id="32" w:name="_Toc230118269"/>
      <w:r w:rsidRPr="00E634CD">
        <w:rPr>
          <w:rFonts w:eastAsia="Times New Roman"/>
        </w:rPr>
        <w:t>Caste System in the Vedic Period (1500 BCE – 500 BCE)</w:t>
      </w:r>
      <w:bookmarkEnd w:id="30"/>
      <w:bookmarkEnd w:id="31"/>
      <w:bookmarkEnd w:id="32"/>
    </w:p>
    <w:p w14:paraId="615C6868"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earliest references to </w:t>
      </w:r>
      <w:r w:rsidRPr="00E634CD">
        <w:rPr>
          <w:rFonts w:ascii="Aptos" w:eastAsia="Times New Roman" w:hAnsi="Aptos" w:cs="Times New Roman"/>
          <w:b/>
          <w:bCs/>
          <w:kern w:val="0"/>
          <w:sz w:val="22"/>
          <w:szCs w:val="22"/>
          <w14:ligatures w14:val="none"/>
        </w:rPr>
        <w:t>social stratification in India</w:t>
      </w:r>
      <w:r w:rsidRPr="00E634CD">
        <w:rPr>
          <w:rFonts w:ascii="Aptos" w:eastAsia="Times New Roman" w:hAnsi="Aptos" w:cs="Times New Roman"/>
          <w:kern w:val="0"/>
          <w:sz w:val="22"/>
          <w:szCs w:val="22"/>
          <w14:ligatures w14:val="none"/>
        </w:rPr>
        <w:t xml:space="preserve"> are found in the </w:t>
      </w:r>
      <w:r w:rsidRPr="00E634CD">
        <w:rPr>
          <w:rFonts w:ascii="Aptos" w:eastAsia="Times New Roman" w:hAnsi="Aptos" w:cs="Times New Roman"/>
          <w:b/>
          <w:bCs/>
          <w:kern w:val="0"/>
          <w:sz w:val="22"/>
          <w:szCs w:val="22"/>
          <w14:ligatures w14:val="none"/>
        </w:rPr>
        <w:t>Rig Veda (c. 1500 BCE – 1000 BCE)</w:t>
      </w:r>
      <w:r w:rsidRPr="00E634CD">
        <w:rPr>
          <w:rFonts w:ascii="Aptos" w:eastAsia="Times New Roman" w:hAnsi="Aptos" w:cs="Times New Roman"/>
          <w:kern w:val="0"/>
          <w:sz w:val="22"/>
          <w:szCs w:val="22"/>
          <w14:ligatures w14:val="none"/>
        </w:rPr>
        <w:t xml:space="preserve">, which </w:t>
      </w:r>
      <w:r w:rsidRPr="00E634CD">
        <w:rPr>
          <w:rFonts w:ascii="Aptos" w:eastAsia="Times New Roman" w:hAnsi="Aptos" w:cs="Times New Roman"/>
          <w:b/>
          <w:bCs/>
          <w:kern w:val="0"/>
          <w:sz w:val="22"/>
          <w:szCs w:val="22"/>
          <w14:ligatures w14:val="none"/>
        </w:rPr>
        <w:t>predates Manu Smriti by at least 1000 years</w:t>
      </w:r>
      <w:r w:rsidRPr="00E634CD">
        <w:rPr>
          <w:rFonts w:ascii="Aptos" w:eastAsia="Times New Roman" w:hAnsi="Aptos" w:cs="Times New Roman"/>
          <w:kern w:val="0"/>
          <w:sz w:val="22"/>
          <w:szCs w:val="22"/>
          <w14:ligatures w14:val="none"/>
        </w:rPr>
        <w:t>.</w:t>
      </w:r>
    </w:p>
    <w:p w14:paraId="311E3F44" w14:textId="77777777" w:rsidR="00E634CD" w:rsidRPr="00E634CD" w:rsidRDefault="00E634CD" w:rsidP="00E634CD">
      <w:pPr>
        <w:pStyle w:val="Heading2"/>
        <w:rPr>
          <w:rFonts w:eastAsia="Times New Roman"/>
        </w:rPr>
      </w:pPr>
      <w:bookmarkStart w:id="33" w:name="_Toc190683468"/>
      <w:bookmarkStart w:id="34" w:name="_Toc190690097"/>
      <w:bookmarkStart w:id="35" w:name="_Toc230118270"/>
      <w:r w:rsidRPr="00E634CD">
        <w:rPr>
          <w:rFonts w:eastAsia="Times New Roman"/>
        </w:rPr>
        <w:t>The Purusha Sukta Hymn (Rig Veda 10.90)</w:t>
      </w:r>
      <w:bookmarkEnd w:id="33"/>
      <w:bookmarkEnd w:id="34"/>
      <w:bookmarkEnd w:id="35"/>
    </w:p>
    <w:p w14:paraId="706DD33D" w14:textId="77777777" w:rsidR="00E634CD" w:rsidRPr="00E634CD" w:rsidRDefault="00E634CD" w:rsidP="00E634CD">
      <w:pPr>
        <w:numPr>
          <w:ilvl w:val="0"/>
          <w:numId w:val="1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first textual evidence of the four Varnas (castes) appears in the Purusha Sukta</w:t>
      </w:r>
      <w:r w:rsidRPr="00E634CD">
        <w:rPr>
          <w:rFonts w:ascii="Aptos" w:eastAsia="Times New Roman" w:hAnsi="Aptos" w:cs="Times New Roman"/>
          <w:kern w:val="0"/>
          <w:sz w:val="22"/>
          <w:szCs w:val="22"/>
          <w14:ligatures w14:val="none"/>
        </w:rPr>
        <w:t>.</w:t>
      </w:r>
    </w:p>
    <w:p w14:paraId="404DCC90" w14:textId="77777777" w:rsidR="00E634CD" w:rsidRPr="00E634CD" w:rsidRDefault="00E634CD" w:rsidP="00E634CD">
      <w:pPr>
        <w:numPr>
          <w:ilvl w:val="0"/>
          <w:numId w:val="1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It describes the </w:t>
      </w:r>
      <w:r w:rsidRPr="00E634CD">
        <w:rPr>
          <w:rFonts w:ascii="Aptos" w:eastAsia="Times New Roman" w:hAnsi="Aptos" w:cs="Times New Roman"/>
          <w:b/>
          <w:bCs/>
          <w:kern w:val="0"/>
          <w:sz w:val="22"/>
          <w:szCs w:val="22"/>
          <w14:ligatures w14:val="none"/>
        </w:rPr>
        <w:t>creation of human society from the cosmic being (Purusha)</w:t>
      </w:r>
      <w:r w:rsidRPr="00E634CD">
        <w:rPr>
          <w:rFonts w:ascii="Aptos" w:eastAsia="Times New Roman" w:hAnsi="Aptos" w:cs="Times New Roman"/>
          <w:kern w:val="0"/>
          <w:sz w:val="22"/>
          <w:szCs w:val="22"/>
          <w14:ligatures w14:val="none"/>
        </w:rPr>
        <w:t>:</w:t>
      </w:r>
    </w:p>
    <w:p w14:paraId="03AD7E77" w14:textId="77777777" w:rsidR="00E634CD" w:rsidRPr="00E634CD" w:rsidRDefault="00E634CD" w:rsidP="00E634CD">
      <w:pPr>
        <w:numPr>
          <w:ilvl w:val="1"/>
          <w:numId w:val="1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Brahmins (priests, scholars)</w:t>
      </w:r>
      <w:r w:rsidRPr="00E634CD">
        <w:rPr>
          <w:rFonts w:ascii="Aptos" w:eastAsia="Times New Roman" w:hAnsi="Aptos" w:cs="Times New Roman"/>
          <w:kern w:val="0"/>
          <w:sz w:val="22"/>
          <w:szCs w:val="22"/>
          <w14:ligatures w14:val="none"/>
        </w:rPr>
        <w:t xml:space="preserve"> came from the </w:t>
      </w:r>
      <w:r w:rsidRPr="00E634CD">
        <w:rPr>
          <w:rFonts w:ascii="Aptos" w:eastAsia="Times New Roman" w:hAnsi="Aptos" w:cs="Times New Roman"/>
          <w:b/>
          <w:bCs/>
          <w:kern w:val="0"/>
          <w:sz w:val="22"/>
          <w:szCs w:val="22"/>
          <w14:ligatures w14:val="none"/>
        </w:rPr>
        <w:t>mouth</w:t>
      </w:r>
      <w:r w:rsidRPr="00E634CD">
        <w:rPr>
          <w:rFonts w:ascii="Aptos" w:eastAsia="Times New Roman" w:hAnsi="Aptos" w:cs="Times New Roman"/>
          <w:kern w:val="0"/>
          <w:sz w:val="22"/>
          <w:szCs w:val="22"/>
          <w14:ligatures w14:val="none"/>
        </w:rPr>
        <w:t>.</w:t>
      </w:r>
    </w:p>
    <w:p w14:paraId="31D96004" w14:textId="77777777" w:rsidR="00E634CD" w:rsidRPr="00E634CD" w:rsidRDefault="00E634CD" w:rsidP="00E634CD">
      <w:pPr>
        <w:numPr>
          <w:ilvl w:val="1"/>
          <w:numId w:val="1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Kshatriyas (warriors, rulers)</w:t>
      </w:r>
      <w:r w:rsidRPr="00E634CD">
        <w:rPr>
          <w:rFonts w:ascii="Aptos" w:eastAsia="Times New Roman" w:hAnsi="Aptos" w:cs="Times New Roman"/>
          <w:kern w:val="0"/>
          <w:sz w:val="22"/>
          <w:szCs w:val="22"/>
          <w14:ligatures w14:val="none"/>
        </w:rPr>
        <w:t xml:space="preserve"> came from the </w:t>
      </w:r>
      <w:r w:rsidRPr="00E634CD">
        <w:rPr>
          <w:rFonts w:ascii="Aptos" w:eastAsia="Times New Roman" w:hAnsi="Aptos" w:cs="Times New Roman"/>
          <w:b/>
          <w:bCs/>
          <w:kern w:val="0"/>
          <w:sz w:val="22"/>
          <w:szCs w:val="22"/>
          <w14:ligatures w14:val="none"/>
        </w:rPr>
        <w:t>arms</w:t>
      </w:r>
      <w:r w:rsidRPr="00E634CD">
        <w:rPr>
          <w:rFonts w:ascii="Aptos" w:eastAsia="Times New Roman" w:hAnsi="Aptos" w:cs="Times New Roman"/>
          <w:kern w:val="0"/>
          <w:sz w:val="22"/>
          <w:szCs w:val="22"/>
          <w14:ligatures w14:val="none"/>
        </w:rPr>
        <w:t>.</w:t>
      </w:r>
    </w:p>
    <w:p w14:paraId="7B45498C" w14:textId="77777777" w:rsidR="00E634CD" w:rsidRPr="00E634CD" w:rsidRDefault="00E634CD" w:rsidP="00E634CD">
      <w:pPr>
        <w:numPr>
          <w:ilvl w:val="1"/>
          <w:numId w:val="1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Vaishyas (merchants, farmers)</w:t>
      </w:r>
      <w:r w:rsidRPr="00E634CD">
        <w:rPr>
          <w:rFonts w:ascii="Aptos" w:eastAsia="Times New Roman" w:hAnsi="Aptos" w:cs="Times New Roman"/>
          <w:kern w:val="0"/>
          <w:sz w:val="22"/>
          <w:szCs w:val="22"/>
          <w14:ligatures w14:val="none"/>
        </w:rPr>
        <w:t xml:space="preserve"> came from the </w:t>
      </w:r>
      <w:r w:rsidRPr="00E634CD">
        <w:rPr>
          <w:rFonts w:ascii="Aptos" w:eastAsia="Times New Roman" w:hAnsi="Aptos" w:cs="Times New Roman"/>
          <w:b/>
          <w:bCs/>
          <w:kern w:val="0"/>
          <w:sz w:val="22"/>
          <w:szCs w:val="22"/>
          <w14:ligatures w14:val="none"/>
        </w:rPr>
        <w:t>thighs</w:t>
      </w:r>
      <w:r w:rsidRPr="00E634CD">
        <w:rPr>
          <w:rFonts w:ascii="Aptos" w:eastAsia="Times New Roman" w:hAnsi="Aptos" w:cs="Times New Roman"/>
          <w:kern w:val="0"/>
          <w:sz w:val="22"/>
          <w:szCs w:val="22"/>
          <w14:ligatures w14:val="none"/>
        </w:rPr>
        <w:t>.</w:t>
      </w:r>
    </w:p>
    <w:p w14:paraId="2C2386BB" w14:textId="77777777" w:rsidR="00E634CD" w:rsidRPr="00E634CD" w:rsidRDefault="00E634CD" w:rsidP="00E634CD">
      <w:pPr>
        <w:numPr>
          <w:ilvl w:val="1"/>
          <w:numId w:val="1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Shudras (labourers, servants)</w:t>
      </w:r>
      <w:r w:rsidRPr="00E634CD">
        <w:rPr>
          <w:rFonts w:ascii="Aptos" w:eastAsia="Times New Roman" w:hAnsi="Aptos" w:cs="Times New Roman"/>
          <w:kern w:val="0"/>
          <w:sz w:val="22"/>
          <w:szCs w:val="22"/>
          <w14:ligatures w14:val="none"/>
        </w:rPr>
        <w:t xml:space="preserve"> came from the </w:t>
      </w:r>
      <w:r w:rsidRPr="00E634CD">
        <w:rPr>
          <w:rFonts w:ascii="Aptos" w:eastAsia="Times New Roman" w:hAnsi="Aptos" w:cs="Times New Roman"/>
          <w:b/>
          <w:bCs/>
          <w:kern w:val="0"/>
          <w:sz w:val="22"/>
          <w:szCs w:val="22"/>
          <w14:ligatures w14:val="none"/>
        </w:rPr>
        <w:t>feet</w:t>
      </w:r>
      <w:r w:rsidRPr="00E634CD">
        <w:rPr>
          <w:rFonts w:ascii="Aptos" w:eastAsia="Times New Roman" w:hAnsi="Aptos" w:cs="Times New Roman"/>
          <w:kern w:val="0"/>
          <w:sz w:val="22"/>
          <w:szCs w:val="22"/>
          <w14:ligatures w14:val="none"/>
        </w:rPr>
        <w:t>.</w:t>
      </w:r>
    </w:p>
    <w:p w14:paraId="22654A28" w14:textId="77777777" w:rsidR="00E634CD" w:rsidRDefault="00E634CD" w:rsidP="00E634CD">
      <w:pPr>
        <w:numPr>
          <w:ilvl w:val="0"/>
          <w:numId w:val="1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Implication</w:t>
      </w:r>
      <w:r w:rsidRPr="00E634CD">
        <w:rPr>
          <w:rFonts w:ascii="Aptos" w:eastAsia="Times New Roman" w:hAnsi="Aptos" w:cs="Times New Roman"/>
          <w:kern w:val="0"/>
          <w:sz w:val="22"/>
          <w:szCs w:val="22"/>
          <w14:ligatures w14:val="none"/>
        </w:rPr>
        <w:t xml:space="preserve">: This hymn </w:t>
      </w:r>
      <w:r w:rsidRPr="00E634CD">
        <w:rPr>
          <w:rFonts w:ascii="Aptos" w:eastAsia="Times New Roman" w:hAnsi="Aptos" w:cs="Times New Roman"/>
          <w:b/>
          <w:bCs/>
          <w:kern w:val="0"/>
          <w:sz w:val="22"/>
          <w:szCs w:val="22"/>
          <w14:ligatures w14:val="none"/>
        </w:rPr>
        <w:t>established a hierarchical order but did not define rigid caste roles</w:t>
      </w:r>
      <w:r w:rsidRPr="00E634CD">
        <w:rPr>
          <w:rFonts w:ascii="Aptos" w:eastAsia="Times New Roman" w:hAnsi="Aptos" w:cs="Times New Roman"/>
          <w:kern w:val="0"/>
          <w:sz w:val="22"/>
          <w:szCs w:val="22"/>
          <w14:ligatures w14:val="none"/>
        </w:rPr>
        <w:t xml:space="preserve"> or restrictions on mobility.</w:t>
      </w:r>
    </w:p>
    <w:p w14:paraId="69F48BF9" w14:textId="646409D4" w:rsidR="00E634CD" w:rsidRPr="00E634CD" w:rsidRDefault="00E634CD" w:rsidP="00E634CD">
      <w:pPr>
        <w:numPr>
          <w:ilvl w:val="0"/>
          <w:numId w:val="13"/>
        </w:numPr>
        <w:spacing w:line="259" w:lineRule="auto"/>
        <w:rPr>
          <w:rFonts w:ascii="Aptos" w:eastAsia="Times New Roman" w:hAnsi="Aptos" w:cs="Times New Roman"/>
          <w:b/>
          <w:bCs/>
          <w:kern w:val="0"/>
          <w:sz w:val="22"/>
          <w:szCs w:val="22"/>
          <w14:ligatures w14:val="none"/>
        </w:rPr>
      </w:pPr>
      <w:r w:rsidRPr="00E634CD">
        <w:rPr>
          <w:rFonts w:ascii="Aptos" w:eastAsia="Times New Roman" w:hAnsi="Aptos" w:cs="Times New Roman"/>
          <w:b/>
          <w:bCs/>
          <w:kern w:val="0"/>
          <w:sz w:val="22"/>
          <w:szCs w:val="22"/>
          <w14:ligatures w14:val="none"/>
        </w:rPr>
        <w:t>Note: The word Purusha means a man / male – It is gender specific</w:t>
      </w:r>
    </w:p>
    <w:p w14:paraId="65AAB9B4" w14:textId="77777777" w:rsidR="00E634CD" w:rsidRPr="00E634CD" w:rsidRDefault="00E634CD" w:rsidP="00E634CD">
      <w:pPr>
        <w:pStyle w:val="Heading2"/>
        <w:rPr>
          <w:rFonts w:eastAsia="Times New Roman"/>
        </w:rPr>
      </w:pPr>
      <w:bookmarkStart w:id="36" w:name="_Toc190683469"/>
      <w:bookmarkStart w:id="37" w:name="_Toc190690098"/>
      <w:bookmarkStart w:id="38" w:name="_Toc230118271"/>
      <w:r w:rsidRPr="00E634CD">
        <w:rPr>
          <w:rFonts w:eastAsia="Times New Roman"/>
        </w:rPr>
        <w:t>Key Difference from Later Caste System:</w:t>
      </w:r>
      <w:bookmarkEnd w:id="36"/>
      <w:bookmarkEnd w:id="37"/>
      <w:bookmarkEnd w:id="38"/>
    </w:p>
    <w:p w14:paraId="61A31DF5" w14:textId="77777777" w:rsidR="00E634CD" w:rsidRPr="00E634CD" w:rsidRDefault="00E634CD" w:rsidP="00E634CD">
      <w:pPr>
        <w:numPr>
          <w:ilvl w:val="0"/>
          <w:numId w:val="14"/>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No mention of "untouchability" or hereditary caste restrictions in early Vedic texts</w:t>
      </w:r>
      <w:r w:rsidRPr="00E634CD">
        <w:rPr>
          <w:rFonts w:ascii="Aptos" w:eastAsia="Times New Roman" w:hAnsi="Aptos" w:cs="Times New Roman"/>
          <w:kern w:val="0"/>
          <w:sz w:val="22"/>
          <w:szCs w:val="22"/>
          <w14:ligatures w14:val="none"/>
        </w:rPr>
        <w:t>.</w:t>
      </w:r>
    </w:p>
    <w:p w14:paraId="49C12B9A" w14:textId="77777777" w:rsidR="00E634CD" w:rsidRPr="00E634CD" w:rsidRDefault="00E634CD" w:rsidP="00E634CD">
      <w:pPr>
        <w:numPr>
          <w:ilvl w:val="0"/>
          <w:numId w:val="14"/>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lastRenderedPageBreak/>
        <w:t>Varna was fluid, based on profession</w:t>
      </w:r>
      <w:r w:rsidRPr="00E634CD">
        <w:rPr>
          <w:rFonts w:ascii="Aptos" w:eastAsia="Times New Roman" w:hAnsi="Aptos" w:cs="Times New Roman"/>
          <w:kern w:val="0"/>
          <w:sz w:val="22"/>
          <w:szCs w:val="22"/>
          <w14:ligatures w14:val="none"/>
        </w:rPr>
        <w:t>, not strictly birth.</w:t>
      </w:r>
    </w:p>
    <w:p w14:paraId="12B2867E" w14:textId="77777777" w:rsidR="00E634CD" w:rsidRPr="00E634CD" w:rsidRDefault="00E634CD" w:rsidP="00E634CD">
      <w:pPr>
        <w:pStyle w:val="Heading2"/>
        <w:rPr>
          <w:rFonts w:eastAsia="Times New Roman"/>
        </w:rPr>
      </w:pPr>
      <w:bookmarkStart w:id="39" w:name="_Toc190683470"/>
      <w:bookmarkStart w:id="40" w:name="_Toc190690099"/>
      <w:bookmarkStart w:id="41" w:name="_Toc230118272"/>
      <w:r w:rsidRPr="00E634CD">
        <w:rPr>
          <w:rFonts w:eastAsia="Times New Roman"/>
        </w:rPr>
        <w:t>Early Vedic Period (1500 BCE – 1000 BCE):</w:t>
      </w:r>
      <w:bookmarkEnd w:id="39"/>
      <w:bookmarkEnd w:id="40"/>
      <w:bookmarkEnd w:id="41"/>
    </w:p>
    <w:p w14:paraId="65DE578E" w14:textId="77777777" w:rsidR="00E634CD" w:rsidRPr="00E634CD" w:rsidRDefault="00E634CD" w:rsidP="00E634CD">
      <w:pPr>
        <w:numPr>
          <w:ilvl w:val="1"/>
          <w:numId w:val="1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Society was more </w:t>
      </w:r>
      <w:r w:rsidRPr="00E634CD">
        <w:rPr>
          <w:rFonts w:ascii="Aptos" w:eastAsia="Times New Roman" w:hAnsi="Aptos" w:cs="Times New Roman"/>
          <w:b/>
          <w:bCs/>
          <w:kern w:val="0"/>
          <w:sz w:val="22"/>
          <w:szCs w:val="22"/>
          <w14:ligatures w14:val="none"/>
        </w:rPr>
        <w:t>tribal and class-based</w:t>
      </w:r>
      <w:r w:rsidRPr="00E634CD">
        <w:rPr>
          <w:rFonts w:ascii="Aptos" w:eastAsia="Times New Roman" w:hAnsi="Aptos" w:cs="Times New Roman"/>
          <w:kern w:val="0"/>
          <w:sz w:val="22"/>
          <w:szCs w:val="22"/>
          <w14:ligatures w14:val="none"/>
        </w:rPr>
        <w:t xml:space="preserve">, with </w:t>
      </w:r>
      <w:r w:rsidRPr="00E634CD">
        <w:rPr>
          <w:rFonts w:ascii="Aptos" w:eastAsia="Times New Roman" w:hAnsi="Aptos" w:cs="Times New Roman"/>
          <w:b/>
          <w:bCs/>
          <w:kern w:val="0"/>
          <w:sz w:val="22"/>
          <w:szCs w:val="22"/>
          <w14:ligatures w14:val="none"/>
        </w:rPr>
        <w:t>mobility between professions</w:t>
      </w:r>
      <w:r w:rsidRPr="00E634CD">
        <w:rPr>
          <w:rFonts w:ascii="Aptos" w:eastAsia="Times New Roman" w:hAnsi="Aptos" w:cs="Times New Roman"/>
          <w:kern w:val="0"/>
          <w:sz w:val="22"/>
          <w:szCs w:val="22"/>
          <w14:ligatures w14:val="none"/>
        </w:rPr>
        <w:t>.</w:t>
      </w:r>
    </w:p>
    <w:p w14:paraId="1DD1BCE0" w14:textId="77777777" w:rsidR="00E634CD" w:rsidRPr="00E634CD" w:rsidRDefault="00E634CD" w:rsidP="00E634CD">
      <w:pPr>
        <w:numPr>
          <w:ilvl w:val="1"/>
          <w:numId w:val="1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Varna system was flexible</w:t>
      </w:r>
      <w:r w:rsidRPr="00E634CD">
        <w:rPr>
          <w:rFonts w:ascii="Aptos" w:eastAsia="Times New Roman" w:hAnsi="Aptos" w:cs="Times New Roman"/>
          <w:kern w:val="0"/>
          <w:sz w:val="22"/>
          <w:szCs w:val="22"/>
          <w14:ligatures w14:val="none"/>
        </w:rPr>
        <w:t>—people could change occupations.</w:t>
      </w:r>
    </w:p>
    <w:p w14:paraId="1247B27F" w14:textId="77777777" w:rsidR="00E634CD" w:rsidRPr="00E634CD" w:rsidRDefault="00E634CD" w:rsidP="00E634CD">
      <w:pPr>
        <w:pStyle w:val="Heading2"/>
        <w:rPr>
          <w:rFonts w:eastAsia="Times New Roman"/>
        </w:rPr>
      </w:pPr>
      <w:bookmarkStart w:id="42" w:name="_Toc190683471"/>
      <w:bookmarkStart w:id="43" w:name="_Toc190690100"/>
      <w:bookmarkStart w:id="44" w:name="_Toc230118273"/>
      <w:r w:rsidRPr="00E634CD">
        <w:rPr>
          <w:rFonts w:eastAsia="Times New Roman"/>
        </w:rPr>
        <w:t>Later Vedic Period (1000 BCE – 500 BCE):</w:t>
      </w:r>
      <w:bookmarkEnd w:id="42"/>
      <w:bookmarkEnd w:id="43"/>
      <w:bookmarkEnd w:id="44"/>
    </w:p>
    <w:p w14:paraId="639772CC" w14:textId="77777777" w:rsidR="00E634CD" w:rsidRPr="00E634CD" w:rsidRDefault="00E634CD" w:rsidP="00E634CD">
      <w:pPr>
        <w:numPr>
          <w:ilvl w:val="1"/>
          <w:numId w:val="1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caste system </w:t>
      </w:r>
      <w:r w:rsidRPr="00E634CD">
        <w:rPr>
          <w:rFonts w:ascii="Aptos" w:eastAsia="Times New Roman" w:hAnsi="Aptos" w:cs="Times New Roman"/>
          <w:b/>
          <w:bCs/>
          <w:kern w:val="0"/>
          <w:sz w:val="22"/>
          <w:szCs w:val="22"/>
          <w14:ligatures w14:val="none"/>
        </w:rPr>
        <w:t>became more rigid</w:t>
      </w:r>
      <w:r w:rsidRPr="00E634CD">
        <w:rPr>
          <w:rFonts w:ascii="Aptos" w:eastAsia="Times New Roman" w:hAnsi="Aptos" w:cs="Times New Roman"/>
          <w:kern w:val="0"/>
          <w:sz w:val="22"/>
          <w:szCs w:val="22"/>
          <w14:ligatures w14:val="none"/>
        </w:rPr>
        <w:t xml:space="preserve"> with hereditary roles.</w:t>
      </w:r>
    </w:p>
    <w:p w14:paraId="441BF2F2" w14:textId="77777777" w:rsidR="00E634CD" w:rsidRPr="00E634CD" w:rsidRDefault="00E634CD" w:rsidP="00E634CD">
      <w:pPr>
        <w:numPr>
          <w:ilvl w:val="1"/>
          <w:numId w:val="1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Brahmins solidified their religious authority</w:t>
      </w:r>
      <w:r w:rsidRPr="00E634CD">
        <w:rPr>
          <w:rFonts w:ascii="Aptos" w:eastAsia="Times New Roman" w:hAnsi="Aptos" w:cs="Times New Roman"/>
          <w:kern w:val="0"/>
          <w:sz w:val="22"/>
          <w:szCs w:val="22"/>
          <w14:ligatures w14:val="none"/>
        </w:rPr>
        <w:t xml:space="preserve"> by controlling rituals.</w:t>
      </w:r>
    </w:p>
    <w:p w14:paraId="7F440AE6" w14:textId="77777777" w:rsidR="00E634CD" w:rsidRPr="00E634CD" w:rsidRDefault="00E634CD" w:rsidP="00E634CD">
      <w:pPr>
        <w:numPr>
          <w:ilvl w:val="1"/>
          <w:numId w:val="1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Shudras were increasingly marginalized</w:t>
      </w:r>
      <w:r w:rsidRPr="00E634CD">
        <w:rPr>
          <w:rFonts w:ascii="Aptos" w:eastAsia="Times New Roman" w:hAnsi="Aptos" w:cs="Times New Roman"/>
          <w:kern w:val="0"/>
          <w:sz w:val="22"/>
          <w:szCs w:val="22"/>
          <w14:ligatures w14:val="none"/>
        </w:rPr>
        <w:t>, and caste-based restrictions emerged.</w:t>
      </w:r>
    </w:p>
    <w:p w14:paraId="7063035A"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Thus, </w:t>
      </w:r>
      <w:r w:rsidRPr="00E634CD">
        <w:rPr>
          <w:rFonts w:ascii="Aptos" w:eastAsia="Times New Roman" w:hAnsi="Aptos" w:cs="Times New Roman"/>
          <w:b/>
          <w:bCs/>
          <w:kern w:val="0"/>
          <w:sz w:val="22"/>
          <w:szCs w:val="22"/>
          <w14:ligatures w14:val="none"/>
        </w:rPr>
        <w:t>the caste system originated in the Vedic period but became rigid over time</w:t>
      </w:r>
      <w:r w:rsidRPr="00E634CD">
        <w:rPr>
          <w:rFonts w:ascii="Aptos" w:eastAsia="Times New Roman" w:hAnsi="Aptos" w:cs="Times New Roman"/>
          <w:kern w:val="0"/>
          <w:sz w:val="22"/>
          <w:szCs w:val="22"/>
          <w14:ligatures w14:val="none"/>
        </w:rPr>
        <w:t xml:space="preserve">, eventually </w:t>
      </w:r>
      <w:r w:rsidRPr="00E634CD">
        <w:rPr>
          <w:rFonts w:ascii="Aptos" w:eastAsia="Times New Roman" w:hAnsi="Aptos" w:cs="Times New Roman"/>
          <w:b/>
          <w:bCs/>
          <w:kern w:val="0"/>
          <w:sz w:val="22"/>
          <w:szCs w:val="22"/>
          <w14:ligatures w14:val="none"/>
        </w:rPr>
        <w:t>formalized in texts like Manu Smriti</w:t>
      </w:r>
      <w:r w:rsidRPr="00E634CD">
        <w:rPr>
          <w:rFonts w:ascii="Aptos" w:eastAsia="Times New Roman" w:hAnsi="Aptos" w:cs="Times New Roman"/>
          <w:kern w:val="0"/>
          <w:sz w:val="22"/>
          <w:szCs w:val="22"/>
          <w14:ligatures w14:val="none"/>
        </w:rPr>
        <w:t>.</w:t>
      </w:r>
    </w:p>
    <w:p w14:paraId="21847FD2"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3C01AC22">
          <v:rect id="_x0000_i1026" style="width:0;height:1.5pt" o:hralign="center" o:hrstd="t" o:hr="t" fillcolor="#a0a0a0" stroked="f"/>
        </w:pict>
      </w:r>
    </w:p>
    <w:p w14:paraId="732852F5" w14:textId="77777777" w:rsidR="00E634CD" w:rsidRPr="00E634CD" w:rsidRDefault="00E634CD" w:rsidP="00E634CD">
      <w:pPr>
        <w:pStyle w:val="Heading2"/>
        <w:rPr>
          <w:rFonts w:eastAsia="Times New Roman"/>
        </w:rPr>
      </w:pPr>
      <w:bookmarkStart w:id="45" w:name="_Toc190683472"/>
      <w:bookmarkStart w:id="46" w:name="_Toc190690101"/>
      <w:bookmarkStart w:id="47" w:name="_Toc230118274"/>
      <w:r w:rsidRPr="00E634CD">
        <w:rPr>
          <w:rFonts w:eastAsia="Times New Roman"/>
        </w:rPr>
        <w:t>Caste System Before Manu Smriti: Evidence from Other Texts</w:t>
      </w:r>
      <w:bookmarkEnd w:id="45"/>
      <w:bookmarkEnd w:id="46"/>
      <w:bookmarkEnd w:id="47"/>
    </w:p>
    <w:p w14:paraId="6D037FA1" w14:textId="77777777" w:rsidR="00E634CD" w:rsidRPr="00E634CD" w:rsidRDefault="00E634CD" w:rsidP="00E634CD">
      <w:pPr>
        <w:pStyle w:val="Heading3"/>
        <w:rPr>
          <w:rFonts w:eastAsia="Times New Roman"/>
        </w:rPr>
      </w:pPr>
      <w:bookmarkStart w:id="48" w:name="_Toc190683473"/>
      <w:bookmarkStart w:id="49" w:name="_Toc190690102"/>
      <w:bookmarkStart w:id="50" w:name="_Toc230118275"/>
      <w:r w:rsidRPr="00E634CD">
        <w:rPr>
          <w:rFonts w:eastAsia="Times New Roman"/>
        </w:rPr>
        <w:t>Dharma sutras (700 BCE – 300 BCE)</w:t>
      </w:r>
      <w:bookmarkEnd w:id="48"/>
      <w:bookmarkEnd w:id="49"/>
      <w:bookmarkEnd w:id="50"/>
    </w:p>
    <w:p w14:paraId="3A4442CB" w14:textId="77777777" w:rsidR="00E634CD" w:rsidRPr="00E634CD" w:rsidRDefault="00E634CD" w:rsidP="00E634CD">
      <w:pPr>
        <w:numPr>
          <w:ilvl w:val="0"/>
          <w:numId w:val="16"/>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Dharma sutras (predecessors to Manu Smriti)</w:t>
      </w:r>
      <w:r w:rsidRPr="00E634CD">
        <w:rPr>
          <w:rFonts w:ascii="Aptos" w:eastAsia="Times New Roman" w:hAnsi="Aptos" w:cs="Times New Roman"/>
          <w:kern w:val="0"/>
          <w:sz w:val="22"/>
          <w:szCs w:val="22"/>
          <w14:ligatures w14:val="none"/>
        </w:rPr>
        <w:t xml:space="preserve">, such as the </w:t>
      </w:r>
      <w:r w:rsidRPr="00E634CD">
        <w:rPr>
          <w:rFonts w:ascii="Aptos" w:eastAsia="Times New Roman" w:hAnsi="Aptos" w:cs="Times New Roman"/>
          <w:b/>
          <w:bCs/>
          <w:kern w:val="0"/>
          <w:sz w:val="22"/>
          <w:szCs w:val="22"/>
          <w14:ligatures w14:val="none"/>
        </w:rPr>
        <w:t>Gautama and Apastamba Dharma sutras</w:t>
      </w:r>
      <w:r w:rsidRPr="00E634CD">
        <w:rPr>
          <w:rFonts w:ascii="Aptos" w:eastAsia="Times New Roman" w:hAnsi="Aptos" w:cs="Times New Roman"/>
          <w:kern w:val="0"/>
          <w:sz w:val="22"/>
          <w:szCs w:val="22"/>
          <w14:ligatures w14:val="none"/>
        </w:rPr>
        <w:t xml:space="preserve">, discuss </w:t>
      </w:r>
      <w:r w:rsidRPr="00E634CD">
        <w:rPr>
          <w:rFonts w:ascii="Aptos" w:eastAsia="Times New Roman" w:hAnsi="Aptos" w:cs="Times New Roman"/>
          <w:b/>
          <w:bCs/>
          <w:kern w:val="0"/>
          <w:sz w:val="22"/>
          <w:szCs w:val="22"/>
          <w14:ligatures w14:val="none"/>
        </w:rPr>
        <w:t>Varna duties</w:t>
      </w:r>
      <w:r w:rsidRPr="00E634CD">
        <w:rPr>
          <w:rFonts w:ascii="Aptos" w:eastAsia="Times New Roman" w:hAnsi="Aptos" w:cs="Times New Roman"/>
          <w:kern w:val="0"/>
          <w:sz w:val="22"/>
          <w:szCs w:val="22"/>
          <w14:ligatures w14:val="none"/>
        </w:rPr>
        <w:t xml:space="preserve"> but show that caste was still fluid.</w:t>
      </w:r>
    </w:p>
    <w:p w14:paraId="67C33099" w14:textId="77777777" w:rsidR="00E634CD" w:rsidRPr="00E634CD" w:rsidRDefault="00E634CD" w:rsidP="00E634CD">
      <w:pPr>
        <w:numPr>
          <w:ilvl w:val="0"/>
          <w:numId w:val="16"/>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Some Dharma sutras </w:t>
      </w:r>
      <w:r w:rsidRPr="00E634CD">
        <w:rPr>
          <w:rFonts w:ascii="Aptos" w:eastAsia="Times New Roman" w:hAnsi="Aptos" w:cs="Times New Roman"/>
          <w:b/>
          <w:bCs/>
          <w:kern w:val="0"/>
          <w:sz w:val="22"/>
          <w:szCs w:val="22"/>
          <w14:ligatures w14:val="none"/>
        </w:rPr>
        <w:t>allow inter-caste marriages and profession changes</w:t>
      </w:r>
      <w:r w:rsidRPr="00E634CD">
        <w:rPr>
          <w:rFonts w:ascii="Aptos" w:eastAsia="Times New Roman" w:hAnsi="Aptos" w:cs="Times New Roman"/>
          <w:kern w:val="0"/>
          <w:sz w:val="22"/>
          <w:szCs w:val="22"/>
          <w14:ligatures w14:val="none"/>
        </w:rPr>
        <w:t>, unlike later texts.</w:t>
      </w:r>
    </w:p>
    <w:p w14:paraId="462C4907" w14:textId="77777777" w:rsidR="00E634CD" w:rsidRPr="00E634CD" w:rsidRDefault="00E634CD" w:rsidP="00E634CD">
      <w:pPr>
        <w:pStyle w:val="Heading3"/>
        <w:rPr>
          <w:rFonts w:eastAsia="Times New Roman"/>
        </w:rPr>
      </w:pPr>
      <w:bookmarkStart w:id="51" w:name="_Toc190683474"/>
      <w:bookmarkStart w:id="52" w:name="_Toc190690103"/>
      <w:bookmarkStart w:id="53" w:name="_Toc230118276"/>
      <w:r w:rsidRPr="00E634CD">
        <w:rPr>
          <w:rFonts w:eastAsia="Times New Roman"/>
        </w:rPr>
        <w:t>Mahabharata (400 BCE – 400 CE)</w:t>
      </w:r>
      <w:bookmarkEnd w:id="51"/>
      <w:bookmarkEnd w:id="52"/>
      <w:bookmarkEnd w:id="53"/>
    </w:p>
    <w:p w14:paraId="2BFA7D84" w14:textId="77777777" w:rsidR="00E634CD" w:rsidRPr="00E634CD" w:rsidRDefault="00E634CD" w:rsidP="00E634CD">
      <w:pPr>
        <w:numPr>
          <w:ilvl w:val="0"/>
          <w:numId w:val="1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Mahabharata acknowledges caste but also questions its rigidity</w:t>
      </w:r>
      <w:r w:rsidRPr="00E634CD">
        <w:rPr>
          <w:rFonts w:ascii="Aptos" w:eastAsia="Times New Roman" w:hAnsi="Aptos" w:cs="Times New Roman"/>
          <w:kern w:val="0"/>
          <w:sz w:val="22"/>
          <w:szCs w:val="22"/>
          <w14:ligatures w14:val="none"/>
        </w:rPr>
        <w:t>.</w:t>
      </w:r>
    </w:p>
    <w:p w14:paraId="43AE00FA" w14:textId="77777777" w:rsidR="00E634CD" w:rsidRPr="00E634CD" w:rsidRDefault="00E634CD" w:rsidP="00E634CD">
      <w:pPr>
        <w:numPr>
          <w:ilvl w:val="0"/>
          <w:numId w:val="1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Characters like Karna and Ekalavya</w:t>
      </w:r>
      <w:r w:rsidRPr="00E634CD">
        <w:rPr>
          <w:rFonts w:ascii="Aptos" w:eastAsia="Times New Roman" w:hAnsi="Aptos" w:cs="Times New Roman"/>
          <w:kern w:val="0"/>
          <w:sz w:val="22"/>
          <w:szCs w:val="22"/>
          <w14:ligatures w14:val="none"/>
        </w:rPr>
        <w:t xml:space="preserve"> highlight </w:t>
      </w:r>
      <w:r w:rsidRPr="00E634CD">
        <w:rPr>
          <w:rFonts w:ascii="Aptos" w:eastAsia="Times New Roman" w:hAnsi="Aptos" w:cs="Times New Roman"/>
          <w:b/>
          <w:bCs/>
          <w:kern w:val="0"/>
          <w:sz w:val="22"/>
          <w:szCs w:val="22"/>
          <w14:ligatures w14:val="none"/>
        </w:rPr>
        <w:t>social discrimination</w:t>
      </w:r>
      <w:r w:rsidRPr="00E634CD">
        <w:rPr>
          <w:rFonts w:ascii="Aptos" w:eastAsia="Times New Roman" w:hAnsi="Aptos" w:cs="Times New Roman"/>
          <w:kern w:val="0"/>
          <w:sz w:val="22"/>
          <w:szCs w:val="22"/>
          <w14:ligatures w14:val="none"/>
        </w:rPr>
        <w:t xml:space="preserve"> based on birth.</w:t>
      </w:r>
    </w:p>
    <w:p w14:paraId="0568505D" w14:textId="77777777" w:rsidR="00E634CD" w:rsidRPr="00E634CD" w:rsidRDefault="00E634CD" w:rsidP="00E634CD">
      <w:pPr>
        <w:numPr>
          <w:ilvl w:val="0"/>
          <w:numId w:val="1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lastRenderedPageBreak/>
        <w:t>Krishna tells Arjuna (Bhagavad Gita 4.13) that Varna is based on "guna" (qualities) and "karma" (actions), not birth</w:t>
      </w:r>
      <w:r w:rsidRPr="00E634CD">
        <w:rPr>
          <w:rFonts w:ascii="Aptos" w:eastAsia="Times New Roman" w:hAnsi="Aptos" w:cs="Times New Roman"/>
          <w:kern w:val="0"/>
          <w:sz w:val="22"/>
          <w:szCs w:val="22"/>
          <w14:ligatures w14:val="none"/>
        </w:rPr>
        <w:t>.</w:t>
      </w:r>
    </w:p>
    <w:p w14:paraId="0DDFB596"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Thus, </w:t>
      </w:r>
      <w:r w:rsidRPr="00E634CD">
        <w:rPr>
          <w:rFonts w:ascii="Aptos" w:eastAsia="Times New Roman" w:hAnsi="Aptos" w:cs="Times New Roman"/>
          <w:b/>
          <w:bCs/>
          <w:kern w:val="0"/>
          <w:sz w:val="22"/>
          <w:szCs w:val="22"/>
          <w14:ligatures w14:val="none"/>
        </w:rPr>
        <w:t>Manu Smriti was not the origin of caste but an attempt to rigidly codify a system that had already evolved</w:t>
      </w:r>
      <w:r w:rsidRPr="00E634CD">
        <w:rPr>
          <w:rFonts w:ascii="Aptos" w:eastAsia="Times New Roman" w:hAnsi="Aptos" w:cs="Times New Roman"/>
          <w:kern w:val="0"/>
          <w:sz w:val="22"/>
          <w:szCs w:val="22"/>
          <w14:ligatures w14:val="none"/>
        </w:rPr>
        <w:t>.</w:t>
      </w:r>
    </w:p>
    <w:p w14:paraId="5A45FF00"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2735717D">
          <v:rect id="_x0000_i1027" style="width:0;height:1.5pt" o:hralign="center" o:hrstd="t" o:hr="t" fillcolor="#a0a0a0" stroked="f"/>
        </w:pict>
      </w:r>
    </w:p>
    <w:p w14:paraId="4A549617" w14:textId="77777777" w:rsidR="00E634CD" w:rsidRPr="00E634CD" w:rsidRDefault="00E634CD" w:rsidP="00E634CD">
      <w:pPr>
        <w:pStyle w:val="Heading2"/>
        <w:rPr>
          <w:rFonts w:eastAsia="Times New Roman"/>
        </w:rPr>
      </w:pPr>
      <w:bookmarkStart w:id="54" w:name="_Toc190683475"/>
      <w:bookmarkStart w:id="55" w:name="_Toc190690104"/>
      <w:bookmarkStart w:id="56" w:name="_Toc230118277"/>
      <w:r w:rsidRPr="00E634CD">
        <w:rPr>
          <w:rFonts w:eastAsia="Times New Roman"/>
        </w:rPr>
        <w:t>Conclusion: The Caste System predates the Manu Smriti</w:t>
      </w:r>
      <w:bookmarkEnd w:id="54"/>
      <w:bookmarkEnd w:id="55"/>
      <w:bookmarkEnd w:id="56"/>
    </w:p>
    <w:p w14:paraId="2A0ECA32" w14:textId="77777777" w:rsidR="00E634CD" w:rsidRPr="00E634CD" w:rsidRDefault="00E634CD" w:rsidP="00E634CD">
      <w:pPr>
        <w:numPr>
          <w:ilvl w:val="0"/>
          <w:numId w:val="18"/>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caste system </w:t>
      </w:r>
      <w:r w:rsidRPr="00E634CD">
        <w:rPr>
          <w:rFonts w:ascii="Aptos" w:eastAsia="Times New Roman" w:hAnsi="Aptos" w:cs="Times New Roman"/>
          <w:b/>
          <w:bCs/>
          <w:kern w:val="0"/>
          <w:sz w:val="22"/>
          <w:szCs w:val="22"/>
          <w14:ligatures w14:val="none"/>
        </w:rPr>
        <w:t>existed long before Manu Smriti</w:t>
      </w:r>
      <w:r w:rsidRPr="00E634CD">
        <w:rPr>
          <w:rFonts w:ascii="Aptos" w:eastAsia="Times New Roman" w:hAnsi="Aptos" w:cs="Times New Roman"/>
          <w:kern w:val="0"/>
          <w:sz w:val="22"/>
          <w:szCs w:val="22"/>
          <w14:ligatures w14:val="none"/>
        </w:rPr>
        <w:t xml:space="preserve">, originating in the </w:t>
      </w:r>
      <w:r w:rsidRPr="00E634CD">
        <w:rPr>
          <w:rFonts w:ascii="Aptos" w:eastAsia="Times New Roman" w:hAnsi="Aptos" w:cs="Times New Roman"/>
          <w:b/>
          <w:bCs/>
          <w:kern w:val="0"/>
          <w:sz w:val="22"/>
          <w:szCs w:val="22"/>
          <w14:ligatures w14:val="none"/>
        </w:rPr>
        <w:t>Vedic period (1500 BCE – 500 BCE)</w:t>
      </w:r>
      <w:r w:rsidRPr="00E634CD">
        <w:rPr>
          <w:rFonts w:ascii="Aptos" w:eastAsia="Times New Roman" w:hAnsi="Aptos" w:cs="Times New Roman"/>
          <w:kern w:val="0"/>
          <w:sz w:val="22"/>
          <w:szCs w:val="22"/>
          <w14:ligatures w14:val="none"/>
        </w:rPr>
        <w:t>.</w:t>
      </w:r>
    </w:p>
    <w:p w14:paraId="146FB1D7" w14:textId="77777777" w:rsidR="00E634CD" w:rsidRPr="00E634CD" w:rsidRDefault="00E634CD" w:rsidP="00E634CD">
      <w:pPr>
        <w:numPr>
          <w:ilvl w:val="0"/>
          <w:numId w:val="18"/>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It was </w:t>
      </w:r>
      <w:r w:rsidRPr="00E634CD">
        <w:rPr>
          <w:rFonts w:ascii="Aptos" w:eastAsia="Times New Roman" w:hAnsi="Aptos" w:cs="Times New Roman"/>
          <w:b/>
          <w:bCs/>
          <w:kern w:val="0"/>
          <w:sz w:val="22"/>
          <w:szCs w:val="22"/>
          <w14:ligatures w14:val="none"/>
        </w:rPr>
        <w:t>not as rigid in early Vedic society</w:t>
      </w:r>
      <w:r w:rsidRPr="00E634CD">
        <w:rPr>
          <w:rFonts w:ascii="Aptos" w:eastAsia="Times New Roman" w:hAnsi="Aptos" w:cs="Times New Roman"/>
          <w:kern w:val="0"/>
          <w:sz w:val="22"/>
          <w:szCs w:val="22"/>
          <w14:ligatures w14:val="none"/>
        </w:rPr>
        <w:t>; mobility existed.</w:t>
      </w:r>
    </w:p>
    <w:p w14:paraId="1C063822" w14:textId="77777777" w:rsidR="00E634CD" w:rsidRPr="00E634CD" w:rsidRDefault="00E634CD" w:rsidP="00E634CD">
      <w:pPr>
        <w:numPr>
          <w:ilvl w:val="0"/>
          <w:numId w:val="18"/>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Manu Smriti was one of the first texts to codify and institutionalize caste discrimination</w:t>
      </w:r>
      <w:r w:rsidRPr="00E634CD">
        <w:rPr>
          <w:rFonts w:ascii="Aptos" w:eastAsia="Times New Roman" w:hAnsi="Aptos" w:cs="Times New Roman"/>
          <w:kern w:val="0"/>
          <w:sz w:val="22"/>
          <w:szCs w:val="22"/>
          <w14:ligatures w14:val="none"/>
        </w:rPr>
        <w:t>, making it hereditary.</w:t>
      </w:r>
    </w:p>
    <w:p w14:paraId="35A43E94"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Thus, </w:t>
      </w:r>
      <w:r w:rsidRPr="00E634CD">
        <w:rPr>
          <w:rFonts w:ascii="Aptos" w:eastAsia="Times New Roman" w:hAnsi="Aptos" w:cs="Times New Roman"/>
          <w:b/>
          <w:bCs/>
          <w:kern w:val="0"/>
          <w:sz w:val="22"/>
          <w:szCs w:val="22"/>
          <w14:ligatures w14:val="none"/>
        </w:rPr>
        <w:t>Manu Smriti reinforced Brahmin supremacy, but it did not create the caste system</w:t>
      </w:r>
      <w:r w:rsidRPr="00E634CD">
        <w:rPr>
          <w:rFonts w:ascii="Aptos" w:eastAsia="Times New Roman" w:hAnsi="Aptos" w:cs="Times New Roman"/>
          <w:kern w:val="0"/>
          <w:sz w:val="22"/>
          <w:szCs w:val="22"/>
          <w14:ligatures w14:val="none"/>
        </w:rPr>
        <w:t>—it merely solidified what was already evolving in Indian society.</w:t>
      </w:r>
    </w:p>
    <w:p w14:paraId="79017F84" w14:textId="71E2B000" w:rsidR="00E634CD" w:rsidRPr="00E634CD" w:rsidRDefault="00E634CD" w:rsidP="00E634CD">
      <w:pPr>
        <w:pStyle w:val="Heading1"/>
        <w:rPr>
          <w:rFonts w:eastAsia="Times New Roman"/>
        </w:rPr>
      </w:pPr>
      <w:bookmarkStart w:id="57" w:name="_Toc190683476"/>
      <w:bookmarkStart w:id="58" w:name="_Toc190690105"/>
      <w:bookmarkStart w:id="59" w:name="_Toc230118278"/>
      <w:r>
        <w:rPr>
          <w:rFonts w:eastAsia="Times New Roman"/>
        </w:rPr>
        <w:t>T</w:t>
      </w:r>
      <w:r w:rsidRPr="00E634CD">
        <w:rPr>
          <w:rFonts w:eastAsia="Times New Roman"/>
        </w:rPr>
        <w:t>he Manu Smriti</w:t>
      </w:r>
      <w:bookmarkEnd w:id="57"/>
      <w:bookmarkEnd w:id="58"/>
      <w:bookmarkEnd w:id="59"/>
    </w:p>
    <w:p w14:paraId="4985DD4B"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Manu Smriti</w:t>
      </w:r>
      <w:r w:rsidRPr="00E634CD">
        <w:rPr>
          <w:rFonts w:ascii="Aptos" w:eastAsia="Times New Roman" w:hAnsi="Aptos" w:cs="Times New Roman"/>
          <w:kern w:val="0"/>
          <w:sz w:val="22"/>
          <w:szCs w:val="22"/>
          <w14:ligatures w14:val="none"/>
        </w:rPr>
        <w:t xml:space="preserve"> (also known as the </w:t>
      </w:r>
      <w:r w:rsidRPr="00E634CD">
        <w:rPr>
          <w:rFonts w:ascii="Aptos" w:eastAsia="Times New Roman" w:hAnsi="Aptos" w:cs="Times New Roman"/>
          <w:b/>
          <w:bCs/>
          <w:kern w:val="0"/>
          <w:sz w:val="22"/>
          <w:szCs w:val="22"/>
          <w14:ligatures w14:val="none"/>
        </w:rPr>
        <w:t>Laws of Manu</w:t>
      </w:r>
      <w:r w:rsidRPr="00E634CD">
        <w:rPr>
          <w:rFonts w:ascii="Aptos" w:eastAsia="Times New Roman" w:hAnsi="Aptos" w:cs="Times New Roman"/>
          <w:kern w:val="0"/>
          <w:sz w:val="22"/>
          <w:szCs w:val="22"/>
          <w14:ligatures w14:val="none"/>
        </w:rPr>
        <w:t xml:space="preserve">) is an ancient Hindu legal and social text </w:t>
      </w:r>
      <w:r w:rsidRPr="00E634CD">
        <w:rPr>
          <w:rFonts w:ascii="Aptos" w:eastAsia="Times New Roman" w:hAnsi="Aptos" w:cs="Times New Roman"/>
          <w:b/>
          <w:bCs/>
          <w:kern w:val="0"/>
          <w:sz w:val="22"/>
          <w:szCs w:val="22"/>
          <w14:ligatures w14:val="none"/>
        </w:rPr>
        <w:t>written in Sanskrit</w:t>
      </w:r>
      <w:r w:rsidRPr="00E634CD">
        <w:rPr>
          <w:rFonts w:ascii="Aptos" w:eastAsia="Times New Roman" w:hAnsi="Aptos" w:cs="Times New Roman"/>
          <w:kern w:val="0"/>
          <w:sz w:val="22"/>
          <w:szCs w:val="22"/>
          <w14:ligatures w14:val="none"/>
        </w:rPr>
        <w:t xml:space="preserve">, traditionally attributed to </w:t>
      </w:r>
      <w:r w:rsidRPr="00E634CD">
        <w:rPr>
          <w:rFonts w:ascii="Aptos" w:eastAsia="Times New Roman" w:hAnsi="Aptos" w:cs="Times New Roman"/>
          <w:b/>
          <w:bCs/>
          <w:kern w:val="0"/>
          <w:sz w:val="22"/>
          <w:szCs w:val="22"/>
          <w14:ligatures w14:val="none"/>
        </w:rPr>
        <w:t>Manu</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b/>
          <w:bCs/>
          <w:i/>
          <w:iCs/>
          <w:kern w:val="0"/>
          <w:sz w:val="22"/>
          <w:szCs w:val="22"/>
          <w14:ligatures w14:val="none"/>
        </w:rPr>
        <w:t>the mythical first man and lawgiver</w:t>
      </w:r>
      <w:r w:rsidRPr="00E634CD">
        <w:rPr>
          <w:rFonts w:ascii="Aptos" w:eastAsia="Times New Roman" w:hAnsi="Aptos" w:cs="Times New Roman"/>
          <w:kern w:val="0"/>
          <w:sz w:val="22"/>
          <w:szCs w:val="22"/>
          <w14:ligatures w14:val="none"/>
        </w:rPr>
        <w:t xml:space="preserve"> in Hindu tradition. It is part of the </w:t>
      </w:r>
      <w:r w:rsidRPr="00E634CD">
        <w:rPr>
          <w:rFonts w:ascii="Aptos" w:eastAsia="Times New Roman" w:hAnsi="Aptos" w:cs="Times New Roman"/>
          <w:b/>
          <w:bCs/>
          <w:kern w:val="0"/>
          <w:sz w:val="22"/>
          <w:szCs w:val="22"/>
          <w14:ligatures w14:val="none"/>
        </w:rPr>
        <w:t>Dharmaśāstra</w:t>
      </w:r>
      <w:r w:rsidRPr="00E634CD">
        <w:rPr>
          <w:rFonts w:ascii="Aptos" w:eastAsia="Times New Roman" w:hAnsi="Aptos" w:cs="Times New Roman"/>
          <w:kern w:val="0"/>
          <w:sz w:val="22"/>
          <w:szCs w:val="22"/>
          <w14:ligatures w14:val="none"/>
        </w:rPr>
        <w:t xml:space="preserve"> (legal and ethical texts) and outlines rules governing </w:t>
      </w:r>
      <w:r w:rsidRPr="00E634CD">
        <w:rPr>
          <w:rFonts w:ascii="Aptos" w:eastAsia="Times New Roman" w:hAnsi="Aptos" w:cs="Times New Roman"/>
          <w:b/>
          <w:bCs/>
          <w:kern w:val="0"/>
          <w:sz w:val="22"/>
          <w:szCs w:val="22"/>
          <w14:ligatures w14:val="none"/>
        </w:rPr>
        <w:t>social conduct, justice, and caste hierarchy</w:t>
      </w:r>
      <w:r w:rsidRPr="00E634CD">
        <w:rPr>
          <w:rFonts w:ascii="Aptos" w:eastAsia="Times New Roman" w:hAnsi="Aptos" w:cs="Times New Roman"/>
          <w:kern w:val="0"/>
          <w:sz w:val="22"/>
          <w:szCs w:val="22"/>
          <w14:ligatures w14:val="none"/>
        </w:rPr>
        <w:t>.</w:t>
      </w:r>
    </w:p>
    <w:p w14:paraId="2F876748" w14:textId="77777777" w:rsidR="00E634CD" w:rsidRPr="00E634CD" w:rsidRDefault="00E634CD" w:rsidP="00E634CD">
      <w:pPr>
        <w:numPr>
          <w:ilvl w:val="0"/>
          <w:numId w:val="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Estimated Time of Composition:</w:t>
      </w:r>
      <w:r w:rsidRPr="00E634CD">
        <w:rPr>
          <w:rFonts w:ascii="Aptos" w:eastAsia="Times New Roman" w:hAnsi="Aptos" w:cs="Times New Roman"/>
          <w:kern w:val="0"/>
          <w:sz w:val="22"/>
          <w:szCs w:val="22"/>
          <w14:ligatures w14:val="none"/>
        </w:rPr>
        <w:t xml:space="preserve"> Between </w:t>
      </w:r>
      <w:r w:rsidRPr="00E634CD">
        <w:rPr>
          <w:rFonts w:ascii="Aptos" w:eastAsia="Times New Roman" w:hAnsi="Aptos" w:cs="Times New Roman"/>
          <w:b/>
          <w:bCs/>
          <w:kern w:val="0"/>
          <w:sz w:val="22"/>
          <w:szCs w:val="22"/>
          <w14:ligatures w14:val="none"/>
        </w:rPr>
        <w:t>200 BCE - 200 CE</w:t>
      </w:r>
      <w:r w:rsidRPr="00E634CD">
        <w:rPr>
          <w:rFonts w:ascii="Aptos" w:eastAsia="Times New Roman" w:hAnsi="Aptos" w:cs="Times New Roman"/>
          <w:kern w:val="0"/>
          <w:sz w:val="22"/>
          <w:szCs w:val="22"/>
          <w14:ligatures w14:val="none"/>
        </w:rPr>
        <w:t xml:space="preserve"> (some scholars argue it could be older).</w:t>
      </w:r>
    </w:p>
    <w:p w14:paraId="7891F13F" w14:textId="77777777" w:rsidR="00E634CD" w:rsidRPr="00E634CD" w:rsidRDefault="00E634CD" w:rsidP="00E634CD">
      <w:pPr>
        <w:numPr>
          <w:ilvl w:val="0"/>
          <w:numId w:val="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Content:</w:t>
      </w:r>
      <w:r w:rsidRPr="00E634CD">
        <w:rPr>
          <w:rFonts w:ascii="Aptos" w:eastAsia="Times New Roman" w:hAnsi="Aptos" w:cs="Times New Roman"/>
          <w:kern w:val="0"/>
          <w:sz w:val="22"/>
          <w:szCs w:val="22"/>
          <w14:ligatures w14:val="none"/>
        </w:rPr>
        <w:t xml:space="preserve"> It covers </w:t>
      </w:r>
      <w:r w:rsidRPr="00E634CD">
        <w:rPr>
          <w:rFonts w:ascii="Aptos" w:eastAsia="Times New Roman" w:hAnsi="Aptos" w:cs="Times New Roman"/>
          <w:b/>
          <w:bCs/>
          <w:kern w:val="0"/>
          <w:sz w:val="22"/>
          <w:szCs w:val="22"/>
          <w14:ligatures w14:val="none"/>
        </w:rPr>
        <w:t>laws, ethics, customs, caste regulations, punishment systems, and religious duties</w:t>
      </w:r>
      <w:r w:rsidRPr="00E634CD">
        <w:rPr>
          <w:rFonts w:ascii="Aptos" w:eastAsia="Times New Roman" w:hAnsi="Aptos" w:cs="Times New Roman"/>
          <w:kern w:val="0"/>
          <w:sz w:val="22"/>
          <w:szCs w:val="22"/>
          <w14:ligatures w14:val="none"/>
        </w:rPr>
        <w:t>.</w:t>
      </w:r>
    </w:p>
    <w:p w14:paraId="11E0F1A7" w14:textId="77777777" w:rsidR="00E634CD" w:rsidRPr="00E634CD" w:rsidRDefault="00E634CD" w:rsidP="00E634CD">
      <w:pPr>
        <w:numPr>
          <w:ilvl w:val="0"/>
          <w:numId w:val="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Influence:</w:t>
      </w:r>
      <w:r w:rsidRPr="00E634CD">
        <w:rPr>
          <w:rFonts w:ascii="Aptos" w:eastAsia="Times New Roman" w:hAnsi="Aptos" w:cs="Times New Roman"/>
          <w:kern w:val="0"/>
          <w:sz w:val="22"/>
          <w:szCs w:val="22"/>
          <w14:ligatures w14:val="none"/>
        </w:rPr>
        <w:t xml:space="preserve"> It influenced later Hindu law codes and </w:t>
      </w:r>
      <w:r w:rsidRPr="00E634CD">
        <w:rPr>
          <w:rFonts w:ascii="Aptos" w:eastAsia="Times New Roman" w:hAnsi="Aptos" w:cs="Times New Roman"/>
          <w:b/>
          <w:bCs/>
          <w:kern w:val="0"/>
          <w:sz w:val="22"/>
          <w:szCs w:val="22"/>
          <w14:ligatures w14:val="none"/>
        </w:rPr>
        <w:t>medieval legal systems in India</w:t>
      </w:r>
      <w:r w:rsidRPr="00E634CD">
        <w:rPr>
          <w:rFonts w:ascii="Aptos" w:eastAsia="Times New Roman" w:hAnsi="Aptos" w:cs="Times New Roman"/>
          <w:kern w:val="0"/>
          <w:sz w:val="22"/>
          <w:szCs w:val="22"/>
          <w14:ligatures w14:val="none"/>
        </w:rPr>
        <w:t>, though its role in modern Hindu society is often debated.</w:t>
      </w:r>
    </w:p>
    <w:p w14:paraId="7DA35F91"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484F99C8">
          <v:rect id="_x0000_i1028" style="width:0;height:1.5pt" o:hralign="center" o:hrstd="t" o:hr="t" fillcolor="#a0a0a0" stroked="f"/>
        </w:pict>
      </w:r>
    </w:p>
    <w:p w14:paraId="7F963DF3" w14:textId="77777777" w:rsidR="00E634CD" w:rsidRPr="00E634CD" w:rsidRDefault="00E634CD" w:rsidP="00E634CD">
      <w:pPr>
        <w:pStyle w:val="Heading2"/>
        <w:rPr>
          <w:rFonts w:eastAsia="Times New Roman"/>
        </w:rPr>
      </w:pPr>
      <w:bookmarkStart w:id="60" w:name="_Toc190683477"/>
      <w:bookmarkStart w:id="61" w:name="_Toc190690106"/>
      <w:bookmarkStart w:id="62" w:name="_Toc230118279"/>
      <w:r w:rsidRPr="00E634CD">
        <w:rPr>
          <w:rFonts w:eastAsia="Times New Roman"/>
        </w:rPr>
        <w:lastRenderedPageBreak/>
        <w:t>Manu Smriti &amp; the Varna System (Caste Hierarchy)</w:t>
      </w:r>
      <w:bookmarkEnd w:id="60"/>
      <w:bookmarkEnd w:id="61"/>
      <w:bookmarkEnd w:id="62"/>
    </w:p>
    <w:p w14:paraId="41D39248"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text </w:t>
      </w:r>
      <w:r w:rsidRPr="00E634CD">
        <w:rPr>
          <w:rFonts w:ascii="Aptos" w:eastAsia="Times New Roman" w:hAnsi="Aptos" w:cs="Times New Roman"/>
          <w:b/>
          <w:bCs/>
          <w:kern w:val="0"/>
          <w:sz w:val="22"/>
          <w:szCs w:val="22"/>
          <w14:ligatures w14:val="none"/>
        </w:rPr>
        <w:t>categorizes society into four Varnas</w:t>
      </w:r>
      <w:r w:rsidRPr="00E634CD">
        <w:rPr>
          <w:rFonts w:ascii="Aptos" w:eastAsia="Times New Roman" w:hAnsi="Aptos" w:cs="Times New Roman"/>
          <w:kern w:val="0"/>
          <w:sz w:val="22"/>
          <w:szCs w:val="22"/>
          <w14:ligatures w14:val="none"/>
        </w:rPr>
        <w:t>:</w:t>
      </w:r>
    </w:p>
    <w:p w14:paraId="6C9FA97F" w14:textId="77777777" w:rsidR="00E634CD" w:rsidRPr="00E634CD" w:rsidRDefault="00E634CD" w:rsidP="00E634CD">
      <w:pPr>
        <w:numPr>
          <w:ilvl w:val="0"/>
          <w:numId w:val="8"/>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Brahmins (Priests, Scholars, Teachers)</w:t>
      </w:r>
    </w:p>
    <w:p w14:paraId="44366911" w14:textId="77777777" w:rsidR="00E634CD" w:rsidRPr="00E634CD" w:rsidRDefault="00E634CD" w:rsidP="00E634CD">
      <w:pPr>
        <w:numPr>
          <w:ilvl w:val="0"/>
          <w:numId w:val="8"/>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Kshatriyas (Warriors, Rulers)</w:t>
      </w:r>
    </w:p>
    <w:p w14:paraId="76699BCC" w14:textId="77777777" w:rsidR="00E634CD" w:rsidRPr="00E634CD" w:rsidRDefault="00E634CD" w:rsidP="00E634CD">
      <w:pPr>
        <w:numPr>
          <w:ilvl w:val="0"/>
          <w:numId w:val="8"/>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Vaishyas (Merchants, Traders, Farmers)</w:t>
      </w:r>
    </w:p>
    <w:p w14:paraId="4C8ACD28" w14:textId="77777777" w:rsidR="00E634CD" w:rsidRPr="00E634CD" w:rsidRDefault="00E634CD" w:rsidP="00E634CD">
      <w:pPr>
        <w:numPr>
          <w:ilvl w:val="0"/>
          <w:numId w:val="8"/>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Shudras (Laborers, Servants)</w:t>
      </w:r>
    </w:p>
    <w:p w14:paraId="03ED4EAD" w14:textId="77777777" w:rsidR="00E634CD" w:rsidRPr="00E634CD" w:rsidRDefault="00E634CD" w:rsidP="00E634CD">
      <w:pPr>
        <w:numPr>
          <w:ilvl w:val="0"/>
          <w:numId w:val="9"/>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Brahmins are placed at the top</w:t>
      </w:r>
      <w:r w:rsidRPr="00E634CD">
        <w:rPr>
          <w:rFonts w:ascii="Aptos" w:eastAsia="Times New Roman" w:hAnsi="Aptos" w:cs="Times New Roman"/>
          <w:kern w:val="0"/>
          <w:sz w:val="22"/>
          <w:szCs w:val="22"/>
          <w14:ligatures w14:val="none"/>
        </w:rPr>
        <w:t xml:space="preserve">, responsible for </w:t>
      </w:r>
      <w:r w:rsidRPr="00E634CD">
        <w:rPr>
          <w:rFonts w:ascii="Aptos" w:eastAsia="Times New Roman" w:hAnsi="Aptos" w:cs="Times New Roman"/>
          <w:b/>
          <w:bCs/>
          <w:kern w:val="0"/>
          <w:sz w:val="22"/>
          <w:szCs w:val="22"/>
          <w14:ligatures w14:val="none"/>
        </w:rPr>
        <w:t>spiritual guidance, learning, and rituals</w:t>
      </w:r>
      <w:r w:rsidRPr="00E634CD">
        <w:rPr>
          <w:rFonts w:ascii="Aptos" w:eastAsia="Times New Roman" w:hAnsi="Aptos" w:cs="Times New Roman"/>
          <w:kern w:val="0"/>
          <w:sz w:val="22"/>
          <w:szCs w:val="22"/>
          <w14:ligatures w14:val="none"/>
        </w:rPr>
        <w:t>.</w:t>
      </w:r>
    </w:p>
    <w:p w14:paraId="41EFFFD7" w14:textId="77777777" w:rsidR="00E634CD" w:rsidRPr="00E634CD" w:rsidRDefault="00E634CD" w:rsidP="00E634CD">
      <w:pPr>
        <w:numPr>
          <w:ilvl w:val="0"/>
          <w:numId w:val="9"/>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Shudras are at the bottom</w:t>
      </w:r>
      <w:r w:rsidRPr="00E634CD">
        <w:rPr>
          <w:rFonts w:ascii="Aptos" w:eastAsia="Times New Roman" w:hAnsi="Aptos" w:cs="Times New Roman"/>
          <w:kern w:val="0"/>
          <w:sz w:val="22"/>
          <w:szCs w:val="22"/>
          <w14:ligatures w14:val="none"/>
        </w:rPr>
        <w:t xml:space="preserve">, and Manu Smriti imposes </w:t>
      </w:r>
      <w:r w:rsidRPr="00E634CD">
        <w:rPr>
          <w:rFonts w:ascii="Aptos" w:eastAsia="Times New Roman" w:hAnsi="Aptos" w:cs="Times New Roman"/>
          <w:b/>
          <w:bCs/>
          <w:kern w:val="0"/>
          <w:sz w:val="22"/>
          <w:szCs w:val="22"/>
          <w14:ligatures w14:val="none"/>
        </w:rPr>
        <w:t>severe restrictions on their rights and mobility</w:t>
      </w:r>
      <w:r w:rsidRPr="00E634CD">
        <w:rPr>
          <w:rFonts w:ascii="Aptos" w:eastAsia="Times New Roman" w:hAnsi="Aptos" w:cs="Times New Roman"/>
          <w:kern w:val="0"/>
          <w:sz w:val="22"/>
          <w:szCs w:val="22"/>
          <w14:ligatures w14:val="none"/>
        </w:rPr>
        <w:t>.</w:t>
      </w:r>
    </w:p>
    <w:p w14:paraId="2F36AF67" w14:textId="77777777" w:rsidR="00E634CD" w:rsidRPr="00E634CD" w:rsidRDefault="00E634CD" w:rsidP="00E634CD">
      <w:pPr>
        <w:numPr>
          <w:ilvl w:val="0"/>
          <w:numId w:val="9"/>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Dalits (Untouchables)</w:t>
      </w:r>
      <w:r w:rsidRPr="00E634CD">
        <w:rPr>
          <w:rFonts w:ascii="Aptos" w:eastAsia="Times New Roman" w:hAnsi="Aptos" w:cs="Times New Roman"/>
          <w:kern w:val="0"/>
          <w:sz w:val="22"/>
          <w:szCs w:val="22"/>
          <w14:ligatures w14:val="none"/>
        </w:rPr>
        <w:t xml:space="preserve"> are </w:t>
      </w:r>
      <w:r w:rsidRPr="00E634CD">
        <w:rPr>
          <w:rFonts w:ascii="Aptos" w:eastAsia="Times New Roman" w:hAnsi="Aptos" w:cs="Times New Roman"/>
          <w:b/>
          <w:bCs/>
          <w:kern w:val="0"/>
          <w:sz w:val="22"/>
          <w:szCs w:val="22"/>
          <w14:ligatures w14:val="none"/>
        </w:rPr>
        <w:t>not even included in the Varna system</w:t>
      </w:r>
      <w:r w:rsidRPr="00E634CD">
        <w:rPr>
          <w:rFonts w:ascii="Aptos" w:eastAsia="Times New Roman" w:hAnsi="Aptos" w:cs="Times New Roman"/>
          <w:kern w:val="0"/>
          <w:sz w:val="22"/>
          <w:szCs w:val="22"/>
          <w14:ligatures w14:val="none"/>
        </w:rPr>
        <w:t>, reflecting their extreme marginalization.</w:t>
      </w:r>
    </w:p>
    <w:p w14:paraId="5FF3C328" w14:textId="77777777" w:rsidR="00E634CD" w:rsidRPr="00E634CD" w:rsidRDefault="00E634CD" w:rsidP="00E634CD">
      <w:pPr>
        <w:pStyle w:val="Heading2"/>
        <w:rPr>
          <w:rFonts w:eastAsia="Times New Roman"/>
        </w:rPr>
      </w:pPr>
      <w:bookmarkStart w:id="63" w:name="_Toc230118280"/>
      <w:r w:rsidRPr="00E634CD">
        <w:rPr>
          <w:rFonts w:eastAsia="Times New Roman"/>
        </w:rPr>
        <w:t>Example of Brahmin Supremacy in Manu Smriti:</w:t>
      </w:r>
      <w:bookmarkEnd w:id="63"/>
    </w:p>
    <w:p w14:paraId="2592ACF9" w14:textId="77777777" w:rsidR="00E634CD" w:rsidRPr="00E634CD" w:rsidRDefault="00E634CD" w:rsidP="00E634CD">
      <w:pPr>
        <w:numPr>
          <w:ilvl w:val="0"/>
          <w:numId w:val="10"/>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(Manu Smriti 1.88) </w:t>
      </w:r>
      <w:r w:rsidRPr="00E634CD">
        <w:rPr>
          <w:rFonts w:ascii="Aptos" w:eastAsia="Times New Roman" w:hAnsi="Aptos" w:cs="Times New Roman"/>
          <w:i/>
          <w:iCs/>
          <w:kern w:val="0"/>
          <w:sz w:val="22"/>
          <w:szCs w:val="22"/>
          <w14:ligatures w14:val="none"/>
        </w:rPr>
        <w:t>“To Brahmins, the Veda (sacred knowledge) is their life, while others must serve.”</w:t>
      </w:r>
    </w:p>
    <w:p w14:paraId="0702A553" w14:textId="77777777" w:rsidR="00E634CD" w:rsidRPr="00E634CD" w:rsidRDefault="00E634CD" w:rsidP="00E634CD">
      <w:pPr>
        <w:numPr>
          <w:ilvl w:val="0"/>
          <w:numId w:val="10"/>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(Manu Smriti 10.121) </w:t>
      </w:r>
      <w:r w:rsidRPr="00E634CD">
        <w:rPr>
          <w:rFonts w:ascii="Aptos" w:eastAsia="Times New Roman" w:hAnsi="Aptos" w:cs="Times New Roman"/>
          <w:i/>
          <w:iCs/>
          <w:kern w:val="0"/>
          <w:sz w:val="22"/>
          <w:szCs w:val="22"/>
          <w14:ligatures w14:val="none"/>
        </w:rPr>
        <w:t>“A Shudra’s duty is to serve the upper castes without resentment.”</w:t>
      </w:r>
    </w:p>
    <w:p w14:paraId="0B8D24F7"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30CB7189">
          <v:rect id="_x0000_i1029" style="width:0;height:1.5pt" o:hralign="center" o:hrstd="t" o:hr="t" fillcolor="#a0a0a0" stroked="f"/>
        </w:pict>
      </w:r>
    </w:p>
    <w:p w14:paraId="40CFD9F8" w14:textId="77777777" w:rsidR="00E634CD" w:rsidRPr="00E634CD" w:rsidRDefault="00E634CD" w:rsidP="00E634CD">
      <w:pPr>
        <w:pStyle w:val="Heading1"/>
        <w:rPr>
          <w:rFonts w:eastAsia="Times New Roman"/>
        </w:rPr>
      </w:pPr>
      <w:bookmarkStart w:id="64" w:name="_Toc190683478"/>
      <w:bookmarkStart w:id="65" w:name="_Toc190690107"/>
      <w:bookmarkStart w:id="66" w:name="_Toc230118281"/>
      <w:r w:rsidRPr="00E634CD">
        <w:rPr>
          <w:rFonts w:eastAsia="Times New Roman"/>
        </w:rPr>
        <w:t>British Colonialism and Revival of Manu Smriti</w:t>
      </w:r>
      <w:bookmarkEnd w:id="64"/>
      <w:bookmarkEnd w:id="65"/>
      <w:bookmarkEnd w:id="66"/>
    </w:p>
    <w:p w14:paraId="00E9C874" w14:textId="77777777" w:rsidR="00E634CD" w:rsidRPr="00E634CD" w:rsidRDefault="00E634CD" w:rsidP="00E634CD">
      <w:pPr>
        <w:numPr>
          <w:ilvl w:val="0"/>
          <w:numId w:val="11"/>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Ironically, Manu Smriti was largely forgotten in India until British rule</w:t>
      </w:r>
      <w:r w:rsidRPr="00E634CD">
        <w:rPr>
          <w:rFonts w:ascii="Aptos" w:eastAsia="Times New Roman" w:hAnsi="Aptos" w:cs="Times New Roman"/>
          <w:kern w:val="0"/>
          <w:sz w:val="22"/>
          <w:szCs w:val="22"/>
          <w14:ligatures w14:val="none"/>
        </w:rPr>
        <w:t>.</w:t>
      </w:r>
    </w:p>
    <w:p w14:paraId="23BBB6F3" w14:textId="77777777" w:rsidR="00E634CD" w:rsidRPr="00E634CD" w:rsidRDefault="00E634CD" w:rsidP="00E634CD">
      <w:pPr>
        <w:numPr>
          <w:ilvl w:val="0"/>
          <w:numId w:val="11"/>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British administrators revived and codified its principles</w:t>
      </w:r>
      <w:r w:rsidRPr="00E634CD">
        <w:rPr>
          <w:rFonts w:ascii="Aptos" w:eastAsia="Times New Roman" w:hAnsi="Aptos" w:cs="Times New Roman"/>
          <w:kern w:val="0"/>
          <w:sz w:val="22"/>
          <w:szCs w:val="22"/>
          <w14:ligatures w14:val="none"/>
        </w:rPr>
        <w:t xml:space="preserve"> in the </w:t>
      </w:r>
      <w:r w:rsidRPr="00E634CD">
        <w:rPr>
          <w:rFonts w:ascii="Aptos" w:eastAsia="Times New Roman" w:hAnsi="Aptos" w:cs="Times New Roman"/>
          <w:b/>
          <w:bCs/>
          <w:kern w:val="0"/>
          <w:sz w:val="22"/>
          <w:szCs w:val="22"/>
          <w14:ligatures w14:val="none"/>
        </w:rPr>
        <w:t>Anglo-Hindu Law (19th century)</w:t>
      </w:r>
      <w:r w:rsidRPr="00E634CD">
        <w:rPr>
          <w:rFonts w:ascii="Aptos" w:eastAsia="Times New Roman" w:hAnsi="Aptos" w:cs="Times New Roman"/>
          <w:kern w:val="0"/>
          <w:sz w:val="22"/>
          <w:szCs w:val="22"/>
          <w14:ligatures w14:val="none"/>
        </w:rPr>
        <w:t>, mistaking it for the absolute "Hindu Law".</w:t>
      </w:r>
    </w:p>
    <w:p w14:paraId="73665394" w14:textId="77777777" w:rsidR="00E634CD" w:rsidRPr="00E634CD" w:rsidRDefault="00E634CD" w:rsidP="00E634CD">
      <w:pPr>
        <w:numPr>
          <w:ilvl w:val="0"/>
          <w:numId w:val="11"/>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lastRenderedPageBreak/>
        <w:t>Brahmins regained their traditional dominance under British patronage</w:t>
      </w:r>
      <w:r w:rsidRPr="00E634CD">
        <w:rPr>
          <w:rFonts w:ascii="Aptos" w:eastAsia="Times New Roman" w:hAnsi="Aptos" w:cs="Times New Roman"/>
          <w:kern w:val="0"/>
          <w:sz w:val="22"/>
          <w:szCs w:val="22"/>
          <w14:ligatures w14:val="none"/>
        </w:rPr>
        <w:t>, reinforcing caste-based discrimination in law and governance.</w:t>
      </w:r>
    </w:p>
    <w:p w14:paraId="37A14F29"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07CF737C">
          <v:rect id="_x0000_i1030" style="width:0;height:1.5pt" o:hralign="center" o:hrstd="t" o:hr="t" fillcolor="#a0a0a0" stroked="f"/>
        </w:pict>
      </w:r>
    </w:p>
    <w:p w14:paraId="4266B9D3" w14:textId="77777777" w:rsidR="00E634CD" w:rsidRPr="00E634CD" w:rsidRDefault="00E634CD" w:rsidP="00E634CD">
      <w:pPr>
        <w:pStyle w:val="Heading2"/>
        <w:rPr>
          <w:rFonts w:eastAsia="Times New Roman"/>
        </w:rPr>
      </w:pPr>
      <w:bookmarkStart w:id="67" w:name="_Toc190683479"/>
      <w:bookmarkStart w:id="68" w:name="_Toc190690108"/>
      <w:bookmarkStart w:id="69" w:name="_Toc230118282"/>
      <w:r w:rsidRPr="00E634CD">
        <w:rPr>
          <w:rFonts w:eastAsia="Times New Roman"/>
        </w:rPr>
        <w:t>Manu Smriti &amp; Its Role in Modern India</w:t>
      </w:r>
      <w:bookmarkEnd w:id="67"/>
      <w:bookmarkEnd w:id="68"/>
      <w:bookmarkEnd w:id="69"/>
    </w:p>
    <w:p w14:paraId="79F3BD00" w14:textId="77777777" w:rsidR="00E634CD" w:rsidRPr="00E634CD" w:rsidRDefault="00E634CD" w:rsidP="00E634CD">
      <w:pPr>
        <w:numPr>
          <w:ilvl w:val="0"/>
          <w:numId w:val="1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Reformist movements</w:t>
      </w:r>
      <w:r w:rsidRPr="00E634CD">
        <w:rPr>
          <w:rFonts w:ascii="Aptos" w:eastAsia="Times New Roman" w:hAnsi="Aptos" w:cs="Times New Roman"/>
          <w:kern w:val="0"/>
          <w:sz w:val="22"/>
          <w:szCs w:val="22"/>
          <w14:ligatures w14:val="none"/>
        </w:rPr>
        <w:t xml:space="preserve"> (Arya Samaj, Brahmo Samaj) and </w:t>
      </w:r>
      <w:r w:rsidRPr="00E634CD">
        <w:rPr>
          <w:rFonts w:ascii="Aptos" w:eastAsia="Times New Roman" w:hAnsi="Aptos" w:cs="Times New Roman"/>
          <w:b/>
          <w:bCs/>
          <w:kern w:val="0"/>
          <w:sz w:val="22"/>
          <w:szCs w:val="22"/>
          <w14:ligatures w14:val="none"/>
        </w:rPr>
        <w:t>Ambedkar’s Dalit activism</w:t>
      </w:r>
      <w:r w:rsidRPr="00E634CD">
        <w:rPr>
          <w:rFonts w:ascii="Aptos" w:eastAsia="Times New Roman" w:hAnsi="Aptos" w:cs="Times New Roman"/>
          <w:kern w:val="0"/>
          <w:sz w:val="22"/>
          <w:szCs w:val="22"/>
          <w14:ligatures w14:val="none"/>
        </w:rPr>
        <w:t xml:space="preserve"> strongly opposed Manu Smriti.</w:t>
      </w:r>
    </w:p>
    <w:p w14:paraId="16A691AD" w14:textId="77777777" w:rsidR="00E634CD" w:rsidRPr="00E634CD" w:rsidRDefault="00E634CD" w:rsidP="00E634CD">
      <w:pPr>
        <w:numPr>
          <w:ilvl w:val="0"/>
          <w:numId w:val="1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Dr. B.R. Ambedkar publicly burned the Manu Smriti in 1927</w:t>
      </w:r>
      <w:r w:rsidRPr="00E634CD">
        <w:rPr>
          <w:rFonts w:ascii="Aptos" w:eastAsia="Times New Roman" w:hAnsi="Aptos" w:cs="Times New Roman"/>
          <w:kern w:val="0"/>
          <w:sz w:val="22"/>
          <w:szCs w:val="22"/>
          <w14:ligatures w14:val="none"/>
        </w:rPr>
        <w:t xml:space="preserve">, calling it </w:t>
      </w:r>
      <w:r w:rsidRPr="00E634CD">
        <w:rPr>
          <w:rFonts w:ascii="Aptos" w:eastAsia="Times New Roman" w:hAnsi="Aptos" w:cs="Times New Roman"/>
          <w:b/>
          <w:bCs/>
          <w:kern w:val="0"/>
          <w:sz w:val="22"/>
          <w:szCs w:val="22"/>
          <w14:ligatures w14:val="none"/>
        </w:rPr>
        <w:t>the source of caste oppression</w:t>
      </w:r>
      <w:r w:rsidRPr="00E634CD">
        <w:rPr>
          <w:rFonts w:ascii="Aptos" w:eastAsia="Times New Roman" w:hAnsi="Aptos" w:cs="Times New Roman"/>
          <w:kern w:val="0"/>
          <w:sz w:val="22"/>
          <w:szCs w:val="22"/>
          <w14:ligatures w14:val="none"/>
        </w:rPr>
        <w:t>.</w:t>
      </w:r>
    </w:p>
    <w:p w14:paraId="0F2F6A40" w14:textId="77777777" w:rsidR="00E634CD" w:rsidRPr="00E634CD" w:rsidRDefault="00E634CD" w:rsidP="00E634CD">
      <w:pPr>
        <w:numPr>
          <w:ilvl w:val="0"/>
          <w:numId w:val="1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The Indian Constitution (1950)</w:t>
      </w:r>
      <w:r w:rsidRPr="00E634CD">
        <w:rPr>
          <w:rFonts w:ascii="Aptos" w:eastAsia="Times New Roman" w:hAnsi="Aptos" w:cs="Times New Roman"/>
          <w:kern w:val="0"/>
          <w:sz w:val="22"/>
          <w:szCs w:val="22"/>
          <w14:ligatures w14:val="none"/>
        </w:rPr>
        <w:t xml:space="preserve">, drafted by Ambedkar, </w:t>
      </w:r>
      <w:r w:rsidRPr="00E634CD">
        <w:rPr>
          <w:rFonts w:ascii="Aptos" w:eastAsia="Times New Roman" w:hAnsi="Aptos" w:cs="Times New Roman"/>
          <w:b/>
          <w:bCs/>
          <w:kern w:val="0"/>
          <w:sz w:val="22"/>
          <w:szCs w:val="22"/>
          <w14:ligatures w14:val="none"/>
        </w:rPr>
        <w:t>rejected Manu Smriti</w:t>
      </w:r>
      <w:r w:rsidRPr="00E634CD">
        <w:rPr>
          <w:rFonts w:ascii="Aptos" w:eastAsia="Times New Roman" w:hAnsi="Aptos" w:cs="Times New Roman"/>
          <w:kern w:val="0"/>
          <w:sz w:val="22"/>
          <w:szCs w:val="22"/>
          <w14:ligatures w14:val="none"/>
        </w:rPr>
        <w:t xml:space="preserve"> and established a caste-neutral legal system.</w:t>
      </w:r>
    </w:p>
    <w:p w14:paraId="290BC8E8"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3C8DFFF0">
          <v:rect id="_x0000_i1031" style="width:0;height:1.5pt" o:hralign="center" o:hrstd="t" o:hr="t" fillcolor="#a0a0a0" stroked="f"/>
        </w:pict>
      </w:r>
    </w:p>
    <w:p w14:paraId="287390E5" w14:textId="77777777" w:rsidR="00E634CD" w:rsidRPr="00E634CD" w:rsidRDefault="00E634CD" w:rsidP="00E634CD">
      <w:pPr>
        <w:pStyle w:val="Heading1"/>
        <w:rPr>
          <w:rFonts w:eastAsia="Times New Roman"/>
        </w:rPr>
      </w:pPr>
      <w:bookmarkStart w:id="70" w:name="_Toc230118283"/>
      <w:r w:rsidRPr="00E634CD">
        <w:rPr>
          <w:rFonts w:eastAsia="Times New Roman"/>
        </w:rPr>
        <w:t>Slavery during the Vedic and Manu Smriti Eras</w:t>
      </w:r>
      <w:bookmarkEnd w:id="70"/>
    </w:p>
    <w:p w14:paraId="748A60BA" w14:textId="77226D0D" w:rsidR="00E634CD" w:rsidRPr="00E634CD" w:rsidRDefault="00E634CD" w:rsidP="00E634CD">
      <w:pPr>
        <w:spacing w:line="259" w:lineRule="auto"/>
        <w:rPr>
          <w:rFonts w:ascii="Aptos" w:eastAsia="Times New Roman" w:hAnsi="Aptos" w:cs="Times New Roman"/>
          <w:kern w:val="0"/>
          <w:sz w:val="22"/>
          <w:szCs w:val="22"/>
          <w14:ligatures w14:val="none"/>
        </w:rPr>
      </w:pPr>
      <w:r>
        <w:rPr>
          <w:rFonts w:ascii="Aptos" w:eastAsia="Times New Roman" w:hAnsi="Aptos" w:cs="Times New Roman"/>
          <w:b/>
          <w:bCs/>
          <w:kern w:val="0"/>
          <w:sz w:val="22"/>
          <w:szCs w:val="22"/>
          <w14:ligatures w14:val="none"/>
        </w:rPr>
        <w:t>S</w:t>
      </w:r>
      <w:r w:rsidRPr="00E634CD">
        <w:rPr>
          <w:rFonts w:ascii="Aptos" w:eastAsia="Times New Roman" w:hAnsi="Aptos" w:cs="Times New Roman"/>
          <w:b/>
          <w:bCs/>
          <w:kern w:val="0"/>
          <w:sz w:val="22"/>
          <w:szCs w:val="22"/>
          <w14:ligatures w14:val="none"/>
        </w:rPr>
        <w:t>lavery did exist</w:t>
      </w:r>
      <w:r w:rsidRPr="00E634CD">
        <w:rPr>
          <w:rFonts w:ascii="Aptos" w:eastAsia="Times New Roman" w:hAnsi="Aptos" w:cs="Times New Roman"/>
          <w:kern w:val="0"/>
          <w:sz w:val="22"/>
          <w:szCs w:val="22"/>
          <w14:ligatures w14:val="none"/>
        </w:rPr>
        <w:t xml:space="preserve"> during the </w:t>
      </w:r>
      <w:r w:rsidRPr="00E634CD">
        <w:rPr>
          <w:rFonts w:ascii="Aptos" w:eastAsia="Times New Roman" w:hAnsi="Aptos" w:cs="Times New Roman"/>
          <w:b/>
          <w:bCs/>
          <w:kern w:val="0"/>
          <w:sz w:val="22"/>
          <w:szCs w:val="22"/>
          <w14:ligatures w14:val="none"/>
        </w:rPr>
        <w:t>Vedic and Manusmriti era</w:t>
      </w:r>
      <w:r w:rsidRPr="00E634CD">
        <w:rPr>
          <w:rFonts w:ascii="Aptos" w:eastAsia="Times New Roman" w:hAnsi="Aptos" w:cs="Times New Roman"/>
          <w:kern w:val="0"/>
          <w:sz w:val="22"/>
          <w:szCs w:val="22"/>
          <w14:ligatures w14:val="none"/>
        </w:rPr>
        <w:t xml:space="preserve">, though it took forms distinct from the </w:t>
      </w:r>
      <w:r w:rsidRPr="00E634CD">
        <w:rPr>
          <w:rFonts w:ascii="Aptos" w:eastAsia="Times New Roman" w:hAnsi="Aptos" w:cs="Times New Roman"/>
          <w:b/>
          <w:bCs/>
          <w:kern w:val="0"/>
          <w:sz w:val="22"/>
          <w:szCs w:val="22"/>
          <w14:ligatures w14:val="none"/>
        </w:rPr>
        <w:t>chattel slavery</w:t>
      </w:r>
      <w:r w:rsidRPr="00E634CD">
        <w:rPr>
          <w:rFonts w:ascii="Aptos" w:eastAsia="Times New Roman" w:hAnsi="Aptos" w:cs="Times New Roman"/>
          <w:kern w:val="0"/>
          <w:sz w:val="22"/>
          <w:szCs w:val="22"/>
          <w14:ligatures w14:val="none"/>
        </w:rPr>
        <w:t xml:space="preserve"> of the transatlantic slave trade. The </w:t>
      </w:r>
      <w:r w:rsidRPr="00E634CD">
        <w:rPr>
          <w:rFonts w:ascii="Aptos" w:eastAsia="Times New Roman" w:hAnsi="Aptos" w:cs="Times New Roman"/>
          <w:b/>
          <w:bCs/>
          <w:kern w:val="0"/>
          <w:sz w:val="22"/>
          <w:szCs w:val="22"/>
          <w14:ligatures w14:val="none"/>
        </w:rPr>
        <w:t>Manu Smriti</w:t>
      </w:r>
      <w:r w:rsidRPr="00E634CD">
        <w:rPr>
          <w:rFonts w:ascii="Aptos" w:eastAsia="Times New Roman" w:hAnsi="Aptos" w:cs="Times New Roman"/>
          <w:kern w:val="0"/>
          <w:sz w:val="22"/>
          <w:szCs w:val="22"/>
          <w14:ligatures w14:val="none"/>
        </w:rPr>
        <w:t xml:space="preserve"> explicitly references </w:t>
      </w:r>
      <w:r w:rsidRPr="00E634CD">
        <w:rPr>
          <w:rFonts w:ascii="Aptos" w:eastAsia="Times New Roman" w:hAnsi="Aptos" w:cs="Times New Roman"/>
          <w:b/>
          <w:bCs/>
          <w:kern w:val="0"/>
          <w:sz w:val="22"/>
          <w:szCs w:val="22"/>
          <w14:ligatures w14:val="none"/>
        </w:rPr>
        <w:t>enslaved people</w:t>
      </w:r>
      <w:r w:rsidRPr="00E634CD">
        <w:rPr>
          <w:rFonts w:ascii="Aptos" w:eastAsia="Times New Roman" w:hAnsi="Aptos" w:cs="Times New Roman"/>
          <w:kern w:val="0"/>
          <w:sz w:val="22"/>
          <w:szCs w:val="22"/>
          <w14:ligatures w14:val="none"/>
        </w:rPr>
        <w:t xml:space="preserve">, and terms such as </w:t>
      </w:r>
      <w:r w:rsidRPr="00E634CD">
        <w:rPr>
          <w:rFonts w:ascii="Aptos" w:eastAsia="Times New Roman" w:hAnsi="Aptos" w:cs="Times New Roman"/>
          <w:i/>
          <w:iCs/>
          <w:kern w:val="0"/>
          <w:sz w:val="22"/>
          <w:szCs w:val="22"/>
          <w14:ligatures w14:val="none"/>
        </w:rPr>
        <w:t>dāsa</w:t>
      </w:r>
      <w:r w:rsidRPr="00E634CD">
        <w:rPr>
          <w:rFonts w:ascii="Aptos" w:eastAsia="Times New Roman" w:hAnsi="Aptos" w:cs="Times New Roman"/>
          <w:kern w:val="0"/>
          <w:sz w:val="22"/>
          <w:szCs w:val="22"/>
          <w14:ligatures w14:val="none"/>
        </w:rPr>
        <w:t xml:space="preserve"> (slave/servant) and </w:t>
      </w:r>
      <w:r w:rsidRPr="00E634CD">
        <w:rPr>
          <w:rFonts w:ascii="Aptos" w:eastAsia="Times New Roman" w:hAnsi="Aptos" w:cs="Times New Roman"/>
          <w:i/>
          <w:iCs/>
          <w:kern w:val="0"/>
          <w:sz w:val="22"/>
          <w:szCs w:val="22"/>
          <w14:ligatures w14:val="none"/>
        </w:rPr>
        <w:t>dāsi</w:t>
      </w:r>
      <w:r w:rsidRPr="00E634CD">
        <w:rPr>
          <w:rFonts w:ascii="Aptos" w:eastAsia="Times New Roman" w:hAnsi="Aptos" w:cs="Times New Roman"/>
          <w:kern w:val="0"/>
          <w:sz w:val="22"/>
          <w:szCs w:val="22"/>
          <w14:ligatures w14:val="none"/>
        </w:rPr>
        <w:t xml:space="preserve"> (female slave) appear frequently in both </w:t>
      </w:r>
      <w:r w:rsidRPr="00E634CD">
        <w:rPr>
          <w:rFonts w:ascii="Aptos" w:eastAsia="Times New Roman" w:hAnsi="Aptos" w:cs="Times New Roman"/>
          <w:b/>
          <w:bCs/>
          <w:kern w:val="0"/>
          <w:sz w:val="22"/>
          <w:szCs w:val="22"/>
          <w14:ligatures w14:val="none"/>
        </w:rPr>
        <w:t>Vedic literature</w:t>
      </w:r>
      <w:r w:rsidRPr="00E634CD">
        <w:rPr>
          <w:rFonts w:ascii="Aptos" w:eastAsia="Times New Roman" w:hAnsi="Aptos" w:cs="Times New Roman"/>
          <w:kern w:val="0"/>
          <w:sz w:val="22"/>
          <w:szCs w:val="22"/>
          <w14:ligatures w14:val="none"/>
        </w:rPr>
        <w:t xml:space="preserve"> and </w:t>
      </w:r>
      <w:r w:rsidR="0091764D" w:rsidRPr="00E634CD">
        <w:rPr>
          <w:rFonts w:ascii="Aptos" w:eastAsia="Times New Roman" w:hAnsi="Aptos" w:cs="Times New Roman"/>
          <w:b/>
          <w:bCs/>
          <w:kern w:val="0"/>
          <w:sz w:val="22"/>
          <w:szCs w:val="22"/>
          <w14:ligatures w14:val="none"/>
        </w:rPr>
        <w:t xml:space="preserve">Dharma </w:t>
      </w:r>
      <w:r w:rsidR="0091764D">
        <w:rPr>
          <w:rFonts w:ascii="Aptos" w:eastAsia="Times New Roman" w:hAnsi="Aptos" w:cs="Times New Roman"/>
          <w:b/>
          <w:bCs/>
          <w:kern w:val="0"/>
          <w:sz w:val="22"/>
          <w:szCs w:val="22"/>
          <w14:ligatures w14:val="none"/>
        </w:rPr>
        <w:t>S</w:t>
      </w:r>
      <w:r w:rsidR="0091764D" w:rsidRPr="00E634CD">
        <w:rPr>
          <w:rFonts w:ascii="Aptos" w:eastAsia="Times New Roman" w:hAnsi="Aptos" w:cs="Times New Roman"/>
          <w:b/>
          <w:bCs/>
          <w:kern w:val="0"/>
          <w:sz w:val="22"/>
          <w:szCs w:val="22"/>
          <w14:ligatures w14:val="none"/>
        </w:rPr>
        <w:t>hastra</w:t>
      </w:r>
      <w:r w:rsidRPr="00E634CD">
        <w:rPr>
          <w:rFonts w:ascii="Aptos" w:eastAsia="Times New Roman" w:hAnsi="Aptos" w:cs="Times New Roman"/>
          <w:b/>
          <w:bCs/>
          <w:kern w:val="0"/>
          <w:sz w:val="22"/>
          <w:szCs w:val="22"/>
          <w14:ligatures w14:val="none"/>
        </w:rPr>
        <w:t xml:space="preserve"> texts</w:t>
      </w:r>
      <w:r w:rsidRPr="00E634CD">
        <w:rPr>
          <w:rFonts w:ascii="Aptos" w:eastAsia="Times New Roman" w:hAnsi="Aptos" w:cs="Times New Roman"/>
          <w:kern w:val="0"/>
          <w:sz w:val="22"/>
          <w:szCs w:val="22"/>
          <w14:ligatures w14:val="none"/>
        </w:rPr>
        <w:t>.</w:t>
      </w:r>
    </w:p>
    <w:p w14:paraId="53D0DE9B" w14:textId="1030133B" w:rsidR="00E634CD" w:rsidRPr="0091764D" w:rsidRDefault="00E634CD" w:rsidP="0091764D">
      <w:pPr>
        <w:spacing w:line="259" w:lineRule="auto"/>
        <w:rPr>
          <w:rStyle w:val="Heading2Char"/>
        </w:rPr>
      </w:pPr>
      <w:r w:rsidRPr="00E634CD">
        <w:rPr>
          <w:rFonts w:ascii="Aptos" w:eastAsia="Times New Roman" w:hAnsi="Aptos" w:cs="Times New Roman"/>
          <w:kern w:val="0"/>
          <w:sz w:val="22"/>
          <w:szCs w:val="22"/>
          <w14:ligatures w14:val="none"/>
        </w:rPr>
        <w:pict w14:anchorId="2EA07441">
          <v:rect id="_x0000_i1032" style="width:0;height:1.5pt" o:hralign="center" o:hrstd="t" o:hr="t" fillcolor="#a0a0a0" stroked="f"/>
        </w:pict>
      </w:r>
      <w:r w:rsidRPr="0091764D">
        <w:rPr>
          <w:rStyle w:val="Heading2Char"/>
        </w:rPr>
        <w:t>Slavery in the Vedic Era (Pre-Manu)</w:t>
      </w:r>
    </w:p>
    <w:p w14:paraId="0EF8CB89"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In </w:t>
      </w:r>
      <w:r w:rsidRPr="00E634CD">
        <w:rPr>
          <w:rFonts w:ascii="Aptos" w:eastAsia="Times New Roman" w:hAnsi="Aptos" w:cs="Times New Roman"/>
          <w:b/>
          <w:bCs/>
          <w:kern w:val="0"/>
          <w:sz w:val="22"/>
          <w:szCs w:val="22"/>
          <w14:ligatures w14:val="none"/>
        </w:rPr>
        <w:t>early Vedic society (Rig Vedic period, c. 1500–1000 BCE)</w:t>
      </w:r>
      <w:r w:rsidRPr="00E634CD">
        <w:rPr>
          <w:rFonts w:ascii="Aptos" w:eastAsia="Times New Roman" w:hAnsi="Aptos" w:cs="Times New Roman"/>
          <w:kern w:val="0"/>
          <w:sz w:val="22"/>
          <w:szCs w:val="22"/>
          <w14:ligatures w14:val="none"/>
        </w:rPr>
        <w:t xml:space="preserve">, slavery appears to have existed but was </w:t>
      </w:r>
      <w:r w:rsidRPr="00E634CD">
        <w:rPr>
          <w:rFonts w:ascii="Aptos" w:eastAsia="Times New Roman" w:hAnsi="Aptos" w:cs="Times New Roman"/>
          <w:b/>
          <w:bCs/>
          <w:kern w:val="0"/>
          <w:sz w:val="22"/>
          <w:szCs w:val="22"/>
          <w14:ligatures w14:val="none"/>
        </w:rPr>
        <w:t>not yet highly systematized</w:t>
      </w:r>
      <w:r w:rsidRPr="00E634CD">
        <w:rPr>
          <w:rFonts w:ascii="Aptos" w:eastAsia="Times New Roman" w:hAnsi="Aptos" w:cs="Times New Roman"/>
          <w:kern w:val="0"/>
          <w:sz w:val="22"/>
          <w:szCs w:val="22"/>
          <w14:ligatures w14:val="none"/>
        </w:rPr>
        <w:t xml:space="preserve">. The term </w:t>
      </w:r>
      <w:r w:rsidRPr="00E634CD">
        <w:rPr>
          <w:rFonts w:ascii="Aptos" w:eastAsia="Times New Roman" w:hAnsi="Aptos" w:cs="Times New Roman"/>
          <w:b/>
          <w:bCs/>
          <w:kern w:val="0"/>
          <w:sz w:val="22"/>
          <w:szCs w:val="22"/>
          <w14:ligatures w14:val="none"/>
        </w:rPr>
        <w:t>dāsa</w:t>
      </w:r>
      <w:r w:rsidRPr="00E634CD">
        <w:rPr>
          <w:rFonts w:ascii="Aptos" w:eastAsia="Times New Roman" w:hAnsi="Aptos" w:cs="Times New Roman"/>
          <w:kern w:val="0"/>
          <w:sz w:val="22"/>
          <w:szCs w:val="22"/>
          <w14:ligatures w14:val="none"/>
        </w:rPr>
        <w:t xml:space="preserve"> originally referred to </w:t>
      </w:r>
      <w:r w:rsidRPr="00E634CD">
        <w:rPr>
          <w:rFonts w:ascii="Aptos" w:eastAsia="Times New Roman" w:hAnsi="Aptos" w:cs="Times New Roman"/>
          <w:b/>
          <w:bCs/>
          <w:kern w:val="0"/>
          <w:sz w:val="22"/>
          <w:szCs w:val="22"/>
          <w14:ligatures w14:val="none"/>
        </w:rPr>
        <w:t>non-Aryan tribes who were conquered and subjugated</w:t>
      </w:r>
      <w:r w:rsidRPr="00E634CD">
        <w:rPr>
          <w:rFonts w:ascii="Aptos" w:eastAsia="Times New Roman" w:hAnsi="Aptos" w:cs="Times New Roman"/>
          <w:kern w:val="0"/>
          <w:sz w:val="22"/>
          <w:szCs w:val="22"/>
          <w14:ligatures w14:val="none"/>
        </w:rPr>
        <w:t xml:space="preserve"> by the Aryans. Over time, the word became synonymous with </w:t>
      </w:r>
      <w:r w:rsidRPr="00E634CD">
        <w:rPr>
          <w:rFonts w:ascii="Aptos" w:eastAsia="Times New Roman" w:hAnsi="Aptos" w:cs="Times New Roman"/>
          <w:b/>
          <w:bCs/>
          <w:kern w:val="0"/>
          <w:sz w:val="22"/>
          <w:szCs w:val="22"/>
          <w14:ligatures w14:val="none"/>
        </w:rPr>
        <w:t>servitude or slavery</w:t>
      </w:r>
      <w:r w:rsidRPr="00E634CD">
        <w:rPr>
          <w:rFonts w:ascii="Aptos" w:eastAsia="Times New Roman" w:hAnsi="Aptos" w:cs="Times New Roman"/>
          <w:kern w:val="0"/>
          <w:sz w:val="22"/>
          <w:szCs w:val="22"/>
          <w14:ligatures w14:val="none"/>
        </w:rPr>
        <w:t>.</w:t>
      </w:r>
    </w:p>
    <w:p w14:paraId="79A4F778" w14:textId="77777777" w:rsidR="00E634CD" w:rsidRPr="00E634CD" w:rsidRDefault="00E634CD" w:rsidP="00E634CD">
      <w:pPr>
        <w:numPr>
          <w:ilvl w:val="0"/>
          <w:numId w:val="34"/>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Rigveda</w:t>
      </w:r>
      <w:r w:rsidRPr="00E634CD">
        <w:rPr>
          <w:rFonts w:ascii="Aptos" w:eastAsia="Times New Roman" w:hAnsi="Aptos" w:cs="Times New Roman"/>
          <w:kern w:val="0"/>
          <w:sz w:val="22"/>
          <w:szCs w:val="22"/>
          <w14:ligatures w14:val="none"/>
        </w:rPr>
        <w:t xml:space="preserve"> (RV 10.62.10) mentions the Aryans fighting against </w:t>
      </w:r>
      <w:r w:rsidRPr="00E634CD">
        <w:rPr>
          <w:rFonts w:ascii="Aptos" w:eastAsia="Times New Roman" w:hAnsi="Aptos" w:cs="Times New Roman"/>
          <w:b/>
          <w:bCs/>
          <w:kern w:val="0"/>
          <w:sz w:val="22"/>
          <w:szCs w:val="22"/>
          <w14:ligatures w14:val="none"/>
        </w:rPr>
        <w:t>Dāsas</w:t>
      </w:r>
      <w:r w:rsidRPr="00E634CD">
        <w:rPr>
          <w:rFonts w:ascii="Aptos" w:eastAsia="Times New Roman" w:hAnsi="Aptos" w:cs="Times New Roman"/>
          <w:kern w:val="0"/>
          <w:sz w:val="22"/>
          <w:szCs w:val="22"/>
          <w14:ligatures w14:val="none"/>
        </w:rPr>
        <w:t xml:space="preserve"> and </w:t>
      </w:r>
      <w:r w:rsidRPr="00E634CD">
        <w:rPr>
          <w:rFonts w:ascii="Aptos" w:eastAsia="Times New Roman" w:hAnsi="Aptos" w:cs="Times New Roman"/>
          <w:b/>
          <w:bCs/>
          <w:kern w:val="0"/>
          <w:sz w:val="22"/>
          <w:szCs w:val="22"/>
          <w14:ligatures w14:val="none"/>
        </w:rPr>
        <w:t>Dasyus</w:t>
      </w:r>
      <w:r w:rsidRPr="00E634CD">
        <w:rPr>
          <w:rFonts w:ascii="Aptos" w:eastAsia="Times New Roman" w:hAnsi="Aptos" w:cs="Times New Roman"/>
          <w:kern w:val="0"/>
          <w:sz w:val="22"/>
          <w:szCs w:val="22"/>
          <w14:ligatures w14:val="none"/>
        </w:rPr>
        <w:t xml:space="preserve">, </w:t>
      </w:r>
      <w:commentRangeStart w:id="71"/>
      <w:r w:rsidRPr="00E634CD">
        <w:rPr>
          <w:rFonts w:ascii="Aptos" w:eastAsia="Times New Roman" w:hAnsi="Aptos" w:cs="Times New Roman"/>
          <w:kern w:val="0"/>
          <w:sz w:val="22"/>
          <w:szCs w:val="22"/>
          <w14:ligatures w14:val="none"/>
        </w:rPr>
        <w:t>who</w:t>
      </w:r>
      <w:commentRangeEnd w:id="71"/>
      <w:r w:rsidR="0091764D" w:rsidRPr="00E634CD">
        <w:rPr>
          <w:rStyle w:val="CommentReference"/>
          <w:rFonts w:ascii="Aptos" w:eastAsia="Times New Roman" w:hAnsi="Aptos" w:cs="Times New Roman"/>
          <w:kern w:val="0"/>
          <w:sz w:val="22"/>
          <w:szCs w:val="22"/>
          <w14:ligatures w14:val="none"/>
        </w:rPr>
        <w:commentReference w:id="71"/>
      </w:r>
      <w:r w:rsidRPr="00E634CD">
        <w:rPr>
          <w:rFonts w:ascii="Aptos" w:eastAsia="Times New Roman" w:hAnsi="Aptos" w:cs="Times New Roman"/>
          <w:kern w:val="0"/>
          <w:sz w:val="22"/>
          <w:szCs w:val="22"/>
          <w14:ligatures w14:val="none"/>
        </w:rPr>
        <w:t xml:space="preserve"> were later enslaved.</w:t>
      </w:r>
    </w:p>
    <w:p w14:paraId="48B6B958" w14:textId="77777777" w:rsidR="00E634CD" w:rsidRPr="00E634CD" w:rsidRDefault="00E634CD" w:rsidP="00E634CD">
      <w:pPr>
        <w:numPr>
          <w:ilvl w:val="0"/>
          <w:numId w:val="34"/>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Atharvaveda (5.17.8)</w:t>
      </w:r>
      <w:r w:rsidRPr="00E634CD">
        <w:rPr>
          <w:rFonts w:ascii="Aptos" w:eastAsia="Times New Roman" w:hAnsi="Aptos" w:cs="Times New Roman"/>
          <w:kern w:val="0"/>
          <w:sz w:val="22"/>
          <w:szCs w:val="22"/>
          <w14:ligatures w14:val="none"/>
        </w:rPr>
        <w:t xml:space="preserve"> refers to </w:t>
      </w:r>
      <w:r w:rsidRPr="00E634CD">
        <w:rPr>
          <w:rFonts w:ascii="Aptos" w:eastAsia="Times New Roman" w:hAnsi="Aptos" w:cs="Times New Roman"/>
          <w:b/>
          <w:bCs/>
          <w:kern w:val="0"/>
          <w:sz w:val="22"/>
          <w:szCs w:val="22"/>
          <w14:ligatures w14:val="none"/>
        </w:rPr>
        <w:t>dāsa wives</w:t>
      </w:r>
      <w:r w:rsidRPr="00E634CD">
        <w:rPr>
          <w:rFonts w:ascii="Aptos" w:eastAsia="Times New Roman" w:hAnsi="Aptos" w:cs="Times New Roman"/>
          <w:kern w:val="0"/>
          <w:sz w:val="22"/>
          <w:szCs w:val="22"/>
          <w14:ligatures w14:val="none"/>
        </w:rPr>
        <w:t xml:space="preserve"> and their inferior status.</w:t>
      </w:r>
    </w:p>
    <w:p w14:paraId="24F13D76" w14:textId="77777777" w:rsidR="00E634CD" w:rsidRPr="00E634CD" w:rsidRDefault="00E634CD" w:rsidP="00E634CD">
      <w:pPr>
        <w:numPr>
          <w:ilvl w:val="0"/>
          <w:numId w:val="34"/>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Satapatha Brahmana (5.3.1.6)</w:t>
      </w:r>
      <w:r w:rsidRPr="00E634CD">
        <w:rPr>
          <w:rFonts w:ascii="Aptos" w:eastAsia="Times New Roman" w:hAnsi="Aptos" w:cs="Times New Roman"/>
          <w:kern w:val="0"/>
          <w:sz w:val="22"/>
          <w:szCs w:val="22"/>
          <w14:ligatures w14:val="none"/>
        </w:rPr>
        <w:t xml:space="preserve"> mentions </w:t>
      </w:r>
      <w:commentRangeStart w:id="72"/>
      <w:r w:rsidRPr="00E634CD">
        <w:rPr>
          <w:rFonts w:ascii="Aptos" w:eastAsia="Times New Roman" w:hAnsi="Aptos" w:cs="Times New Roman"/>
          <w:b/>
          <w:bCs/>
          <w:kern w:val="0"/>
          <w:sz w:val="22"/>
          <w:szCs w:val="22"/>
          <w14:ligatures w14:val="none"/>
        </w:rPr>
        <w:t>enslaved laborers</w:t>
      </w:r>
      <w:r w:rsidRPr="00E634CD">
        <w:rPr>
          <w:rFonts w:ascii="Aptos" w:eastAsia="Times New Roman" w:hAnsi="Aptos" w:cs="Times New Roman"/>
          <w:kern w:val="0"/>
          <w:sz w:val="22"/>
          <w:szCs w:val="22"/>
          <w14:ligatures w14:val="none"/>
        </w:rPr>
        <w:t xml:space="preserve"> </w:t>
      </w:r>
      <w:commentRangeEnd w:id="72"/>
      <w:r w:rsidR="0091764D" w:rsidRPr="00E634CD">
        <w:rPr>
          <w:rStyle w:val="CommentReference"/>
          <w:rFonts w:ascii="Aptos" w:eastAsia="Times New Roman" w:hAnsi="Aptos" w:cs="Times New Roman"/>
          <w:kern w:val="0"/>
          <w:sz w:val="22"/>
          <w:szCs w:val="22"/>
          <w14:ligatures w14:val="none"/>
        </w:rPr>
        <w:commentReference w:id="72"/>
      </w:r>
      <w:r w:rsidRPr="00E634CD">
        <w:rPr>
          <w:rFonts w:ascii="Aptos" w:eastAsia="Times New Roman" w:hAnsi="Aptos" w:cs="Times New Roman"/>
          <w:kern w:val="0"/>
          <w:sz w:val="22"/>
          <w:szCs w:val="22"/>
          <w14:ligatures w14:val="none"/>
        </w:rPr>
        <w:t>working for ritual sacrifices.</w:t>
      </w:r>
    </w:p>
    <w:p w14:paraId="55CF9F33"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lastRenderedPageBreak/>
        <w:t xml:space="preserve">By the time of the </w:t>
      </w:r>
      <w:r w:rsidRPr="00E634CD">
        <w:rPr>
          <w:rFonts w:ascii="Aptos" w:eastAsia="Times New Roman" w:hAnsi="Aptos" w:cs="Times New Roman"/>
          <w:b/>
          <w:bCs/>
          <w:kern w:val="0"/>
          <w:sz w:val="22"/>
          <w:szCs w:val="22"/>
          <w14:ligatures w14:val="none"/>
        </w:rPr>
        <w:t>later Vedic period (1000–600 BCE)</w:t>
      </w:r>
      <w:r w:rsidRPr="00E634CD">
        <w:rPr>
          <w:rFonts w:ascii="Aptos" w:eastAsia="Times New Roman" w:hAnsi="Aptos" w:cs="Times New Roman"/>
          <w:kern w:val="0"/>
          <w:sz w:val="22"/>
          <w:szCs w:val="22"/>
          <w14:ligatures w14:val="none"/>
        </w:rPr>
        <w:t xml:space="preserve">, slavery had evolved into a more </w:t>
      </w:r>
      <w:r w:rsidRPr="00E634CD">
        <w:rPr>
          <w:rFonts w:ascii="Aptos" w:eastAsia="Times New Roman" w:hAnsi="Aptos" w:cs="Times New Roman"/>
          <w:b/>
          <w:bCs/>
          <w:kern w:val="0"/>
          <w:sz w:val="22"/>
          <w:szCs w:val="22"/>
          <w14:ligatures w14:val="none"/>
        </w:rPr>
        <w:t>structured system</w:t>
      </w:r>
      <w:r w:rsidRPr="00E634CD">
        <w:rPr>
          <w:rFonts w:ascii="Aptos" w:eastAsia="Times New Roman" w:hAnsi="Aptos" w:cs="Times New Roman"/>
          <w:kern w:val="0"/>
          <w:sz w:val="22"/>
          <w:szCs w:val="22"/>
          <w14:ligatures w14:val="none"/>
        </w:rPr>
        <w:t>.</w:t>
      </w:r>
    </w:p>
    <w:p w14:paraId="191B3E5F"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5C98A1D3">
          <v:rect id="_x0000_i1033" style="width:0;height:1.5pt" o:hralign="center" o:hrstd="t" o:hr="t" fillcolor="#a0a0a0" stroked="f"/>
        </w:pict>
      </w:r>
    </w:p>
    <w:p w14:paraId="453489FE" w14:textId="42E6A1E7" w:rsidR="00E634CD" w:rsidRPr="00E634CD" w:rsidRDefault="00E634CD" w:rsidP="0091764D">
      <w:pPr>
        <w:pStyle w:val="Heading2"/>
        <w:rPr>
          <w:rFonts w:eastAsia="Times New Roman"/>
        </w:rPr>
      </w:pPr>
      <w:bookmarkStart w:id="73" w:name="_Toc230118284"/>
      <w:r w:rsidRPr="00E634CD">
        <w:rPr>
          <w:rFonts w:eastAsia="Times New Roman"/>
        </w:rPr>
        <w:t>Slavery in the Manusmriti Era</w:t>
      </w:r>
      <w:bookmarkEnd w:id="73"/>
    </w:p>
    <w:p w14:paraId="0B9EBA0E"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By the time of the </w:t>
      </w:r>
      <w:r w:rsidRPr="00E634CD">
        <w:rPr>
          <w:rFonts w:ascii="Aptos" w:eastAsia="Times New Roman" w:hAnsi="Aptos" w:cs="Times New Roman"/>
          <w:b/>
          <w:bCs/>
          <w:kern w:val="0"/>
          <w:sz w:val="22"/>
          <w:szCs w:val="22"/>
          <w14:ligatures w14:val="none"/>
        </w:rPr>
        <w:t>Manu Smriti (~200 BCE–200 CE)</w:t>
      </w:r>
      <w:r w:rsidRPr="00E634CD">
        <w:rPr>
          <w:rFonts w:ascii="Aptos" w:eastAsia="Times New Roman" w:hAnsi="Aptos" w:cs="Times New Roman"/>
          <w:kern w:val="0"/>
          <w:sz w:val="22"/>
          <w:szCs w:val="22"/>
          <w14:ligatures w14:val="none"/>
        </w:rPr>
        <w:t xml:space="preserve">, slavery was </w:t>
      </w:r>
      <w:r w:rsidRPr="00E634CD">
        <w:rPr>
          <w:rFonts w:ascii="Aptos" w:eastAsia="Times New Roman" w:hAnsi="Aptos" w:cs="Times New Roman"/>
          <w:b/>
          <w:bCs/>
          <w:kern w:val="0"/>
          <w:sz w:val="22"/>
          <w:szCs w:val="22"/>
          <w14:ligatures w14:val="none"/>
        </w:rPr>
        <w:t>fully institutionalized</w:t>
      </w:r>
      <w:r w:rsidRPr="00E634CD">
        <w:rPr>
          <w:rFonts w:ascii="Aptos" w:eastAsia="Times New Roman" w:hAnsi="Aptos" w:cs="Times New Roman"/>
          <w:kern w:val="0"/>
          <w:sz w:val="22"/>
          <w:szCs w:val="22"/>
          <w14:ligatures w14:val="none"/>
        </w:rPr>
        <w:t xml:space="preserve">. The </w:t>
      </w:r>
      <w:r w:rsidRPr="00E634CD">
        <w:rPr>
          <w:rFonts w:ascii="Aptos" w:eastAsia="Times New Roman" w:hAnsi="Aptos" w:cs="Times New Roman"/>
          <w:b/>
          <w:bCs/>
          <w:kern w:val="0"/>
          <w:sz w:val="22"/>
          <w:szCs w:val="22"/>
          <w14:ligatures w14:val="none"/>
        </w:rPr>
        <w:t>text defines multiple categories of slaves</w:t>
      </w:r>
      <w:r w:rsidRPr="00E634CD">
        <w:rPr>
          <w:rFonts w:ascii="Aptos" w:eastAsia="Times New Roman" w:hAnsi="Aptos" w:cs="Times New Roman"/>
          <w:kern w:val="0"/>
          <w:sz w:val="22"/>
          <w:szCs w:val="22"/>
          <w14:ligatures w14:val="none"/>
        </w:rPr>
        <w:t xml:space="preserve">, details their </w:t>
      </w:r>
      <w:r w:rsidRPr="00E634CD">
        <w:rPr>
          <w:rFonts w:ascii="Aptos" w:eastAsia="Times New Roman" w:hAnsi="Aptos" w:cs="Times New Roman"/>
          <w:b/>
          <w:bCs/>
          <w:kern w:val="0"/>
          <w:sz w:val="22"/>
          <w:szCs w:val="22"/>
          <w14:ligatures w14:val="none"/>
        </w:rPr>
        <w:t>duties</w:t>
      </w:r>
      <w:r w:rsidRPr="00E634CD">
        <w:rPr>
          <w:rFonts w:ascii="Aptos" w:eastAsia="Times New Roman" w:hAnsi="Aptos" w:cs="Times New Roman"/>
          <w:kern w:val="0"/>
          <w:sz w:val="22"/>
          <w:szCs w:val="22"/>
          <w14:ligatures w14:val="none"/>
        </w:rPr>
        <w:t xml:space="preserve">, and dictates the </w:t>
      </w:r>
      <w:r w:rsidRPr="00E634CD">
        <w:rPr>
          <w:rFonts w:ascii="Aptos" w:eastAsia="Times New Roman" w:hAnsi="Aptos" w:cs="Times New Roman"/>
          <w:b/>
          <w:bCs/>
          <w:kern w:val="0"/>
          <w:sz w:val="22"/>
          <w:szCs w:val="22"/>
          <w14:ligatures w14:val="none"/>
        </w:rPr>
        <w:t>rights (or lack thereof) of their owners</w:t>
      </w:r>
      <w:r w:rsidRPr="00E634CD">
        <w:rPr>
          <w:rFonts w:ascii="Aptos" w:eastAsia="Times New Roman" w:hAnsi="Aptos" w:cs="Times New Roman"/>
          <w:kern w:val="0"/>
          <w:sz w:val="22"/>
          <w:szCs w:val="22"/>
          <w14:ligatures w14:val="none"/>
        </w:rPr>
        <w:t>.</w:t>
      </w:r>
    </w:p>
    <w:p w14:paraId="63546A53" w14:textId="77777777" w:rsidR="00E634CD" w:rsidRPr="00E634CD" w:rsidRDefault="00E634CD" w:rsidP="0091764D">
      <w:pPr>
        <w:spacing w:line="259" w:lineRule="auto"/>
        <w:rPr>
          <w:rFonts w:ascii="Aptos" w:eastAsia="Times New Roman" w:hAnsi="Aptos" w:cs="Times New Roman"/>
          <w:b/>
          <w:bCs/>
          <w:kern w:val="0"/>
          <w:sz w:val="22"/>
          <w:szCs w:val="22"/>
          <w14:ligatures w14:val="none"/>
        </w:rPr>
      </w:pPr>
      <w:r w:rsidRPr="00E634CD">
        <w:rPr>
          <w:rFonts w:ascii="Aptos" w:eastAsia="Times New Roman" w:hAnsi="Aptos" w:cs="Times New Roman"/>
          <w:b/>
          <w:bCs/>
          <w:kern w:val="0"/>
          <w:sz w:val="22"/>
          <w:szCs w:val="22"/>
          <w14:ligatures w14:val="none"/>
        </w:rPr>
        <w:t>Types of Slaves in the Manu Smriti</w:t>
      </w:r>
    </w:p>
    <w:p w14:paraId="387FD7AE"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Manu Smriti (8.415, 8.416, 8.413) describes </w:t>
      </w:r>
      <w:r w:rsidRPr="00E634CD">
        <w:rPr>
          <w:rFonts w:ascii="Aptos" w:eastAsia="Times New Roman" w:hAnsi="Aptos" w:cs="Times New Roman"/>
          <w:b/>
          <w:bCs/>
          <w:kern w:val="0"/>
          <w:sz w:val="22"/>
          <w:szCs w:val="22"/>
          <w14:ligatures w14:val="none"/>
        </w:rPr>
        <w:t>six</w:t>
      </w:r>
      <w:r w:rsidRPr="00E634CD">
        <w:rPr>
          <w:rFonts w:ascii="Aptos" w:eastAsia="Times New Roman" w:hAnsi="Aptos" w:cs="Times New Roman"/>
          <w:kern w:val="0"/>
          <w:sz w:val="22"/>
          <w:szCs w:val="22"/>
          <w14:ligatures w14:val="none"/>
        </w:rPr>
        <w:t xml:space="preserve"> main ways a person could become a slave:</w:t>
      </w:r>
    </w:p>
    <w:p w14:paraId="1B820CC6" w14:textId="77777777" w:rsidR="00E634CD" w:rsidRPr="00E634CD" w:rsidRDefault="00E634CD" w:rsidP="00E634CD">
      <w:pPr>
        <w:numPr>
          <w:ilvl w:val="0"/>
          <w:numId w:val="3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Born into slavery</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i/>
          <w:iCs/>
          <w:kern w:val="0"/>
          <w:sz w:val="22"/>
          <w:szCs w:val="22"/>
          <w14:ligatures w14:val="none"/>
        </w:rPr>
        <w:t>janma-dāsa</w:t>
      </w:r>
      <w:r w:rsidRPr="00E634CD">
        <w:rPr>
          <w:rFonts w:ascii="Aptos" w:eastAsia="Times New Roman" w:hAnsi="Aptos" w:cs="Times New Roman"/>
          <w:kern w:val="0"/>
          <w:sz w:val="22"/>
          <w:szCs w:val="22"/>
          <w14:ligatures w14:val="none"/>
        </w:rPr>
        <w:t>) – A child born to an enslaved person was automatically a slave.</w:t>
      </w:r>
    </w:p>
    <w:p w14:paraId="6730C43F" w14:textId="77777777" w:rsidR="00E634CD" w:rsidRPr="00E634CD" w:rsidRDefault="00E634CD" w:rsidP="00E634CD">
      <w:pPr>
        <w:numPr>
          <w:ilvl w:val="0"/>
          <w:numId w:val="3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Purchased slaves</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i/>
          <w:iCs/>
          <w:kern w:val="0"/>
          <w:sz w:val="22"/>
          <w:szCs w:val="22"/>
          <w14:ligatures w14:val="none"/>
        </w:rPr>
        <w:t>krīta-dāsa</w:t>
      </w:r>
      <w:r w:rsidRPr="00E634CD">
        <w:rPr>
          <w:rFonts w:ascii="Aptos" w:eastAsia="Times New Roman" w:hAnsi="Aptos" w:cs="Times New Roman"/>
          <w:kern w:val="0"/>
          <w:sz w:val="22"/>
          <w:szCs w:val="22"/>
          <w14:ligatures w14:val="none"/>
        </w:rPr>
        <w:t>) – People could be bought and sold as property.</w:t>
      </w:r>
    </w:p>
    <w:p w14:paraId="54E58731" w14:textId="77777777" w:rsidR="00E634CD" w:rsidRPr="00E634CD" w:rsidRDefault="00E634CD" w:rsidP="00E634CD">
      <w:pPr>
        <w:numPr>
          <w:ilvl w:val="0"/>
          <w:numId w:val="3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Given as a gift</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i/>
          <w:iCs/>
          <w:kern w:val="0"/>
          <w:sz w:val="22"/>
          <w:szCs w:val="22"/>
          <w14:ligatures w14:val="none"/>
        </w:rPr>
        <w:t>dāna-dāsa</w:t>
      </w:r>
      <w:r w:rsidRPr="00E634CD">
        <w:rPr>
          <w:rFonts w:ascii="Aptos" w:eastAsia="Times New Roman" w:hAnsi="Aptos" w:cs="Times New Roman"/>
          <w:kern w:val="0"/>
          <w:sz w:val="22"/>
          <w:szCs w:val="22"/>
          <w14:ligatures w14:val="none"/>
        </w:rPr>
        <w:t xml:space="preserve">) – A person could be </w:t>
      </w:r>
      <w:r w:rsidRPr="00E634CD">
        <w:rPr>
          <w:rFonts w:ascii="Aptos" w:eastAsia="Times New Roman" w:hAnsi="Aptos" w:cs="Times New Roman"/>
          <w:b/>
          <w:bCs/>
          <w:kern w:val="0"/>
          <w:sz w:val="22"/>
          <w:szCs w:val="22"/>
          <w14:ligatures w14:val="none"/>
        </w:rPr>
        <w:t>gifted</w:t>
      </w:r>
      <w:r w:rsidRPr="00E634CD">
        <w:rPr>
          <w:rFonts w:ascii="Aptos" w:eastAsia="Times New Roman" w:hAnsi="Aptos" w:cs="Times New Roman"/>
          <w:kern w:val="0"/>
          <w:sz w:val="22"/>
          <w:szCs w:val="22"/>
          <w14:ligatures w14:val="none"/>
        </w:rPr>
        <w:t xml:space="preserve"> as a slave.</w:t>
      </w:r>
    </w:p>
    <w:p w14:paraId="048048A2" w14:textId="77777777" w:rsidR="00E634CD" w:rsidRPr="00E634CD" w:rsidRDefault="00E634CD" w:rsidP="00E634CD">
      <w:pPr>
        <w:numPr>
          <w:ilvl w:val="0"/>
          <w:numId w:val="3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Slaves due to debt</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i/>
          <w:iCs/>
          <w:kern w:val="0"/>
          <w:sz w:val="22"/>
          <w:szCs w:val="22"/>
          <w14:ligatures w14:val="none"/>
        </w:rPr>
        <w:t>apahrta-dāsa</w:t>
      </w:r>
      <w:r w:rsidRPr="00E634CD">
        <w:rPr>
          <w:rFonts w:ascii="Aptos" w:eastAsia="Times New Roman" w:hAnsi="Aptos" w:cs="Times New Roman"/>
          <w:kern w:val="0"/>
          <w:sz w:val="22"/>
          <w:szCs w:val="22"/>
          <w14:ligatures w14:val="none"/>
        </w:rPr>
        <w:t>) – People who defaulted on loans could be forced into slavery.</w:t>
      </w:r>
    </w:p>
    <w:p w14:paraId="486F1C8F" w14:textId="77777777" w:rsidR="00E634CD" w:rsidRPr="00E634CD" w:rsidRDefault="00E634CD" w:rsidP="00E634CD">
      <w:pPr>
        <w:numPr>
          <w:ilvl w:val="0"/>
          <w:numId w:val="3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Slaves captured in war</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i/>
          <w:iCs/>
          <w:kern w:val="0"/>
          <w:sz w:val="22"/>
          <w:szCs w:val="22"/>
          <w14:ligatures w14:val="none"/>
        </w:rPr>
        <w:t>sangrāhīta-dāsa</w:t>
      </w:r>
      <w:r w:rsidRPr="00E634CD">
        <w:rPr>
          <w:rFonts w:ascii="Aptos" w:eastAsia="Times New Roman" w:hAnsi="Aptos" w:cs="Times New Roman"/>
          <w:kern w:val="0"/>
          <w:sz w:val="22"/>
          <w:szCs w:val="22"/>
          <w14:ligatures w14:val="none"/>
        </w:rPr>
        <w:t>) – Prisoners of war could be enslaved.</w:t>
      </w:r>
    </w:p>
    <w:p w14:paraId="69A76C25" w14:textId="77777777" w:rsidR="00E634CD" w:rsidRPr="00E634CD" w:rsidRDefault="00E634CD" w:rsidP="00E634CD">
      <w:pPr>
        <w:numPr>
          <w:ilvl w:val="0"/>
          <w:numId w:val="3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Self-sale</w:t>
      </w:r>
      <w:r w:rsidRPr="00E634CD">
        <w:rPr>
          <w:rFonts w:ascii="Aptos" w:eastAsia="Times New Roman" w:hAnsi="Aptos" w:cs="Times New Roman"/>
          <w:kern w:val="0"/>
          <w:sz w:val="22"/>
          <w:szCs w:val="22"/>
          <w14:ligatures w14:val="none"/>
        </w:rPr>
        <w:t xml:space="preserve"> </w:t>
      </w:r>
      <w:commentRangeStart w:id="74"/>
      <w:r w:rsidRPr="00E634CD">
        <w:rPr>
          <w:rFonts w:ascii="Aptos" w:eastAsia="Times New Roman" w:hAnsi="Aptos" w:cs="Times New Roman"/>
          <w:kern w:val="0"/>
          <w:sz w:val="22"/>
          <w:szCs w:val="22"/>
          <w14:ligatures w14:val="none"/>
        </w:rPr>
        <w:t>(</w:t>
      </w:r>
      <w:r w:rsidRPr="00E634CD">
        <w:rPr>
          <w:rFonts w:ascii="Aptos" w:eastAsia="Times New Roman" w:hAnsi="Aptos" w:cs="Times New Roman"/>
          <w:i/>
          <w:iCs/>
          <w:kern w:val="0"/>
          <w:sz w:val="22"/>
          <w:szCs w:val="22"/>
          <w14:ligatures w14:val="none"/>
        </w:rPr>
        <w:t>ātma-dāsa</w:t>
      </w:r>
      <w:r w:rsidRPr="00E634CD">
        <w:rPr>
          <w:rFonts w:ascii="Aptos" w:eastAsia="Times New Roman" w:hAnsi="Aptos" w:cs="Times New Roman"/>
          <w:kern w:val="0"/>
          <w:sz w:val="22"/>
          <w:szCs w:val="22"/>
          <w14:ligatures w14:val="none"/>
        </w:rPr>
        <w:t>)</w:t>
      </w:r>
      <w:commentRangeEnd w:id="74"/>
      <w:r w:rsidR="0091764D" w:rsidRPr="00E634CD">
        <w:rPr>
          <w:rStyle w:val="CommentReference"/>
          <w:rFonts w:ascii="Aptos" w:eastAsia="Times New Roman" w:hAnsi="Aptos" w:cs="Times New Roman"/>
          <w:kern w:val="0"/>
          <w:sz w:val="22"/>
          <w:szCs w:val="22"/>
          <w14:ligatures w14:val="none"/>
        </w:rPr>
        <w:commentReference w:id="74"/>
      </w:r>
      <w:r w:rsidRPr="00E634CD">
        <w:rPr>
          <w:rFonts w:ascii="Aptos" w:eastAsia="Times New Roman" w:hAnsi="Aptos" w:cs="Times New Roman"/>
          <w:kern w:val="0"/>
          <w:sz w:val="22"/>
          <w:szCs w:val="22"/>
          <w14:ligatures w14:val="none"/>
        </w:rPr>
        <w:t xml:space="preserve"> – A person could voluntarily sell themselves into slavery due to poverty.</w:t>
      </w:r>
    </w:p>
    <w:p w14:paraId="56ECAB3F"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66850F0A">
          <v:rect id="_x0000_i1034" style="width:0;height:1.5pt" o:hralign="center" o:hrstd="t" o:hr="t" fillcolor="#a0a0a0" stroked="f"/>
        </w:pict>
      </w:r>
    </w:p>
    <w:p w14:paraId="507267A1" w14:textId="77777777" w:rsidR="00E634CD" w:rsidRPr="00E634CD" w:rsidRDefault="00E634CD" w:rsidP="00E634CD">
      <w:pPr>
        <w:spacing w:line="259" w:lineRule="auto"/>
        <w:ind w:left="4260" w:hanging="432"/>
        <w:rPr>
          <w:rFonts w:ascii="Aptos" w:eastAsia="Times New Roman" w:hAnsi="Aptos" w:cs="Times New Roman"/>
          <w:b/>
          <w:bCs/>
          <w:kern w:val="0"/>
          <w:sz w:val="22"/>
          <w:szCs w:val="22"/>
          <w14:ligatures w14:val="none"/>
        </w:rPr>
      </w:pPr>
      <w:r w:rsidRPr="00E634CD">
        <w:rPr>
          <w:rFonts w:ascii="Aptos" w:eastAsia="Times New Roman" w:hAnsi="Aptos" w:cs="Times New Roman"/>
          <w:b/>
          <w:bCs/>
          <w:kern w:val="0"/>
          <w:sz w:val="22"/>
          <w:szCs w:val="22"/>
          <w14:ligatures w14:val="none"/>
        </w:rPr>
        <w:t>Key Verses on Slavery from the Manu Smriti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9556"/>
        <w:gridCol w:w="3102"/>
      </w:tblGrid>
      <w:tr w:rsidR="00E634CD" w:rsidRPr="00E634CD" w14:paraId="20EEE738" w14:textId="77777777" w:rsidTr="00AD7A20">
        <w:trPr>
          <w:tblHeader/>
          <w:tblCellSpacing w:w="15" w:type="dxa"/>
        </w:trPr>
        <w:tc>
          <w:tcPr>
            <w:tcW w:w="0" w:type="auto"/>
            <w:vAlign w:val="center"/>
            <w:hideMark/>
          </w:tcPr>
          <w:p w14:paraId="4FFE59DD" w14:textId="77777777" w:rsidR="00E634CD" w:rsidRPr="00E634CD" w:rsidRDefault="00E634CD" w:rsidP="00E634CD">
            <w:pPr>
              <w:spacing w:line="259" w:lineRule="auto"/>
              <w:rPr>
                <w:rFonts w:ascii="Aptos" w:eastAsia="Times New Roman" w:hAnsi="Aptos" w:cs="Times New Roman"/>
                <w:b/>
                <w:bCs/>
                <w:kern w:val="0"/>
                <w:sz w:val="22"/>
                <w:szCs w:val="22"/>
                <w14:ligatures w14:val="none"/>
              </w:rPr>
            </w:pPr>
            <w:r w:rsidRPr="00E634CD">
              <w:rPr>
                <w:rFonts w:ascii="Aptos" w:eastAsia="Times New Roman" w:hAnsi="Aptos" w:cs="Times New Roman"/>
                <w:b/>
                <w:bCs/>
                <w:kern w:val="0"/>
                <w:sz w:val="22"/>
                <w:szCs w:val="22"/>
                <w14:ligatures w14:val="none"/>
              </w:rPr>
              <w:t>Citation</w:t>
            </w:r>
          </w:p>
        </w:tc>
        <w:tc>
          <w:tcPr>
            <w:tcW w:w="0" w:type="auto"/>
            <w:vAlign w:val="center"/>
            <w:hideMark/>
          </w:tcPr>
          <w:p w14:paraId="6BCA4CF9" w14:textId="77777777" w:rsidR="00E634CD" w:rsidRPr="00E634CD" w:rsidRDefault="00E634CD" w:rsidP="00E634CD">
            <w:pPr>
              <w:spacing w:line="259" w:lineRule="auto"/>
              <w:rPr>
                <w:rFonts w:ascii="Aptos" w:eastAsia="Times New Roman" w:hAnsi="Aptos" w:cs="Times New Roman"/>
                <w:b/>
                <w:bCs/>
                <w:kern w:val="0"/>
                <w:sz w:val="22"/>
                <w:szCs w:val="22"/>
                <w14:ligatures w14:val="none"/>
              </w:rPr>
            </w:pPr>
            <w:r w:rsidRPr="00E634CD">
              <w:rPr>
                <w:rFonts w:ascii="Aptos" w:eastAsia="Times New Roman" w:hAnsi="Aptos" w:cs="Times New Roman"/>
                <w:b/>
                <w:bCs/>
                <w:kern w:val="0"/>
                <w:sz w:val="22"/>
                <w:szCs w:val="22"/>
                <w14:ligatures w14:val="none"/>
              </w:rPr>
              <w:t>Verbatim Quote</w:t>
            </w:r>
          </w:p>
        </w:tc>
        <w:tc>
          <w:tcPr>
            <w:tcW w:w="0" w:type="auto"/>
            <w:vAlign w:val="center"/>
            <w:hideMark/>
          </w:tcPr>
          <w:p w14:paraId="4AF7D68E" w14:textId="77777777" w:rsidR="00E634CD" w:rsidRPr="00E634CD" w:rsidRDefault="00E634CD" w:rsidP="00E634CD">
            <w:pPr>
              <w:spacing w:line="259" w:lineRule="auto"/>
              <w:rPr>
                <w:rFonts w:ascii="Aptos" w:eastAsia="Times New Roman" w:hAnsi="Aptos" w:cs="Times New Roman"/>
                <w:b/>
                <w:bCs/>
                <w:kern w:val="0"/>
                <w:sz w:val="22"/>
                <w:szCs w:val="22"/>
                <w14:ligatures w14:val="none"/>
              </w:rPr>
            </w:pPr>
            <w:r w:rsidRPr="00E634CD">
              <w:rPr>
                <w:rFonts w:ascii="Aptos" w:eastAsia="Times New Roman" w:hAnsi="Aptos" w:cs="Times New Roman"/>
                <w:b/>
                <w:bCs/>
                <w:kern w:val="0"/>
                <w:sz w:val="22"/>
                <w:szCs w:val="22"/>
                <w14:ligatures w14:val="none"/>
              </w:rPr>
              <w:t>Implications</w:t>
            </w:r>
          </w:p>
        </w:tc>
      </w:tr>
      <w:tr w:rsidR="00E634CD" w:rsidRPr="00E634CD" w14:paraId="2CB51010" w14:textId="77777777" w:rsidTr="00AD7A20">
        <w:trPr>
          <w:tblCellSpacing w:w="15" w:type="dxa"/>
        </w:trPr>
        <w:tc>
          <w:tcPr>
            <w:tcW w:w="0" w:type="auto"/>
            <w:vAlign w:val="center"/>
            <w:hideMark/>
          </w:tcPr>
          <w:p w14:paraId="08291CD3"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Manu Smriti 8.413</w:t>
            </w:r>
          </w:p>
        </w:tc>
        <w:tc>
          <w:tcPr>
            <w:tcW w:w="0" w:type="auto"/>
            <w:vAlign w:val="center"/>
            <w:hideMark/>
          </w:tcPr>
          <w:p w14:paraId="2C437716"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"A Brahmana may compel a Shudra, whether bought or unbought, to do servile work; for he was created by the Self-existent to be the slave of a Brahmana."</w:t>
            </w:r>
          </w:p>
        </w:tc>
        <w:tc>
          <w:tcPr>
            <w:tcW w:w="0" w:type="auto"/>
            <w:vAlign w:val="center"/>
            <w:hideMark/>
          </w:tcPr>
          <w:p w14:paraId="333C55D1"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Establishes </w:t>
            </w:r>
            <w:r w:rsidRPr="00E634CD">
              <w:rPr>
                <w:rFonts w:ascii="Aptos" w:eastAsia="Times New Roman" w:hAnsi="Aptos" w:cs="Times New Roman"/>
                <w:b/>
                <w:bCs/>
                <w:kern w:val="0"/>
                <w:sz w:val="22"/>
                <w:szCs w:val="22"/>
                <w14:ligatures w14:val="none"/>
              </w:rPr>
              <w:t>hereditary slavery</w:t>
            </w:r>
            <w:r w:rsidRPr="00E634CD">
              <w:rPr>
                <w:rFonts w:ascii="Aptos" w:eastAsia="Times New Roman" w:hAnsi="Aptos" w:cs="Times New Roman"/>
                <w:kern w:val="0"/>
                <w:sz w:val="22"/>
                <w:szCs w:val="22"/>
                <w14:ligatures w14:val="none"/>
              </w:rPr>
              <w:t xml:space="preserve"> for Shudras.</w:t>
            </w:r>
          </w:p>
        </w:tc>
      </w:tr>
      <w:tr w:rsidR="00E634CD" w:rsidRPr="00E634CD" w14:paraId="766B9AF2" w14:textId="77777777" w:rsidTr="00AD7A20">
        <w:trPr>
          <w:tblCellSpacing w:w="15" w:type="dxa"/>
        </w:trPr>
        <w:tc>
          <w:tcPr>
            <w:tcW w:w="0" w:type="auto"/>
            <w:vAlign w:val="center"/>
            <w:hideMark/>
          </w:tcPr>
          <w:p w14:paraId="3936072F"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lastRenderedPageBreak/>
              <w:t>Manu Smriti 8.415</w:t>
            </w:r>
          </w:p>
        </w:tc>
        <w:tc>
          <w:tcPr>
            <w:tcW w:w="0" w:type="auto"/>
            <w:vAlign w:val="center"/>
            <w:hideMark/>
          </w:tcPr>
          <w:p w14:paraId="68BE79F4"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"There are </w:t>
            </w:r>
            <w:r w:rsidRPr="00E634CD">
              <w:rPr>
                <w:rFonts w:ascii="Aptos" w:eastAsia="Times New Roman" w:hAnsi="Aptos" w:cs="Times New Roman"/>
                <w:b/>
                <w:bCs/>
                <w:kern w:val="0"/>
                <w:sz w:val="22"/>
                <w:szCs w:val="22"/>
                <w14:ligatures w14:val="none"/>
              </w:rPr>
              <w:t>six kinds of slaves</w:t>
            </w:r>
            <w:r w:rsidRPr="00E634CD">
              <w:rPr>
                <w:rFonts w:ascii="Aptos" w:eastAsia="Times New Roman" w:hAnsi="Aptos" w:cs="Times New Roman"/>
                <w:kern w:val="0"/>
                <w:sz w:val="22"/>
                <w:szCs w:val="22"/>
                <w14:ligatures w14:val="none"/>
              </w:rPr>
              <w:t>: those who are born in the house, those obtained in exchange for money, those received as gifts, those inherited, those captured in battle, and those who sell themselves for subsistence."</w:t>
            </w:r>
          </w:p>
        </w:tc>
        <w:tc>
          <w:tcPr>
            <w:tcW w:w="0" w:type="auto"/>
            <w:vAlign w:val="center"/>
            <w:hideMark/>
          </w:tcPr>
          <w:p w14:paraId="6E596459"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Defines </w:t>
            </w:r>
            <w:r w:rsidRPr="00E634CD">
              <w:rPr>
                <w:rFonts w:ascii="Aptos" w:eastAsia="Times New Roman" w:hAnsi="Aptos" w:cs="Times New Roman"/>
                <w:b/>
                <w:bCs/>
                <w:kern w:val="0"/>
                <w:sz w:val="22"/>
                <w:szCs w:val="22"/>
                <w14:ligatures w14:val="none"/>
              </w:rPr>
              <w:t>multiple legal forms of slavery</w:t>
            </w:r>
            <w:r w:rsidRPr="00E634CD">
              <w:rPr>
                <w:rFonts w:ascii="Aptos" w:eastAsia="Times New Roman" w:hAnsi="Aptos" w:cs="Times New Roman"/>
                <w:kern w:val="0"/>
                <w:sz w:val="22"/>
                <w:szCs w:val="22"/>
                <w14:ligatures w14:val="none"/>
              </w:rPr>
              <w:t>.</w:t>
            </w:r>
          </w:p>
        </w:tc>
      </w:tr>
      <w:tr w:rsidR="00E634CD" w:rsidRPr="00E634CD" w14:paraId="1C5B64E4" w14:textId="77777777" w:rsidTr="00AD7A20">
        <w:trPr>
          <w:tblCellSpacing w:w="15" w:type="dxa"/>
        </w:trPr>
        <w:tc>
          <w:tcPr>
            <w:tcW w:w="0" w:type="auto"/>
            <w:vAlign w:val="center"/>
            <w:hideMark/>
          </w:tcPr>
          <w:p w14:paraId="1924366B"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Manu Smriti 8.416</w:t>
            </w:r>
          </w:p>
        </w:tc>
        <w:tc>
          <w:tcPr>
            <w:tcW w:w="0" w:type="auto"/>
            <w:vAlign w:val="center"/>
            <w:hideMark/>
          </w:tcPr>
          <w:p w14:paraId="1D486E21"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"Of these, the slave who is born in the house, and the one purchased, belong </w:t>
            </w:r>
            <w:r w:rsidRPr="00E634CD">
              <w:rPr>
                <w:rFonts w:ascii="Aptos" w:eastAsia="Times New Roman" w:hAnsi="Aptos" w:cs="Times New Roman"/>
                <w:b/>
                <w:bCs/>
                <w:kern w:val="0"/>
                <w:sz w:val="22"/>
                <w:szCs w:val="22"/>
                <w14:ligatures w14:val="none"/>
              </w:rPr>
              <w:t>entirely</w:t>
            </w:r>
            <w:r w:rsidRPr="00E634CD">
              <w:rPr>
                <w:rFonts w:ascii="Aptos" w:eastAsia="Times New Roman" w:hAnsi="Aptos" w:cs="Times New Roman"/>
                <w:kern w:val="0"/>
                <w:sz w:val="22"/>
                <w:szCs w:val="22"/>
                <w14:ligatures w14:val="none"/>
              </w:rPr>
              <w:t xml:space="preserve"> to the master."</w:t>
            </w:r>
          </w:p>
        </w:tc>
        <w:tc>
          <w:tcPr>
            <w:tcW w:w="0" w:type="auto"/>
            <w:vAlign w:val="center"/>
            <w:hideMark/>
          </w:tcPr>
          <w:p w14:paraId="7EB5B7DC"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Purchased and hereditary slaves had </w:t>
            </w:r>
            <w:r w:rsidRPr="00E634CD">
              <w:rPr>
                <w:rFonts w:ascii="Aptos" w:eastAsia="Times New Roman" w:hAnsi="Aptos" w:cs="Times New Roman"/>
                <w:b/>
                <w:bCs/>
                <w:kern w:val="0"/>
                <w:sz w:val="22"/>
                <w:szCs w:val="22"/>
                <w14:ligatures w14:val="none"/>
              </w:rPr>
              <w:t>no personal rights</w:t>
            </w:r>
            <w:r w:rsidRPr="00E634CD">
              <w:rPr>
                <w:rFonts w:ascii="Aptos" w:eastAsia="Times New Roman" w:hAnsi="Aptos" w:cs="Times New Roman"/>
                <w:kern w:val="0"/>
                <w:sz w:val="22"/>
                <w:szCs w:val="22"/>
                <w14:ligatures w14:val="none"/>
              </w:rPr>
              <w:t>.</w:t>
            </w:r>
          </w:p>
        </w:tc>
      </w:tr>
      <w:tr w:rsidR="00E634CD" w:rsidRPr="00E634CD" w14:paraId="1E3BA3EB" w14:textId="77777777" w:rsidTr="00AD7A20">
        <w:trPr>
          <w:tblCellSpacing w:w="15" w:type="dxa"/>
        </w:trPr>
        <w:tc>
          <w:tcPr>
            <w:tcW w:w="0" w:type="auto"/>
            <w:vAlign w:val="center"/>
            <w:hideMark/>
          </w:tcPr>
          <w:p w14:paraId="793A3CF1"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Manu Smriti 8.417</w:t>
            </w:r>
          </w:p>
        </w:tc>
        <w:tc>
          <w:tcPr>
            <w:tcW w:w="0" w:type="auto"/>
            <w:vAlign w:val="center"/>
            <w:hideMark/>
          </w:tcPr>
          <w:p w14:paraId="4A40D9A5"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"Let a Brahmana unhesitatingly appropriate to himself whatever (his) Shudra (slave) has earned, inasmuch as nothing can belong to the latter, he being himself an enjoyable good of the Brahmana."</w:t>
            </w:r>
          </w:p>
        </w:tc>
        <w:tc>
          <w:tcPr>
            <w:tcW w:w="0" w:type="auto"/>
            <w:vAlign w:val="center"/>
            <w:hideMark/>
          </w:tcPr>
          <w:p w14:paraId="34EA5E97"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Total economic dependence</w:t>
            </w:r>
            <w:r w:rsidRPr="00E634CD">
              <w:rPr>
                <w:rFonts w:ascii="Aptos" w:eastAsia="Times New Roman" w:hAnsi="Aptos" w:cs="Times New Roman"/>
                <w:kern w:val="0"/>
                <w:sz w:val="22"/>
                <w:szCs w:val="22"/>
                <w14:ligatures w14:val="none"/>
              </w:rPr>
              <w:t xml:space="preserve"> of slaves on their masters.</w:t>
            </w:r>
          </w:p>
        </w:tc>
      </w:tr>
    </w:tbl>
    <w:p w14:paraId="710C38C6"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199EE859">
          <v:rect id="_x0000_i1035" style="width:0;height:1.5pt" o:hralign="center" o:hrstd="t" o:hr="t" fillcolor="#a0a0a0" stroked="f"/>
        </w:pict>
      </w:r>
    </w:p>
    <w:p w14:paraId="7CEAEBED" w14:textId="05BA3B14" w:rsidR="00E634CD" w:rsidRPr="00E634CD" w:rsidRDefault="00E634CD" w:rsidP="0091764D">
      <w:pPr>
        <w:pStyle w:val="Heading2"/>
        <w:rPr>
          <w:rFonts w:eastAsia="Times New Roman"/>
        </w:rPr>
      </w:pPr>
      <w:bookmarkStart w:id="75" w:name="_Toc230118285"/>
      <w:r w:rsidRPr="00E634CD">
        <w:rPr>
          <w:rFonts w:eastAsia="Times New Roman"/>
        </w:rPr>
        <w:t>How Did This Compare to Other Forms of Slavery?</w:t>
      </w:r>
      <w:bookmarkEnd w:id="75"/>
    </w:p>
    <w:p w14:paraId="5B69E7CB"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Unlike </w:t>
      </w:r>
      <w:r w:rsidRPr="00E634CD">
        <w:rPr>
          <w:rFonts w:ascii="Aptos" w:eastAsia="Times New Roman" w:hAnsi="Aptos" w:cs="Times New Roman"/>
          <w:b/>
          <w:bCs/>
          <w:kern w:val="0"/>
          <w:sz w:val="22"/>
          <w:szCs w:val="22"/>
          <w14:ligatures w14:val="none"/>
        </w:rPr>
        <w:t>Western chattel slavery</w:t>
      </w:r>
      <w:r w:rsidRPr="00E634CD">
        <w:rPr>
          <w:rFonts w:ascii="Aptos" w:eastAsia="Times New Roman" w:hAnsi="Aptos" w:cs="Times New Roman"/>
          <w:kern w:val="0"/>
          <w:sz w:val="22"/>
          <w:szCs w:val="22"/>
          <w14:ligatures w14:val="none"/>
        </w:rPr>
        <w:t xml:space="preserve">, where slaves were treated as </w:t>
      </w:r>
      <w:r w:rsidRPr="00E634CD">
        <w:rPr>
          <w:rFonts w:ascii="Aptos" w:eastAsia="Times New Roman" w:hAnsi="Aptos" w:cs="Times New Roman"/>
          <w:b/>
          <w:bCs/>
          <w:kern w:val="0"/>
          <w:sz w:val="22"/>
          <w:szCs w:val="22"/>
          <w14:ligatures w14:val="none"/>
        </w:rPr>
        <w:t>commodities with no rights</w:t>
      </w:r>
      <w:r w:rsidRPr="00E634CD">
        <w:rPr>
          <w:rFonts w:ascii="Aptos" w:eastAsia="Times New Roman" w:hAnsi="Aptos" w:cs="Times New Roman"/>
          <w:kern w:val="0"/>
          <w:sz w:val="22"/>
          <w:szCs w:val="22"/>
          <w14:ligatures w14:val="none"/>
        </w:rPr>
        <w:t xml:space="preserve">, slavery in the Manusmriti era had </w:t>
      </w:r>
      <w:r w:rsidRPr="00E634CD">
        <w:rPr>
          <w:rFonts w:ascii="Aptos" w:eastAsia="Times New Roman" w:hAnsi="Aptos" w:cs="Times New Roman"/>
          <w:b/>
          <w:bCs/>
          <w:kern w:val="0"/>
          <w:sz w:val="22"/>
          <w:szCs w:val="22"/>
          <w14:ligatures w14:val="none"/>
        </w:rPr>
        <w:t>some differences</w:t>
      </w:r>
      <w:r w:rsidRPr="00E634CD">
        <w:rPr>
          <w:rFonts w:ascii="Aptos" w:eastAsia="Times New Roman" w:hAnsi="Aptos" w:cs="Times New Roman"/>
          <w:kern w:val="0"/>
          <w:sz w:val="22"/>
          <w:szCs w:val="22"/>
          <w14:ligatures w14:val="none"/>
        </w:rPr>
        <w:t>:</w:t>
      </w:r>
    </w:p>
    <w:p w14:paraId="08EE4AF7" w14:textId="77777777" w:rsidR="00E634CD" w:rsidRPr="00E634CD" w:rsidRDefault="00E634CD" w:rsidP="00E634CD">
      <w:pPr>
        <w:numPr>
          <w:ilvl w:val="0"/>
          <w:numId w:val="36"/>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Caste-based servitude</w:t>
      </w:r>
      <w:r w:rsidRPr="00E634CD">
        <w:rPr>
          <w:rFonts w:ascii="Aptos" w:eastAsia="Times New Roman" w:hAnsi="Aptos" w:cs="Times New Roman"/>
          <w:kern w:val="0"/>
          <w:sz w:val="22"/>
          <w:szCs w:val="22"/>
          <w14:ligatures w14:val="none"/>
        </w:rPr>
        <w:t xml:space="preserve">: </w:t>
      </w:r>
      <w:commentRangeStart w:id="76"/>
      <w:r w:rsidRPr="00E634CD">
        <w:rPr>
          <w:rFonts w:ascii="Aptos" w:eastAsia="Times New Roman" w:hAnsi="Aptos" w:cs="Times New Roman"/>
          <w:kern w:val="0"/>
          <w:sz w:val="22"/>
          <w:szCs w:val="22"/>
          <w14:ligatures w14:val="none"/>
        </w:rPr>
        <w:t xml:space="preserve">Most slaves were </w:t>
      </w:r>
      <w:r w:rsidRPr="00E634CD">
        <w:rPr>
          <w:rFonts w:ascii="Aptos" w:eastAsia="Times New Roman" w:hAnsi="Aptos" w:cs="Times New Roman"/>
          <w:b/>
          <w:bCs/>
          <w:kern w:val="0"/>
          <w:sz w:val="22"/>
          <w:szCs w:val="22"/>
          <w14:ligatures w14:val="none"/>
        </w:rPr>
        <w:t>Shudras</w:t>
      </w:r>
      <w:r w:rsidRPr="00E634CD">
        <w:rPr>
          <w:rFonts w:ascii="Aptos" w:eastAsia="Times New Roman" w:hAnsi="Aptos" w:cs="Times New Roman"/>
          <w:kern w:val="0"/>
          <w:sz w:val="22"/>
          <w:szCs w:val="22"/>
          <w14:ligatures w14:val="none"/>
        </w:rPr>
        <w:t xml:space="preserve"> or </w:t>
      </w:r>
      <w:r w:rsidRPr="00E634CD">
        <w:rPr>
          <w:rFonts w:ascii="Aptos" w:eastAsia="Times New Roman" w:hAnsi="Aptos" w:cs="Times New Roman"/>
          <w:b/>
          <w:bCs/>
          <w:kern w:val="0"/>
          <w:sz w:val="22"/>
          <w:szCs w:val="22"/>
          <w14:ligatures w14:val="none"/>
        </w:rPr>
        <w:t>captured non-Aryans</w:t>
      </w:r>
      <w:commentRangeEnd w:id="76"/>
      <w:r w:rsidR="0091764D" w:rsidRPr="00E634CD">
        <w:rPr>
          <w:rStyle w:val="CommentReference"/>
          <w:rFonts w:ascii="Aptos" w:eastAsia="Times New Roman" w:hAnsi="Aptos" w:cs="Times New Roman"/>
          <w:kern w:val="0"/>
          <w:sz w:val="22"/>
          <w:szCs w:val="22"/>
          <w14:ligatures w14:val="none"/>
        </w:rPr>
        <w:commentReference w:id="76"/>
      </w:r>
      <w:r w:rsidRPr="00E634CD">
        <w:rPr>
          <w:rFonts w:ascii="Aptos" w:eastAsia="Times New Roman" w:hAnsi="Aptos" w:cs="Times New Roman"/>
          <w:kern w:val="0"/>
          <w:sz w:val="22"/>
          <w:szCs w:val="22"/>
          <w14:ligatures w14:val="none"/>
        </w:rPr>
        <w:t>, whereas in Western slavery, race was the primary determinant.</w:t>
      </w:r>
    </w:p>
    <w:p w14:paraId="38BE8EA4" w14:textId="77777777" w:rsidR="00E634CD" w:rsidRPr="00E634CD" w:rsidRDefault="00E634CD" w:rsidP="00E634CD">
      <w:pPr>
        <w:numPr>
          <w:ilvl w:val="0"/>
          <w:numId w:val="36"/>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Limited manumission (freedom)</w:t>
      </w:r>
      <w:r w:rsidRPr="00E634CD">
        <w:rPr>
          <w:rFonts w:ascii="Aptos" w:eastAsia="Times New Roman" w:hAnsi="Aptos" w:cs="Times New Roman"/>
          <w:kern w:val="0"/>
          <w:sz w:val="22"/>
          <w:szCs w:val="22"/>
          <w14:ligatures w14:val="none"/>
        </w:rPr>
        <w:t xml:space="preserve">: Slaves </w:t>
      </w:r>
      <w:r w:rsidRPr="00E634CD">
        <w:rPr>
          <w:rFonts w:ascii="Aptos" w:eastAsia="Times New Roman" w:hAnsi="Aptos" w:cs="Times New Roman"/>
          <w:b/>
          <w:bCs/>
          <w:kern w:val="0"/>
          <w:sz w:val="22"/>
          <w:szCs w:val="22"/>
          <w14:ligatures w14:val="none"/>
        </w:rPr>
        <w:t>could</w:t>
      </w:r>
      <w:r w:rsidRPr="00E634CD">
        <w:rPr>
          <w:rFonts w:ascii="Aptos" w:eastAsia="Times New Roman" w:hAnsi="Aptos" w:cs="Times New Roman"/>
          <w:kern w:val="0"/>
          <w:sz w:val="22"/>
          <w:szCs w:val="22"/>
          <w14:ligatures w14:val="none"/>
        </w:rPr>
        <w:t xml:space="preserve"> sometimes be freed, but only if the owner chose to.</w:t>
      </w:r>
    </w:p>
    <w:p w14:paraId="01730A2A" w14:textId="77777777" w:rsidR="00E634CD" w:rsidRPr="00E634CD" w:rsidRDefault="00E634CD" w:rsidP="00E634CD">
      <w:pPr>
        <w:numPr>
          <w:ilvl w:val="0"/>
          <w:numId w:val="36"/>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Religious justification</w:t>
      </w:r>
      <w:r w:rsidRPr="0091764D">
        <w:rPr>
          <w:rFonts w:ascii="Aptos" w:eastAsia="Times New Roman" w:hAnsi="Aptos" w:cs="Times New Roman"/>
          <w:color w:val="F73B08" w:themeColor="accent6" w:themeShade="BF"/>
          <w:kern w:val="0"/>
          <w:sz w:val="22"/>
          <w:szCs w:val="22"/>
          <w14:ligatures w14:val="none"/>
        </w:rPr>
        <w:t xml:space="preserve">: Manu </w:t>
      </w:r>
      <w:r w:rsidRPr="0091764D">
        <w:rPr>
          <w:rFonts w:ascii="Aptos" w:eastAsia="Times New Roman" w:hAnsi="Aptos" w:cs="Times New Roman"/>
          <w:b/>
          <w:bCs/>
          <w:color w:val="F73B08" w:themeColor="accent6" w:themeShade="BF"/>
          <w:kern w:val="0"/>
          <w:sz w:val="22"/>
          <w:szCs w:val="22"/>
          <w14:ligatures w14:val="none"/>
        </w:rPr>
        <w:t>divinely sanctioned</w:t>
      </w:r>
      <w:r w:rsidRPr="0091764D">
        <w:rPr>
          <w:rFonts w:ascii="Aptos" w:eastAsia="Times New Roman" w:hAnsi="Aptos" w:cs="Times New Roman"/>
          <w:color w:val="F73B08" w:themeColor="accent6" w:themeShade="BF"/>
          <w:kern w:val="0"/>
          <w:sz w:val="22"/>
          <w:szCs w:val="22"/>
          <w14:ligatures w14:val="none"/>
        </w:rPr>
        <w:t xml:space="preserve"> slavery </w:t>
      </w:r>
      <w:r w:rsidRPr="00E634CD">
        <w:rPr>
          <w:rFonts w:ascii="Aptos" w:eastAsia="Times New Roman" w:hAnsi="Aptos" w:cs="Times New Roman"/>
          <w:kern w:val="0"/>
          <w:sz w:val="22"/>
          <w:szCs w:val="22"/>
          <w14:ligatures w14:val="none"/>
        </w:rPr>
        <w:t xml:space="preserve">by linking it to </w:t>
      </w:r>
      <w:r w:rsidRPr="00E634CD">
        <w:rPr>
          <w:rFonts w:ascii="Aptos" w:eastAsia="Times New Roman" w:hAnsi="Aptos" w:cs="Times New Roman"/>
          <w:b/>
          <w:bCs/>
          <w:kern w:val="0"/>
          <w:sz w:val="22"/>
          <w:szCs w:val="22"/>
          <w14:ligatures w14:val="none"/>
        </w:rPr>
        <w:t>karma and caste</w:t>
      </w:r>
      <w:r w:rsidRPr="00E634CD">
        <w:rPr>
          <w:rFonts w:ascii="Aptos" w:eastAsia="Times New Roman" w:hAnsi="Aptos" w:cs="Times New Roman"/>
          <w:kern w:val="0"/>
          <w:sz w:val="22"/>
          <w:szCs w:val="22"/>
          <w14:ligatures w14:val="none"/>
        </w:rPr>
        <w:t>.</w:t>
      </w:r>
    </w:p>
    <w:p w14:paraId="3559A5E8"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However, the </w:t>
      </w:r>
      <w:r w:rsidRPr="00E634CD">
        <w:rPr>
          <w:rFonts w:ascii="Aptos" w:eastAsia="Times New Roman" w:hAnsi="Aptos" w:cs="Times New Roman"/>
          <w:b/>
          <w:bCs/>
          <w:kern w:val="0"/>
          <w:sz w:val="22"/>
          <w:szCs w:val="22"/>
          <w14:ligatures w14:val="none"/>
        </w:rPr>
        <w:t>severe restrictions on personal freedom, economic agency, and legal rights</w:t>
      </w:r>
      <w:r w:rsidRPr="00E634CD">
        <w:rPr>
          <w:rFonts w:ascii="Aptos" w:eastAsia="Times New Roman" w:hAnsi="Aptos" w:cs="Times New Roman"/>
          <w:kern w:val="0"/>
          <w:sz w:val="22"/>
          <w:szCs w:val="22"/>
          <w14:ligatures w14:val="none"/>
        </w:rPr>
        <w:t xml:space="preserve"> meant that this </w:t>
      </w:r>
      <w:r w:rsidRPr="00E634CD">
        <w:rPr>
          <w:rFonts w:ascii="Aptos" w:eastAsia="Times New Roman" w:hAnsi="Aptos" w:cs="Times New Roman"/>
          <w:b/>
          <w:bCs/>
          <w:kern w:val="0"/>
          <w:sz w:val="22"/>
          <w:szCs w:val="22"/>
          <w14:ligatures w14:val="none"/>
        </w:rPr>
        <w:t>form of slavery was deeply oppressive</w:t>
      </w:r>
      <w:r w:rsidRPr="00E634CD">
        <w:rPr>
          <w:rFonts w:ascii="Aptos" w:eastAsia="Times New Roman" w:hAnsi="Aptos" w:cs="Times New Roman"/>
          <w:kern w:val="0"/>
          <w:sz w:val="22"/>
          <w:szCs w:val="22"/>
          <w14:ligatures w14:val="none"/>
        </w:rPr>
        <w:t>.</w:t>
      </w:r>
    </w:p>
    <w:p w14:paraId="4B3E750C"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00445F86">
          <v:rect id="_x0000_i1036" style="width:0;height:1.5pt" o:hralign="center" o:hrstd="t" o:hr="t" fillcolor="#a0a0a0" stroked="f"/>
        </w:pict>
      </w:r>
    </w:p>
    <w:p w14:paraId="361D2271" w14:textId="6C0CCCC0" w:rsidR="00E634CD" w:rsidRPr="00E634CD" w:rsidRDefault="00E634CD" w:rsidP="0091764D">
      <w:pPr>
        <w:pStyle w:val="Heading3"/>
        <w:rPr>
          <w:rFonts w:eastAsia="Times New Roman"/>
        </w:rPr>
      </w:pPr>
      <w:bookmarkStart w:id="77" w:name="_Toc230118286"/>
      <w:r w:rsidRPr="00E634CD">
        <w:rPr>
          <w:rFonts w:eastAsia="Times New Roman"/>
        </w:rPr>
        <w:lastRenderedPageBreak/>
        <w:t>Was Slavery Prevalent Before the Manusmriti?</w:t>
      </w:r>
      <w:bookmarkEnd w:id="77"/>
    </w:p>
    <w:p w14:paraId="16BF1960"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Yes.</w:t>
      </w:r>
      <w:r w:rsidRPr="00E634CD">
        <w:rPr>
          <w:rFonts w:ascii="Aptos" w:eastAsia="Times New Roman" w:hAnsi="Aptos" w:cs="Times New Roman"/>
          <w:kern w:val="0"/>
          <w:sz w:val="22"/>
          <w:szCs w:val="22"/>
          <w14:ligatures w14:val="none"/>
        </w:rPr>
        <w:t xml:space="preserve"> Slavery predates the Manu Smriti and can be found in:</w:t>
      </w:r>
    </w:p>
    <w:p w14:paraId="3C3D46ED" w14:textId="77777777" w:rsidR="00E634CD" w:rsidRPr="00E634CD" w:rsidRDefault="00E634CD" w:rsidP="00E634CD">
      <w:pPr>
        <w:numPr>
          <w:ilvl w:val="0"/>
          <w:numId w:val="3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Vedic texts (Rigveda, Atharvaveda)</w:t>
      </w:r>
      <w:r w:rsidRPr="00E634CD">
        <w:rPr>
          <w:rFonts w:ascii="Aptos" w:eastAsia="Times New Roman" w:hAnsi="Aptos" w:cs="Times New Roman"/>
          <w:kern w:val="0"/>
          <w:sz w:val="22"/>
          <w:szCs w:val="22"/>
          <w14:ligatures w14:val="none"/>
        </w:rPr>
        <w:t xml:space="preserve"> mentioning </w:t>
      </w:r>
      <w:r w:rsidRPr="00E634CD">
        <w:rPr>
          <w:rFonts w:ascii="Aptos" w:eastAsia="Times New Roman" w:hAnsi="Aptos" w:cs="Times New Roman"/>
          <w:b/>
          <w:bCs/>
          <w:kern w:val="0"/>
          <w:sz w:val="22"/>
          <w:szCs w:val="22"/>
          <w14:ligatures w14:val="none"/>
        </w:rPr>
        <w:t>dāsa</w:t>
      </w:r>
      <w:r w:rsidRPr="00E634CD">
        <w:rPr>
          <w:rFonts w:ascii="Aptos" w:eastAsia="Times New Roman" w:hAnsi="Aptos" w:cs="Times New Roman"/>
          <w:kern w:val="0"/>
          <w:sz w:val="22"/>
          <w:szCs w:val="22"/>
          <w14:ligatures w14:val="none"/>
        </w:rPr>
        <w:t xml:space="preserve"> slaves.</w:t>
      </w:r>
    </w:p>
    <w:p w14:paraId="15D6BDC7" w14:textId="77777777" w:rsidR="00E634CD" w:rsidRPr="00E634CD" w:rsidRDefault="00E634CD" w:rsidP="00E634CD">
      <w:pPr>
        <w:numPr>
          <w:ilvl w:val="0"/>
          <w:numId w:val="3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Mahabharata</w:t>
      </w:r>
      <w:r w:rsidRPr="00E634CD">
        <w:rPr>
          <w:rFonts w:ascii="Aptos" w:eastAsia="Times New Roman" w:hAnsi="Aptos" w:cs="Times New Roman"/>
          <w:kern w:val="0"/>
          <w:sz w:val="22"/>
          <w:szCs w:val="22"/>
          <w14:ligatures w14:val="none"/>
        </w:rPr>
        <w:t xml:space="preserve"> references to </w:t>
      </w:r>
      <w:r w:rsidRPr="00E634CD">
        <w:rPr>
          <w:rFonts w:ascii="Aptos" w:eastAsia="Times New Roman" w:hAnsi="Aptos" w:cs="Times New Roman"/>
          <w:b/>
          <w:bCs/>
          <w:kern w:val="0"/>
          <w:sz w:val="22"/>
          <w:szCs w:val="22"/>
          <w14:ligatures w14:val="none"/>
        </w:rPr>
        <w:t>enslaved warriors captured in battle</w:t>
      </w:r>
      <w:r w:rsidRPr="00E634CD">
        <w:rPr>
          <w:rFonts w:ascii="Aptos" w:eastAsia="Times New Roman" w:hAnsi="Aptos" w:cs="Times New Roman"/>
          <w:kern w:val="0"/>
          <w:sz w:val="22"/>
          <w:szCs w:val="22"/>
          <w14:ligatures w14:val="none"/>
        </w:rPr>
        <w:t>.</w:t>
      </w:r>
    </w:p>
    <w:p w14:paraId="6A3B404D" w14:textId="7CDAE968" w:rsidR="00E634CD" w:rsidRPr="00E634CD" w:rsidRDefault="0091764D" w:rsidP="00E634CD">
      <w:pPr>
        <w:numPr>
          <w:ilvl w:val="0"/>
          <w:numId w:val="3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 xml:space="preserve">Artha </w:t>
      </w:r>
      <w:r>
        <w:rPr>
          <w:rFonts w:ascii="Aptos" w:eastAsia="Times New Roman" w:hAnsi="Aptos" w:cs="Times New Roman"/>
          <w:b/>
          <w:bCs/>
          <w:kern w:val="0"/>
          <w:sz w:val="22"/>
          <w:szCs w:val="22"/>
          <w14:ligatures w14:val="none"/>
        </w:rPr>
        <w:t>S</w:t>
      </w:r>
      <w:r w:rsidRPr="00E634CD">
        <w:rPr>
          <w:rFonts w:ascii="Aptos" w:eastAsia="Times New Roman" w:hAnsi="Aptos" w:cs="Times New Roman"/>
          <w:b/>
          <w:bCs/>
          <w:kern w:val="0"/>
          <w:sz w:val="22"/>
          <w:szCs w:val="22"/>
          <w14:ligatures w14:val="none"/>
        </w:rPr>
        <w:t>hastra</w:t>
      </w:r>
      <w:r w:rsidR="00E634CD" w:rsidRPr="00E634CD">
        <w:rPr>
          <w:rFonts w:ascii="Aptos" w:eastAsia="Times New Roman" w:hAnsi="Aptos" w:cs="Times New Roman"/>
          <w:b/>
          <w:bCs/>
          <w:kern w:val="0"/>
          <w:sz w:val="22"/>
          <w:szCs w:val="22"/>
          <w14:ligatures w14:val="none"/>
        </w:rPr>
        <w:t xml:space="preserve"> (Kautilya's text, ~3rd century BCE)</w:t>
      </w:r>
      <w:r w:rsidR="00E634CD" w:rsidRPr="00E634CD">
        <w:rPr>
          <w:rFonts w:ascii="Aptos" w:eastAsia="Times New Roman" w:hAnsi="Aptos" w:cs="Times New Roman"/>
          <w:kern w:val="0"/>
          <w:sz w:val="22"/>
          <w:szCs w:val="22"/>
          <w14:ligatures w14:val="none"/>
        </w:rPr>
        <w:t xml:space="preserve">, which </w:t>
      </w:r>
      <w:r w:rsidR="00E634CD" w:rsidRPr="0091764D">
        <w:rPr>
          <w:rFonts w:ascii="Aptos" w:eastAsia="Times New Roman" w:hAnsi="Aptos" w:cs="Times New Roman"/>
          <w:color w:val="F73B08" w:themeColor="accent6" w:themeShade="BF"/>
          <w:kern w:val="0"/>
          <w:sz w:val="22"/>
          <w:szCs w:val="22"/>
          <w14:ligatures w14:val="none"/>
        </w:rPr>
        <w:t xml:space="preserve">discusses </w:t>
      </w:r>
      <w:r w:rsidR="00E634CD" w:rsidRPr="0091764D">
        <w:rPr>
          <w:rFonts w:ascii="Aptos" w:eastAsia="Times New Roman" w:hAnsi="Aptos" w:cs="Times New Roman"/>
          <w:b/>
          <w:bCs/>
          <w:color w:val="F73B08" w:themeColor="accent6" w:themeShade="BF"/>
          <w:kern w:val="0"/>
          <w:sz w:val="22"/>
          <w:szCs w:val="22"/>
          <w14:ligatures w14:val="none"/>
        </w:rPr>
        <w:t>slave markets</w:t>
      </w:r>
      <w:r w:rsidR="00E634CD" w:rsidRPr="0091764D">
        <w:rPr>
          <w:rFonts w:ascii="Aptos" w:eastAsia="Times New Roman" w:hAnsi="Aptos" w:cs="Times New Roman"/>
          <w:color w:val="F73B08" w:themeColor="accent6" w:themeShade="BF"/>
          <w:kern w:val="0"/>
          <w:sz w:val="22"/>
          <w:szCs w:val="22"/>
          <w14:ligatures w14:val="none"/>
        </w:rPr>
        <w:t xml:space="preserve"> </w:t>
      </w:r>
      <w:r w:rsidR="00E634CD" w:rsidRPr="00E634CD">
        <w:rPr>
          <w:rFonts w:ascii="Aptos" w:eastAsia="Times New Roman" w:hAnsi="Aptos" w:cs="Times New Roman"/>
          <w:kern w:val="0"/>
          <w:sz w:val="22"/>
          <w:szCs w:val="22"/>
          <w14:ligatures w14:val="none"/>
        </w:rPr>
        <w:t>and rules governing slave treatment.</w:t>
      </w:r>
    </w:p>
    <w:p w14:paraId="7E1EAEF9" w14:textId="77777777" w:rsidR="00E634CD" w:rsidRPr="00EB4A93" w:rsidRDefault="00E634CD" w:rsidP="00E634CD">
      <w:pPr>
        <w:spacing w:line="259" w:lineRule="auto"/>
        <w:rPr>
          <w:rFonts w:ascii="Aptos" w:eastAsia="Times New Roman" w:hAnsi="Aptos" w:cs="Times New Roman"/>
          <w:color w:val="0070C0"/>
          <w:kern w:val="0"/>
          <w:sz w:val="22"/>
          <w:szCs w:val="22"/>
          <w14:ligatures w14:val="none"/>
        </w:rPr>
      </w:pPr>
      <w:r w:rsidRPr="00EB4A93">
        <w:rPr>
          <w:rFonts w:ascii="Aptos" w:eastAsia="Times New Roman" w:hAnsi="Aptos" w:cs="Times New Roman"/>
          <w:b/>
          <w:bCs/>
          <w:color w:val="0070C0"/>
          <w:kern w:val="0"/>
          <w:sz w:val="22"/>
          <w:szCs w:val="22"/>
          <w14:ligatures w14:val="none"/>
        </w:rPr>
        <w:t>Manu did not invent slavery, but he codified it into a rigid, religiously sanctioned system that lasted for centuries.</w:t>
      </w:r>
    </w:p>
    <w:p w14:paraId="7A2B80F6"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5A114C34">
          <v:rect id="_x0000_i1037" style="width:0;height:1.5pt" o:hralign="center" o:hrstd="t" o:hr="t" fillcolor="#a0a0a0" stroked="f"/>
        </w:pict>
      </w:r>
    </w:p>
    <w:p w14:paraId="71FF5CF8" w14:textId="6ADE6A2F" w:rsidR="00E634CD" w:rsidRPr="00E634CD" w:rsidRDefault="00E634CD" w:rsidP="00EB4A93">
      <w:pPr>
        <w:pStyle w:val="Heading3"/>
        <w:rPr>
          <w:rFonts w:eastAsia="Times New Roman"/>
        </w:rPr>
      </w:pPr>
      <w:bookmarkStart w:id="78" w:name="_Toc230118287"/>
      <w:r w:rsidRPr="00E634CD">
        <w:rPr>
          <w:rFonts w:eastAsia="Times New Roman"/>
        </w:rPr>
        <w:t>Decline of Slavery in India</w:t>
      </w:r>
      <w:bookmarkEnd w:id="78"/>
    </w:p>
    <w:p w14:paraId="6C9E7CD1" w14:textId="2F35D610"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Slavery persisted in India well into the medieval and early modern period. </w:t>
      </w:r>
      <w:commentRangeStart w:id="79"/>
      <w:r w:rsidRPr="00EB4A93">
        <w:rPr>
          <w:rFonts w:ascii="Aptos" w:eastAsia="Times New Roman" w:hAnsi="Aptos" w:cs="Times New Roman"/>
          <w:color w:val="0070C0"/>
          <w:kern w:val="0"/>
          <w:sz w:val="22"/>
          <w:szCs w:val="22"/>
          <w14:ligatures w14:val="none"/>
        </w:rPr>
        <w:t xml:space="preserve">The </w:t>
      </w:r>
      <w:r w:rsidRPr="00EB4A93">
        <w:rPr>
          <w:rFonts w:ascii="Aptos" w:eastAsia="Times New Roman" w:hAnsi="Aptos" w:cs="Times New Roman"/>
          <w:b/>
          <w:bCs/>
          <w:color w:val="0070C0"/>
          <w:kern w:val="0"/>
          <w:sz w:val="22"/>
          <w:szCs w:val="22"/>
          <w14:ligatures w14:val="none"/>
        </w:rPr>
        <w:t>British officially abolished slavery in India in 1843</w:t>
      </w:r>
      <w:r w:rsidRPr="00EB4A93">
        <w:rPr>
          <w:rFonts w:ascii="Aptos" w:eastAsia="Times New Roman" w:hAnsi="Aptos" w:cs="Times New Roman"/>
          <w:color w:val="0070C0"/>
          <w:kern w:val="0"/>
          <w:sz w:val="22"/>
          <w:szCs w:val="22"/>
          <w14:ligatures w14:val="none"/>
        </w:rPr>
        <w:t xml:space="preserve">, </w:t>
      </w:r>
      <w:commentRangeEnd w:id="79"/>
      <w:r w:rsidR="00EB4A93" w:rsidRPr="00E634CD">
        <w:rPr>
          <w:rStyle w:val="CommentReference"/>
          <w:rFonts w:ascii="Aptos" w:eastAsia="Times New Roman" w:hAnsi="Aptos" w:cs="Times New Roman"/>
          <w:kern w:val="0"/>
          <w:sz w:val="22"/>
          <w:szCs w:val="22"/>
          <w14:ligatures w14:val="none"/>
        </w:rPr>
        <w:commentReference w:id="79"/>
      </w:r>
      <w:r w:rsidRPr="00E634CD">
        <w:rPr>
          <w:rFonts w:ascii="Aptos" w:eastAsia="Times New Roman" w:hAnsi="Aptos" w:cs="Times New Roman"/>
          <w:kern w:val="0"/>
          <w:sz w:val="22"/>
          <w:szCs w:val="22"/>
          <w14:ligatures w14:val="none"/>
        </w:rPr>
        <w:t xml:space="preserve">though forms of </w:t>
      </w:r>
      <w:r w:rsidRPr="00E634CD">
        <w:rPr>
          <w:rFonts w:ascii="Aptos" w:eastAsia="Times New Roman" w:hAnsi="Aptos" w:cs="Times New Roman"/>
          <w:b/>
          <w:bCs/>
          <w:kern w:val="0"/>
          <w:sz w:val="22"/>
          <w:szCs w:val="22"/>
          <w14:ligatures w14:val="none"/>
        </w:rPr>
        <w:t xml:space="preserve">bonded </w:t>
      </w:r>
      <w:r w:rsidR="00EB4A93" w:rsidRPr="00E634CD">
        <w:rPr>
          <w:rFonts w:ascii="Aptos" w:eastAsia="Times New Roman" w:hAnsi="Aptos" w:cs="Times New Roman"/>
          <w:b/>
          <w:bCs/>
          <w:kern w:val="0"/>
          <w:sz w:val="22"/>
          <w:szCs w:val="22"/>
          <w14:ligatures w14:val="none"/>
        </w:rPr>
        <w:t>labour</w:t>
      </w:r>
      <w:r w:rsidRPr="00E634CD">
        <w:rPr>
          <w:rFonts w:ascii="Aptos" w:eastAsia="Times New Roman" w:hAnsi="Aptos" w:cs="Times New Roman"/>
          <w:b/>
          <w:bCs/>
          <w:kern w:val="0"/>
          <w:sz w:val="22"/>
          <w:szCs w:val="22"/>
          <w14:ligatures w14:val="none"/>
        </w:rPr>
        <w:t xml:space="preserve"> (debt slavery) and caste-based oppression</w:t>
      </w:r>
      <w:r w:rsidRPr="00E634CD">
        <w:rPr>
          <w:rFonts w:ascii="Aptos" w:eastAsia="Times New Roman" w:hAnsi="Aptos" w:cs="Times New Roman"/>
          <w:kern w:val="0"/>
          <w:sz w:val="22"/>
          <w:szCs w:val="22"/>
          <w14:ligatures w14:val="none"/>
        </w:rPr>
        <w:t xml:space="preserve"> persisted.</w:t>
      </w:r>
    </w:p>
    <w:p w14:paraId="17275F54"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64A54D64">
          <v:rect id="_x0000_i1038" style="width:0;height:1.5pt" o:hralign="center" o:hrstd="t" o:hr="t" fillcolor="#a0a0a0" stroked="f"/>
        </w:pict>
      </w:r>
    </w:p>
    <w:p w14:paraId="5C80E7AA" w14:textId="77777777" w:rsidR="00E634CD" w:rsidRPr="00E634CD" w:rsidRDefault="00E634CD" w:rsidP="00EB4A93">
      <w:pPr>
        <w:pStyle w:val="Heading1"/>
        <w:rPr>
          <w:rFonts w:eastAsia="Times New Roman"/>
        </w:rPr>
      </w:pPr>
      <w:bookmarkStart w:id="80" w:name="_Toc230118288"/>
      <w:r w:rsidRPr="00E634CD">
        <w:rPr>
          <w:rFonts w:eastAsia="Times New Roman"/>
        </w:rPr>
        <w:t>Conclusion</w:t>
      </w:r>
      <w:bookmarkEnd w:id="80"/>
    </w:p>
    <w:p w14:paraId="58444FE7"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Manu Smriti</w:t>
      </w:r>
      <w:r w:rsidRPr="00E634CD">
        <w:rPr>
          <w:rFonts w:ascii="Aptos" w:eastAsia="Times New Roman" w:hAnsi="Aptos" w:cs="Times New Roman"/>
          <w:kern w:val="0"/>
          <w:sz w:val="22"/>
          <w:szCs w:val="22"/>
          <w14:ligatures w14:val="none"/>
        </w:rPr>
        <w:t xml:space="preserve"> not only </w:t>
      </w:r>
      <w:r w:rsidRPr="00E634CD">
        <w:rPr>
          <w:rFonts w:ascii="Aptos" w:eastAsia="Times New Roman" w:hAnsi="Aptos" w:cs="Times New Roman"/>
          <w:b/>
          <w:bCs/>
          <w:kern w:val="0"/>
          <w:sz w:val="22"/>
          <w:szCs w:val="22"/>
          <w14:ligatures w14:val="none"/>
        </w:rPr>
        <w:t>recognized and legitimized slavery</w:t>
      </w:r>
      <w:r w:rsidRPr="00E634CD">
        <w:rPr>
          <w:rFonts w:ascii="Aptos" w:eastAsia="Times New Roman" w:hAnsi="Aptos" w:cs="Times New Roman"/>
          <w:kern w:val="0"/>
          <w:sz w:val="22"/>
          <w:szCs w:val="22"/>
          <w14:ligatures w14:val="none"/>
        </w:rPr>
        <w:t xml:space="preserve"> but also </w:t>
      </w:r>
      <w:r w:rsidRPr="00E634CD">
        <w:rPr>
          <w:rFonts w:ascii="Aptos" w:eastAsia="Times New Roman" w:hAnsi="Aptos" w:cs="Times New Roman"/>
          <w:b/>
          <w:bCs/>
          <w:kern w:val="0"/>
          <w:sz w:val="22"/>
          <w:szCs w:val="22"/>
          <w14:ligatures w14:val="none"/>
        </w:rPr>
        <w:t>linked it to caste, ensuring its continuity for generations</w:t>
      </w:r>
      <w:r w:rsidRPr="00E634CD">
        <w:rPr>
          <w:rFonts w:ascii="Aptos" w:eastAsia="Times New Roman" w:hAnsi="Aptos" w:cs="Times New Roman"/>
          <w:kern w:val="0"/>
          <w:sz w:val="22"/>
          <w:szCs w:val="22"/>
          <w14:ligatures w14:val="none"/>
        </w:rPr>
        <w:t xml:space="preserve">. It </w:t>
      </w:r>
      <w:r w:rsidRPr="00E634CD">
        <w:rPr>
          <w:rFonts w:ascii="Aptos" w:eastAsia="Times New Roman" w:hAnsi="Aptos" w:cs="Times New Roman"/>
          <w:b/>
          <w:bCs/>
          <w:kern w:val="0"/>
          <w:sz w:val="22"/>
          <w:szCs w:val="22"/>
          <w14:ligatures w14:val="none"/>
        </w:rPr>
        <w:t>formalized hereditary servitude</w:t>
      </w:r>
      <w:r w:rsidRPr="00E634CD">
        <w:rPr>
          <w:rFonts w:ascii="Aptos" w:eastAsia="Times New Roman" w:hAnsi="Aptos" w:cs="Times New Roman"/>
          <w:kern w:val="0"/>
          <w:sz w:val="22"/>
          <w:szCs w:val="22"/>
          <w14:ligatures w14:val="none"/>
        </w:rPr>
        <w:t xml:space="preserve">, allowing </w:t>
      </w:r>
      <w:r w:rsidRPr="00E634CD">
        <w:rPr>
          <w:rFonts w:ascii="Aptos" w:eastAsia="Times New Roman" w:hAnsi="Aptos" w:cs="Times New Roman"/>
          <w:b/>
          <w:bCs/>
          <w:kern w:val="0"/>
          <w:sz w:val="22"/>
          <w:szCs w:val="22"/>
          <w14:ligatures w14:val="none"/>
        </w:rPr>
        <w:t>Shudras and captured people</w:t>
      </w:r>
      <w:r w:rsidRPr="00E634CD">
        <w:rPr>
          <w:rFonts w:ascii="Aptos" w:eastAsia="Times New Roman" w:hAnsi="Aptos" w:cs="Times New Roman"/>
          <w:kern w:val="0"/>
          <w:sz w:val="22"/>
          <w:szCs w:val="22"/>
          <w14:ligatures w14:val="none"/>
        </w:rPr>
        <w:t xml:space="preserve"> to remain </w:t>
      </w:r>
      <w:r w:rsidRPr="00E634CD">
        <w:rPr>
          <w:rFonts w:ascii="Aptos" w:eastAsia="Times New Roman" w:hAnsi="Aptos" w:cs="Times New Roman"/>
          <w:b/>
          <w:bCs/>
          <w:kern w:val="0"/>
          <w:sz w:val="22"/>
          <w:szCs w:val="22"/>
          <w14:ligatures w14:val="none"/>
        </w:rPr>
        <w:t>permanently enslaved</w:t>
      </w:r>
      <w:r w:rsidRPr="00E634CD">
        <w:rPr>
          <w:rFonts w:ascii="Aptos" w:eastAsia="Times New Roman" w:hAnsi="Aptos" w:cs="Times New Roman"/>
          <w:kern w:val="0"/>
          <w:sz w:val="22"/>
          <w:szCs w:val="22"/>
          <w14:ligatures w14:val="none"/>
        </w:rPr>
        <w:t xml:space="preserve"> with </w:t>
      </w:r>
      <w:r w:rsidRPr="00E634CD">
        <w:rPr>
          <w:rFonts w:ascii="Aptos" w:eastAsia="Times New Roman" w:hAnsi="Aptos" w:cs="Times New Roman"/>
          <w:b/>
          <w:bCs/>
          <w:kern w:val="0"/>
          <w:sz w:val="22"/>
          <w:szCs w:val="22"/>
          <w14:ligatures w14:val="none"/>
        </w:rPr>
        <w:t>no rights</w:t>
      </w:r>
      <w:r w:rsidRPr="00E634CD">
        <w:rPr>
          <w:rFonts w:ascii="Aptos" w:eastAsia="Times New Roman" w:hAnsi="Aptos" w:cs="Times New Roman"/>
          <w:kern w:val="0"/>
          <w:sz w:val="22"/>
          <w:szCs w:val="22"/>
          <w14:ligatures w14:val="none"/>
        </w:rPr>
        <w:t xml:space="preserve">. Though Manu did not </w:t>
      </w:r>
      <w:r w:rsidRPr="00E634CD">
        <w:rPr>
          <w:rFonts w:ascii="Aptos" w:eastAsia="Times New Roman" w:hAnsi="Aptos" w:cs="Times New Roman"/>
          <w:b/>
          <w:bCs/>
          <w:kern w:val="0"/>
          <w:sz w:val="22"/>
          <w:szCs w:val="22"/>
          <w14:ligatures w14:val="none"/>
        </w:rPr>
        <w:t>create</w:t>
      </w:r>
      <w:r w:rsidRPr="00E634CD">
        <w:rPr>
          <w:rFonts w:ascii="Aptos" w:eastAsia="Times New Roman" w:hAnsi="Aptos" w:cs="Times New Roman"/>
          <w:kern w:val="0"/>
          <w:sz w:val="22"/>
          <w:szCs w:val="22"/>
          <w14:ligatures w14:val="none"/>
        </w:rPr>
        <w:t xml:space="preserve"> slavery, his </w:t>
      </w:r>
      <w:r w:rsidRPr="00E634CD">
        <w:rPr>
          <w:rFonts w:ascii="Aptos" w:eastAsia="Times New Roman" w:hAnsi="Aptos" w:cs="Times New Roman"/>
          <w:b/>
          <w:bCs/>
          <w:kern w:val="0"/>
          <w:sz w:val="22"/>
          <w:szCs w:val="22"/>
          <w14:ligatures w14:val="none"/>
        </w:rPr>
        <w:t>legal framework</w:t>
      </w:r>
      <w:r w:rsidRPr="00E634CD">
        <w:rPr>
          <w:rFonts w:ascii="Aptos" w:eastAsia="Times New Roman" w:hAnsi="Aptos" w:cs="Times New Roman"/>
          <w:kern w:val="0"/>
          <w:sz w:val="22"/>
          <w:szCs w:val="22"/>
          <w14:ligatures w14:val="none"/>
        </w:rPr>
        <w:t xml:space="preserve"> made it </w:t>
      </w:r>
      <w:r w:rsidRPr="00E634CD">
        <w:rPr>
          <w:rFonts w:ascii="Aptos" w:eastAsia="Times New Roman" w:hAnsi="Aptos" w:cs="Times New Roman"/>
          <w:b/>
          <w:bCs/>
          <w:kern w:val="0"/>
          <w:sz w:val="22"/>
          <w:szCs w:val="22"/>
          <w14:ligatures w14:val="none"/>
        </w:rPr>
        <w:t>one of the most enduring systems of forced labor in history</w:t>
      </w:r>
      <w:r w:rsidRPr="00E634CD">
        <w:rPr>
          <w:rFonts w:ascii="Aptos" w:eastAsia="Times New Roman" w:hAnsi="Aptos" w:cs="Times New Roman"/>
          <w:kern w:val="0"/>
          <w:sz w:val="22"/>
          <w:szCs w:val="22"/>
          <w14:ligatures w14:val="none"/>
        </w:rPr>
        <w:t>.</w:t>
      </w:r>
    </w:p>
    <w:p w14:paraId="4FBA4761" w14:textId="77777777" w:rsidR="00E634CD" w:rsidRPr="00E634CD" w:rsidRDefault="00E634CD" w:rsidP="00E634CD">
      <w:pPr>
        <w:spacing w:line="259" w:lineRule="auto"/>
        <w:rPr>
          <w:rFonts w:ascii="Aptos" w:eastAsia="Times New Roman" w:hAnsi="Aptos" w:cs="Times New Roman"/>
          <w:kern w:val="0"/>
          <w:sz w:val="22"/>
          <w:szCs w:val="22"/>
          <w14:ligatures w14:val="none"/>
        </w:rPr>
      </w:pPr>
    </w:p>
    <w:p w14:paraId="385134BF" w14:textId="77777777" w:rsidR="00E634CD" w:rsidRPr="00E634CD" w:rsidRDefault="00E634CD" w:rsidP="00EB4A93">
      <w:pPr>
        <w:pStyle w:val="Heading1"/>
        <w:rPr>
          <w:rFonts w:eastAsia="Times New Roman"/>
        </w:rPr>
      </w:pPr>
      <w:bookmarkStart w:id="81" w:name="_Toc230118289"/>
      <w:r w:rsidRPr="00E634CD">
        <w:rPr>
          <w:rFonts w:eastAsia="Times New Roman"/>
        </w:rPr>
        <w:lastRenderedPageBreak/>
        <w:t>Manu vs the Wahabis and Hitler</w:t>
      </w:r>
      <w:bookmarkEnd w:id="81"/>
    </w:p>
    <w:p w14:paraId="1E615B6E"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depth and scope of social stratification codified in the </w:t>
      </w:r>
      <w:r w:rsidRPr="00E634CD">
        <w:rPr>
          <w:rFonts w:ascii="Aptos" w:eastAsia="Times New Roman" w:hAnsi="Aptos" w:cs="Times New Roman"/>
          <w:b/>
          <w:bCs/>
          <w:kern w:val="0"/>
          <w:sz w:val="22"/>
          <w:szCs w:val="22"/>
          <w14:ligatures w14:val="none"/>
        </w:rPr>
        <w:t>Manu Smriti</w:t>
      </w:r>
      <w:r w:rsidRPr="00E634CD">
        <w:rPr>
          <w:rFonts w:ascii="Aptos" w:eastAsia="Times New Roman" w:hAnsi="Aptos" w:cs="Times New Roman"/>
          <w:kern w:val="0"/>
          <w:sz w:val="22"/>
          <w:szCs w:val="22"/>
          <w14:ligatures w14:val="none"/>
        </w:rPr>
        <w:t xml:space="preserve"> is indeed extensive, affecting nearly every aspect of life—occupation, education, legal rights, social interactions, marriage, and even basic human dignity. Unlike many other hierarchical systems, this wasn't just an </w:t>
      </w:r>
      <w:r w:rsidRPr="00E634CD">
        <w:rPr>
          <w:rFonts w:ascii="Aptos" w:eastAsia="Times New Roman" w:hAnsi="Aptos" w:cs="Times New Roman"/>
          <w:b/>
          <w:bCs/>
          <w:kern w:val="0"/>
          <w:sz w:val="22"/>
          <w:szCs w:val="22"/>
          <w14:ligatures w14:val="none"/>
        </w:rPr>
        <w:t>ideological preference</w:t>
      </w:r>
      <w:r w:rsidRPr="00E634CD">
        <w:rPr>
          <w:rFonts w:ascii="Aptos" w:eastAsia="Times New Roman" w:hAnsi="Aptos" w:cs="Times New Roman"/>
          <w:kern w:val="0"/>
          <w:sz w:val="22"/>
          <w:szCs w:val="22"/>
          <w14:ligatures w14:val="none"/>
        </w:rPr>
        <w:t xml:space="preserve"> but a </w:t>
      </w:r>
      <w:r w:rsidRPr="00E634CD">
        <w:rPr>
          <w:rFonts w:ascii="Aptos" w:eastAsia="Times New Roman" w:hAnsi="Aptos" w:cs="Times New Roman"/>
          <w:b/>
          <w:bCs/>
          <w:kern w:val="0"/>
          <w:sz w:val="22"/>
          <w:szCs w:val="22"/>
          <w14:ligatures w14:val="none"/>
        </w:rPr>
        <w:t>deeply entrenched legal and religious framework</w:t>
      </w:r>
      <w:r w:rsidRPr="00E634CD">
        <w:rPr>
          <w:rFonts w:ascii="Aptos" w:eastAsia="Times New Roman" w:hAnsi="Aptos" w:cs="Times New Roman"/>
          <w:kern w:val="0"/>
          <w:sz w:val="22"/>
          <w:szCs w:val="22"/>
          <w14:ligatures w14:val="none"/>
        </w:rPr>
        <w:t xml:space="preserve"> that persisted for millennia.</w:t>
      </w:r>
    </w:p>
    <w:p w14:paraId="17FD4ED9" w14:textId="77777777" w:rsidR="00E634CD" w:rsidRPr="00EB4A93" w:rsidRDefault="00E634CD" w:rsidP="00E634CD">
      <w:pPr>
        <w:spacing w:line="259" w:lineRule="auto"/>
        <w:rPr>
          <w:rFonts w:ascii="Aptos" w:eastAsia="Times New Roman" w:hAnsi="Aptos" w:cs="Times New Roman"/>
          <w:color w:val="0070C0"/>
          <w:kern w:val="0"/>
          <w:sz w:val="22"/>
          <w:szCs w:val="22"/>
          <w14:ligatures w14:val="none"/>
        </w:rPr>
      </w:pPr>
      <w:r w:rsidRPr="00EB4A93">
        <w:rPr>
          <w:rFonts w:ascii="Aptos" w:eastAsia="Times New Roman" w:hAnsi="Aptos" w:cs="Times New Roman"/>
          <w:color w:val="0070C0"/>
          <w:kern w:val="0"/>
          <w:sz w:val="22"/>
          <w:szCs w:val="22"/>
          <w14:ligatures w14:val="none"/>
        </w:rPr>
        <w:t xml:space="preserve">While other oppressive regimes, such as those under </w:t>
      </w:r>
      <w:r w:rsidRPr="00EB4A93">
        <w:rPr>
          <w:rFonts w:ascii="Aptos" w:eastAsia="Times New Roman" w:hAnsi="Aptos" w:cs="Times New Roman"/>
          <w:b/>
          <w:bCs/>
          <w:color w:val="0070C0"/>
          <w:kern w:val="0"/>
          <w:sz w:val="22"/>
          <w:szCs w:val="22"/>
          <w14:ligatures w14:val="none"/>
        </w:rPr>
        <w:t>Wahhabism</w:t>
      </w:r>
      <w:r w:rsidRPr="00EB4A93">
        <w:rPr>
          <w:rFonts w:ascii="Aptos" w:eastAsia="Times New Roman" w:hAnsi="Aptos" w:cs="Times New Roman"/>
          <w:color w:val="0070C0"/>
          <w:kern w:val="0"/>
          <w:sz w:val="22"/>
          <w:szCs w:val="22"/>
          <w14:ligatures w14:val="none"/>
        </w:rPr>
        <w:t xml:space="preserve"> or </w:t>
      </w:r>
      <w:r w:rsidRPr="00EB4A93">
        <w:rPr>
          <w:rFonts w:ascii="Aptos" w:eastAsia="Times New Roman" w:hAnsi="Aptos" w:cs="Times New Roman"/>
          <w:b/>
          <w:bCs/>
          <w:color w:val="0070C0"/>
          <w:kern w:val="0"/>
          <w:sz w:val="22"/>
          <w:szCs w:val="22"/>
          <w14:ligatures w14:val="none"/>
        </w:rPr>
        <w:t>Hitler's Nazi rule</w:t>
      </w:r>
      <w:r w:rsidRPr="00EB4A93">
        <w:rPr>
          <w:rFonts w:ascii="Aptos" w:eastAsia="Times New Roman" w:hAnsi="Aptos" w:cs="Times New Roman"/>
          <w:color w:val="0070C0"/>
          <w:kern w:val="0"/>
          <w:sz w:val="22"/>
          <w:szCs w:val="22"/>
          <w14:ligatures w14:val="none"/>
        </w:rPr>
        <w:t xml:space="preserve">, implemented rigid social orders and systemic discrimination, Manu's legal framework extended across </w:t>
      </w:r>
      <w:r w:rsidRPr="00EB4A93">
        <w:rPr>
          <w:rFonts w:ascii="Aptos" w:eastAsia="Times New Roman" w:hAnsi="Aptos" w:cs="Times New Roman"/>
          <w:b/>
          <w:bCs/>
          <w:color w:val="0070C0"/>
          <w:kern w:val="0"/>
          <w:sz w:val="22"/>
          <w:szCs w:val="22"/>
          <w14:ligatures w14:val="none"/>
        </w:rPr>
        <w:t>generations</w:t>
      </w:r>
      <w:r w:rsidRPr="00EB4A93">
        <w:rPr>
          <w:rFonts w:ascii="Aptos" w:eastAsia="Times New Roman" w:hAnsi="Aptos" w:cs="Times New Roman"/>
          <w:color w:val="0070C0"/>
          <w:kern w:val="0"/>
          <w:sz w:val="22"/>
          <w:szCs w:val="22"/>
          <w14:ligatures w14:val="none"/>
        </w:rPr>
        <w:t xml:space="preserve"> and </w:t>
      </w:r>
      <w:r w:rsidRPr="00EB4A93">
        <w:rPr>
          <w:rFonts w:ascii="Aptos" w:eastAsia="Times New Roman" w:hAnsi="Aptos" w:cs="Times New Roman"/>
          <w:b/>
          <w:bCs/>
          <w:color w:val="0070C0"/>
          <w:kern w:val="0"/>
          <w:sz w:val="22"/>
          <w:szCs w:val="22"/>
          <w14:ligatures w14:val="none"/>
        </w:rPr>
        <w:t>was justified as divine law</w:t>
      </w:r>
      <w:r w:rsidRPr="00EB4A93">
        <w:rPr>
          <w:rFonts w:ascii="Aptos" w:eastAsia="Times New Roman" w:hAnsi="Aptos" w:cs="Times New Roman"/>
          <w:color w:val="0070C0"/>
          <w:kern w:val="0"/>
          <w:sz w:val="22"/>
          <w:szCs w:val="22"/>
          <w14:ligatures w14:val="none"/>
        </w:rPr>
        <w:t xml:space="preserve"> rather than a temporary or political ideology.</w:t>
      </w:r>
    </w:p>
    <w:p w14:paraId="6BC6A409" w14:textId="77777777" w:rsidR="00E634CD" w:rsidRPr="00E634CD" w:rsidRDefault="00E634CD" w:rsidP="00EB4A93">
      <w:pPr>
        <w:pStyle w:val="Heading2"/>
        <w:rPr>
          <w:rFonts w:eastAsia="Times New Roman"/>
        </w:rPr>
      </w:pPr>
      <w:bookmarkStart w:id="82" w:name="_Toc230118290"/>
      <w:r w:rsidRPr="00E634CD">
        <w:rPr>
          <w:rFonts w:eastAsia="Times New Roman"/>
        </w:rPr>
        <w:t>Key Differences in Scale &amp; Impact:</w:t>
      </w:r>
      <w:bookmarkEnd w:id="82"/>
    </w:p>
    <w:p w14:paraId="3E8FD8DE" w14:textId="77777777" w:rsidR="00E634CD" w:rsidRPr="00E634CD" w:rsidRDefault="00E634CD" w:rsidP="00EB4A93">
      <w:pPr>
        <w:pStyle w:val="Heading3"/>
        <w:rPr>
          <w:rFonts w:eastAsia="Times New Roman"/>
        </w:rPr>
      </w:pPr>
      <w:bookmarkStart w:id="83" w:name="_Toc230118291"/>
      <w:r w:rsidRPr="00E634CD">
        <w:rPr>
          <w:rFonts w:eastAsia="Times New Roman"/>
        </w:rPr>
        <w:t>Codified vs. Political:</w:t>
      </w:r>
      <w:bookmarkEnd w:id="83"/>
    </w:p>
    <w:p w14:paraId="2F7F9032" w14:textId="77777777" w:rsidR="00E634CD" w:rsidRPr="00E634CD" w:rsidRDefault="00E634CD" w:rsidP="00E634CD">
      <w:pPr>
        <w:numPr>
          <w:ilvl w:val="1"/>
          <w:numId w:val="3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Manu Smriti established an </w:t>
      </w:r>
      <w:r w:rsidRPr="00E634CD">
        <w:rPr>
          <w:rFonts w:ascii="Aptos" w:eastAsia="Times New Roman" w:hAnsi="Aptos" w:cs="Times New Roman"/>
          <w:b/>
          <w:bCs/>
          <w:kern w:val="0"/>
          <w:sz w:val="22"/>
          <w:szCs w:val="22"/>
          <w14:ligatures w14:val="none"/>
        </w:rPr>
        <w:t>unalterable, scriptural hierarchy</w:t>
      </w:r>
      <w:r w:rsidRPr="00E634CD">
        <w:rPr>
          <w:rFonts w:ascii="Aptos" w:eastAsia="Times New Roman" w:hAnsi="Aptos" w:cs="Times New Roman"/>
          <w:kern w:val="0"/>
          <w:sz w:val="22"/>
          <w:szCs w:val="22"/>
          <w14:ligatures w14:val="none"/>
        </w:rPr>
        <w:t xml:space="preserve"> where </w:t>
      </w:r>
      <w:r w:rsidRPr="00E634CD">
        <w:rPr>
          <w:rFonts w:ascii="Aptos" w:eastAsia="Times New Roman" w:hAnsi="Aptos" w:cs="Times New Roman"/>
          <w:b/>
          <w:bCs/>
          <w:kern w:val="0"/>
          <w:sz w:val="22"/>
          <w:szCs w:val="22"/>
          <w14:ligatures w14:val="none"/>
        </w:rPr>
        <w:t>even questioning or attempting to change it</w:t>
      </w:r>
      <w:r w:rsidRPr="00E634CD">
        <w:rPr>
          <w:rFonts w:ascii="Aptos" w:eastAsia="Times New Roman" w:hAnsi="Aptos" w:cs="Times New Roman"/>
          <w:kern w:val="0"/>
          <w:sz w:val="22"/>
          <w:szCs w:val="22"/>
          <w14:ligatures w14:val="none"/>
        </w:rPr>
        <w:t xml:space="preserve"> was punishable.</w:t>
      </w:r>
    </w:p>
    <w:p w14:paraId="4BCB95F2" w14:textId="77777777" w:rsidR="00E634CD" w:rsidRPr="00E634CD" w:rsidRDefault="00E634CD" w:rsidP="00E634CD">
      <w:pPr>
        <w:numPr>
          <w:ilvl w:val="1"/>
          <w:numId w:val="3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Nazi Germany and Wahhabi-influenced societies imposed severe rules, but these were </w:t>
      </w:r>
      <w:r w:rsidRPr="00E634CD">
        <w:rPr>
          <w:rFonts w:ascii="Aptos" w:eastAsia="Times New Roman" w:hAnsi="Aptos" w:cs="Times New Roman"/>
          <w:b/>
          <w:bCs/>
          <w:kern w:val="0"/>
          <w:sz w:val="22"/>
          <w:szCs w:val="22"/>
          <w14:ligatures w14:val="none"/>
        </w:rPr>
        <w:t>political or religious movements</w:t>
      </w:r>
      <w:r w:rsidRPr="00E634CD">
        <w:rPr>
          <w:rFonts w:ascii="Aptos" w:eastAsia="Times New Roman" w:hAnsi="Aptos" w:cs="Times New Roman"/>
          <w:kern w:val="0"/>
          <w:sz w:val="22"/>
          <w:szCs w:val="22"/>
          <w14:ligatures w14:val="none"/>
        </w:rPr>
        <w:t xml:space="preserve"> that could (and did) shift over time.</w:t>
      </w:r>
    </w:p>
    <w:p w14:paraId="5C443F34" w14:textId="77777777" w:rsidR="00E634CD" w:rsidRPr="00E634CD" w:rsidRDefault="00E634CD" w:rsidP="00EB4A93">
      <w:pPr>
        <w:pStyle w:val="Heading3"/>
        <w:rPr>
          <w:rFonts w:eastAsia="Times New Roman"/>
        </w:rPr>
      </w:pPr>
      <w:bookmarkStart w:id="84" w:name="_Toc230118292"/>
      <w:r w:rsidRPr="00E634CD">
        <w:rPr>
          <w:rFonts w:eastAsia="Times New Roman"/>
        </w:rPr>
        <w:t>Generational Oppression:</w:t>
      </w:r>
      <w:bookmarkEnd w:id="84"/>
    </w:p>
    <w:p w14:paraId="41398302" w14:textId="77777777" w:rsidR="00E634CD" w:rsidRPr="00E634CD" w:rsidRDefault="00E634CD" w:rsidP="00E634CD">
      <w:pPr>
        <w:numPr>
          <w:ilvl w:val="1"/>
          <w:numId w:val="3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Unlike the Nazis, whose regime lasted </w:t>
      </w:r>
      <w:r w:rsidRPr="00E634CD">
        <w:rPr>
          <w:rFonts w:ascii="Aptos" w:eastAsia="Times New Roman" w:hAnsi="Aptos" w:cs="Times New Roman"/>
          <w:b/>
          <w:bCs/>
          <w:kern w:val="0"/>
          <w:sz w:val="22"/>
          <w:szCs w:val="22"/>
          <w14:ligatures w14:val="none"/>
        </w:rPr>
        <w:t>12 years</w:t>
      </w:r>
      <w:r w:rsidRPr="00E634CD">
        <w:rPr>
          <w:rFonts w:ascii="Aptos" w:eastAsia="Times New Roman" w:hAnsi="Aptos" w:cs="Times New Roman"/>
          <w:kern w:val="0"/>
          <w:sz w:val="22"/>
          <w:szCs w:val="22"/>
          <w14:ligatures w14:val="none"/>
        </w:rPr>
        <w:t xml:space="preserve">, the caste-based discrimination rooted in </w:t>
      </w:r>
      <w:r w:rsidRPr="00E634CD">
        <w:rPr>
          <w:rFonts w:ascii="Aptos" w:eastAsia="Times New Roman" w:hAnsi="Aptos" w:cs="Times New Roman"/>
          <w:b/>
          <w:bCs/>
          <w:kern w:val="0"/>
          <w:sz w:val="22"/>
          <w:szCs w:val="22"/>
          <w14:ligatures w14:val="none"/>
        </w:rPr>
        <w:t>Manu Smriti lasted over 2000 years</w:t>
      </w:r>
      <w:r w:rsidRPr="00E634CD">
        <w:rPr>
          <w:rFonts w:ascii="Aptos" w:eastAsia="Times New Roman" w:hAnsi="Aptos" w:cs="Times New Roman"/>
          <w:kern w:val="0"/>
          <w:sz w:val="22"/>
          <w:szCs w:val="22"/>
          <w14:ligatures w14:val="none"/>
        </w:rPr>
        <w:t xml:space="preserve"> and still has social repercussions today.</w:t>
      </w:r>
    </w:p>
    <w:p w14:paraId="5663CAC0" w14:textId="77777777" w:rsidR="00E634CD" w:rsidRPr="00E634CD" w:rsidRDefault="00E634CD" w:rsidP="00E634CD">
      <w:pPr>
        <w:numPr>
          <w:ilvl w:val="1"/>
          <w:numId w:val="3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Wahhabism, though oppressive, is </w:t>
      </w:r>
      <w:r w:rsidRPr="00E634CD">
        <w:rPr>
          <w:rFonts w:ascii="Aptos" w:eastAsia="Times New Roman" w:hAnsi="Aptos" w:cs="Times New Roman"/>
          <w:b/>
          <w:bCs/>
          <w:kern w:val="0"/>
          <w:sz w:val="22"/>
          <w:szCs w:val="22"/>
          <w14:ligatures w14:val="none"/>
        </w:rPr>
        <w:t>theologically debated within Islam</w:t>
      </w:r>
      <w:r w:rsidRPr="00E634CD">
        <w:rPr>
          <w:rFonts w:ascii="Aptos" w:eastAsia="Times New Roman" w:hAnsi="Aptos" w:cs="Times New Roman"/>
          <w:kern w:val="0"/>
          <w:sz w:val="22"/>
          <w:szCs w:val="22"/>
          <w14:ligatures w14:val="none"/>
        </w:rPr>
        <w:t xml:space="preserve">, whereas Manu's rules were </w:t>
      </w:r>
      <w:r w:rsidRPr="00E634CD">
        <w:rPr>
          <w:rFonts w:ascii="Aptos" w:eastAsia="Times New Roman" w:hAnsi="Aptos" w:cs="Times New Roman"/>
          <w:b/>
          <w:bCs/>
          <w:kern w:val="0"/>
          <w:sz w:val="22"/>
          <w:szCs w:val="22"/>
          <w14:ligatures w14:val="none"/>
        </w:rPr>
        <w:t>unquestioned doctrine</w:t>
      </w:r>
      <w:r w:rsidRPr="00E634CD">
        <w:rPr>
          <w:rFonts w:ascii="Aptos" w:eastAsia="Times New Roman" w:hAnsi="Aptos" w:cs="Times New Roman"/>
          <w:kern w:val="0"/>
          <w:sz w:val="22"/>
          <w:szCs w:val="22"/>
          <w14:ligatures w14:val="none"/>
        </w:rPr>
        <w:t xml:space="preserve"> in Hindu orthodoxy for centuries.</w:t>
      </w:r>
    </w:p>
    <w:p w14:paraId="4D661E96" w14:textId="77777777" w:rsidR="00E634CD" w:rsidRPr="00E634CD" w:rsidRDefault="00E634CD" w:rsidP="00EB4A93">
      <w:pPr>
        <w:pStyle w:val="Heading2"/>
        <w:rPr>
          <w:rFonts w:eastAsia="Times New Roman"/>
        </w:rPr>
      </w:pPr>
      <w:bookmarkStart w:id="85" w:name="_Toc230118293"/>
      <w:r w:rsidRPr="00E634CD">
        <w:rPr>
          <w:rFonts w:eastAsia="Times New Roman"/>
        </w:rPr>
        <w:t>Perpetual Inescapability:</w:t>
      </w:r>
      <w:bookmarkEnd w:id="85"/>
    </w:p>
    <w:p w14:paraId="61B03D7A" w14:textId="77777777" w:rsidR="00E634CD" w:rsidRPr="00E634CD" w:rsidRDefault="00E634CD" w:rsidP="00E634CD">
      <w:pPr>
        <w:numPr>
          <w:ilvl w:val="1"/>
          <w:numId w:val="3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Jews under Hitler had a chance to escape</w:t>
      </w:r>
      <w:r w:rsidRPr="00E634CD">
        <w:rPr>
          <w:rFonts w:ascii="Aptos" w:eastAsia="Times New Roman" w:hAnsi="Aptos" w:cs="Times New Roman"/>
          <w:kern w:val="0"/>
          <w:sz w:val="22"/>
          <w:szCs w:val="22"/>
          <w14:ligatures w14:val="none"/>
        </w:rPr>
        <w:t xml:space="preserve"> if they fled early;</w:t>
      </w:r>
    </w:p>
    <w:p w14:paraId="41335B1F" w14:textId="77777777" w:rsidR="00E634CD" w:rsidRPr="00E634CD" w:rsidRDefault="00E634CD" w:rsidP="00E634CD">
      <w:pPr>
        <w:numPr>
          <w:ilvl w:val="1"/>
          <w:numId w:val="3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Women under Wahhabi doctrine can still have limited paths to freedom</w:t>
      </w:r>
      <w:r w:rsidRPr="00E634CD">
        <w:rPr>
          <w:rFonts w:ascii="Aptos" w:eastAsia="Times New Roman" w:hAnsi="Aptos" w:cs="Times New Roman"/>
          <w:kern w:val="0"/>
          <w:sz w:val="22"/>
          <w:szCs w:val="22"/>
          <w14:ligatures w14:val="none"/>
        </w:rPr>
        <w:t xml:space="preserve"> in progressive Muslim societies.</w:t>
      </w:r>
    </w:p>
    <w:p w14:paraId="6A3B7A05" w14:textId="77777777" w:rsidR="00E634CD" w:rsidRPr="00E634CD" w:rsidRDefault="00E634CD" w:rsidP="00E634CD">
      <w:pPr>
        <w:numPr>
          <w:ilvl w:val="1"/>
          <w:numId w:val="3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lastRenderedPageBreak/>
        <w:t>But the caste system made escape impossible</w:t>
      </w:r>
      <w:r w:rsidRPr="00E634CD">
        <w:rPr>
          <w:rFonts w:ascii="Aptos" w:eastAsia="Times New Roman" w:hAnsi="Aptos" w:cs="Times New Roman"/>
          <w:kern w:val="0"/>
          <w:sz w:val="22"/>
          <w:szCs w:val="22"/>
          <w14:ligatures w14:val="none"/>
        </w:rPr>
        <w:t xml:space="preserve">—one’s </w:t>
      </w:r>
      <w:r w:rsidRPr="00E634CD">
        <w:rPr>
          <w:rFonts w:ascii="Aptos" w:eastAsia="Times New Roman" w:hAnsi="Aptos" w:cs="Times New Roman"/>
          <w:b/>
          <w:bCs/>
          <w:kern w:val="0"/>
          <w:sz w:val="22"/>
          <w:szCs w:val="22"/>
          <w14:ligatures w14:val="none"/>
        </w:rPr>
        <w:t>birth</w:t>
      </w:r>
      <w:r w:rsidRPr="00E634CD">
        <w:rPr>
          <w:rFonts w:ascii="Aptos" w:eastAsia="Times New Roman" w:hAnsi="Aptos" w:cs="Times New Roman"/>
          <w:kern w:val="0"/>
          <w:sz w:val="22"/>
          <w:szCs w:val="22"/>
          <w14:ligatures w14:val="none"/>
        </w:rPr>
        <w:t xml:space="preserve"> determined their fate </w:t>
      </w:r>
      <w:r w:rsidRPr="00E634CD">
        <w:rPr>
          <w:rFonts w:ascii="Aptos" w:eastAsia="Times New Roman" w:hAnsi="Aptos" w:cs="Times New Roman"/>
          <w:b/>
          <w:bCs/>
          <w:kern w:val="0"/>
          <w:sz w:val="22"/>
          <w:szCs w:val="22"/>
          <w14:ligatures w14:val="none"/>
        </w:rPr>
        <w:t>forever</w:t>
      </w:r>
      <w:r w:rsidRPr="00E634CD">
        <w:rPr>
          <w:rFonts w:ascii="Aptos" w:eastAsia="Times New Roman" w:hAnsi="Aptos" w:cs="Times New Roman"/>
          <w:kern w:val="0"/>
          <w:sz w:val="22"/>
          <w:szCs w:val="22"/>
          <w14:ligatures w14:val="none"/>
        </w:rPr>
        <w:t xml:space="preserve">, with </w:t>
      </w:r>
      <w:r w:rsidRPr="00E634CD">
        <w:rPr>
          <w:rFonts w:ascii="Aptos" w:eastAsia="Times New Roman" w:hAnsi="Aptos" w:cs="Times New Roman"/>
          <w:b/>
          <w:bCs/>
          <w:kern w:val="0"/>
          <w:sz w:val="22"/>
          <w:szCs w:val="22"/>
          <w14:ligatures w14:val="none"/>
        </w:rPr>
        <w:t>severe punishment</w:t>
      </w:r>
      <w:r w:rsidRPr="00E634CD">
        <w:rPr>
          <w:rFonts w:ascii="Aptos" w:eastAsia="Times New Roman" w:hAnsi="Aptos" w:cs="Times New Roman"/>
          <w:kern w:val="0"/>
          <w:sz w:val="22"/>
          <w:szCs w:val="22"/>
          <w14:ligatures w14:val="none"/>
        </w:rPr>
        <w:t xml:space="preserve"> for any attempt at change.</w:t>
      </w:r>
    </w:p>
    <w:p w14:paraId="06C4EFC8" w14:textId="77777777" w:rsidR="00E634CD" w:rsidRPr="00E634CD" w:rsidRDefault="00E634CD" w:rsidP="00EB4A93">
      <w:pPr>
        <w:pStyle w:val="Heading3"/>
        <w:rPr>
          <w:rFonts w:eastAsia="Times New Roman"/>
        </w:rPr>
      </w:pPr>
      <w:bookmarkStart w:id="86" w:name="_Toc230118294"/>
      <w:r w:rsidRPr="00E634CD">
        <w:rPr>
          <w:rFonts w:eastAsia="Times New Roman"/>
        </w:rPr>
        <w:t>Systematic Social Engineering:</w:t>
      </w:r>
      <w:bookmarkEnd w:id="86"/>
    </w:p>
    <w:p w14:paraId="4C2F7697" w14:textId="77777777" w:rsidR="00E634CD" w:rsidRPr="00E634CD" w:rsidRDefault="00E634CD" w:rsidP="00E634CD">
      <w:pPr>
        <w:numPr>
          <w:ilvl w:val="1"/>
          <w:numId w:val="3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Manu designed society to function as a closed-loop system</w:t>
      </w:r>
      <w:r w:rsidRPr="00E634CD">
        <w:rPr>
          <w:rFonts w:ascii="Aptos" w:eastAsia="Times New Roman" w:hAnsi="Aptos" w:cs="Times New Roman"/>
          <w:kern w:val="0"/>
          <w:sz w:val="22"/>
          <w:szCs w:val="22"/>
          <w14:ligatures w14:val="none"/>
        </w:rPr>
        <w:t>, ensuring that:</w:t>
      </w:r>
    </w:p>
    <w:p w14:paraId="53E55BC4" w14:textId="77777777" w:rsidR="00E634CD" w:rsidRPr="00E634CD" w:rsidRDefault="00E634CD" w:rsidP="00E634CD">
      <w:pPr>
        <w:numPr>
          <w:ilvl w:val="2"/>
          <w:numId w:val="3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Knowledge stayed within Brahmins.</w:t>
      </w:r>
    </w:p>
    <w:p w14:paraId="20FE5109" w14:textId="77777777" w:rsidR="00E634CD" w:rsidRPr="00E634CD" w:rsidRDefault="00E634CD" w:rsidP="00E634CD">
      <w:pPr>
        <w:numPr>
          <w:ilvl w:val="2"/>
          <w:numId w:val="3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Power stayed with Kshatriyas (under Brahmin guidance).</w:t>
      </w:r>
    </w:p>
    <w:p w14:paraId="57779026" w14:textId="77777777" w:rsidR="00E634CD" w:rsidRPr="00E634CD" w:rsidRDefault="00E634CD" w:rsidP="00E634CD">
      <w:pPr>
        <w:numPr>
          <w:ilvl w:val="2"/>
          <w:numId w:val="3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Wealth stayed concentrated among Brahmins &amp; Kshatriyas.</w:t>
      </w:r>
    </w:p>
    <w:p w14:paraId="20E1DF64" w14:textId="77777777" w:rsidR="00E634CD" w:rsidRPr="00E634CD" w:rsidRDefault="00E634CD" w:rsidP="00E634CD">
      <w:pPr>
        <w:numPr>
          <w:ilvl w:val="2"/>
          <w:numId w:val="3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Shudras &amp; Untouchables remained </w:t>
      </w:r>
      <w:r w:rsidRPr="00E634CD">
        <w:rPr>
          <w:rFonts w:ascii="Aptos" w:eastAsia="Times New Roman" w:hAnsi="Aptos" w:cs="Times New Roman"/>
          <w:b/>
          <w:bCs/>
          <w:kern w:val="0"/>
          <w:sz w:val="22"/>
          <w:szCs w:val="22"/>
          <w14:ligatures w14:val="none"/>
        </w:rPr>
        <w:t>permanently servile</w:t>
      </w:r>
      <w:r w:rsidRPr="00E634CD">
        <w:rPr>
          <w:rFonts w:ascii="Aptos" w:eastAsia="Times New Roman" w:hAnsi="Aptos" w:cs="Times New Roman"/>
          <w:kern w:val="0"/>
          <w:sz w:val="22"/>
          <w:szCs w:val="22"/>
          <w14:ligatures w14:val="none"/>
        </w:rPr>
        <w:t>.</w:t>
      </w:r>
    </w:p>
    <w:p w14:paraId="1443D426" w14:textId="77777777" w:rsidR="00E634CD" w:rsidRPr="00E634CD" w:rsidRDefault="00E634CD" w:rsidP="00E634CD">
      <w:pPr>
        <w:numPr>
          <w:ilvl w:val="1"/>
          <w:numId w:val="3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Even Hitler's </w:t>
      </w:r>
      <w:r w:rsidRPr="00E634CD">
        <w:rPr>
          <w:rFonts w:ascii="Aptos" w:eastAsia="Times New Roman" w:hAnsi="Aptos" w:cs="Times New Roman"/>
          <w:b/>
          <w:bCs/>
          <w:kern w:val="0"/>
          <w:sz w:val="22"/>
          <w:szCs w:val="22"/>
          <w14:ligatures w14:val="none"/>
        </w:rPr>
        <w:t>Lebensraum</w:t>
      </w:r>
      <w:r w:rsidRPr="00E634CD">
        <w:rPr>
          <w:rFonts w:ascii="Aptos" w:eastAsia="Times New Roman" w:hAnsi="Aptos" w:cs="Times New Roman"/>
          <w:kern w:val="0"/>
          <w:sz w:val="22"/>
          <w:szCs w:val="22"/>
          <w14:ligatures w14:val="none"/>
        </w:rPr>
        <w:t xml:space="preserve"> and Wahhabi doctrines didn’t achieve this level of comprehensive, systemic, and </w:t>
      </w:r>
      <w:r w:rsidRPr="00E634CD">
        <w:rPr>
          <w:rFonts w:ascii="Aptos" w:eastAsia="Times New Roman" w:hAnsi="Aptos" w:cs="Times New Roman"/>
          <w:b/>
          <w:bCs/>
          <w:kern w:val="0"/>
          <w:sz w:val="22"/>
          <w:szCs w:val="22"/>
          <w14:ligatures w14:val="none"/>
        </w:rPr>
        <w:t>self-sustaining</w:t>
      </w:r>
      <w:r w:rsidRPr="00E634CD">
        <w:rPr>
          <w:rFonts w:ascii="Aptos" w:eastAsia="Times New Roman" w:hAnsi="Aptos" w:cs="Times New Roman"/>
          <w:kern w:val="0"/>
          <w:sz w:val="22"/>
          <w:szCs w:val="22"/>
          <w14:ligatures w14:val="none"/>
        </w:rPr>
        <w:t xml:space="preserve"> oppression.</w:t>
      </w:r>
    </w:p>
    <w:p w14:paraId="092E80F6" w14:textId="77777777" w:rsidR="00E634CD" w:rsidRPr="00E634CD" w:rsidRDefault="00E634CD" w:rsidP="00EB4A93">
      <w:pPr>
        <w:pStyle w:val="Heading2"/>
        <w:rPr>
          <w:rFonts w:eastAsia="Times New Roman"/>
        </w:rPr>
      </w:pPr>
      <w:bookmarkStart w:id="87" w:name="_Toc230118295"/>
      <w:r w:rsidRPr="00E634CD">
        <w:rPr>
          <w:rFonts w:eastAsia="Times New Roman"/>
        </w:rPr>
        <w:t>Conclusion</w:t>
      </w:r>
      <w:bookmarkEnd w:id="87"/>
    </w:p>
    <w:p w14:paraId="581617F6"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While </w:t>
      </w:r>
      <w:r w:rsidRPr="00E634CD">
        <w:rPr>
          <w:rFonts w:ascii="Aptos" w:eastAsia="Times New Roman" w:hAnsi="Aptos" w:cs="Times New Roman"/>
          <w:b/>
          <w:bCs/>
          <w:kern w:val="0"/>
          <w:sz w:val="22"/>
          <w:szCs w:val="22"/>
          <w14:ligatures w14:val="none"/>
        </w:rPr>
        <w:t>Nazi Germany and Wahhabism</w:t>
      </w:r>
      <w:r w:rsidRPr="00E634CD">
        <w:rPr>
          <w:rFonts w:ascii="Aptos" w:eastAsia="Times New Roman" w:hAnsi="Aptos" w:cs="Times New Roman"/>
          <w:kern w:val="0"/>
          <w:sz w:val="22"/>
          <w:szCs w:val="22"/>
          <w14:ligatures w14:val="none"/>
        </w:rPr>
        <w:t xml:space="preserve"> created brutal short-term horrors, </w:t>
      </w:r>
      <w:r w:rsidRPr="00E634CD">
        <w:rPr>
          <w:rFonts w:ascii="Aptos" w:eastAsia="Times New Roman" w:hAnsi="Aptos" w:cs="Times New Roman"/>
          <w:b/>
          <w:bCs/>
          <w:kern w:val="0"/>
          <w:sz w:val="22"/>
          <w:szCs w:val="22"/>
          <w14:ligatures w14:val="none"/>
        </w:rPr>
        <w:t>Manu Smriti's rigid caste-based oppression lasted far longer</w:t>
      </w:r>
      <w:r w:rsidRPr="00E634CD">
        <w:rPr>
          <w:rFonts w:ascii="Aptos" w:eastAsia="Times New Roman" w:hAnsi="Aptos" w:cs="Times New Roman"/>
          <w:kern w:val="0"/>
          <w:sz w:val="22"/>
          <w:szCs w:val="22"/>
          <w14:ligatures w14:val="none"/>
        </w:rPr>
        <w:t xml:space="preserve">, shaped the </w:t>
      </w:r>
      <w:r w:rsidRPr="00E634CD">
        <w:rPr>
          <w:rFonts w:ascii="Aptos" w:eastAsia="Times New Roman" w:hAnsi="Aptos" w:cs="Times New Roman"/>
          <w:b/>
          <w:bCs/>
          <w:kern w:val="0"/>
          <w:sz w:val="22"/>
          <w:szCs w:val="22"/>
          <w14:ligatures w14:val="none"/>
        </w:rPr>
        <w:t>entire structure of a civilization</w:t>
      </w:r>
      <w:r w:rsidRPr="00E634CD">
        <w:rPr>
          <w:rFonts w:ascii="Aptos" w:eastAsia="Times New Roman" w:hAnsi="Aptos" w:cs="Times New Roman"/>
          <w:kern w:val="0"/>
          <w:sz w:val="22"/>
          <w:szCs w:val="22"/>
          <w14:ligatures w14:val="none"/>
        </w:rPr>
        <w:t xml:space="preserve">, and still </w:t>
      </w:r>
      <w:r w:rsidRPr="00E634CD">
        <w:rPr>
          <w:rFonts w:ascii="Aptos" w:eastAsia="Times New Roman" w:hAnsi="Aptos" w:cs="Times New Roman"/>
          <w:b/>
          <w:bCs/>
          <w:kern w:val="0"/>
          <w:sz w:val="22"/>
          <w:szCs w:val="22"/>
          <w14:ligatures w14:val="none"/>
        </w:rPr>
        <w:t>affects millions of people today</w:t>
      </w:r>
      <w:r w:rsidRPr="00E634CD">
        <w:rPr>
          <w:rFonts w:ascii="Aptos" w:eastAsia="Times New Roman" w:hAnsi="Aptos" w:cs="Times New Roman"/>
          <w:kern w:val="0"/>
          <w:sz w:val="22"/>
          <w:szCs w:val="22"/>
          <w14:ligatures w14:val="none"/>
        </w:rPr>
        <w:t xml:space="preserve"> despite legal abolition.</w:t>
      </w:r>
    </w:p>
    <w:p w14:paraId="62A213DA"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This is why many scholars </w:t>
      </w:r>
      <w:r w:rsidRPr="00E634CD">
        <w:rPr>
          <w:rFonts w:ascii="Aptos" w:eastAsia="Times New Roman" w:hAnsi="Aptos" w:cs="Times New Roman"/>
          <w:b/>
          <w:bCs/>
          <w:kern w:val="0"/>
          <w:sz w:val="22"/>
          <w:szCs w:val="22"/>
          <w14:ligatures w14:val="none"/>
        </w:rPr>
        <w:t>compare Manu’s caste system to apartheid, slavery, and racial supremacy but on a far more entrenched and long-lasting scale</w:t>
      </w:r>
      <w:r w:rsidRPr="00E634CD">
        <w:rPr>
          <w:rFonts w:ascii="Aptos" w:eastAsia="Times New Roman" w:hAnsi="Aptos" w:cs="Times New Roman"/>
          <w:kern w:val="0"/>
          <w:sz w:val="22"/>
          <w:szCs w:val="22"/>
          <w14:ligatures w14:val="none"/>
        </w:rPr>
        <w:t>.</w:t>
      </w:r>
    </w:p>
    <w:p w14:paraId="7EE08A14" w14:textId="089A59D5" w:rsidR="00E634CD" w:rsidRPr="00EB4A93" w:rsidRDefault="00E634CD" w:rsidP="00EB4A93">
      <w:pPr>
        <w:keepNext/>
        <w:keepLines/>
        <w:pBdr>
          <w:bottom w:val="single" w:sz="4" w:space="1" w:color="595959"/>
        </w:pBdr>
        <w:spacing w:before="360" w:line="259" w:lineRule="auto"/>
        <w:outlineLvl w:val="0"/>
      </w:pPr>
      <w:bookmarkStart w:id="88" w:name="_Toc230118296"/>
      <w:r w:rsidRPr="00EB4A93">
        <w:rPr>
          <w:rStyle w:val="Heading1Char"/>
        </w:rPr>
        <w:t>The Reference to the Varna System in the Bhagwat Gita</w:t>
      </w:r>
      <w:r w:rsidRPr="00E634CD">
        <w:rPr>
          <w:rFonts w:ascii="Aptos Display" w:eastAsia="Times New Roman" w:hAnsi="Aptos Display" w:cs="Times New Roman"/>
          <w:b/>
          <w:bCs/>
          <w:smallCaps/>
          <w:color w:val="000000"/>
          <w:kern w:val="0"/>
          <w:sz w:val="36"/>
          <w:szCs w:val="36"/>
          <w14:ligatures w14:val="none"/>
        </w:rPr>
        <w:t xml:space="preserve"> </w:t>
      </w:r>
      <w:r w:rsidRPr="00EB4A93">
        <w:t xml:space="preserve">[Bhagavad Gita - Chapter 4, Verse 13 - Sri Krishna – The Battle of Kurukshetra, as described in the </w:t>
      </w:r>
      <w:r w:rsidR="00EB4A93" w:rsidRPr="00EB4A93">
        <w:t>Mahabharata</w:t>
      </w:r>
      <w:r w:rsidRPr="00EB4A93">
        <w:t>]</w:t>
      </w:r>
      <w:bookmarkEnd w:id="88"/>
    </w:p>
    <w:p w14:paraId="071E1316" w14:textId="77777777" w:rsidR="00E634CD" w:rsidRPr="00E634CD" w:rsidRDefault="00E634CD" w:rsidP="00E634CD">
      <w:pPr>
        <w:spacing w:line="259" w:lineRule="auto"/>
        <w:rPr>
          <w:rFonts w:ascii="Aptos" w:eastAsia="Times New Roman" w:hAnsi="Aptos" w:cs="Times New Roman"/>
          <w:b/>
          <w:bCs/>
          <w:kern w:val="0"/>
          <w:sz w:val="22"/>
          <w:szCs w:val="22"/>
          <w14:ligatures w14:val="none"/>
        </w:rPr>
      </w:pPr>
    </w:p>
    <w:p w14:paraId="27CEE32C"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lastRenderedPageBreak/>
        <w:t>Sri Krishna asserts in the Bhagavad Gita</w:t>
      </w:r>
      <w:r w:rsidRPr="00E634CD">
        <w:rPr>
          <w:rFonts w:ascii="Aptos" w:eastAsia="Times New Roman" w:hAnsi="Aptos" w:cs="Times New Roman"/>
          <w:kern w:val="0"/>
          <w:sz w:val="22"/>
          <w:szCs w:val="22"/>
          <w14:ligatures w14:val="none"/>
        </w:rPr>
        <w:t xml:space="preserve"> that </w:t>
      </w:r>
      <w:r w:rsidRPr="00E634CD">
        <w:rPr>
          <w:rFonts w:ascii="Aptos" w:eastAsia="Times New Roman" w:hAnsi="Aptos" w:cs="Times New Roman"/>
          <w:b/>
          <w:bCs/>
          <w:kern w:val="0"/>
          <w:sz w:val="22"/>
          <w:szCs w:val="22"/>
          <w14:ligatures w14:val="none"/>
        </w:rPr>
        <w:t>varna (caste) is defined by "guna" (qualities) and "karma" (actions), not by birth</w:t>
      </w:r>
      <w:r w:rsidRPr="00E634CD">
        <w:rPr>
          <w:rFonts w:ascii="Aptos" w:eastAsia="Times New Roman" w:hAnsi="Aptos" w:cs="Times New Roman"/>
          <w:kern w:val="0"/>
          <w:sz w:val="22"/>
          <w:szCs w:val="22"/>
          <w14:ligatures w14:val="none"/>
        </w:rPr>
        <w:t xml:space="preserve">. This is one of the most debated and significant statements regarding the </w:t>
      </w:r>
      <w:r w:rsidRPr="00E634CD">
        <w:rPr>
          <w:rFonts w:ascii="Aptos" w:eastAsia="Times New Roman" w:hAnsi="Aptos" w:cs="Times New Roman"/>
          <w:b/>
          <w:bCs/>
          <w:kern w:val="0"/>
          <w:sz w:val="22"/>
          <w:szCs w:val="22"/>
          <w14:ligatures w14:val="none"/>
        </w:rPr>
        <w:t>caste system</w:t>
      </w:r>
      <w:r w:rsidRPr="00E634CD">
        <w:rPr>
          <w:rFonts w:ascii="Aptos" w:eastAsia="Times New Roman" w:hAnsi="Aptos" w:cs="Times New Roman"/>
          <w:kern w:val="0"/>
          <w:sz w:val="22"/>
          <w:szCs w:val="22"/>
          <w14:ligatures w14:val="none"/>
        </w:rPr>
        <w:t xml:space="preserve">, as it contrasts with the rigid </w:t>
      </w:r>
      <w:r w:rsidRPr="00E634CD">
        <w:rPr>
          <w:rFonts w:ascii="Aptos" w:eastAsia="Times New Roman" w:hAnsi="Aptos" w:cs="Times New Roman"/>
          <w:b/>
          <w:bCs/>
          <w:kern w:val="0"/>
          <w:sz w:val="22"/>
          <w:szCs w:val="22"/>
          <w14:ligatures w14:val="none"/>
        </w:rPr>
        <w:t>birth-based caste hierarchy</w:t>
      </w:r>
      <w:r w:rsidRPr="00E634CD">
        <w:rPr>
          <w:rFonts w:ascii="Aptos" w:eastAsia="Times New Roman" w:hAnsi="Aptos" w:cs="Times New Roman"/>
          <w:kern w:val="0"/>
          <w:sz w:val="22"/>
          <w:szCs w:val="22"/>
          <w14:ligatures w14:val="none"/>
        </w:rPr>
        <w:t xml:space="preserve"> that later texts like the </w:t>
      </w:r>
      <w:r w:rsidRPr="00E634CD">
        <w:rPr>
          <w:rFonts w:ascii="Aptos" w:eastAsia="Times New Roman" w:hAnsi="Aptos" w:cs="Times New Roman"/>
          <w:b/>
          <w:bCs/>
          <w:kern w:val="0"/>
          <w:sz w:val="22"/>
          <w:szCs w:val="22"/>
          <w14:ligatures w14:val="none"/>
        </w:rPr>
        <w:t>Manu Smriti</w:t>
      </w:r>
      <w:r w:rsidRPr="00E634CD">
        <w:rPr>
          <w:rFonts w:ascii="Aptos" w:eastAsia="Times New Roman" w:hAnsi="Aptos" w:cs="Times New Roman"/>
          <w:kern w:val="0"/>
          <w:sz w:val="22"/>
          <w:szCs w:val="22"/>
          <w14:ligatures w14:val="none"/>
        </w:rPr>
        <w:t xml:space="preserve"> promoted.</w:t>
      </w:r>
    </w:p>
    <w:p w14:paraId="46EDE0F5"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3496F023">
          <v:rect id="_x0000_i1039" style="width:0;height:1.5pt" o:hralign="center" o:hrstd="t" o:hr="t" fillcolor="#a0a0a0" stroked="f"/>
        </w:pict>
      </w:r>
    </w:p>
    <w:p w14:paraId="2EDBE5E8" w14:textId="77777777" w:rsidR="00E634CD" w:rsidRPr="00E634CD" w:rsidRDefault="00E634CD" w:rsidP="00EB4A93">
      <w:pPr>
        <w:pStyle w:val="Heading2"/>
        <w:rPr>
          <w:rFonts w:eastAsia="Times New Roman"/>
        </w:rPr>
      </w:pPr>
      <w:bookmarkStart w:id="89" w:name="_Toc230118297"/>
      <w:r w:rsidRPr="00E634CD">
        <w:rPr>
          <w:rFonts w:eastAsia="Times New Roman"/>
        </w:rPr>
        <w:t>Key Verse from the Bhagavad Gita</w:t>
      </w:r>
      <w:bookmarkEnd w:id="89"/>
    </w:p>
    <w:p w14:paraId="450FB306" w14:textId="77777777" w:rsidR="00E634CD" w:rsidRPr="00E634CD" w:rsidRDefault="00E634CD" w:rsidP="00EB4A93">
      <w:r w:rsidRPr="00E634CD">
        <w:t>Bhagavad Gita - Chapter 4, Verse 13</w:t>
      </w:r>
    </w:p>
    <w:p w14:paraId="0653BA6F"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Segoe UI Emoji" w:eastAsia="Times New Roman" w:hAnsi="Segoe UI Emoji" w:cs="Segoe UI Emoji"/>
          <w:kern w:val="0"/>
          <w:sz w:val="22"/>
          <w:szCs w:val="22"/>
          <w14:ligatures w14:val="none"/>
        </w:rPr>
        <w:t>🔹</w:t>
      </w:r>
      <w:r w:rsidRPr="00E634CD">
        <w:rPr>
          <w:rFonts w:ascii="Aptos" w:eastAsia="Times New Roman" w:hAnsi="Aptos" w:cs="Times New Roman"/>
          <w:kern w:val="0"/>
          <w:sz w:val="22"/>
          <w:szCs w:val="22"/>
          <w14:ligatures w14:val="none"/>
        </w:rPr>
        <w:t xml:space="preserve"> </w:t>
      </w:r>
      <w:r w:rsidRPr="00E634CD">
        <w:rPr>
          <w:rFonts w:ascii="Nirmala UI" w:eastAsia="Times New Roman" w:hAnsi="Nirmala UI" w:cs="Nirmala UI"/>
          <w:b/>
          <w:bCs/>
          <w:kern w:val="0"/>
          <w:sz w:val="22"/>
          <w:szCs w:val="22"/>
          <w14:ligatures w14:val="none"/>
        </w:rPr>
        <w:t>चातुर्वर्ण्यं</w:t>
      </w:r>
      <w:r w:rsidRPr="00E634CD">
        <w:rPr>
          <w:rFonts w:ascii="Aptos" w:eastAsia="Times New Roman" w:hAnsi="Aptos" w:cs="Times New Roman"/>
          <w:b/>
          <w:bCs/>
          <w:kern w:val="0"/>
          <w:sz w:val="22"/>
          <w:szCs w:val="22"/>
          <w14:ligatures w14:val="none"/>
        </w:rPr>
        <w:t xml:space="preserve"> </w:t>
      </w:r>
      <w:r w:rsidRPr="00E634CD">
        <w:rPr>
          <w:rFonts w:ascii="Nirmala UI" w:eastAsia="Times New Roman" w:hAnsi="Nirmala UI" w:cs="Nirmala UI"/>
          <w:b/>
          <w:bCs/>
          <w:kern w:val="0"/>
          <w:sz w:val="22"/>
          <w:szCs w:val="22"/>
          <w14:ligatures w14:val="none"/>
        </w:rPr>
        <w:t>मया</w:t>
      </w:r>
      <w:r w:rsidRPr="00E634CD">
        <w:rPr>
          <w:rFonts w:ascii="Aptos" w:eastAsia="Times New Roman" w:hAnsi="Aptos" w:cs="Times New Roman"/>
          <w:b/>
          <w:bCs/>
          <w:kern w:val="0"/>
          <w:sz w:val="22"/>
          <w:szCs w:val="22"/>
          <w14:ligatures w14:val="none"/>
        </w:rPr>
        <w:t xml:space="preserve"> </w:t>
      </w:r>
      <w:r w:rsidRPr="00E634CD">
        <w:rPr>
          <w:rFonts w:ascii="Nirmala UI" w:eastAsia="Times New Roman" w:hAnsi="Nirmala UI" w:cs="Nirmala UI"/>
          <w:b/>
          <w:bCs/>
          <w:kern w:val="0"/>
          <w:sz w:val="22"/>
          <w:szCs w:val="22"/>
          <w14:ligatures w14:val="none"/>
        </w:rPr>
        <w:t>सृष्टं</w:t>
      </w:r>
      <w:r w:rsidRPr="00E634CD">
        <w:rPr>
          <w:rFonts w:ascii="Aptos" w:eastAsia="Times New Roman" w:hAnsi="Aptos" w:cs="Times New Roman"/>
          <w:b/>
          <w:bCs/>
          <w:kern w:val="0"/>
          <w:sz w:val="22"/>
          <w:szCs w:val="22"/>
          <w14:ligatures w14:val="none"/>
        </w:rPr>
        <w:t xml:space="preserve"> </w:t>
      </w:r>
      <w:r w:rsidRPr="00E634CD">
        <w:rPr>
          <w:rFonts w:ascii="Nirmala UI" w:eastAsia="Times New Roman" w:hAnsi="Nirmala UI" w:cs="Nirmala UI"/>
          <w:b/>
          <w:bCs/>
          <w:kern w:val="0"/>
          <w:sz w:val="22"/>
          <w:szCs w:val="22"/>
          <w14:ligatures w14:val="none"/>
        </w:rPr>
        <w:t>गुणकर्मविभागशः।</w:t>
      </w:r>
      <w:r w:rsidRPr="00E634CD">
        <w:rPr>
          <w:rFonts w:ascii="Aptos" w:eastAsia="Times New Roman" w:hAnsi="Aptos" w:cs="Times New Roman"/>
          <w:kern w:val="0"/>
          <w:sz w:val="22"/>
          <w:szCs w:val="22"/>
          <w14:ligatures w14:val="none"/>
        </w:rPr>
        <w:br/>
      </w:r>
      <w:r w:rsidRPr="00E634CD">
        <w:rPr>
          <w:rFonts w:ascii="Segoe UI Emoji" w:eastAsia="Times New Roman" w:hAnsi="Segoe UI Emoji" w:cs="Segoe UI Emoji"/>
          <w:kern w:val="0"/>
          <w:sz w:val="22"/>
          <w:szCs w:val="22"/>
          <w14:ligatures w14:val="none"/>
        </w:rPr>
        <w:t>🔹</w:t>
      </w:r>
      <w:r w:rsidRPr="00E634CD">
        <w:rPr>
          <w:rFonts w:ascii="Aptos" w:eastAsia="Times New Roman" w:hAnsi="Aptos" w:cs="Times New Roman"/>
          <w:kern w:val="0"/>
          <w:sz w:val="22"/>
          <w:szCs w:val="22"/>
          <w14:ligatures w14:val="none"/>
        </w:rPr>
        <w:t xml:space="preserve"> </w:t>
      </w:r>
      <w:r w:rsidRPr="00E634CD">
        <w:rPr>
          <w:rFonts w:ascii="Nirmala UI" w:eastAsia="Times New Roman" w:hAnsi="Nirmala UI" w:cs="Nirmala UI"/>
          <w:b/>
          <w:bCs/>
          <w:kern w:val="0"/>
          <w:sz w:val="22"/>
          <w:szCs w:val="22"/>
          <w14:ligatures w14:val="none"/>
        </w:rPr>
        <w:t>तस्य</w:t>
      </w:r>
      <w:r w:rsidRPr="00E634CD">
        <w:rPr>
          <w:rFonts w:ascii="Aptos" w:eastAsia="Times New Roman" w:hAnsi="Aptos" w:cs="Times New Roman"/>
          <w:b/>
          <w:bCs/>
          <w:kern w:val="0"/>
          <w:sz w:val="22"/>
          <w:szCs w:val="22"/>
          <w14:ligatures w14:val="none"/>
        </w:rPr>
        <w:t xml:space="preserve"> </w:t>
      </w:r>
      <w:r w:rsidRPr="00E634CD">
        <w:rPr>
          <w:rFonts w:ascii="Nirmala UI" w:eastAsia="Times New Roman" w:hAnsi="Nirmala UI" w:cs="Nirmala UI"/>
          <w:b/>
          <w:bCs/>
          <w:kern w:val="0"/>
          <w:sz w:val="22"/>
          <w:szCs w:val="22"/>
          <w14:ligatures w14:val="none"/>
        </w:rPr>
        <w:t>कर्तारमपि</w:t>
      </w:r>
      <w:r w:rsidRPr="00E634CD">
        <w:rPr>
          <w:rFonts w:ascii="Aptos" w:eastAsia="Times New Roman" w:hAnsi="Aptos" w:cs="Times New Roman"/>
          <w:b/>
          <w:bCs/>
          <w:kern w:val="0"/>
          <w:sz w:val="22"/>
          <w:szCs w:val="22"/>
          <w14:ligatures w14:val="none"/>
        </w:rPr>
        <w:t xml:space="preserve"> </w:t>
      </w:r>
      <w:r w:rsidRPr="00E634CD">
        <w:rPr>
          <w:rFonts w:ascii="Nirmala UI" w:eastAsia="Times New Roman" w:hAnsi="Nirmala UI" w:cs="Nirmala UI"/>
          <w:b/>
          <w:bCs/>
          <w:kern w:val="0"/>
          <w:sz w:val="22"/>
          <w:szCs w:val="22"/>
          <w14:ligatures w14:val="none"/>
        </w:rPr>
        <w:t>मां</w:t>
      </w:r>
      <w:r w:rsidRPr="00E634CD">
        <w:rPr>
          <w:rFonts w:ascii="Aptos" w:eastAsia="Times New Roman" w:hAnsi="Aptos" w:cs="Times New Roman"/>
          <w:b/>
          <w:bCs/>
          <w:kern w:val="0"/>
          <w:sz w:val="22"/>
          <w:szCs w:val="22"/>
          <w14:ligatures w14:val="none"/>
        </w:rPr>
        <w:t xml:space="preserve"> </w:t>
      </w:r>
      <w:r w:rsidRPr="00E634CD">
        <w:rPr>
          <w:rFonts w:ascii="Nirmala UI" w:eastAsia="Times New Roman" w:hAnsi="Nirmala UI" w:cs="Nirmala UI"/>
          <w:b/>
          <w:bCs/>
          <w:kern w:val="0"/>
          <w:sz w:val="22"/>
          <w:szCs w:val="22"/>
          <w14:ligatures w14:val="none"/>
        </w:rPr>
        <w:t>विद्ध्यकर्तारमव्ययम्॥</w:t>
      </w:r>
    </w:p>
    <w:p w14:paraId="5523F237"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Translation (by Srila Prabhupada, ISKCON):</w:t>
      </w:r>
      <w:r w:rsidRPr="00E634CD">
        <w:rPr>
          <w:rFonts w:ascii="Aptos" w:eastAsia="Times New Roman" w:hAnsi="Aptos" w:cs="Times New Roman"/>
          <w:kern w:val="0"/>
          <w:sz w:val="22"/>
          <w:szCs w:val="22"/>
          <w14:ligatures w14:val="none"/>
        </w:rPr>
        <w:br/>
      </w:r>
      <w:r w:rsidRPr="00E634CD">
        <w:rPr>
          <w:rFonts w:ascii="Aptos" w:eastAsia="Times New Roman" w:hAnsi="Aptos" w:cs="Times New Roman"/>
          <w:i/>
          <w:iCs/>
          <w:kern w:val="0"/>
          <w:sz w:val="22"/>
          <w:szCs w:val="22"/>
          <w14:ligatures w14:val="none"/>
        </w:rPr>
        <w:t xml:space="preserve">"The fourfold varna system was created by Me, based on </w:t>
      </w:r>
      <w:r w:rsidRPr="00E634CD">
        <w:rPr>
          <w:rFonts w:ascii="Aptos" w:eastAsia="Times New Roman" w:hAnsi="Aptos" w:cs="Times New Roman"/>
          <w:b/>
          <w:bCs/>
          <w:i/>
          <w:iCs/>
          <w:kern w:val="0"/>
          <w:sz w:val="22"/>
          <w:szCs w:val="22"/>
          <w14:ligatures w14:val="none"/>
        </w:rPr>
        <w:t>guna (qualities)</w:t>
      </w:r>
      <w:r w:rsidRPr="00E634CD">
        <w:rPr>
          <w:rFonts w:ascii="Aptos" w:eastAsia="Times New Roman" w:hAnsi="Aptos" w:cs="Times New Roman"/>
          <w:i/>
          <w:iCs/>
          <w:kern w:val="0"/>
          <w:sz w:val="22"/>
          <w:szCs w:val="22"/>
          <w14:ligatures w14:val="none"/>
        </w:rPr>
        <w:t xml:space="preserve"> and </w:t>
      </w:r>
      <w:r w:rsidRPr="00E634CD">
        <w:rPr>
          <w:rFonts w:ascii="Aptos" w:eastAsia="Times New Roman" w:hAnsi="Aptos" w:cs="Times New Roman"/>
          <w:b/>
          <w:bCs/>
          <w:i/>
          <w:iCs/>
          <w:kern w:val="0"/>
          <w:sz w:val="22"/>
          <w:szCs w:val="22"/>
          <w14:ligatures w14:val="none"/>
        </w:rPr>
        <w:t>karma (actions)</w:t>
      </w:r>
      <w:r w:rsidRPr="00E634CD">
        <w:rPr>
          <w:rFonts w:ascii="Aptos" w:eastAsia="Times New Roman" w:hAnsi="Aptos" w:cs="Times New Roman"/>
          <w:i/>
          <w:iCs/>
          <w:kern w:val="0"/>
          <w:sz w:val="22"/>
          <w:szCs w:val="22"/>
          <w14:ligatures w14:val="none"/>
        </w:rPr>
        <w:t>. Although I am its creator, know Me to be the non-doer and eternal."</w:t>
      </w:r>
    </w:p>
    <w:p w14:paraId="5F10032B"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Segoe UI Emoji" w:eastAsia="Times New Roman" w:hAnsi="Segoe UI Emoji" w:cs="Segoe UI Emoji"/>
          <w:kern w:val="0"/>
          <w:sz w:val="22"/>
          <w:szCs w:val="22"/>
          <w14:ligatures w14:val="none"/>
        </w:rPr>
        <w:t>🔹</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b/>
          <w:bCs/>
          <w:kern w:val="0"/>
          <w:sz w:val="22"/>
          <w:szCs w:val="22"/>
          <w14:ligatures w14:val="none"/>
        </w:rPr>
        <w:t>(chātur-var</w:t>
      </w:r>
      <w:r w:rsidRPr="00E634CD">
        <w:rPr>
          <w:rFonts w:ascii="Calibri" w:eastAsia="Times New Roman" w:hAnsi="Calibri" w:cs="Calibri"/>
          <w:b/>
          <w:bCs/>
          <w:kern w:val="0"/>
          <w:sz w:val="22"/>
          <w:szCs w:val="22"/>
          <w14:ligatures w14:val="none"/>
        </w:rPr>
        <w:t>ṇ</w:t>
      </w:r>
      <w:r w:rsidRPr="00E634CD">
        <w:rPr>
          <w:rFonts w:ascii="Aptos" w:eastAsia="Times New Roman" w:hAnsi="Aptos" w:cs="Times New Roman"/>
          <w:b/>
          <w:bCs/>
          <w:kern w:val="0"/>
          <w:sz w:val="22"/>
          <w:szCs w:val="22"/>
          <w14:ligatures w14:val="none"/>
        </w:rPr>
        <w:t>ya</w:t>
      </w:r>
      <w:r w:rsidRPr="00E634CD">
        <w:rPr>
          <w:rFonts w:ascii="Calibri" w:eastAsia="Times New Roman" w:hAnsi="Calibri" w:cs="Calibri"/>
          <w:b/>
          <w:bCs/>
          <w:kern w:val="0"/>
          <w:sz w:val="22"/>
          <w:szCs w:val="22"/>
          <w14:ligatures w14:val="none"/>
        </w:rPr>
        <w:t>ṁ</w:t>
      </w:r>
      <w:r w:rsidRPr="00E634CD">
        <w:rPr>
          <w:rFonts w:ascii="Aptos" w:eastAsia="Times New Roman" w:hAnsi="Aptos" w:cs="Times New Roman"/>
          <w:b/>
          <w:bCs/>
          <w:kern w:val="0"/>
          <w:sz w:val="22"/>
          <w:szCs w:val="22"/>
          <w14:ligatures w14:val="none"/>
        </w:rPr>
        <w:t xml:space="preserve"> mayā s</w:t>
      </w:r>
      <w:r w:rsidRPr="00E634CD">
        <w:rPr>
          <w:rFonts w:ascii="Calibri" w:eastAsia="Times New Roman" w:hAnsi="Calibri" w:cs="Calibri"/>
          <w:b/>
          <w:bCs/>
          <w:kern w:val="0"/>
          <w:sz w:val="22"/>
          <w:szCs w:val="22"/>
          <w14:ligatures w14:val="none"/>
        </w:rPr>
        <w:t>ṛ</w:t>
      </w:r>
      <w:r w:rsidRPr="00E634CD">
        <w:rPr>
          <w:rFonts w:ascii="Aptos" w:eastAsia="Times New Roman" w:hAnsi="Aptos" w:cs="Aptos"/>
          <w:b/>
          <w:bCs/>
          <w:kern w:val="0"/>
          <w:sz w:val="22"/>
          <w:szCs w:val="22"/>
          <w14:ligatures w14:val="none"/>
        </w:rPr>
        <w:t>ṣ</w:t>
      </w:r>
      <w:r w:rsidRPr="00E634CD">
        <w:rPr>
          <w:rFonts w:ascii="Calibri" w:eastAsia="Times New Roman" w:hAnsi="Calibri" w:cs="Calibri"/>
          <w:b/>
          <w:bCs/>
          <w:kern w:val="0"/>
          <w:sz w:val="22"/>
          <w:szCs w:val="22"/>
          <w14:ligatures w14:val="none"/>
        </w:rPr>
        <w:t>ṭ</w:t>
      </w:r>
      <w:r w:rsidRPr="00E634CD">
        <w:rPr>
          <w:rFonts w:ascii="Aptos" w:eastAsia="Times New Roman" w:hAnsi="Aptos" w:cs="Times New Roman"/>
          <w:b/>
          <w:bCs/>
          <w:kern w:val="0"/>
          <w:sz w:val="22"/>
          <w:szCs w:val="22"/>
          <w14:ligatures w14:val="none"/>
        </w:rPr>
        <w:t>a</w:t>
      </w:r>
      <w:r w:rsidRPr="00E634CD">
        <w:rPr>
          <w:rFonts w:ascii="Calibri" w:eastAsia="Times New Roman" w:hAnsi="Calibri" w:cs="Calibri"/>
          <w:b/>
          <w:bCs/>
          <w:kern w:val="0"/>
          <w:sz w:val="22"/>
          <w:szCs w:val="22"/>
          <w14:ligatures w14:val="none"/>
        </w:rPr>
        <w:t>ṁ</w:t>
      </w:r>
      <w:r w:rsidRPr="00E634CD">
        <w:rPr>
          <w:rFonts w:ascii="Aptos" w:eastAsia="Times New Roman" w:hAnsi="Aptos" w:cs="Times New Roman"/>
          <w:b/>
          <w:bCs/>
          <w:kern w:val="0"/>
          <w:sz w:val="22"/>
          <w:szCs w:val="22"/>
          <w14:ligatures w14:val="none"/>
        </w:rPr>
        <w:t xml:space="preserve"> – "The fourfold caste system was created by Me")</w:t>
      </w:r>
      <w:r w:rsidRPr="00E634CD">
        <w:rPr>
          <w:rFonts w:ascii="Aptos" w:eastAsia="Times New Roman" w:hAnsi="Aptos" w:cs="Times New Roman"/>
          <w:kern w:val="0"/>
          <w:sz w:val="22"/>
          <w:szCs w:val="22"/>
          <w14:ligatures w14:val="none"/>
        </w:rPr>
        <w:br/>
      </w:r>
      <w:r w:rsidRPr="00E634CD">
        <w:rPr>
          <w:rFonts w:ascii="Segoe UI Emoji" w:eastAsia="Times New Roman" w:hAnsi="Segoe UI Emoji" w:cs="Segoe UI Emoji"/>
          <w:kern w:val="0"/>
          <w:sz w:val="22"/>
          <w:szCs w:val="22"/>
          <w14:ligatures w14:val="none"/>
        </w:rPr>
        <w:t>🔹</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b/>
          <w:bCs/>
          <w:kern w:val="0"/>
          <w:sz w:val="22"/>
          <w:szCs w:val="22"/>
          <w14:ligatures w14:val="none"/>
        </w:rPr>
        <w:t>(gu</w:t>
      </w:r>
      <w:r w:rsidRPr="00E634CD">
        <w:rPr>
          <w:rFonts w:ascii="Calibri" w:eastAsia="Times New Roman" w:hAnsi="Calibri" w:cs="Calibri"/>
          <w:b/>
          <w:bCs/>
          <w:kern w:val="0"/>
          <w:sz w:val="22"/>
          <w:szCs w:val="22"/>
          <w14:ligatures w14:val="none"/>
        </w:rPr>
        <w:t>ṇ</w:t>
      </w:r>
      <w:r w:rsidRPr="00E634CD">
        <w:rPr>
          <w:rFonts w:ascii="Aptos" w:eastAsia="Times New Roman" w:hAnsi="Aptos" w:cs="Times New Roman"/>
          <w:b/>
          <w:bCs/>
          <w:kern w:val="0"/>
          <w:sz w:val="22"/>
          <w:szCs w:val="22"/>
          <w14:ligatures w14:val="none"/>
        </w:rPr>
        <w:t>a-karma-vibhāgaśa</w:t>
      </w:r>
      <w:r w:rsidRPr="00E634CD">
        <w:rPr>
          <w:rFonts w:ascii="Calibri" w:eastAsia="Times New Roman" w:hAnsi="Calibri" w:cs="Calibri"/>
          <w:b/>
          <w:bCs/>
          <w:kern w:val="0"/>
          <w:sz w:val="22"/>
          <w:szCs w:val="22"/>
          <w14:ligatures w14:val="none"/>
        </w:rPr>
        <w:t>ḥ</w:t>
      </w:r>
      <w:r w:rsidRPr="00E634CD">
        <w:rPr>
          <w:rFonts w:ascii="Aptos" w:eastAsia="Times New Roman" w:hAnsi="Aptos" w:cs="Times New Roman"/>
          <w:b/>
          <w:bCs/>
          <w:kern w:val="0"/>
          <w:sz w:val="22"/>
          <w:szCs w:val="22"/>
          <w14:ligatures w14:val="none"/>
        </w:rPr>
        <w:t xml:space="preserve"> – "based on qualities and actions")</w:t>
      </w:r>
      <w:r w:rsidRPr="00E634CD">
        <w:rPr>
          <w:rFonts w:ascii="Aptos" w:eastAsia="Times New Roman" w:hAnsi="Aptos" w:cs="Times New Roman"/>
          <w:kern w:val="0"/>
          <w:sz w:val="22"/>
          <w:szCs w:val="22"/>
          <w14:ligatures w14:val="none"/>
        </w:rPr>
        <w:br/>
      </w:r>
      <w:r w:rsidRPr="00E634CD">
        <w:rPr>
          <w:rFonts w:ascii="Segoe UI Emoji" w:eastAsia="Times New Roman" w:hAnsi="Segoe UI Emoji" w:cs="Segoe UI Emoji"/>
          <w:kern w:val="0"/>
          <w:sz w:val="22"/>
          <w:szCs w:val="22"/>
          <w14:ligatures w14:val="none"/>
        </w:rPr>
        <w:t>🔹</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b/>
          <w:bCs/>
          <w:kern w:val="0"/>
          <w:sz w:val="22"/>
          <w:szCs w:val="22"/>
          <w14:ligatures w14:val="none"/>
        </w:rPr>
        <w:t>(na janma – "not by birth")</w:t>
      </w:r>
    </w:p>
    <w:p w14:paraId="045664A3"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1D873D64">
          <v:rect id="_x0000_i1040" style="width:0;height:1.5pt" o:hralign="center" o:hrstd="t" o:hr="t" fillcolor="#a0a0a0" stroked="f"/>
        </w:pict>
      </w:r>
    </w:p>
    <w:p w14:paraId="015F76CB" w14:textId="77777777" w:rsidR="00E634CD" w:rsidRPr="00E634CD" w:rsidRDefault="00E634CD" w:rsidP="00EB4A93">
      <w:pPr>
        <w:pStyle w:val="Heading2"/>
        <w:rPr>
          <w:rFonts w:eastAsia="Times New Roman"/>
        </w:rPr>
      </w:pPr>
      <w:bookmarkStart w:id="90" w:name="_Toc230118298"/>
      <w:r w:rsidRPr="00E634CD">
        <w:rPr>
          <w:rFonts w:eastAsia="Times New Roman"/>
        </w:rPr>
        <w:t>Context: The Battle of Kurukshetra</w:t>
      </w:r>
      <w:bookmarkEnd w:id="90"/>
    </w:p>
    <w:p w14:paraId="465CF85A" w14:textId="77777777" w:rsidR="00E634CD" w:rsidRPr="00E634CD" w:rsidRDefault="00E634CD" w:rsidP="00E634CD">
      <w:pPr>
        <w:numPr>
          <w:ilvl w:val="0"/>
          <w:numId w:val="38"/>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This statement occurs </w:t>
      </w:r>
      <w:r w:rsidRPr="00E634CD">
        <w:rPr>
          <w:rFonts w:ascii="Aptos" w:eastAsia="Times New Roman" w:hAnsi="Aptos" w:cs="Times New Roman"/>
          <w:b/>
          <w:bCs/>
          <w:kern w:val="0"/>
          <w:sz w:val="22"/>
          <w:szCs w:val="22"/>
          <w14:ligatures w14:val="none"/>
        </w:rPr>
        <w:t>before the battle</w:t>
      </w:r>
      <w:r w:rsidRPr="00E634CD">
        <w:rPr>
          <w:rFonts w:ascii="Aptos" w:eastAsia="Times New Roman" w:hAnsi="Aptos" w:cs="Times New Roman"/>
          <w:kern w:val="0"/>
          <w:sz w:val="22"/>
          <w:szCs w:val="22"/>
          <w14:ligatures w14:val="none"/>
        </w:rPr>
        <w:t xml:space="preserve"> when Krishna is explaining </w:t>
      </w:r>
      <w:r w:rsidRPr="00E634CD">
        <w:rPr>
          <w:rFonts w:ascii="Aptos" w:eastAsia="Times New Roman" w:hAnsi="Aptos" w:cs="Times New Roman"/>
          <w:b/>
          <w:bCs/>
          <w:kern w:val="0"/>
          <w:sz w:val="22"/>
          <w:szCs w:val="22"/>
          <w14:ligatures w14:val="none"/>
        </w:rPr>
        <w:t>Dharma and Karma Yoga</w:t>
      </w:r>
      <w:r w:rsidRPr="00E634CD">
        <w:rPr>
          <w:rFonts w:ascii="Aptos" w:eastAsia="Times New Roman" w:hAnsi="Aptos" w:cs="Times New Roman"/>
          <w:kern w:val="0"/>
          <w:sz w:val="22"/>
          <w:szCs w:val="22"/>
          <w14:ligatures w14:val="none"/>
        </w:rPr>
        <w:t xml:space="preserve"> to Arjuna.</w:t>
      </w:r>
    </w:p>
    <w:p w14:paraId="77B06DC8" w14:textId="77777777" w:rsidR="00E634CD" w:rsidRPr="00E634CD" w:rsidRDefault="00E634CD" w:rsidP="00E634CD">
      <w:pPr>
        <w:numPr>
          <w:ilvl w:val="0"/>
          <w:numId w:val="38"/>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Arjuna is </w:t>
      </w:r>
      <w:r w:rsidRPr="00E634CD">
        <w:rPr>
          <w:rFonts w:ascii="Aptos" w:eastAsia="Times New Roman" w:hAnsi="Aptos" w:cs="Times New Roman"/>
          <w:b/>
          <w:bCs/>
          <w:kern w:val="0"/>
          <w:sz w:val="22"/>
          <w:szCs w:val="22"/>
          <w14:ligatures w14:val="none"/>
        </w:rPr>
        <w:t>doubting his duty as a Kshatriya</w:t>
      </w:r>
      <w:r w:rsidRPr="00E634CD">
        <w:rPr>
          <w:rFonts w:ascii="Aptos" w:eastAsia="Times New Roman" w:hAnsi="Aptos" w:cs="Times New Roman"/>
          <w:kern w:val="0"/>
          <w:sz w:val="22"/>
          <w:szCs w:val="22"/>
          <w14:ligatures w14:val="none"/>
        </w:rPr>
        <w:t xml:space="preserve">, and Krishna </w:t>
      </w:r>
      <w:r w:rsidRPr="00E634CD">
        <w:rPr>
          <w:rFonts w:ascii="Aptos" w:eastAsia="Times New Roman" w:hAnsi="Aptos" w:cs="Times New Roman"/>
          <w:b/>
          <w:bCs/>
          <w:kern w:val="0"/>
          <w:sz w:val="22"/>
          <w:szCs w:val="22"/>
          <w14:ligatures w14:val="none"/>
        </w:rPr>
        <w:t>clarifies that caste is not birth-based</w:t>
      </w:r>
      <w:r w:rsidRPr="00E634CD">
        <w:rPr>
          <w:rFonts w:ascii="Aptos" w:eastAsia="Times New Roman" w:hAnsi="Aptos" w:cs="Times New Roman"/>
          <w:kern w:val="0"/>
          <w:sz w:val="22"/>
          <w:szCs w:val="22"/>
          <w14:ligatures w14:val="none"/>
        </w:rPr>
        <w:t xml:space="preserve"> but determined by </w:t>
      </w:r>
      <w:r w:rsidRPr="00E634CD">
        <w:rPr>
          <w:rFonts w:ascii="Aptos" w:eastAsia="Times New Roman" w:hAnsi="Aptos" w:cs="Times New Roman"/>
          <w:b/>
          <w:bCs/>
          <w:kern w:val="0"/>
          <w:sz w:val="22"/>
          <w:szCs w:val="22"/>
          <w14:ligatures w14:val="none"/>
        </w:rPr>
        <w:t>a person’s qualities (guna) and actions (karma)</w:t>
      </w:r>
      <w:r w:rsidRPr="00E634CD">
        <w:rPr>
          <w:rFonts w:ascii="Aptos" w:eastAsia="Times New Roman" w:hAnsi="Aptos" w:cs="Times New Roman"/>
          <w:kern w:val="0"/>
          <w:sz w:val="22"/>
          <w:szCs w:val="22"/>
          <w14:ligatures w14:val="none"/>
        </w:rPr>
        <w:t>.</w:t>
      </w:r>
    </w:p>
    <w:p w14:paraId="46709C33" w14:textId="77777777" w:rsidR="00E634CD" w:rsidRPr="00E634CD" w:rsidRDefault="00E634CD" w:rsidP="00E634CD">
      <w:pPr>
        <w:numPr>
          <w:ilvl w:val="0"/>
          <w:numId w:val="38"/>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Krishna, therefore, </w:t>
      </w:r>
      <w:r w:rsidRPr="00E634CD">
        <w:rPr>
          <w:rFonts w:ascii="Aptos" w:eastAsia="Times New Roman" w:hAnsi="Aptos" w:cs="Times New Roman"/>
          <w:b/>
          <w:bCs/>
          <w:kern w:val="0"/>
          <w:sz w:val="22"/>
          <w:szCs w:val="22"/>
          <w14:ligatures w14:val="none"/>
        </w:rPr>
        <w:t>rejects the hereditary caste system</w:t>
      </w:r>
      <w:r w:rsidRPr="00E634CD">
        <w:rPr>
          <w:rFonts w:ascii="Aptos" w:eastAsia="Times New Roman" w:hAnsi="Aptos" w:cs="Times New Roman"/>
          <w:kern w:val="0"/>
          <w:sz w:val="22"/>
          <w:szCs w:val="22"/>
          <w14:ligatures w14:val="none"/>
        </w:rPr>
        <w:t xml:space="preserve"> and instead emphasizes </w:t>
      </w:r>
      <w:r w:rsidRPr="00E634CD">
        <w:rPr>
          <w:rFonts w:ascii="Aptos" w:eastAsia="Times New Roman" w:hAnsi="Aptos" w:cs="Times New Roman"/>
          <w:b/>
          <w:bCs/>
          <w:kern w:val="0"/>
          <w:sz w:val="22"/>
          <w:szCs w:val="22"/>
          <w14:ligatures w14:val="none"/>
        </w:rPr>
        <w:t>individual capabilities</w:t>
      </w:r>
      <w:r w:rsidRPr="00E634CD">
        <w:rPr>
          <w:rFonts w:ascii="Aptos" w:eastAsia="Times New Roman" w:hAnsi="Aptos" w:cs="Times New Roman"/>
          <w:kern w:val="0"/>
          <w:sz w:val="22"/>
          <w:szCs w:val="22"/>
          <w14:ligatures w14:val="none"/>
        </w:rPr>
        <w:t>.</w:t>
      </w:r>
    </w:p>
    <w:p w14:paraId="692524D2"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lastRenderedPageBreak/>
        <w:pict w14:anchorId="684AF486">
          <v:rect id="_x0000_i1041" style="width:0;height:1.5pt" o:hralign="center" o:hrstd="t" o:hr="t" fillcolor="#a0a0a0" stroked="f"/>
        </w:pict>
      </w:r>
    </w:p>
    <w:p w14:paraId="51027364" w14:textId="77777777" w:rsidR="00E634CD" w:rsidRPr="00E634CD" w:rsidRDefault="00E634CD" w:rsidP="00E634CD">
      <w:pPr>
        <w:keepNext/>
        <w:keepLines/>
        <w:numPr>
          <w:ilvl w:val="1"/>
          <w:numId w:val="0"/>
        </w:numPr>
        <w:spacing w:before="360" w:after="0" w:line="259" w:lineRule="auto"/>
        <w:ind w:left="576" w:hanging="576"/>
        <w:outlineLvl w:val="1"/>
        <w:rPr>
          <w:rFonts w:ascii="Aptos Display" w:eastAsia="Times New Roman" w:hAnsi="Aptos Display" w:cs="Times New Roman"/>
          <w:b/>
          <w:bCs/>
          <w:smallCaps/>
          <w:color w:val="000000"/>
          <w:kern w:val="0"/>
          <w:sz w:val="28"/>
          <w:szCs w:val="28"/>
          <w14:ligatures w14:val="none"/>
        </w:rPr>
      </w:pPr>
      <w:bookmarkStart w:id="91" w:name="_Toc230118299"/>
      <w:r w:rsidRPr="00E634CD">
        <w:rPr>
          <w:rFonts w:ascii="Aptos Display" w:eastAsia="Times New Roman" w:hAnsi="Aptos Display" w:cs="Times New Roman"/>
          <w:b/>
          <w:bCs/>
          <w:smallCaps/>
          <w:color w:val="000000"/>
          <w:kern w:val="0"/>
          <w:sz w:val="28"/>
          <w:szCs w:val="28"/>
          <w14:ligatures w14:val="none"/>
        </w:rPr>
        <w:t>How This Differs from Manu Smriti</w:t>
      </w:r>
      <w:bookmarkEnd w:id="9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4"/>
        <w:gridCol w:w="5228"/>
      </w:tblGrid>
      <w:tr w:rsidR="00E634CD" w:rsidRPr="00E634CD" w14:paraId="4BF97622" w14:textId="77777777" w:rsidTr="00AD7A20">
        <w:trPr>
          <w:tblHeader/>
          <w:tblCellSpacing w:w="15" w:type="dxa"/>
        </w:trPr>
        <w:tc>
          <w:tcPr>
            <w:tcW w:w="0" w:type="auto"/>
            <w:vAlign w:val="center"/>
            <w:hideMark/>
          </w:tcPr>
          <w:p w14:paraId="66119AC4" w14:textId="77777777" w:rsidR="00E634CD" w:rsidRPr="00E634CD" w:rsidRDefault="00E634CD" w:rsidP="00E634CD">
            <w:pPr>
              <w:spacing w:line="259" w:lineRule="auto"/>
              <w:rPr>
                <w:rFonts w:ascii="Aptos" w:eastAsia="Times New Roman" w:hAnsi="Aptos" w:cs="Times New Roman"/>
                <w:b/>
                <w:bCs/>
                <w:kern w:val="0"/>
                <w:sz w:val="22"/>
                <w:szCs w:val="22"/>
                <w14:ligatures w14:val="none"/>
              </w:rPr>
            </w:pPr>
            <w:r w:rsidRPr="00E634CD">
              <w:rPr>
                <w:rFonts w:ascii="Aptos" w:eastAsia="Times New Roman" w:hAnsi="Aptos" w:cs="Times New Roman"/>
                <w:b/>
                <w:bCs/>
                <w:kern w:val="0"/>
                <w:sz w:val="22"/>
                <w:szCs w:val="22"/>
                <w14:ligatures w14:val="none"/>
              </w:rPr>
              <w:t>Bhagavad Gita (4.13)</w:t>
            </w:r>
          </w:p>
        </w:tc>
        <w:tc>
          <w:tcPr>
            <w:tcW w:w="0" w:type="auto"/>
            <w:vAlign w:val="center"/>
            <w:hideMark/>
          </w:tcPr>
          <w:p w14:paraId="4C6B506E" w14:textId="77777777" w:rsidR="00E634CD" w:rsidRPr="00E634CD" w:rsidRDefault="00E634CD" w:rsidP="00E634CD">
            <w:pPr>
              <w:spacing w:line="259" w:lineRule="auto"/>
              <w:rPr>
                <w:rFonts w:ascii="Aptos" w:eastAsia="Times New Roman" w:hAnsi="Aptos" w:cs="Times New Roman"/>
                <w:b/>
                <w:bCs/>
                <w:kern w:val="0"/>
                <w:sz w:val="22"/>
                <w:szCs w:val="22"/>
                <w14:ligatures w14:val="none"/>
              </w:rPr>
            </w:pPr>
            <w:r w:rsidRPr="00E634CD">
              <w:rPr>
                <w:rFonts w:ascii="Aptos" w:eastAsia="Times New Roman" w:hAnsi="Aptos" w:cs="Times New Roman"/>
                <w:b/>
                <w:bCs/>
                <w:kern w:val="0"/>
                <w:sz w:val="22"/>
                <w:szCs w:val="22"/>
                <w14:ligatures w14:val="none"/>
              </w:rPr>
              <w:t>Manu Smriti (1.96, 10.4)</w:t>
            </w:r>
          </w:p>
        </w:tc>
      </w:tr>
      <w:tr w:rsidR="00E634CD" w:rsidRPr="00E634CD" w14:paraId="7C87ACCE" w14:textId="77777777" w:rsidTr="00AD7A20">
        <w:trPr>
          <w:tblCellSpacing w:w="15" w:type="dxa"/>
        </w:trPr>
        <w:tc>
          <w:tcPr>
            <w:tcW w:w="0" w:type="auto"/>
            <w:vAlign w:val="center"/>
            <w:hideMark/>
          </w:tcPr>
          <w:p w14:paraId="3C35DEF4"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Caste is based on </w:t>
            </w:r>
            <w:r w:rsidRPr="00E634CD">
              <w:rPr>
                <w:rFonts w:ascii="Aptos" w:eastAsia="Times New Roman" w:hAnsi="Aptos" w:cs="Times New Roman"/>
                <w:b/>
                <w:bCs/>
                <w:kern w:val="0"/>
                <w:sz w:val="22"/>
                <w:szCs w:val="22"/>
                <w14:ligatures w14:val="none"/>
              </w:rPr>
              <w:t>guna</w:t>
            </w:r>
            <w:r w:rsidRPr="00E634CD">
              <w:rPr>
                <w:rFonts w:ascii="Aptos" w:eastAsia="Times New Roman" w:hAnsi="Aptos" w:cs="Times New Roman"/>
                <w:kern w:val="0"/>
                <w:sz w:val="22"/>
                <w:szCs w:val="22"/>
                <w14:ligatures w14:val="none"/>
              </w:rPr>
              <w:t xml:space="preserve"> (qualities) and </w:t>
            </w:r>
            <w:r w:rsidRPr="00E634CD">
              <w:rPr>
                <w:rFonts w:ascii="Aptos" w:eastAsia="Times New Roman" w:hAnsi="Aptos" w:cs="Times New Roman"/>
                <w:b/>
                <w:bCs/>
                <w:kern w:val="0"/>
                <w:sz w:val="22"/>
                <w:szCs w:val="22"/>
                <w14:ligatures w14:val="none"/>
              </w:rPr>
              <w:t>karma</w:t>
            </w:r>
            <w:r w:rsidRPr="00E634CD">
              <w:rPr>
                <w:rFonts w:ascii="Aptos" w:eastAsia="Times New Roman" w:hAnsi="Aptos" w:cs="Times New Roman"/>
                <w:kern w:val="0"/>
                <w:sz w:val="22"/>
                <w:szCs w:val="22"/>
                <w14:ligatures w14:val="none"/>
              </w:rPr>
              <w:t xml:space="preserve"> (actions).</w:t>
            </w:r>
          </w:p>
        </w:tc>
        <w:tc>
          <w:tcPr>
            <w:tcW w:w="0" w:type="auto"/>
            <w:vAlign w:val="center"/>
            <w:hideMark/>
          </w:tcPr>
          <w:p w14:paraId="79B6FFFE"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Caste is </w:t>
            </w:r>
            <w:r w:rsidRPr="00E634CD">
              <w:rPr>
                <w:rFonts w:ascii="Aptos" w:eastAsia="Times New Roman" w:hAnsi="Aptos" w:cs="Times New Roman"/>
                <w:b/>
                <w:bCs/>
                <w:kern w:val="0"/>
                <w:sz w:val="22"/>
                <w:szCs w:val="22"/>
                <w14:ligatures w14:val="none"/>
              </w:rPr>
              <w:t>determined by birth</w:t>
            </w:r>
            <w:r w:rsidRPr="00E634CD">
              <w:rPr>
                <w:rFonts w:ascii="Aptos" w:eastAsia="Times New Roman" w:hAnsi="Aptos" w:cs="Times New Roman"/>
                <w:kern w:val="0"/>
                <w:sz w:val="22"/>
                <w:szCs w:val="22"/>
                <w14:ligatures w14:val="none"/>
              </w:rPr>
              <w:t xml:space="preserve"> and remains fixed.</w:t>
            </w:r>
          </w:p>
        </w:tc>
      </w:tr>
      <w:tr w:rsidR="00E634CD" w:rsidRPr="00E634CD" w14:paraId="25A0DEAA" w14:textId="77777777" w:rsidTr="00AD7A20">
        <w:trPr>
          <w:tblCellSpacing w:w="15" w:type="dxa"/>
        </w:trPr>
        <w:tc>
          <w:tcPr>
            <w:tcW w:w="0" w:type="auto"/>
            <w:vAlign w:val="center"/>
            <w:hideMark/>
          </w:tcPr>
          <w:p w14:paraId="7BFD4CA6"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Allows </w:t>
            </w:r>
            <w:r w:rsidRPr="00E634CD">
              <w:rPr>
                <w:rFonts w:ascii="Aptos" w:eastAsia="Times New Roman" w:hAnsi="Aptos" w:cs="Times New Roman"/>
                <w:b/>
                <w:bCs/>
                <w:kern w:val="0"/>
                <w:sz w:val="22"/>
                <w:szCs w:val="22"/>
                <w14:ligatures w14:val="none"/>
              </w:rPr>
              <w:t>social mobility</w:t>
            </w:r>
            <w:r w:rsidRPr="00E634CD">
              <w:rPr>
                <w:rFonts w:ascii="Aptos" w:eastAsia="Times New Roman" w:hAnsi="Aptos" w:cs="Times New Roman"/>
                <w:kern w:val="0"/>
                <w:sz w:val="22"/>
                <w:szCs w:val="22"/>
                <w14:ligatures w14:val="none"/>
              </w:rPr>
              <w:t>—a person can rise or fall based on actions.</w:t>
            </w:r>
          </w:p>
        </w:tc>
        <w:tc>
          <w:tcPr>
            <w:tcW w:w="0" w:type="auto"/>
            <w:vAlign w:val="center"/>
            <w:hideMark/>
          </w:tcPr>
          <w:p w14:paraId="3F727936"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No social mobility—</w:t>
            </w:r>
            <w:r w:rsidRPr="00E634CD">
              <w:rPr>
                <w:rFonts w:ascii="Aptos" w:eastAsia="Times New Roman" w:hAnsi="Aptos" w:cs="Times New Roman"/>
                <w:b/>
                <w:bCs/>
                <w:kern w:val="0"/>
                <w:sz w:val="22"/>
                <w:szCs w:val="22"/>
                <w14:ligatures w14:val="none"/>
              </w:rPr>
              <w:t>birth determines life role</w:t>
            </w:r>
            <w:r w:rsidRPr="00E634CD">
              <w:rPr>
                <w:rFonts w:ascii="Aptos" w:eastAsia="Times New Roman" w:hAnsi="Aptos" w:cs="Times New Roman"/>
                <w:kern w:val="0"/>
                <w:sz w:val="22"/>
                <w:szCs w:val="22"/>
                <w14:ligatures w14:val="none"/>
              </w:rPr>
              <w:t xml:space="preserve"> forever.</w:t>
            </w:r>
          </w:p>
        </w:tc>
      </w:tr>
      <w:tr w:rsidR="00E634CD" w:rsidRPr="00E634CD" w14:paraId="5DCB8ECC" w14:textId="77777777" w:rsidTr="00AD7A20">
        <w:trPr>
          <w:tblCellSpacing w:w="15" w:type="dxa"/>
        </w:trPr>
        <w:tc>
          <w:tcPr>
            <w:tcW w:w="0" w:type="auto"/>
            <w:vAlign w:val="center"/>
            <w:hideMark/>
          </w:tcPr>
          <w:p w14:paraId="278AF5A1"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More </w:t>
            </w:r>
            <w:r w:rsidRPr="00E634CD">
              <w:rPr>
                <w:rFonts w:ascii="Aptos" w:eastAsia="Times New Roman" w:hAnsi="Aptos" w:cs="Times New Roman"/>
                <w:b/>
                <w:bCs/>
                <w:kern w:val="0"/>
                <w:sz w:val="22"/>
                <w:szCs w:val="22"/>
                <w14:ligatures w14:val="none"/>
              </w:rPr>
              <w:t>meritocratic and flexible</w:t>
            </w:r>
            <w:r w:rsidRPr="00E634CD">
              <w:rPr>
                <w:rFonts w:ascii="Aptos" w:eastAsia="Times New Roman" w:hAnsi="Aptos" w:cs="Times New Roman"/>
                <w:kern w:val="0"/>
                <w:sz w:val="22"/>
                <w:szCs w:val="22"/>
                <w14:ligatures w14:val="none"/>
              </w:rPr>
              <w:t>.</w:t>
            </w:r>
          </w:p>
        </w:tc>
        <w:tc>
          <w:tcPr>
            <w:tcW w:w="0" w:type="auto"/>
            <w:vAlign w:val="center"/>
            <w:hideMark/>
          </w:tcPr>
          <w:p w14:paraId="18FDDB1C"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Rigid and hierarchical</w:t>
            </w:r>
            <w:r w:rsidRPr="00E634CD">
              <w:rPr>
                <w:rFonts w:ascii="Aptos" w:eastAsia="Times New Roman" w:hAnsi="Aptos" w:cs="Times New Roman"/>
                <w:kern w:val="0"/>
                <w:sz w:val="22"/>
                <w:szCs w:val="22"/>
                <w14:ligatures w14:val="none"/>
              </w:rPr>
              <w:t>.</w:t>
            </w:r>
          </w:p>
        </w:tc>
      </w:tr>
    </w:tbl>
    <w:p w14:paraId="653208D7"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1E93B8A9">
          <v:rect id="_x0000_i1042" style="width:0;height:1.5pt" o:hralign="center" o:hrstd="t" o:hr="t" fillcolor="#a0a0a0" stroked="f"/>
        </w:pict>
      </w:r>
    </w:p>
    <w:p w14:paraId="4B8A0D0D" w14:textId="77777777" w:rsidR="00E634CD" w:rsidRPr="00E634CD" w:rsidRDefault="00E634CD" w:rsidP="00EB4A93">
      <w:pPr>
        <w:pStyle w:val="Heading2"/>
        <w:rPr>
          <w:rFonts w:eastAsia="Times New Roman"/>
        </w:rPr>
      </w:pPr>
      <w:bookmarkStart w:id="92" w:name="_Toc230118300"/>
      <w:r w:rsidRPr="00E634CD">
        <w:rPr>
          <w:rFonts w:eastAsia="Times New Roman"/>
        </w:rPr>
        <w:t>Did the Gita Reject the Caste System?</w:t>
      </w:r>
      <w:bookmarkEnd w:id="92"/>
    </w:p>
    <w:p w14:paraId="0A23899D"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Krishna does </w:t>
      </w:r>
      <w:r w:rsidRPr="00E634CD">
        <w:rPr>
          <w:rFonts w:ascii="Aptos" w:eastAsia="Times New Roman" w:hAnsi="Aptos" w:cs="Times New Roman"/>
          <w:b/>
          <w:bCs/>
          <w:kern w:val="0"/>
          <w:sz w:val="22"/>
          <w:szCs w:val="22"/>
          <w14:ligatures w14:val="none"/>
        </w:rPr>
        <w:t>not reject varna (social classification)</w:t>
      </w:r>
      <w:r w:rsidRPr="00E634CD">
        <w:rPr>
          <w:rFonts w:ascii="Aptos" w:eastAsia="Times New Roman" w:hAnsi="Aptos" w:cs="Times New Roman"/>
          <w:kern w:val="0"/>
          <w:sz w:val="22"/>
          <w:szCs w:val="22"/>
          <w14:ligatures w14:val="none"/>
        </w:rPr>
        <w:t xml:space="preserve"> entirely, but he </w:t>
      </w:r>
      <w:r w:rsidRPr="00E634CD">
        <w:rPr>
          <w:rFonts w:ascii="Aptos" w:eastAsia="Times New Roman" w:hAnsi="Aptos" w:cs="Times New Roman"/>
          <w:b/>
          <w:bCs/>
          <w:kern w:val="0"/>
          <w:sz w:val="22"/>
          <w:szCs w:val="22"/>
          <w14:ligatures w14:val="none"/>
        </w:rPr>
        <w:t>redefines it based on merit</w:t>
      </w:r>
      <w:r w:rsidRPr="00E634CD">
        <w:rPr>
          <w:rFonts w:ascii="Aptos" w:eastAsia="Times New Roman" w:hAnsi="Aptos" w:cs="Times New Roman"/>
          <w:kern w:val="0"/>
          <w:sz w:val="22"/>
          <w:szCs w:val="22"/>
          <w14:ligatures w14:val="none"/>
        </w:rPr>
        <w:t xml:space="preserve"> rather than </w:t>
      </w:r>
      <w:r w:rsidRPr="00E634CD">
        <w:rPr>
          <w:rFonts w:ascii="Aptos" w:eastAsia="Times New Roman" w:hAnsi="Aptos" w:cs="Times New Roman"/>
          <w:b/>
          <w:bCs/>
          <w:kern w:val="0"/>
          <w:sz w:val="22"/>
          <w:szCs w:val="22"/>
          <w14:ligatures w14:val="none"/>
        </w:rPr>
        <w:t>hereditary privilege</w:t>
      </w:r>
      <w:r w:rsidRPr="00E634CD">
        <w:rPr>
          <w:rFonts w:ascii="Aptos" w:eastAsia="Times New Roman" w:hAnsi="Aptos" w:cs="Times New Roman"/>
          <w:kern w:val="0"/>
          <w:sz w:val="22"/>
          <w:szCs w:val="22"/>
          <w14:ligatures w14:val="none"/>
        </w:rPr>
        <w:t>.</w:t>
      </w:r>
    </w:p>
    <w:p w14:paraId="1062F001" w14:textId="77777777" w:rsidR="00E634CD" w:rsidRPr="00E634CD" w:rsidRDefault="00E634CD" w:rsidP="00E634CD">
      <w:pPr>
        <w:numPr>
          <w:ilvl w:val="0"/>
          <w:numId w:val="39"/>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This interpretation </w:t>
      </w:r>
      <w:r w:rsidRPr="00E634CD">
        <w:rPr>
          <w:rFonts w:ascii="Aptos" w:eastAsia="Times New Roman" w:hAnsi="Aptos" w:cs="Times New Roman"/>
          <w:b/>
          <w:bCs/>
          <w:kern w:val="0"/>
          <w:sz w:val="22"/>
          <w:szCs w:val="22"/>
          <w14:ligatures w14:val="none"/>
        </w:rPr>
        <w:t>contradicts later rigid caste rules</w:t>
      </w:r>
      <w:r w:rsidRPr="00E634CD">
        <w:rPr>
          <w:rFonts w:ascii="Aptos" w:eastAsia="Times New Roman" w:hAnsi="Aptos" w:cs="Times New Roman"/>
          <w:kern w:val="0"/>
          <w:sz w:val="22"/>
          <w:szCs w:val="22"/>
          <w14:ligatures w14:val="none"/>
        </w:rPr>
        <w:t xml:space="preserve">, especially in texts like the </w:t>
      </w:r>
      <w:r w:rsidRPr="00E634CD">
        <w:rPr>
          <w:rFonts w:ascii="Aptos" w:eastAsia="Times New Roman" w:hAnsi="Aptos" w:cs="Times New Roman"/>
          <w:b/>
          <w:bCs/>
          <w:kern w:val="0"/>
          <w:sz w:val="22"/>
          <w:szCs w:val="22"/>
          <w14:ligatures w14:val="none"/>
        </w:rPr>
        <w:t>Manu Smriti</w:t>
      </w:r>
      <w:r w:rsidRPr="00E634CD">
        <w:rPr>
          <w:rFonts w:ascii="Aptos" w:eastAsia="Times New Roman" w:hAnsi="Aptos" w:cs="Times New Roman"/>
          <w:kern w:val="0"/>
          <w:sz w:val="22"/>
          <w:szCs w:val="22"/>
          <w14:ligatures w14:val="none"/>
        </w:rPr>
        <w:t xml:space="preserve"> (which enforces caste by birth).</w:t>
      </w:r>
    </w:p>
    <w:p w14:paraId="3E9E1108" w14:textId="77777777" w:rsidR="00E634CD" w:rsidRPr="00E634CD" w:rsidRDefault="00E634CD" w:rsidP="00E634CD">
      <w:pPr>
        <w:numPr>
          <w:ilvl w:val="0"/>
          <w:numId w:val="39"/>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Many </w:t>
      </w:r>
      <w:r w:rsidRPr="00E634CD">
        <w:rPr>
          <w:rFonts w:ascii="Aptos" w:eastAsia="Times New Roman" w:hAnsi="Aptos" w:cs="Times New Roman"/>
          <w:b/>
          <w:bCs/>
          <w:kern w:val="0"/>
          <w:sz w:val="22"/>
          <w:szCs w:val="22"/>
          <w14:ligatures w14:val="none"/>
        </w:rPr>
        <w:t>Bhakti movement saints (e.g., Kabir, Tukaram, Basava)</w:t>
      </w:r>
      <w:r w:rsidRPr="00E634CD">
        <w:rPr>
          <w:rFonts w:ascii="Aptos" w:eastAsia="Times New Roman" w:hAnsi="Aptos" w:cs="Times New Roman"/>
          <w:kern w:val="0"/>
          <w:sz w:val="22"/>
          <w:szCs w:val="22"/>
          <w14:ligatures w14:val="none"/>
        </w:rPr>
        <w:t xml:space="preserve"> and </w:t>
      </w:r>
      <w:r w:rsidRPr="00E634CD">
        <w:rPr>
          <w:rFonts w:ascii="Aptos" w:eastAsia="Times New Roman" w:hAnsi="Aptos" w:cs="Times New Roman"/>
          <w:b/>
          <w:bCs/>
          <w:kern w:val="0"/>
          <w:sz w:val="22"/>
          <w:szCs w:val="22"/>
          <w14:ligatures w14:val="none"/>
        </w:rPr>
        <w:t>modern reformers (e.g., Swami Vivekananda, Ambedkar)</w:t>
      </w:r>
      <w:r w:rsidRPr="00E634CD">
        <w:rPr>
          <w:rFonts w:ascii="Aptos" w:eastAsia="Times New Roman" w:hAnsi="Aptos" w:cs="Times New Roman"/>
          <w:kern w:val="0"/>
          <w:sz w:val="22"/>
          <w:szCs w:val="22"/>
          <w14:ligatures w14:val="none"/>
        </w:rPr>
        <w:t xml:space="preserve"> have cited this verse to </w:t>
      </w:r>
      <w:r w:rsidRPr="00E634CD">
        <w:rPr>
          <w:rFonts w:ascii="Aptos" w:eastAsia="Times New Roman" w:hAnsi="Aptos" w:cs="Times New Roman"/>
          <w:b/>
          <w:bCs/>
          <w:kern w:val="0"/>
          <w:sz w:val="22"/>
          <w:szCs w:val="22"/>
          <w14:ligatures w14:val="none"/>
        </w:rPr>
        <w:t>challenge the caste system</w:t>
      </w:r>
      <w:r w:rsidRPr="00E634CD">
        <w:rPr>
          <w:rFonts w:ascii="Aptos" w:eastAsia="Times New Roman" w:hAnsi="Aptos" w:cs="Times New Roman"/>
          <w:kern w:val="0"/>
          <w:sz w:val="22"/>
          <w:szCs w:val="22"/>
          <w14:ligatures w14:val="none"/>
        </w:rPr>
        <w:t>.</w:t>
      </w:r>
    </w:p>
    <w:p w14:paraId="5100425C"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241FE82A">
          <v:rect id="_x0000_i1043" style="width:0;height:1.5pt" o:hralign="center" o:hrstd="t" o:hr="t" fillcolor="#a0a0a0" stroked="f"/>
        </w:pict>
      </w:r>
    </w:p>
    <w:p w14:paraId="11FEB730" w14:textId="77777777" w:rsidR="00E634CD" w:rsidRPr="00E634CD" w:rsidRDefault="00E634CD" w:rsidP="00EB4A93">
      <w:pPr>
        <w:pStyle w:val="Heading1"/>
        <w:rPr>
          <w:rFonts w:eastAsia="Times New Roman"/>
        </w:rPr>
      </w:pPr>
      <w:bookmarkStart w:id="93" w:name="_Toc230118301"/>
      <w:r w:rsidRPr="00E634CD">
        <w:rPr>
          <w:rFonts w:eastAsia="Times New Roman"/>
        </w:rPr>
        <w:t>Conclusion</w:t>
      </w:r>
      <w:bookmarkEnd w:id="93"/>
    </w:p>
    <w:p w14:paraId="73C67843"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Segoe UI Emoji" w:eastAsia="Times New Roman" w:hAnsi="Segoe UI Emoji" w:cs="Segoe UI Emoji"/>
          <w:kern w:val="0"/>
          <w:sz w:val="22"/>
          <w:szCs w:val="22"/>
          <w14:ligatures w14:val="none"/>
        </w:rPr>
        <w:t>📌</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b/>
          <w:bCs/>
          <w:kern w:val="0"/>
          <w:sz w:val="22"/>
          <w:szCs w:val="22"/>
          <w14:ligatures w14:val="none"/>
        </w:rPr>
        <w:t>Bhagavad Gita 4.13</w:t>
      </w:r>
      <w:r w:rsidRPr="00E634CD">
        <w:rPr>
          <w:rFonts w:ascii="Aptos" w:eastAsia="Times New Roman" w:hAnsi="Aptos" w:cs="Times New Roman"/>
          <w:kern w:val="0"/>
          <w:sz w:val="22"/>
          <w:szCs w:val="22"/>
          <w14:ligatures w14:val="none"/>
        </w:rPr>
        <w:t xml:space="preserve"> clearly states that </w:t>
      </w:r>
      <w:r w:rsidRPr="00E634CD">
        <w:rPr>
          <w:rFonts w:ascii="Aptos" w:eastAsia="Times New Roman" w:hAnsi="Aptos" w:cs="Times New Roman"/>
          <w:b/>
          <w:bCs/>
          <w:kern w:val="0"/>
          <w:sz w:val="22"/>
          <w:szCs w:val="22"/>
          <w14:ligatures w14:val="none"/>
        </w:rPr>
        <w:t>varna is based on one’s qualities and actions, not birth</w:t>
      </w:r>
      <w:r w:rsidRPr="00E634CD">
        <w:rPr>
          <w:rFonts w:ascii="Aptos" w:eastAsia="Times New Roman" w:hAnsi="Aptos" w:cs="Times New Roman"/>
          <w:kern w:val="0"/>
          <w:sz w:val="22"/>
          <w:szCs w:val="22"/>
          <w14:ligatures w14:val="none"/>
        </w:rPr>
        <w:t>.</w:t>
      </w:r>
      <w:r w:rsidRPr="00E634CD">
        <w:rPr>
          <w:rFonts w:ascii="Aptos" w:eastAsia="Times New Roman" w:hAnsi="Aptos" w:cs="Times New Roman"/>
          <w:kern w:val="0"/>
          <w:sz w:val="22"/>
          <w:szCs w:val="22"/>
          <w14:ligatures w14:val="none"/>
        </w:rPr>
        <w:br/>
      </w:r>
      <w:r w:rsidRPr="00E634CD">
        <w:rPr>
          <w:rFonts w:ascii="Segoe UI Emoji" w:eastAsia="Times New Roman" w:hAnsi="Segoe UI Emoji" w:cs="Segoe UI Emoji"/>
          <w:kern w:val="0"/>
          <w:sz w:val="22"/>
          <w:szCs w:val="22"/>
          <w14:ligatures w14:val="none"/>
        </w:rPr>
        <w:t>📌</w:t>
      </w:r>
      <w:r w:rsidRPr="00E634CD">
        <w:rPr>
          <w:rFonts w:ascii="Aptos" w:eastAsia="Times New Roman" w:hAnsi="Aptos" w:cs="Times New Roman"/>
          <w:kern w:val="0"/>
          <w:sz w:val="22"/>
          <w:szCs w:val="22"/>
          <w14:ligatures w14:val="none"/>
        </w:rPr>
        <w:t xml:space="preserve"> This contradicts the later </w:t>
      </w:r>
      <w:r w:rsidRPr="00E634CD">
        <w:rPr>
          <w:rFonts w:ascii="Aptos" w:eastAsia="Times New Roman" w:hAnsi="Aptos" w:cs="Times New Roman"/>
          <w:b/>
          <w:bCs/>
          <w:kern w:val="0"/>
          <w:sz w:val="22"/>
          <w:szCs w:val="22"/>
          <w14:ligatures w14:val="none"/>
        </w:rPr>
        <w:t>rigid caste-based Hinduism</w:t>
      </w:r>
      <w:r w:rsidRPr="00E634CD">
        <w:rPr>
          <w:rFonts w:ascii="Aptos" w:eastAsia="Times New Roman" w:hAnsi="Aptos" w:cs="Times New Roman"/>
          <w:kern w:val="0"/>
          <w:sz w:val="22"/>
          <w:szCs w:val="22"/>
          <w14:ligatures w14:val="none"/>
        </w:rPr>
        <w:t xml:space="preserve"> found in </w:t>
      </w:r>
      <w:r w:rsidRPr="00E634CD">
        <w:rPr>
          <w:rFonts w:ascii="Aptos" w:eastAsia="Times New Roman" w:hAnsi="Aptos" w:cs="Times New Roman"/>
          <w:b/>
          <w:bCs/>
          <w:kern w:val="0"/>
          <w:sz w:val="22"/>
          <w:szCs w:val="22"/>
          <w14:ligatures w14:val="none"/>
        </w:rPr>
        <w:t>Manu Smriti and Smriti texts</w:t>
      </w:r>
      <w:r w:rsidRPr="00E634CD">
        <w:rPr>
          <w:rFonts w:ascii="Aptos" w:eastAsia="Times New Roman" w:hAnsi="Aptos" w:cs="Times New Roman"/>
          <w:kern w:val="0"/>
          <w:sz w:val="22"/>
          <w:szCs w:val="22"/>
          <w14:ligatures w14:val="none"/>
        </w:rPr>
        <w:t>.</w:t>
      </w:r>
      <w:r w:rsidRPr="00E634CD">
        <w:rPr>
          <w:rFonts w:ascii="Aptos" w:eastAsia="Times New Roman" w:hAnsi="Aptos" w:cs="Times New Roman"/>
          <w:kern w:val="0"/>
          <w:sz w:val="22"/>
          <w:szCs w:val="22"/>
          <w14:ligatures w14:val="none"/>
        </w:rPr>
        <w:br/>
      </w:r>
      <w:r w:rsidRPr="00E634CD">
        <w:rPr>
          <w:rFonts w:ascii="Segoe UI Emoji" w:eastAsia="Times New Roman" w:hAnsi="Segoe UI Emoji" w:cs="Segoe UI Emoji"/>
          <w:kern w:val="0"/>
          <w:sz w:val="22"/>
          <w:szCs w:val="22"/>
          <w14:ligatures w14:val="none"/>
        </w:rPr>
        <w:t>📌</w:t>
      </w:r>
      <w:r w:rsidRPr="00E634CD">
        <w:rPr>
          <w:rFonts w:ascii="Aptos" w:eastAsia="Times New Roman" w:hAnsi="Aptos" w:cs="Times New Roman"/>
          <w:kern w:val="0"/>
          <w:sz w:val="22"/>
          <w:szCs w:val="22"/>
          <w14:ligatures w14:val="none"/>
        </w:rPr>
        <w:t xml:space="preserve"> Many reformers and spiritual leaders have used this verse to argue against </w:t>
      </w:r>
      <w:r w:rsidRPr="00E634CD">
        <w:rPr>
          <w:rFonts w:ascii="Aptos" w:eastAsia="Times New Roman" w:hAnsi="Aptos" w:cs="Times New Roman"/>
          <w:b/>
          <w:bCs/>
          <w:kern w:val="0"/>
          <w:sz w:val="22"/>
          <w:szCs w:val="22"/>
          <w14:ligatures w14:val="none"/>
        </w:rPr>
        <w:t>caste-based discrimination</w:t>
      </w:r>
      <w:r w:rsidRPr="00E634CD">
        <w:rPr>
          <w:rFonts w:ascii="Aptos" w:eastAsia="Times New Roman" w:hAnsi="Aptos" w:cs="Times New Roman"/>
          <w:kern w:val="0"/>
          <w:sz w:val="22"/>
          <w:szCs w:val="22"/>
          <w14:ligatures w14:val="none"/>
        </w:rPr>
        <w:t>.</w:t>
      </w:r>
    </w:p>
    <w:p w14:paraId="20009BA7"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lastRenderedPageBreak/>
        <w:t xml:space="preserve">Thus, </w:t>
      </w:r>
      <w:r w:rsidRPr="00E634CD">
        <w:rPr>
          <w:rFonts w:ascii="Aptos" w:eastAsia="Times New Roman" w:hAnsi="Aptos" w:cs="Times New Roman"/>
          <w:b/>
          <w:bCs/>
          <w:kern w:val="0"/>
          <w:sz w:val="22"/>
          <w:szCs w:val="22"/>
          <w14:ligatures w14:val="none"/>
        </w:rPr>
        <w:t>Krishna’s definition of varna was fundamentally different from the later Brahmanical caste system</w:t>
      </w:r>
      <w:r w:rsidRPr="00E634CD">
        <w:rPr>
          <w:rFonts w:ascii="Aptos" w:eastAsia="Times New Roman" w:hAnsi="Aptos" w:cs="Times New Roman"/>
          <w:kern w:val="0"/>
          <w:sz w:val="22"/>
          <w:szCs w:val="22"/>
          <w14:ligatures w14:val="none"/>
        </w:rPr>
        <w:t xml:space="preserve"> that enforced </w:t>
      </w:r>
      <w:r w:rsidRPr="00E634CD">
        <w:rPr>
          <w:rFonts w:ascii="Aptos" w:eastAsia="Times New Roman" w:hAnsi="Aptos" w:cs="Times New Roman"/>
          <w:b/>
          <w:bCs/>
          <w:kern w:val="0"/>
          <w:sz w:val="22"/>
          <w:szCs w:val="22"/>
          <w14:ligatures w14:val="none"/>
        </w:rPr>
        <w:t>birth-based discrimination</w:t>
      </w:r>
      <w:r w:rsidRPr="00E634CD">
        <w:rPr>
          <w:rFonts w:ascii="Aptos" w:eastAsia="Times New Roman" w:hAnsi="Aptos" w:cs="Times New Roman"/>
          <w:kern w:val="0"/>
          <w:sz w:val="22"/>
          <w:szCs w:val="22"/>
          <w14:ligatures w14:val="none"/>
        </w:rPr>
        <w:t>.</w:t>
      </w:r>
    </w:p>
    <w:p w14:paraId="52600C24" w14:textId="77777777" w:rsidR="00E634CD" w:rsidRPr="00E634CD" w:rsidRDefault="00E634CD" w:rsidP="00EB4A93">
      <w:pPr>
        <w:pStyle w:val="Heading1"/>
        <w:rPr>
          <w:rFonts w:eastAsia="Times New Roman"/>
        </w:rPr>
      </w:pPr>
      <w:bookmarkStart w:id="94" w:name="_Toc230118302"/>
      <w:r w:rsidRPr="00E634CD">
        <w:rPr>
          <w:rFonts w:eastAsia="Times New Roman"/>
        </w:rPr>
        <w:t>The temporal relationship of the Bhagwat Gita and the Manu Smriti</w:t>
      </w:r>
      <w:bookmarkEnd w:id="94"/>
    </w:p>
    <w:p w14:paraId="49BE9CF1"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Bhagavad Gita</w:t>
      </w:r>
      <w:r w:rsidRPr="00E634CD">
        <w:rPr>
          <w:rFonts w:ascii="Aptos" w:eastAsia="Times New Roman" w:hAnsi="Aptos" w:cs="Times New Roman"/>
          <w:kern w:val="0"/>
          <w:sz w:val="22"/>
          <w:szCs w:val="22"/>
          <w14:ligatures w14:val="none"/>
        </w:rPr>
        <w:t xml:space="preserve"> and the </w:t>
      </w:r>
      <w:r w:rsidRPr="00E634CD">
        <w:rPr>
          <w:rFonts w:ascii="Aptos" w:eastAsia="Times New Roman" w:hAnsi="Aptos" w:cs="Times New Roman"/>
          <w:b/>
          <w:bCs/>
          <w:kern w:val="0"/>
          <w:sz w:val="22"/>
          <w:szCs w:val="22"/>
          <w14:ligatures w14:val="none"/>
        </w:rPr>
        <w:t>Manu Smriti</w:t>
      </w:r>
      <w:r w:rsidRPr="00E634CD">
        <w:rPr>
          <w:rFonts w:ascii="Aptos" w:eastAsia="Times New Roman" w:hAnsi="Aptos" w:cs="Times New Roman"/>
          <w:kern w:val="0"/>
          <w:sz w:val="22"/>
          <w:szCs w:val="22"/>
          <w14:ligatures w14:val="none"/>
        </w:rPr>
        <w:t xml:space="preserve"> are both key texts in Hindu philosophy and law, but they belong to </w:t>
      </w:r>
      <w:r w:rsidRPr="00E634CD">
        <w:rPr>
          <w:rFonts w:ascii="Aptos" w:eastAsia="Times New Roman" w:hAnsi="Aptos" w:cs="Times New Roman"/>
          <w:b/>
          <w:bCs/>
          <w:kern w:val="0"/>
          <w:sz w:val="22"/>
          <w:szCs w:val="22"/>
          <w14:ligatures w14:val="none"/>
        </w:rPr>
        <w:t>different time periods</w:t>
      </w:r>
      <w:r w:rsidRPr="00E634CD">
        <w:rPr>
          <w:rFonts w:ascii="Aptos" w:eastAsia="Times New Roman" w:hAnsi="Aptos" w:cs="Times New Roman"/>
          <w:kern w:val="0"/>
          <w:sz w:val="22"/>
          <w:szCs w:val="22"/>
          <w14:ligatures w14:val="none"/>
        </w:rPr>
        <w:t xml:space="preserve"> and </w:t>
      </w:r>
      <w:r w:rsidRPr="00E634CD">
        <w:rPr>
          <w:rFonts w:ascii="Aptos" w:eastAsia="Times New Roman" w:hAnsi="Aptos" w:cs="Times New Roman"/>
          <w:b/>
          <w:bCs/>
          <w:kern w:val="0"/>
          <w:sz w:val="22"/>
          <w:szCs w:val="22"/>
          <w14:ligatures w14:val="none"/>
        </w:rPr>
        <w:t>serve different purposes</w:t>
      </w:r>
      <w:r w:rsidRPr="00E634CD">
        <w:rPr>
          <w:rFonts w:ascii="Aptos" w:eastAsia="Times New Roman" w:hAnsi="Aptos" w:cs="Times New Roman"/>
          <w:kern w:val="0"/>
          <w:sz w:val="22"/>
          <w:szCs w:val="22"/>
          <w14:ligatures w14:val="none"/>
        </w:rPr>
        <w:t>.</w:t>
      </w:r>
    </w:p>
    <w:p w14:paraId="3097978D" w14:textId="77777777" w:rsidR="00E634CD" w:rsidRPr="00E634CD" w:rsidRDefault="00E634CD" w:rsidP="00EB4A93">
      <w:pPr>
        <w:pStyle w:val="Heading2"/>
        <w:rPr>
          <w:rFonts w:eastAsia="Times New Roman"/>
        </w:rPr>
      </w:pPr>
      <w:bookmarkStart w:id="95" w:name="_Toc230118303"/>
      <w:r w:rsidRPr="00E634CD">
        <w:rPr>
          <w:rFonts w:eastAsia="Times New Roman"/>
        </w:rPr>
        <w:t>Chronological Timeline</w:t>
      </w:r>
      <w:bookmarkEnd w:id="9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3546"/>
        <w:gridCol w:w="7688"/>
      </w:tblGrid>
      <w:tr w:rsidR="00E634CD" w:rsidRPr="00E634CD" w14:paraId="3619030A" w14:textId="77777777" w:rsidTr="00AD7A20">
        <w:trPr>
          <w:tblHeader/>
          <w:tblCellSpacing w:w="15" w:type="dxa"/>
        </w:trPr>
        <w:tc>
          <w:tcPr>
            <w:tcW w:w="0" w:type="auto"/>
            <w:vAlign w:val="center"/>
            <w:hideMark/>
          </w:tcPr>
          <w:p w14:paraId="429DD96F" w14:textId="77777777" w:rsidR="00E634CD" w:rsidRPr="00E634CD" w:rsidRDefault="00E634CD" w:rsidP="00E634CD">
            <w:pPr>
              <w:spacing w:line="259" w:lineRule="auto"/>
              <w:rPr>
                <w:rFonts w:ascii="Aptos" w:eastAsia="Times New Roman" w:hAnsi="Aptos" w:cs="Times New Roman"/>
                <w:b/>
                <w:bCs/>
                <w:kern w:val="0"/>
                <w:sz w:val="22"/>
                <w:szCs w:val="22"/>
                <w14:ligatures w14:val="none"/>
              </w:rPr>
            </w:pPr>
            <w:r w:rsidRPr="00E634CD">
              <w:rPr>
                <w:rFonts w:ascii="Aptos" w:eastAsia="Times New Roman" w:hAnsi="Aptos" w:cs="Times New Roman"/>
                <w:b/>
                <w:bCs/>
                <w:kern w:val="0"/>
                <w:sz w:val="22"/>
                <w:szCs w:val="22"/>
                <w14:ligatures w14:val="none"/>
              </w:rPr>
              <w:t>Text</w:t>
            </w:r>
          </w:p>
        </w:tc>
        <w:tc>
          <w:tcPr>
            <w:tcW w:w="0" w:type="auto"/>
            <w:vAlign w:val="center"/>
            <w:hideMark/>
          </w:tcPr>
          <w:p w14:paraId="3CAB4FAA" w14:textId="77777777" w:rsidR="00E634CD" w:rsidRPr="00E634CD" w:rsidRDefault="00E634CD" w:rsidP="00E634CD">
            <w:pPr>
              <w:spacing w:line="259" w:lineRule="auto"/>
              <w:rPr>
                <w:rFonts w:ascii="Aptos" w:eastAsia="Times New Roman" w:hAnsi="Aptos" w:cs="Times New Roman"/>
                <w:b/>
                <w:bCs/>
                <w:kern w:val="0"/>
                <w:sz w:val="22"/>
                <w:szCs w:val="22"/>
                <w14:ligatures w14:val="none"/>
              </w:rPr>
            </w:pPr>
            <w:r w:rsidRPr="00E634CD">
              <w:rPr>
                <w:rFonts w:ascii="Aptos" w:eastAsia="Times New Roman" w:hAnsi="Aptos" w:cs="Times New Roman"/>
                <w:b/>
                <w:bCs/>
                <w:kern w:val="0"/>
                <w:sz w:val="22"/>
                <w:szCs w:val="22"/>
                <w14:ligatures w14:val="none"/>
              </w:rPr>
              <w:t>Estimated Time Period</w:t>
            </w:r>
          </w:p>
        </w:tc>
        <w:tc>
          <w:tcPr>
            <w:tcW w:w="0" w:type="auto"/>
            <w:vAlign w:val="center"/>
            <w:hideMark/>
          </w:tcPr>
          <w:p w14:paraId="131C0C85" w14:textId="77777777" w:rsidR="00E634CD" w:rsidRPr="00E634CD" w:rsidRDefault="00E634CD" w:rsidP="00E634CD">
            <w:pPr>
              <w:spacing w:line="259" w:lineRule="auto"/>
              <w:rPr>
                <w:rFonts w:ascii="Aptos" w:eastAsia="Times New Roman" w:hAnsi="Aptos" w:cs="Times New Roman"/>
                <w:b/>
                <w:bCs/>
                <w:kern w:val="0"/>
                <w:sz w:val="22"/>
                <w:szCs w:val="22"/>
                <w14:ligatures w14:val="none"/>
              </w:rPr>
            </w:pPr>
            <w:r w:rsidRPr="00E634CD">
              <w:rPr>
                <w:rFonts w:ascii="Aptos" w:eastAsia="Times New Roman" w:hAnsi="Aptos" w:cs="Times New Roman"/>
                <w:b/>
                <w:bCs/>
                <w:kern w:val="0"/>
                <w:sz w:val="22"/>
                <w:szCs w:val="22"/>
                <w14:ligatures w14:val="none"/>
              </w:rPr>
              <w:t>Context</w:t>
            </w:r>
          </w:p>
        </w:tc>
      </w:tr>
      <w:tr w:rsidR="00E634CD" w:rsidRPr="00E634CD" w14:paraId="4FB5F221" w14:textId="77777777" w:rsidTr="00AD7A20">
        <w:trPr>
          <w:tblCellSpacing w:w="15" w:type="dxa"/>
        </w:trPr>
        <w:tc>
          <w:tcPr>
            <w:tcW w:w="0" w:type="auto"/>
            <w:vAlign w:val="center"/>
            <w:hideMark/>
          </w:tcPr>
          <w:p w14:paraId="78965D5D"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Bhagavad Gita</w:t>
            </w:r>
          </w:p>
        </w:tc>
        <w:tc>
          <w:tcPr>
            <w:tcW w:w="0" w:type="auto"/>
            <w:vAlign w:val="center"/>
            <w:hideMark/>
          </w:tcPr>
          <w:p w14:paraId="3B88A49C"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b/>
                <w:bCs/>
                <w:kern w:val="0"/>
                <w:sz w:val="22"/>
                <w:szCs w:val="22"/>
                <w14:ligatures w14:val="none"/>
              </w:rPr>
              <w:t>5th - 2nd century BCE</w:t>
            </w:r>
          </w:p>
        </w:tc>
        <w:tc>
          <w:tcPr>
            <w:tcW w:w="0" w:type="auto"/>
            <w:vAlign w:val="center"/>
            <w:hideMark/>
          </w:tcPr>
          <w:p w14:paraId="041FB6D6"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Part of the </w:t>
            </w:r>
            <w:r w:rsidRPr="00E634CD">
              <w:rPr>
                <w:rFonts w:ascii="Aptos" w:eastAsia="Times New Roman" w:hAnsi="Aptos" w:cs="Times New Roman"/>
                <w:b/>
                <w:bCs/>
                <w:kern w:val="0"/>
                <w:sz w:val="22"/>
                <w:szCs w:val="22"/>
                <w14:ligatures w14:val="none"/>
              </w:rPr>
              <w:t>Mahabharata</w:t>
            </w:r>
            <w:r w:rsidRPr="00E634CD">
              <w:rPr>
                <w:rFonts w:ascii="Aptos" w:eastAsia="Times New Roman" w:hAnsi="Aptos" w:cs="Times New Roman"/>
                <w:kern w:val="0"/>
                <w:sz w:val="22"/>
                <w:szCs w:val="22"/>
                <w14:ligatures w14:val="none"/>
              </w:rPr>
              <w:t>, composed during or after the late Vedic period.</w:t>
            </w:r>
          </w:p>
        </w:tc>
      </w:tr>
      <w:tr w:rsidR="00E634CD" w:rsidRPr="00E634CD" w14:paraId="4C45C1D9" w14:textId="77777777" w:rsidTr="00AD7A20">
        <w:trPr>
          <w:tblCellSpacing w:w="15" w:type="dxa"/>
        </w:trPr>
        <w:tc>
          <w:tcPr>
            <w:tcW w:w="0" w:type="auto"/>
            <w:vAlign w:val="center"/>
            <w:hideMark/>
          </w:tcPr>
          <w:p w14:paraId="1216B348"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Manu Smriti</w:t>
            </w:r>
          </w:p>
        </w:tc>
        <w:tc>
          <w:tcPr>
            <w:tcW w:w="0" w:type="auto"/>
            <w:vAlign w:val="center"/>
            <w:hideMark/>
          </w:tcPr>
          <w:p w14:paraId="0BE89C17"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b/>
                <w:bCs/>
                <w:kern w:val="0"/>
                <w:sz w:val="22"/>
                <w:szCs w:val="22"/>
                <w14:ligatures w14:val="none"/>
              </w:rPr>
              <w:t>2nd century BCE - 2nd century CE</w:t>
            </w:r>
          </w:p>
        </w:tc>
        <w:tc>
          <w:tcPr>
            <w:tcW w:w="0" w:type="auto"/>
            <w:vAlign w:val="center"/>
            <w:hideMark/>
          </w:tcPr>
          <w:p w14:paraId="75B8C40B"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A later text codifying caste laws, composed during or after the post-Vedic period.</w:t>
            </w:r>
          </w:p>
        </w:tc>
      </w:tr>
    </w:tbl>
    <w:p w14:paraId="2B2A7262"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Conclusion:</w:t>
      </w:r>
      <w:r w:rsidRPr="00E634CD">
        <w:rPr>
          <w:rFonts w:ascii="Aptos" w:eastAsia="Times New Roman" w:hAnsi="Aptos" w:cs="Times New Roman"/>
          <w:kern w:val="0"/>
          <w:sz w:val="22"/>
          <w:szCs w:val="22"/>
          <w14:ligatures w14:val="none"/>
        </w:rPr>
        <w:t xml:space="preserve"> The Bhagavad Gita is likely </w:t>
      </w:r>
      <w:r w:rsidRPr="00E634CD">
        <w:rPr>
          <w:rFonts w:ascii="Aptos" w:eastAsia="Times New Roman" w:hAnsi="Aptos" w:cs="Times New Roman"/>
          <w:b/>
          <w:bCs/>
          <w:kern w:val="0"/>
          <w:sz w:val="22"/>
          <w:szCs w:val="22"/>
          <w14:ligatures w14:val="none"/>
        </w:rPr>
        <w:t>older</w:t>
      </w:r>
      <w:r w:rsidRPr="00E634CD">
        <w:rPr>
          <w:rFonts w:ascii="Aptos" w:eastAsia="Times New Roman" w:hAnsi="Aptos" w:cs="Times New Roman"/>
          <w:kern w:val="0"/>
          <w:sz w:val="22"/>
          <w:szCs w:val="22"/>
          <w14:ligatures w14:val="none"/>
        </w:rPr>
        <w:t xml:space="preserve"> than the Manusmriti, but the final versions of both texts were edited over centuries.</w:t>
      </w:r>
    </w:p>
    <w:p w14:paraId="1672D732"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771A52A5">
          <v:rect id="_x0000_i1044" style="width:0;height:1.5pt" o:hralign="center" o:hrstd="t" o:hr="t" fillcolor="#a0a0a0" stroked="f"/>
        </w:pict>
      </w:r>
    </w:p>
    <w:p w14:paraId="4EB6587A" w14:textId="77777777" w:rsidR="00E634CD" w:rsidRPr="00E634CD" w:rsidRDefault="00E634CD" w:rsidP="00EB4A93">
      <w:pPr>
        <w:pStyle w:val="Heading2"/>
        <w:rPr>
          <w:rFonts w:eastAsia="Times New Roman"/>
        </w:rPr>
      </w:pPr>
      <w:bookmarkStart w:id="96" w:name="_Toc230118304"/>
      <w:r w:rsidRPr="00E634CD">
        <w:rPr>
          <w:rFonts w:eastAsia="Times New Roman"/>
        </w:rPr>
        <w:t>Relationship Between the Two Texts</w:t>
      </w:r>
      <w:bookmarkEnd w:id="96"/>
    </w:p>
    <w:p w14:paraId="446D2CD1"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Segoe UI Emoji" w:eastAsia="Times New Roman" w:hAnsi="Segoe UI Emoji" w:cs="Segoe UI Emoji"/>
          <w:kern w:val="0"/>
          <w:sz w:val="22"/>
          <w:szCs w:val="22"/>
          <w14:ligatures w14:val="none"/>
        </w:rPr>
        <w:t>📌</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b/>
          <w:bCs/>
          <w:kern w:val="0"/>
          <w:sz w:val="22"/>
          <w:szCs w:val="22"/>
          <w14:ligatures w14:val="none"/>
        </w:rPr>
        <w:t>Bhagavad Gita (~5th - 2nd century BCE)</w:t>
      </w:r>
      <w:r w:rsidRPr="00E634CD">
        <w:rPr>
          <w:rFonts w:ascii="Aptos" w:eastAsia="Times New Roman" w:hAnsi="Aptos" w:cs="Times New Roman"/>
          <w:kern w:val="0"/>
          <w:sz w:val="22"/>
          <w:szCs w:val="22"/>
          <w14:ligatures w14:val="none"/>
        </w:rPr>
        <w:t>:</w:t>
      </w:r>
    </w:p>
    <w:p w14:paraId="2B5D285E" w14:textId="77777777" w:rsidR="00E634CD" w:rsidRPr="00E634CD" w:rsidRDefault="00E634CD" w:rsidP="00E634CD">
      <w:pPr>
        <w:numPr>
          <w:ilvl w:val="0"/>
          <w:numId w:val="40"/>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A </w:t>
      </w:r>
      <w:r w:rsidRPr="00E634CD">
        <w:rPr>
          <w:rFonts w:ascii="Aptos" w:eastAsia="Times New Roman" w:hAnsi="Aptos" w:cs="Times New Roman"/>
          <w:b/>
          <w:bCs/>
          <w:kern w:val="0"/>
          <w:sz w:val="22"/>
          <w:szCs w:val="22"/>
          <w14:ligatures w14:val="none"/>
        </w:rPr>
        <w:t>philosophical</w:t>
      </w:r>
      <w:r w:rsidRPr="00E634CD">
        <w:rPr>
          <w:rFonts w:ascii="Aptos" w:eastAsia="Times New Roman" w:hAnsi="Aptos" w:cs="Times New Roman"/>
          <w:kern w:val="0"/>
          <w:sz w:val="22"/>
          <w:szCs w:val="22"/>
          <w14:ligatures w14:val="none"/>
        </w:rPr>
        <w:t xml:space="preserve"> text focused on </w:t>
      </w:r>
      <w:r w:rsidRPr="00E634CD">
        <w:rPr>
          <w:rFonts w:ascii="Aptos" w:eastAsia="Times New Roman" w:hAnsi="Aptos" w:cs="Times New Roman"/>
          <w:b/>
          <w:bCs/>
          <w:kern w:val="0"/>
          <w:sz w:val="22"/>
          <w:szCs w:val="22"/>
          <w14:ligatures w14:val="none"/>
        </w:rPr>
        <w:t>Dharma, Karma, and Bhakti</w:t>
      </w:r>
      <w:r w:rsidRPr="00E634CD">
        <w:rPr>
          <w:rFonts w:ascii="Aptos" w:eastAsia="Times New Roman" w:hAnsi="Aptos" w:cs="Times New Roman"/>
          <w:kern w:val="0"/>
          <w:sz w:val="22"/>
          <w:szCs w:val="22"/>
          <w14:ligatures w14:val="none"/>
        </w:rPr>
        <w:t>.</w:t>
      </w:r>
    </w:p>
    <w:p w14:paraId="2FE25AD7" w14:textId="77777777" w:rsidR="00E634CD" w:rsidRPr="00E634CD" w:rsidRDefault="00E634CD" w:rsidP="00E634CD">
      <w:pPr>
        <w:numPr>
          <w:ilvl w:val="0"/>
          <w:numId w:val="40"/>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Speaks of </w:t>
      </w:r>
      <w:r w:rsidRPr="00E634CD">
        <w:rPr>
          <w:rFonts w:ascii="Aptos" w:eastAsia="Times New Roman" w:hAnsi="Aptos" w:cs="Times New Roman"/>
          <w:b/>
          <w:bCs/>
          <w:kern w:val="0"/>
          <w:sz w:val="22"/>
          <w:szCs w:val="22"/>
          <w14:ligatures w14:val="none"/>
        </w:rPr>
        <w:t xml:space="preserve">varna (caste) as based on </w:t>
      </w:r>
      <w:commentRangeStart w:id="97"/>
      <w:commentRangeStart w:id="98"/>
      <w:r w:rsidRPr="00E634CD">
        <w:rPr>
          <w:rFonts w:ascii="Aptos" w:eastAsia="Times New Roman" w:hAnsi="Aptos" w:cs="Times New Roman"/>
          <w:b/>
          <w:bCs/>
          <w:kern w:val="0"/>
          <w:sz w:val="22"/>
          <w:szCs w:val="22"/>
          <w14:ligatures w14:val="none"/>
        </w:rPr>
        <w:t xml:space="preserve">"guna" </w:t>
      </w:r>
      <w:commentRangeEnd w:id="98"/>
      <w:r w:rsidR="00EB4A93" w:rsidRPr="00E634CD">
        <w:rPr>
          <w:rStyle w:val="CommentReference"/>
          <w:rFonts w:ascii="Aptos" w:eastAsia="Times New Roman" w:hAnsi="Aptos" w:cs="Times New Roman"/>
          <w:b/>
          <w:bCs/>
          <w:kern w:val="0"/>
          <w:sz w:val="22"/>
          <w:szCs w:val="22"/>
          <w14:ligatures w14:val="none"/>
        </w:rPr>
        <w:commentReference w:id="98"/>
      </w:r>
      <w:commentRangeEnd w:id="97"/>
      <w:r w:rsidR="00EB4A93" w:rsidRPr="00E634CD">
        <w:rPr>
          <w:rStyle w:val="CommentReference"/>
          <w:rFonts w:ascii="Aptos" w:eastAsia="Times New Roman" w:hAnsi="Aptos" w:cs="Times New Roman"/>
          <w:b/>
          <w:bCs/>
          <w:kern w:val="0"/>
          <w:sz w:val="22"/>
          <w:szCs w:val="22"/>
          <w14:ligatures w14:val="none"/>
        </w:rPr>
        <w:commentReference w:id="97"/>
      </w:r>
      <w:r w:rsidRPr="00E634CD">
        <w:rPr>
          <w:rFonts w:ascii="Aptos" w:eastAsia="Times New Roman" w:hAnsi="Aptos" w:cs="Times New Roman"/>
          <w:b/>
          <w:bCs/>
          <w:kern w:val="0"/>
          <w:sz w:val="22"/>
          <w:szCs w:val="22"/>
          <w14:ligatures w14:val="none"/>
        </w:rPr>
        <w:t>(qualities) and "karma" (actions)</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b/>
          <w:bCs/>
          <w:kern w:val="0"/>
          <w:sz w:val="22"/>
          <w:szCs w:val="22"/>
          <w14:ligatures w14:val="none"/>
        </w:rPr>
        <w:t>not birth</w:t>
      </w:r>
      <w:r w:rsidRPr="00E634CD">
        <w:rPr>
          <w:rFonts w:ascii="Aptos" w:eastAsia="Times New Roman" w:hAnsi="Aptos" w:cs="Times New Roman"/>
          <w:kern w:val="0"/>
          <w:sz w:val="22"/>
          <w:szCs w:val="22"/>
          <w14:ligatures w14:val="none"/>
        </w:rPr>
        <w:t xml:space="preserve"> (4.13).</w:t>
      </w:r>
    </w:p>
    <w:p w14:paraId="19C3C8E4" w14:textId="77777777" w:rsidR="00E634CD" w:rsidRPr="00E634CD" w:rsidRDefault="00E634CD" w:rsidP="00E634CD">
      <w:pPr>
        <w:numPr>
          <w:ilvl w:val="0"/>
          <w:numId w:val="40"/>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More </w:t>
      </w:r>
      <w:r w:rsidRPr="00E634CD">
        <w:rPr>
          <w:rFonts w:ascii="Aptos" w:eastAsia="Times New Roman" w:hAnsi="Aptos" w:cs="Times New Roman"/>
          <w:b/>
          <w:bCs/>
          <w:kern w:val="0"/>
          <w:sz w:val="22"/>
          <w:szCs w:val="22"/>
          <w14:ligatures w14:val="none"/>
        </w:rPr>
        <w:t>spiritual</w:t>
      </w:r>
      <w:r w:rsidRPr="00E634CD">
        <w:rPr>
          <w:rFonts w:ascii="Aptos" w:eastAsia="Times New Roman" w:hAnsi="Aptos" w:cs="Times New Roman"/>
          <w:kern w:val="0"/>
          <w:sz w:val="22"/>
          <w:szCs w:val="22"/>
          <w14:ligatures w14:val="none"/>
        </w:rPr>
        <w:t xml:space="preserve"> and </w:t>
      </w:r>
      <w:r w:rsidRPr="00E634CD">
        <w:rPr>
          <w:rFonts w:ascii="Aptos" w:eastAsia="Times New Roman" w:hAnsi="Aptos" w:cs="Times New Roman"/>
          <w:b/>
          <w:bCs/>
          <w:kern w:val="0"/>
          <w:sz w:val="22"/>
          <w:szCs w:val="22"/>
          <w14:ligatures w14:val="none"/>
        </w:rPr>
        <w:t>flexible</w:t>
      </w:r>
      <w:r w:rsidRPr="00E634CD">
        <w:rPr>
          <w:rFonts w:ascii="Aptos" w:eastAsia="Times New Roman" w:hAnsi="Aptos" w:cs="Times New Roman"/>
          <w:kern w:val="0"/>
          <w:sz w:val="22"/>
          <w:szCs w:val="22"/>
          <w14:ligatures w14:val="none"/>
        </w:rPr>
        <w:t xml:space="preserve"> in its approach to social roles.</w:t>
      </w:r>
    </w:p>
    <w:p w14:paraId="06FEA40E"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Segoe UI Emoji" w:eastAsia="Times New Roman" w:hAnsi="Segoe UI Emoji" w:cs="Segoe UI Emoji"/>
          <w:kern w:val="0"/>
          <w:sz w:val="22"/>
          <w:szCs w:val="22"/>
          <w14:ligatures w14:val="none"/>
        </w:rPr>
        <w:t>📌</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b/>
          <w:bCs/>
          <w:kern w:val="0"/>
          <w:sz w:val="22"/>
          <w:szCs w:val="22"/>
          <w14:ligatures w14:val="none"/>
        </w:rPr>
        <w:t>Manu Smriti (~2nd century BCE - 2nd century CE)</w:t>
      </w:r>
      <w:r w:rsidRPr="00E634CD">
        <w:rPr>
          <w:rFonts w:ascii="Aptos" w:eastAsia="Times New Roman" w:hAnsi="Aptos" w:cs="Times New Roman"/>
          <w:kern w:val="0"/>
          <w:sz w:val="22"/>
          <w:szCs w:val="22"/>
          <w14:ligatures w14:val="none"/>
        </w:rPr>
        <w:t>:</w:t>
      </w:r>
    </w:p>
    <w:p w14:paraId="71E85CAA" w14:textId="77777777" w:rsidR="00E634CD" w:rsidRPr="00E634CD" w:rsidRDefault="00E634CD" w:rsidP="00E634CD">
      <w:pPr>
        <w:numPr>
          <w:ilvl w:val="0"/>
          <w:numId w:val="41"/>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lastRenderedPageBreak/>
        <w:t xml:space="preserve">A </w:t>
      </w:r>
      <w:r w:rsidRPr="00E634CD">
        <w:rPr>
          <w:rFonts w:ascii="Aptos" w:eastAsia="Times New Roman" w:hAnsi="Aptos" w:cs="Times New Roman"/>
          <w:b/>
          <w:bCs/>
          <w:kern w:val="0"/>
          <w:sz w:val="22"/>
          <w:szCs w:val="22"/>
          <w14:ligatures w14:val="none"/>
        </w:rPr>
        <w:t>legal</w:t>
      </w:r>
      <w:r w:rsidRPr="00E634CD">
        <w:rPr>
          <w:rFonts w:ascii="Aptos" w:eastAsia="Times New Roman" w:hAnsi="Aptos" w:cs="Times New Roman"/>
          <w:kern w:val="0"/>
          <w:sz w:val="22"/>
          <w:szCs w:val="22"/>
          <w14:ligatures w14:val="none"/>
        </w:rPr>
        <w:t xml:space="preserve"> and </w:t>
      </w:r>
      <w:r w:rsidRPr="00E634CD">
        <w:rPr>
          <w:rFonts w:ascii="Aptos" w:eastAsia="Times New Roman" w:hAnsi="Aptos" w:cs="Times New Roman"/>
          <w:b/>
          <w:bCs/>
          <w:kern w:val="0"/>
          <w:sz w:val="22"/>
          <w:szCs w:val="22"/>
          <w14:ligatures w14:val="none"/>
        </w:rPr>
        <w:t>social</w:t>
      </w:r>
      <w:r w:rsidRPr="00E634CD">
        <w:rPr>
          <w:rFonts w:ascii="Aptos" w:eastAsia="Times New Roman" w:hAnsi="Aptos" w:cs="Times New Roman"/>
          <w:kern w:val="0"/>
          <w:sz w:val="22"/>
          <w:szCs w:val="22"/>
          <w14:ligatures w14:val="none"/>
        </w:rPr>
        <w:t xml:space="preserve"> code defining caste, law, and daily conduct.</w:t>
      </w:r>
    </w:p>
    <w:p w14:paraId="7A37CCB5" w14:textId="77777777" w:rsidR="00E634CD" w:rsidRPr="00E634CD" w:rsidRDefault="00E634CD" w:rsidP="00E634CD">
      <w:pPr>
        <w:numPr>
          <w:ilvl w:val="0"/>
          <w:numId w:val="41"/>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Declares </w:t>
      </w:r>
      <w:r w:rsidRPr="00E634CD">
        <w:rPr>
          <w:rFonts w:ascii="Aptos" w:eastAsia="Times New Roman" w:hAnsi="Aptos" w:cs="Times New Roman"/>
          <w:b/>
          <w:bCs/>
          <w:kern w:val="0"/>
          <w:sz w:val="22"/>
          <w:szCs w:val="22"/>
          <w14:ligatures w14:val="none"/>
        </w:rPr>
        <w:t>varna as determined by birth</w:t>
      </w:r>
      <w:r w:rsidRPr="00E634CD">
        <w:rPr>
          <w:rFonts w:ascii="Aptos" w:eastAsia="Times New Roman" w:hAnsi="Aptos" w:cs="Times New Roman"/>
          <w:kern w:val="0"/>
          <w:sz w:val="22"/>
          <w:szCs w:val="22"/>
          <w14:ligatures w14:val="none"/>
        </w:rPr>
        <w:t xml:space="preserve">, reinforcing </w:t>
      </w:r>
      <w:r w:rsidRPr="00E634CD">
        <w:rPr>
          <w:rFonts w:ascii="Aptos" w:eastAsia="Times New Roman" w:hAnsi="Aptos" w:cs="Times New Roman"/>
          <w:b/>
          <w:bCs/>
          <w:kern w:val="0"/>
          <w:sz w:val="22"/>
          <w:szCs w:val="22"/>
          <w14:ligatures w14:val="none"/>
        </w:rPr>
        <w:t>hereditary caste rigidity</w:t>
      </w:r>
      <w:r w:rsidRPr="00E634CD">
        <w:rPr>
          <w:rFonts w:ascii="Aptos" w:eastAsia="Times New Roman" w:hAnsi="Aptos" w:cs="Times New Roman"/>
          <w:kern w:val="0"/>
          <w:sz w:val="22"/>
          <w:szCs w:val="22"/>
          <w14:ligatures w14:val="none"/>
        </w:rPr>
        <w:t>.</w:t>
      </w:r>
    </w:p>
    <w:p w14:paraId="49B52BC5" w14:textId="77777777" w:rsidR="00E634CD" w:rsidRPr="00E634CD" w:rsidRDefault="00E634CD" w:rsidP="00E634CD">
      <w:pPr>
        <w:numPr>
          <w:ilvl w:val="0"/>
          <w:numId w:val="41"/>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Establishes </w:t>
      </w:r>
      <w:r w:rsidRPr="00E634CD">
        <w:rPr>
          <w:rFonts w:ascii="Aptos" w:eastAsia="Times New Roman" w:hAnsi="Aptos" w:cs="Times New Roman"/>
          <w:b/>
          <w:bCs/>
          <w:kern w:val="0"/>
          <w:sz w:val="22"/>
          <w:szCs w:val="22"/>
          <w14:ligatures w14:val="none"/>
        </w:rPr>
        <w:t>Brahminical supremacy and strict caste-based laws</w:t>
      </w:r>
      <w:r w:rsidRPr="00E634CD">
        <w:rPr>
          <w:rFonts w:ascii="Aptos" w:eastAsia="Times New Roman" w:hAnsi="Aptos" w:cs="Times New Roman"/>
          <w:kern w:val="0"/>
          <w:sz w:val="22"/>
          <w:szCs w:val="22"/>
          <w14:ligatures w14:val="none"/>
        </w:rPr>
        <w:t>.</w:t>
      </w:r>
    </w:p>
    <w:p w14:paraId="465D13AF"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Conclusion:</w:t>
      </w:r>
      <w:r w:rsidRPr="00E634CD">
        <w:rPr>
          <w:rFonts w:ascii="Aptos" w:eastAsia="Times New Roman" w:hAnsi="Aptos" w:cs="Times New Roman"/>
          <w:kern w:val="0"/>
          <w:sz w:val="22"/>
          <w:szCs w:val="22"/>
          <w14:ligatures w14:val="none"/>
        </w:rPr>
        <w:t xml:space="preserve"> The Manu Smriti </w:t>
      </w:r>
      <w:r w:rsidRPr="00E634CD">
        <w:rPr>
          <w:rFonts w:ascii="Aptos" w:eastAsia="Times New Roman" w:hAnsi="Aptos" w:cs="Times New Roman"/>
          <w:b/>
          <w:bCs/>
          <w:kern w:val="0"/>
          <w:sz w:val="22"/>
          <w:szCs w:val="22"/>
          <w14:ligatures w14:val="none"/>
        </w:rPr>
        <w:t>rigidified</w:t>
      </w:r>
      <w:r w:rsidRPr="00E634CD">
        <w:rPr>
          <w:rFonts w:ascii="Aptos" w:eastAsia="Times New Roman" w:hAnsi="Aptos" w:cs="Times New Roman"/>
          <w:kern w:val="0"/>
          <w:sz w:val="22"/>
          <w:szCs w:val="22"/>
          <w14:ligatures w14:val="none"/>
        </w:rPr>
        <w:t xml:space="preserve"> the caste structure in a way the </w:t>
      </w:r>
      <w:r w:rsidRPr="00E634CD">
        <w:rPr>
          <w:rFonts w:ascii="Aptos" w:eastAsia="Times New Roman" w:hAnsi="Aptos" w:cs="Times New Roman"/>
          <w:b/>
          <w:bCs/>
          <w:kern w:val="0"/>
          <w:sz w:val="22"/>
          <w:szCs w:val="22"/>
          <w14:ligatures w14:val="none"/>
        </w:rPr>
        <w:t>Bhagavad Gita did not</w:t>
      </w:r>
      <w:r w:rsidRPr="00E634CD">
        <w:rPr>
          <w:rFonts w:ascii="Aptos" w:eastAsia="Times New Roman" w:hAnsi="Aptos" w:cs="Times New Roman"/>
          <w:kern w:val="0"/>
          <w:sz w:val="22"/>
          <w:szCs w:val="22"/>
          <w14:ligatures w14:val="none"/>
        </w:rPr>
        <w:t>.</w:t>
      </w:r>
    </w:p>
    <w:p w14:paraId="7BC908B9"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47E17768">
          <v:rect id="_x0000_i1045" style="width:0;height:1.5pt" o:hralign="center" o:hrstd="t" o:hr="t" fillcolor="#a0a0a0" stroked="f"/>
        </w:pict>
      </w:r>
    </w:p>
    <w:p w14:paraId="6A608D7A" w14:textId="77777777" w:rsidR="00E634CD" w:rsidRPr="00E634CD" w:rsidRDefault="00E634CD" w:rsidP="002451DD">
      <w:pPr>
        <w:pStyle w:val="Heading3"/>
        <w:rPr>
          <w:rFonts w:eastAsia="Times New Roman"/>
        </w:rPr>
      </w:pPr>
      <w:bookmarkStart w:id="99" w:name="_Toc230118305"/>
      <w:r w:rsidRPr="00E634CD">
        <w:rPr>
          <w:rFonts w:eastAsia="Times New Roman"/>
        </w:rPr>
        <w:t>Why is This Important?</w:t>
      </w:r>
      <w:bookmarkEnd w:id="99"/>
    </w:p>
    <w:p w14:paraId="15206D4B" w14:textId="77777777" w:rsidR="00E634CD" w:rsidRPr="00E634CD" w:rsidRDefault="00E634CD" w:rsidP="00E634CD">
      <w:pPr>
        <w:numPr>
          <w:ilvl w:val="0"/>
          <w:numId w:val="4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The Gita’s View of Varna Was Reinterpreted</w:t>
      </w:r>
    </w:p>
    <w:p w14:paraId="180DA646" w14:textId="77777777" w:rsidR="00E634CD" w:rsidRPr="00E634CD" w:rsidRDefault="00E634CD" w:rsidP="00E634CD">
      <w:pPr>
        <w:numPr>
          <w:ilvl w:val="1"/>
          <w:numId w:val="4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Bhagavad Gita’s </w:t>
      </w:r>
      <w:r w:rsidRPr="00E634CD">
        <w:rPr>
          <w:rFonts w:ascii="Aptos" w:eastAsia="Times New Roman" w:hAnsi="Aptos" w:cs="Times New Roman"/>
          <w:b/>
          <w:bCs/>
          <w:kern w:val="0"/>
          <w:sz w:val="22"/>
          <w:szCs w:val="22"/>
          <w14:ligatures w14:val="none"/>
        </w:rPr>
        <w:t>guna-karma</w:t>
      </w:r>
      <w:r w:rsidRPr="00E634CD">
        <w:rPr>
          <w:rFonts w:ascii="Aptos" w:eastAsia="Times New Roman" w:hAnsi="Aptos" w:cs="Times New Roman"/>
          <w:kern w:val="0"/>
          <w:sz w:val="22"/>
          <w:szCs w:val="22"/>
          <w14:ligatures w14:val="none"/>
        </w:rPr>
        <w:t xml:space="preserve"> model allowed for </w:t>
      </w:r>
      <w:r w:rsidRPr="00E634CD">
        <w:rPr>
          <w:rFonts w:ascii="Aptos" w:eastAsia="Times New Roman" w:hAnsi="Aptos" w:cs="Times New Roman"/>
          <w:b/>
          <w:bCs/>
          <w:kern w:val="0"/>
          <w:sz w:val="22"/>
          <w:szCs w:val="22"/>
          <w14:ligatures w14:val="none"/>
        </w:rPr>
        <w:t>mobility</w:t>
      </w:r>
      <w:r w:rsidRPr="00E634CD">
        <w:rPr>
          <w:rFonts w:ascii="Aptos" w:eastAsia="Times New Roman" w:hAnsi="Aptos" w:cs="Times New Roman"/>
          <w:kern w:val="0"/>
          <w:sz w:val="22"/>
          <w:szCs w:val="22"/>
          <w14:ligatures w14:val="none"/>
        </w:rPr>
        <w:t xml:space="preserve"> in caste status based on individual actions.</w:t>
      </w:r>
    </w:p>
    <w:p w14:paraId="5EB07E9B" w14:textId="77777777" w:rsidR="00E634CD" w:rsidRPr="00E634CD" w:rsidRDefault="00E634CD" w:rsidP="00E634CD">
      <w:pPr>
        <w:numPr>
          <w:ilvl w:val="1"/>
          <w:numId w:val="4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Manu Smriti contradicted this</w:t>
      </w:r>
      <w:r w:rsidRPr="00E634CD">
        <w:rPr>
          <w:rFonts w:ascii="Aptos" w:eastAsia="Times New Roman" w:hAnsi="Aptos" w:cs="Times New Roman"/>
          <w:kern w:val="0"/>
          <w:sz w:val="22"/>
          <w:szCs w:val="22"/>
          <w14:ligatures w14:val="none"/>
        </w:rPr>
        <w:t xml:space="preserve">, making caste </w:t>
      </w:r>
      <w:r w:rsidRPr="00E634CD">
        <w:rPr>
          <w:rFonts w:ascii="Aptos" w:eastAsia="Times New Roman" w:hAnsi="Aptos" w:cs="Times New Roman"/>
          <w:b/>
          <w:bCs/>
          <w:kern w:val="0"/>
          <w:sz w:val="22"/>
          <w:szCs w:val="22"/>
          <w14:ligatures w14:val="none"/>
        </w:rPr>
        <w:t>hereditary and inescapable</w:t>
      </w:r>
      <w:r w:rsidRPr="00E634CD">
        <w:rPr>
          <w:rFonts w:ascii="Aptos" w:eastAsia="Times New Roman" w:hAnsi="Aptos" w:cs="Times New Roman"/>
          <w:kern w:val="0"/>
          <w:sz w:val="22"/>
          <w:szCs w:val="22"/>
          <w14:ligatures w14:val="none"/>
        </w:rPr>
        <w:t>.</w:t>
      </w:r>
    </w:p>
    <w:p w14:paraId="33F5DC79" w14:textId="77777777" w:rsidR="00E634CD" w:rsidRPr="00E634CD" w:rsidRDefault="00E634CD" w:rsidP="00E634CD">
      <w:pPr>
        <w:numPr>
          <w:ilvl w:val="0"/>
          <w:numId w:val="4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Manu’s Laws Became More Influential Over Time</w:t>
      </w:r>
    </w:p>
    <w:p w14:paraId="7A17D177" w14:textId="77777777" w:rsidR="00E634CD" w:rsidRPr="00E634CD" w:rsidRDefault="00E634CD" w:rsidP="00E634CD">
      <w:pPr>
        <w:numPr>
          <w:ilvl w:val="1"/>
          <w:numId w:val="4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Hindu society eventually followed </w:t>
      </w:r>
      <w:r w:rsidRPr="00E634CD">
        <w:rPr>
          <w:rFonts w:ascii="Aptos" w:eastAsia="Times New Roman" w:hAnsi="Aptos" w:cs="Times New Roman"/>
          <w:b/>
          <w:bCs/>
          <w:kern w:val="0"/>
          <w:sz w:val="22"/>
          <w:szCs w:val="22"/>
          <w14:ligatures w14:val="none"/>
        </w:rPr>
        <w:t>Manu’s birth-based caste system</w:t>
      </w:r>
      <w:r w:rsidRPr="00E634CD">
        <w:rPr>
          <w:rFonts w:ascii="Aptos" w:eastAsia="Times New Roman" w:hAnsi="Aptos" w:cs="Times New Roman"/>
          <w:kern w:val="0"/>
          <w:sz w:val="22"/>
          <w:szCs w:val="22"/>
          <w14:ligatures w14:val="none"/>
        </w:rPr>
        <w:t xml:space="preserve">, ignoring the </w:t>
      </w:r>
      <w:r w:rsidRPr="00E634CD">
        <w:rPr>
          <w:rFonts w:ascii="Aptos" w:eastAsia="Times New Roman" w:hAnsi="Aptos" w:cs="Times New Roman"/>
          <w:b/>
          <w:bCs/>
          <w:kern w:val="0"/>
          <w:sz w:val="22"/>
          <w:szCs w:val="22"/>
          <w14:ligatures w14:val="none"/>
        </w:rPr>
        <w:t>Gita’s merit-based model</w:t>
      </w:r>
      <w:r w:rsidRPr="00E634CD">
        <w:rPr>
          <w:rFonts w:ascii="Aptos" w:eastAsia="Times New Roman" w:hAnsi="Aptos" w:cs="Times New Roman"/>
          <w:kern w:val="0"/>
          <w:sz w:val="22"/>
          <w:szCs w:val="22"/>
          <w14:ligatures w14:val="none"/>
        </w:rPr>
        <w:t>.</w:t>
      </w:r>
    </w:p>
    <w:p w14:paraId="7ECBB551" w14:textId="77777777" w:rsidR="00E634CD" w:rsidRPr="00E634CD" w:rsidRDefault="00E634CD" w:rsidP="00E634CD">
      <w:pPr>
        <w:numPr>
          <w:ilvl w:val="1"/>
          <w:numId w:val="4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Later Brahminical traditions </w:t>
      </w:r>
      <w:r w:rsidRPr="00E634CD">
        <w:rPr>
          <w:rFonts w:ascii="Aptos" w:eastAsia="Times New Roman" w:hAnsi="Aptos" w:cs="Times New Roman"/>
          <w:b/>
          <w:bCs/>
          <w:kern w:val="0"/>
          <w:sz w:val="22"/>
          <w:szCs w:val="22"/>
          <w14:ligatures w14:val="none"/>
        </w:rPr>
        <w:t>upheld Manusmriti’s authority</w:t>
      </w:r>
      <w:r w:rsidRPr="00E634CD">
        <w:rPr>
          <w:rFonts w:ascii="Aptos" w:eastAsia="Times New Roman" w:hAnsi="Aptos" w:cs="Times New Roman"/>
          <w:kern w:val="0"/>
          <w:sz w:val="22"/>
          <w:szCs w:val="22"/>
          <w14:ligatures w14:val="none"/>
        </w:rPr>
        <w:t xml:space="preserve"> over Hindu law.</w:t>
      </w:r>
    </w:p>
    <w:p w14:paraId="67F7E4A0" w14:textId="77777777" w:rsidR="00E634CD" w:rsidRPr="00E634CD" w:rsidRDefault="00E634CD" w:rsidP="00E634CD">
      <w:pPr>
        <w:numPr>
          <w:ilvl w:val="0"/>
          <w:numId w:val="4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Reform Movements Cited the Gita Against Manu</w:t>
      </w:r>
    </w:p>
    <w:p w14:paraId="2C0AC63D" w14:textId="77777777" w:rsidR="00E634CD" w:rsidRPr="00E634CD" w:rsidRDefault="00E634CD" w:rsidP="00E634CD">
      <w:pPr>
        <w:numPr>
          <w:ilvl w:val="1"/>
          <w:numId w:val="4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Many </w:t>
      </w:r>
      <w:r w:rsidRPr="00E634CD">
        <w:rPr>
          <w:rFonts w:ascii="Aptos" w:eastAsia="Times New Roman" w:hAnsi="Aptos" w:cs="Times New Roman"/>
          <w:b/>
          <w:bCs/>
          <w:kern w:val="0"/>
          <w:sz w:val="22"/>
          <w:szCs w:val="22"/>
          <w14:ligatures w14:val="none"/>
        </w:rPr>
        <w:t>Bhakti saints (Kabir, Basava, etc.)</w:t>
      </w:r>
      <w:r w:rsidRPr="00E634CD">
        <w:rPr>
          <w:rFonts w:ascii="Aptos" w:eastAsia="Times New Roman" w:hAnsi="Aptos" w:cs="Times New Roman"/>
          <w:kern w:val="0"/>
          <w:sz w:val="22"/>
          <w:szCs w:val="22"/>
          <w14:ligatures w14:val="none"/>
        </w:rPr>
        <w:t xml:space="preserve"> and </w:t>
      </w:r>
      <w:r w:rsidRPr="00E634CD">
        <w:rPr>
          <w:rFonts w:ascii="Aptos" w:eastAsia="Times New Roman" w:hAnsi="Aptos" w:cs="Times New Roman"/>
          <w:b/>
          <w:bCs/>
          <w:kern w:val="0"/>
          <w:sz w:val="22"/>
          <w:szCs w:val="22"/>
          <w14:ligatures w14:val="none"/>
        </w:rPr>
        <w:t>modern reformers (Swami Vivekananda, Ambedkar)</w:t>
      </w:r>
      <w:r w:rsidRPr="00E634CD">
        <w:rPr>
          <w:rFonts w:ascii="Aptos" w:eastAsia="Times New Roman" w:hAnsi="Aptos" w:cs="Times New Roman"/>
          <w:kern w:val="0"/>
          <w:sz w:val="22"/>
          <w:szCs w:val="22"/>
          <w14:ligatures w14:val="none"/>
        </w:rPr>
        <w:t xml:space="preserve"> used </w:t>
      </w:r>
      <w:r w:rsidRPr="00E634CD">
        <w:rPr>
          <w:rFonts w:ascii="Aptos" w:eastAsia="Times New Roman" w:hAnsi="Aptos" w:cs="Times New Roman"/>
          <w:b/>
          <w:bCs/>
          <w:kern w:val="0"/>
          <w:sz w:val="22"/>
          <w:szCs w:val="22"/>
          <w14:ligatures w14:val="none"/>
        </w:rPr>
        <w:t>Bhagavad Gita 4.13</w:t>
      </w:r>
      <w:r w:rsidRPr="00E634CD">
        <w:rPr>
          <w:rFonts w:ascii="Aptos" w:eastAsia="Times New Roman" w:hAnsi="Aptos" w:cs="Times New Roman"/>
          <w:kern w:val="0"/>
          <w:sz w:val="22"/>
          <w:szCs w:val="22"/>
          <w14:ligatures w14:val="none"/>
        </w:rPr>
        <w:t xml:space="preserve"> to </w:t>
      </w:r>
      <w:r w:rsidRPr="00E634CD">
        <w:rPr>
          <w:rFonts w:ascii="Aptos" w:eastAsia="Times New Roman" w:hAnsi="Aptos" w:cs="Times New Roman"/>
          <w:b/>
          <w:bCs/>
          <w:kern w:val="0"/>
          <w:sz w:val="22"/>
          <w:szCs w:val="22"/>
          <w14:ligatures w14:val="none"/>
        </w:rPr>
        <w:t>challenge caste discrimination</w:t>
      </w:r>
      <w:r w:rsidRPr="00E634CD">
        <w:rPr>
          <w:rFonts w:ascii="Aptos" w:eastAsia="Times New Roman" w:hAnsi="Aptos" w:cs="Times New Roman"/>
          <w:kern w:val="0"/>
          <w:sz w:val="22"/>
          <w:szCs w:val="22"/>
          <w14:ligatures w14:val="none"/>
        </w:rPr>
        <w:t>.</w:t>
      </w:r>
    </w:p>
    <w:p w14:paraId="3463CC28"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2FAEA72D">
          <v:rect id="_x0000_i1046" style="width:0;height:1.5pt" o:hralign="center" o:hrstd="t" o:hr="t" fillcolor="#a0a0a0" stroked="f"/>
        </w:pict>
      </w:r>
    </w:p>
    <w:p w14:paraId="739BE4A2" w14:textId="77777777" w:rsidR="00E634CD" w:rsidRPr="00E634CD" w:rsidRDefault="00E634CD" w:rsidP="002451DD">
      <w:pPr>
        <w:pStyle w:val="Heading2"/>
        <w:rPr>
          <w:rFonts w:eastAsia="Times New Roman"/>
        </w:rPr>
      </w:pPr>
      <w:bookmarkStart w:id="100" w:name="_Toc230118306"/>
      <w:r w:rsidRPr="00E634CD">
        <w:rPr>
          <w:rFonts w:eastAsia="Times New Roman"/>
        </w:rPr>
        <w:t>Conclusion: Bhagavad Gita vs. Manu Smriti</w:t>
      </w:r>
      <w:bookmarkEnd w:id="100"/>
    </w:p>
    <w:p w14:paraId="3E9F0D58" w14:textId="77777777" w:rsidR="00E634CD" w:rsidRPr="00E634CD" w:rsidRDefault="00E634CD" w:rsidP="00E634CD">
      <w:pPr>
        <w:numPr>
          <w:ilvl w:val="0"/>
          <w:numId w:val="4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Bhagavad Gita</w:t>
      </w:r>
      <w:r w:rsidRPr="00E634CD">
        <w:rPr>
          <w:rFonts w:ascii="Aptos" w:eastAsia="Times New Roman" w:hAnsi="Aptos" w:cs="Times New Roman"/>
          <w:kern w:val="0"/>
          <w:sz w:val="22"/>
          <w:szCs w:val="22"/>
          <w14:ligatures w14:val="none"/>
        </w:rPr>
        <w:t xml:space="preserve">: Advocates </w:t>
      </w:r>
      <w:r w:rsidRPr="00E634CD">
        <w:rPr>
          <w:rFonts w:ascii="Aptos" w:eastAsia="Times New Roman" w:hAnsi="Aptos" w:cs="Times New Roman"/>
          <w:b/>
          <w:bCs/>
          <w:kern w:val="0"/>
          <w:sz w:val="22"/>
          <w:szCs w:val="22"/>
          <w14:ligatures w14:val="none"/>
        </w:rPr>
        <w:t>flexible caste based on qualities and actions</w:t>
      </w:r>
      <w:r w:rsidRPr="00E634CD">
        <w:rPr>
          <w:rFonts w:ascii="Aptos" w:eastAsia="Times New Roman" w:hAnsi="Aptos" w:cs="Times New Roman"/>
          <w:kern w:val="0"/>
          <w:sz w:val="22"/>
          <w:szCs w:val="22"/>
          <w14:ligatures w14:val="none"/>
        </w:rPr>
        <w:t>.</w:t>
      </w:r>
    </w:p>
    <w:p w14:paraId="76CFB16C" w14:textId="77777777" w:rsidR="00E634CD" w:rsidRPr="00E634CD" w:rsidRDefault="00E634CD" w:rsidP="00E634CD">
      <w:pPr>
        <w:numPr>
          <w:ilvl w:val="0"/>
          <w:numId w:val="4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lastRenderedPageBreak/>
        <w:t>Manu Smriti</w:t>
      </w:r>
      <w:r w:rsidRPr="00E634CD">
        <w:rPr>
          <w:rFonts w:ascii="Aptos" w:eastAsia="Times New Roman" w:hAnsi="Aptos" w:cs="Times New Roman"/>
          <w:kern w:val="0"/>
          <w:sz w:val="22"/>
          <w:szCs w:val="22"/>
          <w14:ligatures w14:val="none"/>
        </w:rPr>
        <w:t xml:space="preserve">: Codifies </w:t>
      </w:r>
      <w:r w:rsidRPr="00E634CD">
        <w:rPr>
          <w:rFonts w:ascii="Aptos" w:eastAsia="Times New Roman" w:hAnsi="Aptos" w:cs="Times New Roman"/>
          <w:b/>
          <w:bCs/>
          <w:kern w:val="0"/>
          <w:sz w:val="22"/>
          <w:szCs w:val="22"/>
          <w14:ligatures w14:val="none"/>
        </w:rPr>
        <w:t>hereditary caste laws with strict punishments</w:t>
      </w:r>
      <w:r w:rsidRPr="00E634CD">
        <w:rPr>
          <w:rFonts w:ascii="Aptos" w:eastAsia="Times New Roman" w:hAnsi="Aptos" w:cs="Times New Roman"/>
          <w:kern w:val="0"/>
          <w:sz w:val="22"/>
          <w:szCs w:val="22"/>
          <w14:ligatures w14:val="none"/>
        </w:rPr>
        <w:t>.</w:t>
      </w:r>
    </w:p>
    <w:p w14:paraId="18D66EE1" w14:textId="77777777" w:rsidR="00E634CD" w:rsidRPr="00E634CD" w:rsidRDefault="00E634CD" w:rsidP="00E634CD">
      <w:pPr>
        <w:numPr>
          <w:ilvl w:val="0"/>
          <w:numId w:val="4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Gita is older</w:t>
      </w:r>
      <w:r w:rsidRPr="00E634CD">
        <w:rPr>
          <w:rFonts w:ascii="Aptos" w:eastAsia="Times New Roman" w:hAnsi="Aptos" w:cs="Times New Roman"/>
          <w:kern w:val="0"/>
          <w:sz w:val="22"/>
          <w:szCs w:val="22"/>
          <w14:ligatures w14:val="none"/>
        </w:rPr>
        <w:t xml:space="preserve"> than the Manu Smriti, but </w:t>
      </w:r>
      <w:r w:rsidRPr="00E634CD">
        <w:rPr>
          <w:rFonts w:ascii="Aptos" w:eastAsia="Times New Roman" w:hAnsi="Aptos" w:cs="Times New Roman"/>
          <w:b/>
          <w:bCs/>
          <w:kern w:val="0"/>
          <w:sz w:val="22"/>
          <w:szCs w:val="22"/>
          <w14:ligatures w14:val="none"/>
        </w:rPr>
        <w:t>Manu's version of caste became dominant</w:t>
      </w:r>
      <w:r w:rsidRPr="00E634CD">
        <w:rPr>
          <w:rFonts w:ascii="Aptos" w:eastAsia="Times New Roman" w:hAnsi="Aptos" w:cs="Times New Roman"/>
          <w:kern w:val="0"/>
          <w:sz w:val="22"/>
          <w:szCs w:val="22"/>
          <w14:ligatures w14:val="none"/>
        </w:rPr>
        <w:t xml:space="preserve"> in later Hindu traditions.</w:t>
      </w:r>
    </w:p>
    <w:p w14:paraId="75685DEA"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Thus, the </w:t>
      </w:r>
      <w:r w:rsidRPr="00E634CD">
        <w:rPr>
          <w:rFonts w:ascii="Aptos" w:eastAsia="Times New Roman" w:hAnsi="Aptos" w:cs="Times New Roman"/>
          <w:b/>
          <w:bCs/>
          <w:kern w:val="0"/>
          <w:sz w:val="22"/>
          <w:szCs w:val="22"/>
          <w14:ligatures w14:val="none"/>
        </w:rPr>
        <w:t>Manu Smriti corrupted the flexible caste theory of the Bhagavad Gita, leading to the rigid caste system</w:t>
      </w:r>
      <w:r w:rsidRPr="00E634CD">
        <w:rPr>
          <w:rFonts w:ascii="Aptos" w:eastAsia="Times New Roman" w:hAnsi="Aptos" w:cs="Times New Roman"/>
          <w:kern w:val="0"/>
          <w:sz w:val="22"/>
          <w:szCs w:val="22"/>
          <w14:ligatures w14:val="none"/>
        </w:rPr>
        <w:t xml:space="preserve"> that persisted in India for centuries.</w:t>
      </w:r>
    </w:p>
    <w:p w14:paraId="3FE7D258" w14:textId="77777777" w:rsidR="00E634CD" w:rsidRPr="00E634CD" w:rsidRDefault="00E634CD" w:rsidP="00E634CD">
      <w:pPr>
        <w:spacing w:line="259" w:lineRule="auto"/>
        <w:rPr>
          <w:rFonts w:ascii="Aptos" w:eastAsia="Times New Roman" w:hAnsi="Aptos" w:cs="Times New Roman"/>
          <w:kern w:val="0"/>
          <w:sz w:val="22"/>
          <w:szCs w:val="22"/>
          <w14:ligatures w14:val="none"/>
        </w:rPr>
      </w:pPr>
    </w:p>
    <w:p w14:paraId="3B7D4905" w14:textId="77777777" w:rsidR="00E634CD" w:rsidRPr="00E634CD" w:rsidRDefault="00E634CD" w:rsidP="002451DD">
      <w:pPr>
        <w:pStyle w:val="Heading1"/>
        <w:rPr>
          <w:rFonts w:eastAsia="Times New Roman"/>
        </w:rPr>
      </w:pPr>
      <w:bookmarkStart w:id="101" w:name="_Toc190690077"/>
      <w:bookmarkStart w:id="102" w:name="_Toc230118307"/>
      <w:r w:rsidRPr="00E634CD">
        <w:rPr>
          <w:rFonts w:eastAsia="Times New Roman"/>
        </w:rPr>
        <w:t>The Four Varnas and the Evolution of the Caste System Over 5000 Years</w:t>
      </w:r>
      <w:bookmarkEnd w:id="101"/>
      <w:bookmarkEnd w:id="102"/>
    </w:p>
    <w:p w14:paraId="473FC4C7" w14:textId="77777777" w:rsidR="006E4D63"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Introduction</w:t>
      </w:r>
      <w:r w:rsidRPr="00E634CD">
        <w:rPr>
          <w:rFonts w:ascii="Aptos" w:eastAsia="Times New Roman" w:hAnsi="Aptos" w:cs="Times New Roman"/>
          <w:kern w:val="0"/>
          <w:sz w:val="22"/>
          <w:szCs w:val="22"/>
          <w14:ligatures w14:val="none"/>
        </w:rPr>
        <w:t xml:space="preserve"> </w:t>
      </w:r>
    </w:p>
    <w:p w14:paraId="5067107E" w14:textId="10EBF5C2"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Four Varna System</w:t>
      </w:r>
      <w:r w:rsidRPr="00E634CD">
        <w:rPr>
          <w:rFonts w:ascii="Aptos" w:eastAsia="Times New Roman" w:hAnsi="Aptos" w:cs="Times New Roman"/>
          <w:kern w:val="0"/>
          <w:sz w:val="22"/>
          <w:szCs w:val="22"/>
          <w14:ligatures w14:val="none"/>
        </w:rPr>
        <w:t xml:space="preserve"> has been a defining characteristic of Hindu society for millennia. Originating in the </w:t>
      </w:r>
      <w:r w:rsidRPr="00E634CD">
        <w:rPr>
          <w:rFonts w:ascii="Aptos" w:eastAsia="Times New Roman" w:hAnsi="Aptos" w:cs="Times New Roman"/>
          <w:b/>
          <w:bCs/>
          <w:kern w:val="0"/>
          <w:sz w:val="22"/>
          <w:szCs w:val="22"/>
          <w14:ligatures w14:val="none"/>
        </w:rPr>
        <w:t>Rig Vedic period (~1500 BCE - 1000 BCE)</w:t>
      </w:r>
      <w:r w:rsidRPr="00E634CD">
        <w:rPr>
          <w:rFonts w:ascii="Aptos" w:eastAsia="Times New Roman" w:hAnsi="Aptos" w:cs="Times New Roman"/>
          <w:kern w:val="0"/>
          <w:sz w:val="22"/>
          <w:szCs w:val="22"/>
          <w14:ligatures w14:val="none"/>
        </w:rPr>
        <w:t xml:space="preserve">, the system classified society into four broad groups based on occupation and duties. Over time, this </w:t>
      </w:r>
      <w:r w:rsidRPr="00E634CD">
        <w:rPr>
          <w:rFonts w:ascii="Aptos" w:eastAsia="Times New Roman" w:hAnsi="Aptos" w:cs="Times New Roman"/>
          <w:b/>
          <w:bCs/>
          <w:kern w:val="0"/>
          <w:sz w:val="22"/>
          <w:szCs w:val="22"/>
          <w14:ligatures w14:val="none"/>
        </w:rPr>
        <w:t>fluid occupational system evolved into a rigid hereditary caste system</w:t>
      </w:r>
      <w:r w:rsidRPr="00E634CD">
        <w:rPr>
          <w:rFonts w:ascii="Aptos" w:eastAsia="Times New Roman" w:hAnsi="Aptos" w:cs="Times New Roman"/>
          <w:kern w:val="0"/>
          <w:sz w:val="22"/>
          <w:szCs w:val="22"/>
          <w14:ligatures w14:val="none"/>
        </w:rPr>
        <w:t xml:space="preserve">, shaping India's social fabric for over 5000 years. This document traces the historical evolution of the </w:t>
      </w:r>
      <w:r w:rsidRPr="00E634CD">
        <w:rPr>
          <w:rFonts w:ascii="Aptos" w:eastAsia="Times New Roman" w:hAnsi="Aptos" w:cs="Times New Roman"/>
          <w:b/>
          <w:bCs/>
          <w:kern w:val="0"/>
          <w:sz w:val="22"/>
          <w:szCs w:val="22"/>
          <w14:ligatures w14:val="none"/>
        </w:rPr>
        <w:t>varna system</w:t>
      </w:r>
      <w:r w:rsidRPr="00E634CD">
        <w:rPr>
          <w:rFonts w:ascii="Aptos" w:eastAsia="Times New Roman" w:hAnsi="Aptos" w:cs="Times New Roman"/>
          <w:kern w:val="0"/>
          <w:sz w:val="22"/>
          <w:szCs w:val="22"/>
          <w14:ligatures w14:val="none"/>
        </w:rPr>
        <w:t xml:space="preserve">, its transformation into the </w:t>
      </w:r>
      <w:r w:rsidRPr="00E634CD">
        <w:rPr>
          <w:rFonts w:ascii="Aptos" w:eastAsia="Times New Roman" w:hAnsi="Aptos" w:cs="Times New Roman"/>
          <w:b/>
          <w:bCs/>
          <w:kern w:val="0"/>
          <w:sz w:val="22"/>
          <w:szCs w:val="22"/>
          <w14:ligatures w14:val="none"/>
        </w:rPr>
        <w:t>caste system</w:t>
      </w:r>
      <w:r w:rsidRPr="00E634CD">
        <w:rPr>
          <w:rFonts w:ascii="Aptos" w:eastAsia="Times New Roman" w:hAnsi="Aptos" w:cs="Times New Roman"/>
          <w:kern w:val="0"/>
          <w:sz w:val="22"/>
          <w:szCs w:val="22"/>
          <w14:ligatures w14:val="none"/>
        </w:rPr>
        <w:t>, and its socio-political consequences.</w:t>
      </w:r>
    </w:p>
    <w:p w14:paraId="1CF09D26"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5A502D62">
          <v:rect id="_x0000_i1047" style="width:0;height:1.5pt" o:hralign="center" o:hrstd="t" o:hr="t" fillcolor="#a0a0a0" stroked="f"/>
        </w:pict>
      </w:r>
    </w:p>
    <w:p w14:paraId="55C97972" w14:textId="77777777" w:rsidR="00E634CD" w:rsidRPr="00E634CD" w:rsidRDefault="00E634CD" w:rsidP="006E4D63">
      <w:pPr>
        <w:pStyle w:val="Heading2"/>
        <w:rPr>
          <w:rFonts w:eastAsia="Times New Roman"/>
        </w:rPr>
      </w:pPr>
      <w:bookmarkStart w:id="103" w:name="_Toc190690078"/>
      <w:bookmarkStart w:id="104" w:name="_Toc230118308"/>
      <w:r w:rsidRPr="00E634CD">
        <w:rPr>
          <w:rFonts w:eastAsia="Times New Roman"/>
        </w:rPr>
        <w:t>Origins of the Four Varna System (1500 BCE - 1000 BCE)</w:t>
      </w:r>
      <w:bookmarkEnd w:id="103"/>
      <w:bookmarkEnd w:id="104"/>
    </w:p>
    <w:p w14:paraId="2D44DE8F"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earliest references to varna appear in the Rig Veda</w:t>
      </w:r>
      <w:r w:rsidRPr="00E634CD">
        <w:rPr>
          <w:rFonts w:ascii="Aptos" w:eastAsia="Times New Roman" w:hAnsi="Aptos" w:cs="Times New Roman"/>
          <w:kern w:val="0"/>
          <w:sz w:val="22"/>
          <w:szCs w:val="22"/>
          <w14:ligatures w14:val="none"/>
        </w:rPr>
        <w:t>, where society was divided into four classes:</w:t>
      </w:r>
    </w:p>
    <w:p w14:paraId="461AED1D" w14:textId="77777777" w:rsidR="00E634CD" w:rsidRPr="00E634CD" w:rsidRDefault="00E634CD" w:rsidP="00E634CD">
      <w:pPr>
        <w:numPr>
          <w:ilvl w:val="0"/>
          <w:numId w:val="19"/>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Brahmins</w:t>
      </w:r>
      <w:r w:rsidRPr="00E634CD">
        <w:rPr>
          <w:rFonts w:ascii="Aptos" w:eastAsia="Times New Roman" w:hAnsi="Aptos" w:cs="Times New Roman"/>
          <w:kern w:val="0"/>
          <w:sz w:val="22"/>
          <w:szCs w:val="22"/>
          <w14:ligatures w14:val="none"/>
        </w:rPr>
        <w:t xml:space="preserve"> (Priests, Scholars) - Custodians of knowledge, religious rituals, and sacred scriptures.</w:t>
      </w:r>
    </w:p>
    <w:p w14:paraId="12075139" w14:textId="77777777" w:rsidR="00E634CD" w:rsidRPr="00E634CD" w:rsidRDefault="00E634CD" w:rsidP="00E634CD">
      <w:pPr>
        <w:numPr>
          <w:ilvl w:val="0"/>
          <w:numId w:val="19"/>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Kshatriyas</w:t>
      </w:r>
      <w:r w:rsidRPr="00E634CD">
        <w:rPr>
          <w:rFonts w:ascii="Aptos" w:eastAsia="Times New Roman" w:hAnsi="Aptos" w:cs="Times New Roman"/>
          <w:kern w:val="0"/>
          <w:sz w:val="22"/>
          <w:szCs w:val="22"/>
          <w14:ligatures w14:val="none"/>
        </w:rPr>
        <w:t xml:space="preserve"> (Warriors, Rulers) - Protectors of society, kings, and administrators.</w:t>
      </w:r>
    </w:p>
    <w:p w14:paraId="3DC3A976" w14:textId="77777777" w:rsidR="00E634CD" w:rsidRPr="00E634CD" w:rsidRDefault="00E634CD" w:rsidP="00E634CD">
      <w:pPr>
        <w:numPr>
          <w:ilvl w:val="0"/>
          <w:numId w:val="19"/>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Vaishyas</w:t>
      </w:r>
      <w:r w:rsidRPr="00E634CD">
        <w:rPr>
          <w:rFonts w:ascii="Aptos" w:eastAsia="Times New Roman" w:hAnsi="Aptos" w:cs="Times New Roman"/>
          <w:kern w:val="0"/>
          <w:sz w:val="22"/>
          <w:szCs w:val="22"/>
          <w14:ligatures w14:val="none"/>
        </w:rPr>
        <w:t xml:space="preserve"> (Merchants, Agriculturists) - Traders, businesspersons, and providers of economic sustenance.</w:t>
      </w:r>
    </w:p>
    <w:p w14:paraId="1648DEB9" w14:textId="77777777" w:rsidR="00E634CD" w:rsidRPr="00E634CD" w:rsidRDefault="00E634CD" w:rsidP="00E634CD">
      <w:pPr>
        <w:numPr>
          <w:ilvl w:val="0"/>
          <w:numId w:val="19"/>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Shudras</w:t>
      </w:r>
      <w:r w:rsidRPr="00E634CD">
        <w:rPr>
          <w:rFonts w:ascii="Aptos" w:eastAsia="Times New Roman" w:hAnsi="Aptos" w:cs="Times New Roman"/>
          <w:kern w:val="0"/>
          <w:sz w:val="22"/>
          <w:szCs w:val="22"/>
          <w14:ligatures w14:val="none"/>
        </w:rPr>
        <w:t xml:space="preserve"> (Laborers, Servants) - Manual workers supporting the other three varnas.</w:t>
      </w:r>
    </w:p>
    <w:p w14:paraId="0495244B"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lastRenderedPageBreak/>
        <w:t xml:space="preserve">The </w:t>
      </w:r>
      <w:r w:rsidRPr="00E634CD">
        <w:rPr>
          <w:rFonts w:ascii="Aptos" w:eastAsia="Times New Roman" w:hAnsi="Aptos" w:cs="Times New Roman"/>
          <w:b/>
          <w:bCs/>
          <w:kern w:val="0"/>
          <w:sz w:val="22"/>
          <w:szCs w:val="22"/>
          <w14:ligatures w14:val="none"/>
        </w:rPr>
        <w:t>Purusha Sukta hymn</w:t>
      </w:r>
      <w:r w:rsidRPr="00E634CD">
        <w:rPr>
          <w:rFonts w:ascii="Aptos" w:eastAsia="Times New Roman" w:hAnsi="Aptos" w:cs="Times New Roman"/>
          <w:kern w:val="0"/>
          <w:sz w:val="22"/>
          <w:szCs w:val="22"/>
          <w14:ligatures w14:val="none"/>
        </w:rPr>
        <w:t xml:space="preserve"> of the </w:t>
      </w:r>
      <w:r w:rsidRPr="00E634CD">
        <w:rPr>
          <w:rFonts w:ascii="Aptos" w:eastAsia="Times New Roman" w:hAnsi="Aptos" w:cs="Times New Roman"/>
          <w:b/>
          <w:bCs/>
          <w:kern w:val="0"/>
          <w:sz w:val="22"/>
          <w:szCs w:val="22"/>
          <w14:ligatures w14:val="none"/>
        </w:rPr>
        <w:t>Rig Veda</w:t>
      </w:r>
      <w:r w:rsidRPr="00E634CD">
        <w:rPr>
          <w:rFonts w:ascii="Aptos" w:eastAsia="Times New Roman" w:hAnsi="Aptos" w:cs="Times New Roman"/>
          <w:kern w:val="0"/>
          <w:sz w:val="22"/>
          <w:szCs w:val="22"/>
          <w14:ligatures w14:val="none"/>
        </w:rPr>
        <w:t xml:space="preserve"> describes these four varnas as originating from the </w:t>
      </w:r>
      <w:r w:rsidRPr="00E634CD">
        <w:rPr>
          <w:rFonts w:ascii="Aptos" w:eastAsia="Times New Roman" w:hAnsi="Aptos" w:cs="Times New Roman"/>
          <w:b/>
          <w:bCs/>
          <w:kern w:val="0"/>
          <w:sz w:val="22"/>
          <w:szCs w:val="22"/>
          <w14:ligatures w14:val="none"/>
        </w:rPr>
        <w:t>cosmic being (Purusha)</w:t>
      </w:r>
      <w:r w:rsidRPr="00E634CD">
        <w:rPr>
          <w:rFonts w:ascii="Aptos" w:eastAsia="Times New Roman" w:hAnsi="Aptos" w:cs="Times New Roman"/>
          <w:kern w:val="0"/>
          <w:sz w:val="22"/>
          <w:szCs w:val="22"/>
          <w14:ligatures w14:val="none"/>
        </w:rPr>
        <w:t>:</w:t>
      </w:r>
    </w:p>
    <w:p w14:paraId="689E16DA" w14:textId="77777777" w:rsidR="00E634CD" w:rsidRPr="00E634CD" w:rsidRDefault="00E634CD" w:rsidP="00E634CD">
      <w:pPr>
        <w:numPr>
          <w:ilvl w:val="0"/>
          <w:numId w:val="20"/>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Brahmins</w:t>
      </w:r>
      <w:r w:rsidRPr="00E634CD">
        <w:rPr>
          <w:rFonts w:ascii="Aptos" w:eastAsia="Times New Roman" w:hAnsi="Aptos" w:cs="Times New Roman"/>
          <w:kern w:val="0"/>
          <w:sz w:val="22"/>
          <w:szCs w:val="22"/>
          <w14:ligatures w14:val="none"/>
        </w:rPr>
        <w:t xml:space="preserve"> emerged from the mouth.</w:t>
      </w:r>
    </w:p>
    <w:p w14:paraId="13DF9F96" w14:textId="77777777" w:rsidR="00E634CD" w:rsidRPr="00E634CD" w:rsidRDefault="00E634CD" w:rsidP="00E634CD">
      <w:pPr>
        <w:numPr>
          <w:ilvl w:val="0"/>
          <w:numId w:val="20"/>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Kshatriyas</w:t>
      </w:r>
      <w:r w:rsidRPr="00E634CD">
        <w:rPr>
          <w:rFonts w:ascii="Aptos" w:eastAsia="Times New Roman" w:hAnsi="Aptos" w:cs="Times New Roman"/>
          <w:kern w:val="0"/>
          <w:sz w:val="22"/>
          <w:szCs w:val="22"/>
          <w14:ligatures w14:val="none"/>
        </w:rPr>
        <w:t xml:space="preserve"> from the arms.</w:t>
      </w:r>
    </w:p>
    <w:p w14:paraId="04F9F0AC" w14:textId="77777777" w:rsidR="00E634CD" w:rsidRPr="00E634CD" w:rsidRDefault="00E634CD" w:rsidP="00E634CD">
      <w:pPr>
        <w:numPr>
          <w:ilvl w:val="0"/>
          <w:numId w:val="20"/>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Vaishyas</w:t>
      </w:r>
      <w:r w:rsidRPr="00E634CD">
        <w:rPr>
          <w:rFonts w:ascii="Aptos" w:eastAsia="Times New Roman" w:hAnsi="Aptos" w:cs="Times New Roman"/>
          <w:kern w:val="0"/>
          <w:sz w:val="22"/>
          <w:szCs w:val="22"/>
          <w14:ligatures w14:val="none"/>
        </w:rPr>
        <w:t xml:space="preserve"> from the thighs.</w:t>
      </w:r>
    </w:p>
    <w:p w14:paraId="0392AC49" w14:textId="77777777" w:rsidR="00E634CD" w:rsidRPr="00E634CD" w:rsidRDefault="00E634CD" w:rsidP="00E634CD">
      <w:pPr>
        <w:numPr>
          <w:ilvl w:val="0"/>
          <w:numId w:val="20"/>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Shudras</w:t>
      </w:r>
      <w:r w:rsidRPr="00E634CD">
        <w:rPr>
          <w:rFonts w:ascii="Aptos" w:eastAsia="Times New Roman" w:hAnsi="Aptos" w:cs="Times New Roman"/>
          <w:kern w:val="0"/>
          <w:sz w:val="22"/>
          <w:szCs w:val="22"/>
          <w14:ligatures w14:val="none"/>
        </w:rPr>
        <w:t xml:space="preserve"> from the feet.</w:t>
      </w:r>
    </w:p>
    <w:p w14:paraId="2CE83008" w14:textId="77777777" w:rsidR="00E634CD" w:rsidRPr="00E634CD" w:rsidRDefault="00E634CD" w:rsidP="00E634CD">
      <w:pPr>
        <w:keepNext/>
        <w:keepLines/>
        <w:numPr>
          <w:ilvl w:val="1"/>
          <w:numId w:val="0"/>
        </w:numPr>
        <w:spacing w:before="360" w:after="0" w:line="259" w:lineRule="auto"/>
        <w:ind w:left="576" w:hanging="576"/>
        <w:outlineLvl w:val="1"/>
        <w:rPr>
          <w:rFonts w:ascii="Aptos Display" w:eastAsia="Times New Roman" w:hAnsi="Aptos Display" w:cs="Times New Roman"/>
          <w:b/>
          <w:bCs/>
          <w:smallCaps/>
          <w:color w:val="000000"/>
          <w:kern w:val="0"/>
          <w:sz w:val="28"/>
          <w:szCs w:val="28"/>
          <w14:ligatures w14:val="none"/>
        </w:rPr>
      </w:pPr>
      <w:bookmarkStart w:id="105" w:name="_Toc190690079"/>
      <w:bookmarkStart w:id="106" w:name="_Toc230118309"/>
      <w:r w:rsidRPr="00E634CD">
        <w:rPr>
          <w:rFonts w:ascii="Aptos Display" w:eastAsia="Times New Roman" w:hAnsi="Aptos Display" w:cs="Times New Roman"/>
          <w:b/>
          <w:bCs/>
          <w:smallCaps/>
          <w:color w:val="000000"/>
          <w:kern w:val="0"/>
          <w:sz w:val="28"/>
          <w:szCs w:val="28"/>
          <w14:ligatures w14:val="none"/>
        </w:rPr>
        <w:t>Characteristics of the Early Varna System:</w:t>
      </w:r>
      <w:bookmarkEnd w:id="105"/>
      <w:bookmarkEnd w:id="106"/>
    </w:p>
    <w:p w14:paraId="62876FA2" w14:textId="77777777" w:rsidR="00E634CD" w:rsidRPr="00E634CD" w:rsidRDefault="00E634CD" w:rsidP="00E634CD">
      <w:pPr>
        <w:numPr>
          <w:ilvl w:val="0"/>
          <w:numId w:val="21"/>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Occupation-Based, Not Hereditary</w:t>
      </w:r>
      <w:r w:rsidRPr="00E634CD">
        <w:rPr>
          <w:rFonts w:ascii="Aptos" w:eastAsia="Times New Roman" w:hAnsi="Aptos" w:cs="Times New Roman"/>
          <w:kern w:val="0"/>
          <w:sz w:val="22"/>
          <w:szCs w:val="22"/>
          <w14:ligatures w14:val="none"/>
        </w:rPr>
        <w:t xml:space="preserve">: The varna system was initially </w:t>
      </w:r>
      <w:r w:rsidRPr="00E634CD">
        <w:rPr>
          <w:rFonts w:ascii="Aptos" w:eastAsia="Times New Roman" w:hAnsi="Aptos" w:cs="Times New Roman"/>
          <w:b/>
          <w:bCs/>
          <w:kern w:val="0"/>
          <w:sz w:val="22"/>
          <w:szCs w:val="22"/>
          <w14:ligatures w14:val="none"/>
        </w:rPr>
        <w:t>fluid</w:t>
      </w:r>
      <w:r w:rsidRPr="00E634CD">
        <w:rPr>
          <w:rFonts w:ascii="Aptos" w:eastAsia="Times New Roman" w:hAnsi="Aptos" w:cs="Times New Roman"/>
          <w:kern w:val="0"/>
          <w:sz w:val="22"/>
          <w:szCs w:val="22"/>
          <w14:ligatures w14:val="none"/>
        </w:rPr>
        <w:t>, allowing individuals to change professions.</w:t>
      </w:r>
    </w:p>
    <w:p w14:paraId="00D273B2" w14:textId="77777777" w:rsidR="00E634CD" w:rsidRPr="00E634CD" w:rsidRDefault="00E634CD" w:rsidP="00E634CD">
      <w:pPr>
        <w:numPr>
          <w:ilvl w:val="0"/>
          <w:numId w:val="21"/>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No Untouchability</w:t>
      </w:r>
      <w:r w:rsidRPr="00E634CD">
        <w:rPr>
          <w:rFonts w:ascii="Aptos" w:eastAsia="Times New Roman" w:hAnsi="Aptos" w:cs="Times New Roman"/>
          <w:kern w:val="0"/>
          <w:sz w:val="22"/>
          <w:szCs w:val="22"/>
          <w14:ligatures w14:val="none"/>
        </w:rPr>
        <w:t xml:space="preserve">: There is </w:t>
      </w:r>
      <w:r w:rsidRPr="00E634CD">
        <w:rPr>
          <w:rFonts w:ascii="Aptos" w:eastAsia="Times New Roman" w:hAnsi="Aptos" w:cs="Times New Roman"/>
          <w:b/>
          <w:bCs/>
          <w:kern w:val="0"/>
          <w:sz w:val="22"/>
          <w:szCs w:val="22"/>
          <w14:ligatures w14:val="none"/>
        </w:rPr>
        <w:t>no reference to untouchability in the Vedic texts</w:t>
      </w:r>
      <w:r w:rsidRPr="00E634CD">
        <w:rPr>
          <w:rFonts w:ascii="Aptos" w:eastAsia="Times New Roman" w:hAnsi="Aptos" w:cs="Times New Roman"/>
          <w:kern w:val="0"/>
          <w:sz w:val="22"/>
          <w:szCs w:val="22"/>
          <w14:ligatures w14:val="none"/>
        </w:rPr>
        <w:t>.</w:t>
      </w:r>
    </w:p>
    <w:p w14:paraId="24AD1EFA" w14:textId="77777777" w:rsidR="00E634CD" w:rsidRPr="00E634CD" w:rsidRDefault="00E634CD" w:rsidP="00E634CD">
      <w:pPr>
        <w:numPr>
          <w:ilvl w:val="0"/>
          <w:numId w:val="21"/>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Inter-Varna Mobility</w:t>
      </w:r>
      <w:r w:rsidRPr="00E634CD">
        <w:rPr>
          <w:rFonts w:ascii="Aptos" w:eastAsia="Times New Roman" w:hAnsi="Aptos" w:cs="Times New Roman"/>
          <w:kern w:val="0"/>
          <w:sz w:val="22"/>
          <w:szCs w:val="22"/>
          <w14:ligatures w14:val="none"/>
        </w:rPr>
        <w:t>: Marriages and movement across varnas were possible.</w:t>
      </w:r>
    </w:p>
    <w:p w14:paraId="208A0FDA"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50E9DFBE">
          <v:rect id="_x0000_i1048" style="width:0;height:1.5pt" o:hralign="center" o:hrstd="t" o:hr="t" fillcolor="#a0a0a0" stroked="f"/>
        </w:pict>
      </w:r>
    </w:p>
    <w:p w14:paraId="6B8ED18E" w14:textId="77777777" w:rsidR="00E634CD" w:rsidRPr="00E634CD" w:rsidRDefault="00E634CD" w:rsidP="00E634CD">
      <w:pPr>
        <w:keepNext/>
        <w:keepLines/>
        <w:numPr>
          <w:ilvl w:val="1"/>
          <w:numId w:val="0"/>
        </w:numPr>
        <w:spacing w:before="360" w:after="0" w:line="259" w:lineRule="auto"/>
        <w:ind w:left="576" w:hanging="576"/>
        <w:outlineLvl w:val="1"/>
        <w:rPr>
          <w:rFonts w:ascii="Aptos Display" w:eastAsia="Times New Roman" w:hAnsi="Aptos Display" w:cs="Times New Roman"/>
          <w:b/>
          <w:bCs/>
          <w:smallCaps/>
          <w:color w:val="000000"/>
          <w:kern w:val="0"/>
          <w:sz w:val="28"/>
          <w:szCs w:val="28"/>
          <w14:ligatures w14:val="none"/>
        </w:rPr>
      </w:pPr>
      <w:bookmarkStart w:id="107" w:name="_Toc190690080"/>
      <w:bookmarkStart w:id="108" w:name="_Toc230118310"/>
      <w:r w:rsidRPr="00E634CD">
        <w:rPr>
          <w:rFonts w:ascii="Aptos Display" w:eastAsia="Times New Roman" w:hAnsi="Aptos Display" w:cs="Times New Roman"/>
          <w:b/>
          <w:bCs/>
          <w:smallCaps/>
          <w:color w:val="000000"/>
          <w:kern w:val="0"/>
          <w:sz w:val="28"/>
          <w:szCs w:val="28"/>
          <w14:ligatures w14:val="none"/>
        </w:rPr>
        <w:t>Evolution into the Caste (Jati) System (1000 BCE - 500 CE)</w:t>
      </w:r>
      <w:bookmarkEnd w:id="107"/>
      <w:bookmarkEnd w:id="108"/>
    </w:p>
    <w:p w14:paraId="610A3559" w14:textId="77777777" w:rsidR="00E634CD" w:rsidRPr="00E634CD" w:rsidRDefault="00E634CD" w:rsidP="00E634CD">
      <w:pPr>
        <w:keepNext/>
        <w:keepLines/>
        <w:numPr>
          <w:ilvl w:val="2"/>
          <w:numId w:val="0"/>
        </w:numPr>
        <w:spacing w:before="200" w:after="0" w:line="259" w:lineRule="auto"/>
        <w:ind w:left="720" w:hanging="720"/>
        <w:outlineLvl w:val="2"/>
        <w:rPr>
          <w:rFonts w:ascii="Aptos Display" w:eastAsia="Times New Roman" w:hAnsi="Aptos Display" w:cs="Times New Roman"/>
          <w:b/>
          <w:bCs/>
          <w:color w:val="000000"/>
          <w:kern w:val="0"/>
          <w:sz w:val="22"/>
          <w:szCs w:val="22"/>
          <w14:ligatures w14:val="none"/>
        </w:rPr>
      </w:pPr>
      <w:bookmarkStart w:id="109" w:name="_Toc190690081"/>
      <w:bookmarkStart w:id="110" w:name="_Toc230118311"/>
      <w:r w:rsidRPr="00E634CD">
        <w:rPr>
          <w:rFonts w:ascii="Aptos Display" w:eastAsia="Times New Roman" w:hAnsi="Aptos Display" w:cs="Times New Roman"/>
          <w:b/>
          <w:bCs/>
          <w:color w:val="000000"/>
          <w:kern w:val="0"/>
          <w:sz w:val="22"/>
          <w:szCs w:val="22"/>
          <w14:ligatures w14:val="none"/>
        </w:rPr>
        <w:t>Later Vedic Period (1000 BCE - 600 BCE)</w:t>
      </w:r>
      <w:bookmarkEnd w:id="109"/>
      <w:bookmarkEnd w:id="110"/>
    </w:p>
    <w:p w14:paraId="5FAD8A32" w14:textId="77777777" w:rsidR="00E634CD" w:rsidRPr="00E634CD" w:rsidRDefault="00E634CD" w:rsidP="00E634CD">
      <w:pPr>
        <w:numPr>
          <w:ilvl w:val="0"/>
          <w:numId w:val="2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varna system began to </w:t>
      </w:r>
      <w:r w:rsidRPr="00E634CD">
        <w:rPr>
          <w:rFonts w:ascii="Aptos" w:eastAsia="Times New Roman" w:hAnsi="Aptos" w:cs="Times New Roman"/>
          <w:b/>
          <w:bCs/>
          <w:kern w:val="0"/>
          <w:sz w:val="22"/>
          <w:szCs w:val="22"/>
          <w14:ligatures w14:val="none"/>
        </w:rPr>
        <w:t>solidify into hereditary roles</w:t>
      </w:r>
      <w:r w:rsidRPr="00E634CD">
        <w:rPr>
          <w:rFonts w:ascii="Aptos" w:eastAsia="Times New Roman" w:hAnsi="Aptos" w:cs="Times New Roman"/>
          <w:kern w:val="0"/>
          <w:sz w:val="22"/>
          <w:szCs w:val="22"/>
          <w14:ligatures w14:val="none"/>
        </w:rPr>
        <w:t>, influenced by the increasing complexity of society.</w:t>
      </w:r>
    </w:p>
    <w:p w14:paraId="1F9B8B77" w14:textId="77777777" w:rsidR="00E634CD" w:rsidRPr="00E634CD" w:rsidRDefault="00E634CD" w:rsidP="00E634CD">
      <w:pPr>
        <w:numPr>
          <w:ilvl w:val="0"/>
          <w:numId w:val="2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Dharma shastras (Law Texts)</w:t>
      </w:r>
      <w:r w:rsidRPr="00E634CD">
        <w:rPr>
          <w:rFonts w:ascii="Aptos" w:eastAsia="Times New Roman" w:hAnsi="Aptos" w:cs="Times New Roman"/>
          <w:kern w:val="0"/>
          <w:sz w:val="22"/>
          <w:szCs w:val="22"/>
          <w14:ligatures w14:val="none"/>
        </w:rPr>
        <w:t xml:space="preserve">, particularly the </w:t>
      </w:r>
      <w:r w:rsidRPr="00E634CD">
        <w:rPr>
          <w:rFonts w:ascii="Aptos" w:eastAsia="Times New Roman" w:hAnsi="Aptos" w:cs="Times New Roman"/>
          <w:b/>
          <w:bCs/>
          <w:kern w:val="0"/>
          <w:sz w:val="22"/>
          <w:szCs w:val="22"/>
          <w14:ligatures w14:val="none"/>
        </w:rPr>
        <w:t>Manu Smriti (~200 BCE - 200 CE)</w:t>
      </w:r>
      <w:r w:rsidRPr="00E634CD">
        <w:rPr>
          <w:rFonts w:ascii="Aptos" w:eastAsia="Times New Roman" w:hAnsi="Aptos" w:cs="Times New Roman"/>
          <w:kern w:val="0"/>
          <w:sz w:val="22"/>
          <w:szCs w:val="22"/>
          <w14:ligatures w14:val="none"/>
        </w:rPr>
        <w:t xml:space="preserve">, reinforced </w:t>
      </w:r>
      <w:r w:rsidRPr="00E634CD">
        <w:rPr>
          <w:rFonts w:ascii="Aptos" w:eastAsia="Times New Roman" w:hAnsi="Aptos" w:cs="Times New Roman"/>
          <w:b/>
          <w:bCs/>
          <w:kern w:val="0"/>
          <w:sz w:val="22"/>
          <w:szCs w:val="22"/>
          <w14:ligatures w14:val="none"/>
        </w:rPr>
        <w:t>strict varna boundaries</w:t>
      </w:r>
      <w:r w:rsidRPr="00E634CD">
        <w:rPr>
          <w:rFonts w:ascii="Aptos" w:eastAsia="Times New Roman" w:hAnsi="Aptos" w:cs="Times New Roman"/>
          <w:kern w:val="0"/>
          <w:sz w:val="22"/>
          <w:szCs w:val="22"/>
          <w14:ligatures w14:val="none"/>
        </w:rPr>
        <w:t>.</w:t>
      </w:r>
    </w:p>
    <w:p w14:paraId="2D420BE7" w14:textId="77777777" w:rsidR="00E634CD" w:rsidRPr="00E634CD" w:rsidRDefault="00E634CD" w:rsidP="00E634CD">
      <w:pPr>
        <w:numPr>
          <w:ilvl w:val="0"/>
          <w:numId w:val="2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Inter-varna marriages were restricted</w:t>
      </w:r>
      <w:r w:rsidRPr="00E634CD">
        <w:rPr>
          <w:rFonts w:ascii="Aptos" w:eastAsia="Times New Roman" w:hAnsi="Aptos" w:cs="Times New Roman"/>
          <w:kern w:val="0"/>
          <w:sz w:val="22"/>
          <w:szCs w:val="22"/>
          <w14:ligatures w14:val="none"/>
        </w:rPr>
        <w:t>, and professions became hereditary.</w:t>
      </w:r>
    </w:p>
    <w:p w14:paraId="59CF752F" w14:textId="77777777" w:rsidR="00E634CD" w:rsidRPr="00E634CD" w:rsidRDefault="00E634CD" w:rsidP="00E634CD">
      <w:pPr>
        <w:keepNext/>
        <w:keepLines/>
        <w:numPr>
          <w:ilvl w:val="2"/>
          <w:numId w:val="0"/>
        </w:numPr>
        <w:spacing w:before="200" w:after="0" w:line="259" w:lineRule="auto"/>
        <w:ind w:left="720" w:hanging="720"/>
        <w:outlineLvl w:val="2"/>
        <w:rPr>
          <w:rFonts w:ascii="Aptos Display" w:eastAsia="Times New Roman" w:hAnsi="Aptos Display" w:cs="Times New Roman"/>
          <w:b/>
          <w:bCs/>
          <w:color w:val="000000"/>
          <w:kern w:val="0"/>
          <w:sz w:val="22"/>
          <w:szCs w:val="22"/>
          <w14:ligatures w14:val="none"/>
        </w:rPr>
      </w:pPr>
      <w:bookmarkStart w:id="111" w:name="_Toc190690082"/>
      <w:bookmarkStart w:id="112" w:name="_Toc230118312"/>
      <w:r w:rsidRPr="00E634CD">
        <w:rPr>
          <w:rFonts w:ascii="Aptos Display" w:eastAsia="Times New Roman" w:hAnsi="Aptos Display" w:cs="Times New Roman"/>
          <w:b/>
          <w:bCs/>
          <w:color w:val="000000"/>
          <w:kern w:val="0"/>
          <w:sz w:val="22"/>
          <w:szCs w:val="22"/>
          <w14:ligatures w14:val="none"/>
        </w:rPr>
        <w:t>Maurya &amp; Gupta Period (321 BCE - 550 CE)</w:t>
      </w:r>
      <w:bookmarkEnd w:id="111"/>
      <w:bookmarkEnd w:id="112"/>
    </w:p>
    <w:p w14:paraId="06CF64DE" w14:textId="77777777" w:rsidR="00E634CD" w:rsidRPr="00E634CD" w:rsidRDefault="00E634CD" w:rsidP="00E634CD">
      <w:pPr>
        <w:numPr>
          <w:ilvl w:val="0"/>
          <w:numId w:val="2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Brahminical order strengthened</w:t>
      </w:r>
      <w:r w:rsidRPr="00E634CD">
        <w:rPr>
          <w:rFonts w:ascii="Aptos" w:eastAsia="Times New Roman" w:hAnsi="Aptos" w:cs="Times New Roman"/>
          <w:kern w:val="0"/>
          <w:sz w:val="22"/>
          <w:szCs w:val="22"/>
          <w14:ligatures w14:val="none"/>
        </w:rPr>
        <w:t xml:space="preserve">, and </w:t>
      </w:r>
      <w:r w:rsidRPr="00E634CD">
        <w:rPr>
          <w:rFonts w:ascii="Aptos" w:eastAsia="Times New Roman" w:hAnsi="Aptos" w:cs="Times New Roman"/>
          <w:b/>
          <w:bCs/>
          <w:kern w:val="0"/>
          <w:sz w:val="22"/>
          <w:szCs w:val="22"/>
          <w14:ligatures w14:val="none"/>
        </w:rPr>
        <w:t>varna-based social hierarchy became entrenched</w:t>
      </w:r>
      <w:r w:rsidRPr="00E634CD">
        <w:rPr>
          <w:rFonts w:ascii="Aptos" w:eastAsia="Times New Roman" w:hAnsi="Aptos" w:cs="Times New Roman"/>
          <w:kern w:val="0"/>
          <w:sz w:val="22"/>
          <w:szCs w:val="22"/>
          <w14:ligatures w14:val="none"/>
        </w:rPr>
        <w:t>.</w:t>
      </w:r>
    </w:p>
    <w:p w14:paraId="5D5D557D" w14:textId="77777777" w:rsidR="00E634CD" w:rsidRPr="00E634CD" w:rsidRDefault="00E634CD" w:rsidP="00E634CD">
      <w:pPr>
        <w:numPr>
          <w:ilvl w:val="0"/>
          <w:numId w:val="2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The concept of "Chandalas" (untouchables) emerged</w:t>
      </w:r>
      <w:r w:rsidRPr="00E634CD">
        <w:rPr>
          <w:rFonts w:ascii="Aptos" w:eastAsia="Times New Roman" w:hAnsi="Aptos" w:cs="Times New Roman"/>
          <w:kern w:val="0"/>
          <w:sz w:val="22"/>
          <w:szCs w:val="22"/>
          <w14:ligatures w14:val="none"/>
        </w:rPr>
        <w:t>, marking the beginning of social exclusion.</w:t>
      </w:r>
    </w:p>
    <w:p w14:paraId="60A58921" w14:textId="77777777" w:rsidR="00E634CD" w:rsidRPr="00E634CD" w:rsidRDefault="00E634CD" w:rsidP="00E634CD">
      <w:pPr>
        <w:numPr>
          <w:ilvl w:val="0"/>
          <w:numId w:val="2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lastRenderedPageBreak/>
        <w:t>Buddhism and Jainism (600 BCE - 200 BCE)</w:t>
      </w:r>
      <w:r w:rsidRPr="00E634CD">
        <w:rPr>
          <w:rFonts w:ascii="Aptos" w:eastAsia="Times New Roman" w:hAnsi="Aptos" w:cs="Times New Roman"/>
          <w:kern w:val="0"/>
          <w:sz w:val="22"/>
          <w:szCs w:val="22"/>
          <w14:ligatures w14:val="none"/>
        </w:rPr>
        <w:t xml:space="preserve"> challenged the caste hierarchy, emphasizing egalitarianism.</w:t>
      </w:r>
    </w:p>
    <w:p w14:paraId="498AA655"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37395F61">
          <v:rect id="_x0000_i1049" style="width:0;height:1.5pt" o:hralign="center" o:hrstd="t" o:hr="t" fillcolor="#a0a0a0" stroked="f"/>
        </w:pict>
      </w:r>
    </w:p>
    <w:p w14:paraId="671BE192" w14:textId="77777777" w:rsidR="00E634CD" w:rsidRPr="00E634CD" w:rsidRDefault="00E634CD" w:rsidP="006E4D63">
      <w:pPr>
        <w:pStyle w:val="Heading2"/>
        <w:rPr>
          <w:rFonts w:eastAsia="Times New Roman"/>
        </w:rPr>
      </w:pPr>
      <w:bookmarkStart w:id="113" w:name="_Toc190690083"/>
      <w:bookmarkStart w:id="114" w:name="_Toc230118313"/>
      <w:r w:rsidRPr="00E634CD">
        <w:rPr>
          <w:rFonts w:eastAsia="Times New Roman"/>
        </w:rPr>
        <w:t>The Medieval Period: Solidification of the Caste System (600 CE - 1700 CE)</w:t>
      </w:r>
      <w:bookmarkEnd w:id="113"/>
      <w:bookmarkEnd w:id="114"/>
    </w:p>
    <w:p w14:paraId="33A97DF3" w14:textId="77777777" w:rsidR="00E634CD" w:rsidRPr="00E634CD" w:rsidRDefault="00E634CD" w:rsidP="00E634CD">
      <w:pPr>
        <w:keepNext/>
        <w:keepLines/>
        <w:numPr>
          <w:ilvl w:val="2"/>
          <w:numId w:val="0"/>
        </w:numPr>
        <w:spacing w:before="200" w:after="0" w:line="259" w:lineRule="auto"/>
        <w:ind w:left="720" w:hanging="720"/>
        <w:outlineLvl w:val="2"/>
        <w:rPr>
          <w:rFonts w:ascii="Aptos Display" w:eastAsia="Times New Roman" w:hAnsi="Aptos Display" w:cs="Times New Roman"/>
          <w:b/>
          <w:bCs/>
          <w:color w:val="000000"/>
          <w:kern w:val="0"/>
          <w:sz w:val="22"/>
          <w:szCs w:val="22"/>
          <w14:ligatures w14:val="none"/>
        </w:rPr>
      </w:pPr>
      <w:bookmarkStart w:id="115" w:name="_Toc190690084"/>
      <w:bookmarkStart w:id="116" w:name="_Toc230118314"/>
      <w:r w:rsidRPr="00E634CD">
        <w:rPr>
          <w:rFonts w:ascii="Aptos Display" w:eastAsia="Times New Roman" w:hAnsi="Aptos Display" w:cs="Times New Roman"/>
          <w:b/>
          <w:bCs/>
          <w:color w:val="000000"/>
          <w:kern w:val="0"/>
          <w:sz w:val="22"/>
          <w:szCs w:val="22"/>
          <w14:ligatures w14:val="none"/>
        </w:rPr>
        <w:t>Early Medieval India (600 CE - 1200 CE)</w:t>
      </w:r>
      <w:bookmarkEnd w:id="115"/>
      <w:bookmarkEnd w:id="116"/>
    </w:p>
    <w:p w14:paraId="085199F0" w14:textId="77777777" w:rsidR="00E634CD" w:rsidRPr="00E634CD" w:rsidRDefault="00E634CD" w:rsidP="00E634CD">
      <w:pPr>
        <w:numPr>
          <w:ilvl w:val="0"/>
          <w:numId w:val="24"/>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Temple-based economy</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b/>
          <w:bCs/>
          <w:kern w:val="0"/>
          <w:sz w:val="22"/>
          <w:szCs w:val="22"/>
          <w14:ligatures w14:val="none"/>
        </w:rPr>
        <w:t>Brahmins</w:t>
      </w:r>
      <w:r w:rsidRPr="00E634CD">
        <w:rPr>
          <w:rFonts w:ascii="Aptos" w:eastAsia="Times New Roman" w:hAnsi="Aptos" w:cs="Times New Roman"/>
          <w:kern w:val="0"/>
          <w:sz w:val="22"/>
          <w:szCs w:val="22"/>
          <w14:ligatures w14:val="none"/>
        </w:rPr>
        <w:t xml:space="preserve"> became temple administrators, reinforcing religious authority.</w:t>
      </w:r>
    </w:p>
    <w:p w14:paraId="3D8B4AAE" w14:textId="77777777" w:rsidR="00E634CD" w:rsidRPr="00E634CD" w:rsidRDefault="00E634CD" w:rsidP="00E634CD">
      <w:pPr>
        <w:numPr>
          <w:ilvl w:val="0"/>
          <w:numId w:val="24"/>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Caste rigidity increased</w:t>
      </w:r>
      <w:r w:rsidRPr="00E634CD">
        <w:rPr>
          <w:rFonts w:ascii="Aptos" w:eastAsia="Times New Roman" w:hAnsi="Aptos" w:cs="Times New Roman"/>
          <w:kern w:val="0"/>
          <w:sz w:val="22"/>
          <w:szCs w:val="22"/>
          <w14:ligatures w14:val="none"/>
        </w:rPr>
        <w:t>, particularly in South India (e.g., Tamil Nadu’s temple-based Brahmin hierarchy).</w:t>
      </w:r>
    </w:p>
    <w:p w14:paraId="23BCBB6C" w14:textId="77777777" w:rsidR="00E634CD" w:rsidRPr="00E634CD" w:rsidRDefault="00E634CD" w:rsidP="00E634CD">
      <w:pPr>
        <w:numPr>
          <w:ilvl w:val="0"/>
          <w:numId w:val="24"/>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The Bhakti Movement (8th - 17th century CE)</w:t>
      </w:r>
      <w:r w:rsidRPr="00E634CD">
        <w:rPr>
          <w:rFonts w:ascii="Aptos" w:eastAsia="Times New Roman" w:hAnsi="Aptos" w:cs="Times New Roman"/>
          <w:kern w:val="0"/>
          <w:sz w:val="22"/>
          <w:szCs w:val="22"/>
          <w14:ligatures w14:val="none"/>
        </w:rPr>
        <w:t xml:space="preserve"> attempted to break caste barriers, emphasizing devotion over birth-based caste identity.</w:t>
      </w:r>
    </w:p>
    <w:p w14:paraId="1A6ED948" w14:textId="77777777" w:rsidR="00E634CD" w:rsidRPr="00E634CD" w:rsidRDefault="00E634CD" w:rsidP="006E4D63">
      <w:pPr>
        <w:pStyle w:val="Heading2"/>
        <w:rPr>
          <w:rFonts w:eastAsia="Times New Roman"/>
        </w:rPr>
      </w:pPr>
      <w:bookmarkStart w:id="117" w:name="_Toc190690085"/>
      <w:bookmarkStart w:id="118" w:name="_Toc230118315"/>
      <w:r w:rsidRPr="00E634CD">
        <w:rPr>
          <w:rFonts w:eastAsia="Times New Roman"/>
        </w:rPr>
        <w:t>Islamic Rule &amp; Influence (1200 CE - 1700 CE)</w:t>
      </w:r>
      <w:bookmarkEnd w:id="117"/>
      <w:bookmarkEnd w:id="118"/>
    </w:p>
    <w:p w14:paraId="299257BB" w14:textId="77777777" w:rsidR="00E634CD" w:rsidRPr="00E634CD" w:rsidRDefault="00E634CD" w:rsidP="00E634CD">
      <w:pPr>
        <w:numPr>
          <w:ilvl w:val="0"/>
          <w:numId w:val="2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Turkic and Mughal invasions</w:t>
      </w:r>
      <w:r w:rsidRPr="00E634CD">
        <w:rPr>
          <w:rFonts w:ascii="Aptos" w:eastAsia="Times New Roman" w:hAnsi="Aptos" w:cs="Times New Roman"/>
          <w:kern w:val="0"/>
          <w:sz w:val="22"/>
          <w:szCs w:val="22"/>
          <w14:ligatures w14:val="none"/>
        </w:rPr>
        <w:t xml:space="preserve"> (13th century onward) led to </w:t>
      </w:r>
      <w:r w:rsidRPr="00E634CD">
        <w:rPr>
          <w:rFonts w:ascii="Aptos" w:eastAsia="Times New Roman" w:hAnsi="Aptos" w:cs="Times New Roman"/>
          <w:b/>
          <w:bCs/>
          <w:kern w:val="0"/>
          <w:sz w:val="22"/>
          <w:szCs w:val="22"/>
          <w14:ligatures w14:val="none"/>
        </w:rPr>
        <w:t>forced conversions</w:t>
      </w:r>
      <w:r w:rsidRPr="00E634CD">
        <w:rPr>
          <w:rFonts w:ascii="Aptos" w:eastAsia="Times New Roman" w:hAnsi="Aptos" w:cs="Times New Roman"/>
          <w:kern w:val="0"/>
          <w:sz w:val="22"/>
          <w:szCs w:val="22"/>
          <w14:ligatures w14:val="none"/>
        </w:rPr>
        <w:t xml:space="preserve"> but also created </w:t>
      </w:r>
      <w:r w:rsidRPr="00E634CD">
        <w:rPr>
          <w:rFonts w:ascii="Aptos" w:eastAsia="Times New Roman" w:hAnsi="Aptos" w:cs="Times New Roman"/>
          <w:b/>
          <w:bCs/>
          <w:kern w:val="0"/>
          <w:sz w:val="22"/>
          <w:szCs w:val="22"/>
          <w14:ligatures w14:val="none"/>
        </w:rPr>
        <w:t>new caste identities</w:t>
      </w:r>
      <w:r w:rsidRPr="00E634CD">
        <w:rPr>
          <w:rFonts w:ascii="Aptos" w:eastAsia="Times New Roman" w:hAnsi="Aptos" w:cs="Times New Roman"/>
          <w:kern w:val="0"/>
          <w:sz w:val="22"/>
          <w:szCs w:val="22"/>
          <w14:ligatures w14:val="none"/>
        </w:rPr>
        <w:t>.</w:t>
      </w:r>
    </w:p>
    <w:p w14:paraId="6E3C59BA" w14:textId="77777777" w:rsidR="00E634CD" w:rsidRPr="00E634CD" w:rsidRDefault="00E634CD" w:rsidP="00E634CD">
      <w:pPr>
        <w:numPr>
          <w:ilvl w:val="0"/>
          <w:numId w:val="2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Muslim rulers retained caste divisions to govern effectively</w:t>
      </w:r>
      <w:r w:rsidRPr="00E634CD">
        <w:rPr>
          <w:rFonts w:ascii="Aptos" w:eastAsia="Times New Roman" w:hAnsi="Aptos" w:cs="Times New Roman"/>
          <w:kern w:val="0"/>
          <w:sz w:val="22"/>
          <w:szCs w:val="22"/>
          <w14:ligatures w14:val="none"/>
        </w:rPr>
        <w:t xml:space="preserve"> (e.g., Rajput’s were retained as warrior elites).</w:t>
      </w:r>
    </w:p>
    <w:p w14:paraId="1C4B28A3" w14:textId="77777777" w:rsidR="00E634CD" w:rsidRPr="00E634CD" w:rsidRDefault="00E634CD" w:rsidP="00E634CD">
      <w:pPr>
        <w:numPr>
          <w:ilvl w:val="0"/>
          <w:numId w:val="2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Hindu social hierarchy adapted</w:t>
      </w:r>
      <w:r w:rsidRPr="00E634CD">
        <w:rPr>
          <w:rFonts w:ascii="Aptos" w:eastAsia="Times New Roman" w:hAnsi="Aptos" w:cs="Times New Roman"/>
          <w:kern w:val="0"/>
          <w:sz w:val="22"/>
          <w:szCs w:val="22"/>
          <w14:ligatures w14:val="none"/>
        </w:rPr>
        <w:t xml:space="preserve"> to new rulers, reinforcing caste stratification to maintain Hindu identity.</w:t>
      </w:r>
    </w:p>
    <w:p w14:paraId="0A62B6A1" w14:textId="77777777" w:rsidR="00E634CD" w:rsidRPr="00E634CD" w:rsidRDefault="00E634CD" w:rsidP="00E634CD">
      <w:pPr>
        <w:numPr>
          <w:ilvl w:val="0"/>
          <w:numId w:val="2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Certain lower castes converted to Islam to escape oppression</w:t>
      </w:r>
      <w:r w:rsidRPr="00E634CD">
        <w:rPr>
          <w:rFonts w:ascii="Aptos" w:eastAsia="Times New Roman" w:hAnsi="Aptos" w:cs="Times New Roman"/>
          <w:kern w:val="0"/>
          <w:sz w:val="22"/>
          <w:szCs w:val="22"/>
          <w14:ligatures w14:val="none"/>
        </w:rPr>
        <w:t xml:space="preserve">, but </w:t>
      </w:r>
      <w:r w:rsidRPr="00E634CD">
        <w:rPr>
          <w:rFonts w:ascii="Aptos" w:eastAsia="Times New Roman" w:hAnsi="Aptos" w:cs="Times New Roman"/>
          <w:b/>
          <w:bCs/>
          <w:kern w:val="0"/>
          <w:sz w:val="22"/>
          <w:szCs w:val="22"/>
          <w14:ligatures w14:val="none"/>
        </w:rPr>
        <w:t>caste-based divisions persisted even among Indian Muslims</w:t>
      </w:r>
      <w:r w:rsidRPr="00E634CD">
        <w:rPr>
          <w:rFonts w:ascii="Aptos" w:eastAsia="Times New Roman" w:hAnsi="Aptos" w:cs="Times New Roman"/>
          <w:kern w:val="0"/>
          <w:sz w:val="22"/>
          <w:szCs w:val="22"/>
          <w14:ligatures w14:val="none"/>
        </w:rPr>
        <w:t>.</w:t>
      </w:r>
    </w:p>
    <w:p w14:paraId="080507EC"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2F0CE089">
          <v:rect id="_x0000_i1050" style="width:0;height:1.5pt" o:hralign="center" o:hrstd="t" o:hr="t" fillcolor="#a0a0a0" stroked="f"/>
        </w:pict>
      </w:r>
    </w:p>
    <w:p w14:paraId="440D9C83" w14:textId="77777777" w:rsidR="00E634CD" w:rsidRPr="00E634CD" w:rsidRDefault="00E634CD" w:rsidP="006E4D63">
      <w:pPr>
        <w:pStyle w:val="Heading2"/>
        <w:rPr>
          <w:rFonts w:eastAsia="Times New Roman"/>
        </w:rPr>
      </w:pPr>
      <w:bookmarkStart w:id="119" w:name="_Toc190690086"/>
      <w:bookmarkStart w:id="120" w:name="_Toc230118316"/>
      <w:r w:rsidRPr="00E634CD">
        <w:rPr>
          <w:rFonts w:eastAsia="Times New Roman"/>
        </w:rPr>
        <w:t>The Colonial Period: Caste Codification (1700 CE - 1947 CE)</w:t>
      </w:r>
      <w:bookmarkEnd w:id="119"/>
      <w:bookmarkEnd w:id="120"/>
    </w:p>
    <w:p w14:paraId="593A14C5" w14:textId="77777777" w:rsidR="00E634CD" w:rsidRPr="00E634CD" w:rsidRDefault="00E634CD" w:rsidP="00E634CD">
      <w:pPr>
        <w:keepNext/>
        <w:keepLines/>
        <w:spacing w:before="200" w:after="0" w:line="259" w:lineRule="auto"/>
        <w:ind w:left="576" w:hanging="576"/>
        <w:outlineLvl w:val="2"/>
        <w:rPr>
          <w:rFonts w:ascii="Aptos Display" w:eastAsia="Times New Roman" w:hAnsi="Aptos Display" w:cs="Times New Roman"/>
          <w:b/>
          <w:bCs/>
          <w:color w:val="000000"/>
          <w:kern w:val="0"/>
          <w:sz w:val="22"/>
          <w:szCs w:val="22"/>
          <w14:ligatures w14:val="none"/>
        </w:rPr>
      </w:pPr>
      <w:bookmarkStart w:id="121" w:name="_Toc190690087"/>
      <w:bookmarkStart w:id="122" w:name="_Toc230118317"/>
      <w:r w:rsidRPr="00E634CD">
        <w:rPr>
          <w:rFonts w:ascii="Aptos Display" w:eastAsia="Times New Roman" w:hAnsi="Aptos Display" w:cs="Times New Roman"/>
          <w:b/>
          <w:bCs/>
          <w:color w:val="000000"/>
          <w:kern w:val="0"/>
          <w:sz w:val="22"/>
          <w:szCs w:val="22"/>
          <w14:ligatures w14:val="none"/>
        </w:rPr>
        <w:t>British Rule &amp; Census Classification (1800 CE - 1947 CE)</w:t>
      </w:r>
      <w:bookmarkEnd w:id="121"/>
      <w:bookmarkEnd w:id="122"/>
    </w:p>
    <w:p w14:paraId="243BB8D6" w14:textId="77777777" w:rsidR="00E634CD" w:rsidRPr="00E634CD" w:rsidRDefault="00E634CD" w:rsidP="00E634CD">
      <w:pPr>
        <w:numPr>
          <w:ilvl w:val="0"/>
          <w:numId w:val="26"/>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British codified castes through census records</w:t>
      </w:r>
      <w:r w:rsidRPr="00E634CD">
        <w:rPr>
          <w:rFonts w:ascii="Aptos" w:eastAsia="Times New Roman" w:hAnsi="Aptos" w:cs="Times New Roman"/>
          <w:kern w:val="0"/>
          <w:sz w:val="22"/>
          <w:szCs w:val="22"/>
          <w14:ligatures w14:val="none"/>
        </w:rPr>
        <w:t xml:space="preserve">, making caste identification </w:t>
      </w:r>
      <w:r w:rsidRPr="00E634CD">
        <w:rPr>
          <w:rFonts w:ascii="Aptos" w:eastAsia="Times New Roman" w:hAnsi="Aptos" w:cs="Times New Roman"/>
          <w:b/>
          <w:bCs/>
          <w:kern w:val="0"/>
          <w:sz w:val="22"/>
          <w:szCs w:val="22"/>
          <w14:ligatures w14:val="none"/>
        </w:rPr>
        <w:t>state-sanctioned and rigid</w:t>
      </w:r>
      <w:r w:rsidRPr="00E634CD">
        <w:rPr>
          <w:rFonts w:ascii="Aptos" w:eastAsia="Times New Roman" w:hAnsi="Aptos" w:cs="Times New Roman"/>
          <w:kern w:val="0"/>
          <w:sz w:val="22"/>
          <w:szCs w:val="22"/>
          <w14:ligatures w14:val="none"/>
        </w:rPr>
        <w:t>.</w:t>
      </w:r>
    </w:p>
    <w:p w14:paraId="222EB978" w14:textId="0D9CFE2C" w:rsidR="00E634CD" w:rsidRPr="00E634CD" w:rsidRDefault="00E634CD" w:rsidP="00E634CD">
      <w:pPr>
        <w:numPr>
          <w:ilvl w:val="0"/>
          <w:numId w:val="26"/>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 xml:space="preserve">Brahmins were </w:t>
      </w:r>
      <w:r w:rsidR="006E4D63" w:rsidRPr="00E634CD">
        <w:rPr>
          <w:rFonts w:ascii="Aptos" w:eastAsia="Times New Roman" w:hAnsi="Aptos" w:cs="Times New Roman"/>
          <w:b/>
          <w:bCs/>
          <w:kern w:val="0"/>
          <w:sz w:val="22"/>
          <w:szCs w:val="22"/>
          <w14:ligatures w14:val="none"/>
        </w:rPr>
        <w:t>favoured</w:t>
      </w:r>
      <w:r w:rsidRPr="00E634CD">
        <w:rPr>
          <w:rFonts w:ascii="Aptos" w:eastAsia="Times New Roman" w:hAnsi="Aptos" w:cs="Times New Roman"/>
          <w:b/>
          <w:bCs/>
          <w:kern w:val="0"/>
          <w:sz w:val="22"/>
          <w:szCs w:val="22"/>
          <w14:ligatures w14:val="none"/>
        </w:rPr>
        <w:t xml:space="preserve"> in colonial administration</w:t>
      </w:r>
      <w:r w:rsidRPr="00E634CD">
        <w:rPr>
          <w:rFonts w:ascii="Aptos" w:eastAsia="Times New Roman" w:hAnsi="Aptos" w:cs="Times New Roman"/>
          <w:kern w:val="0"/>
          <w:sz w:val="22"/>
          <w:szCs w:val="22"/>
          <w14:ligatures w14:val="none"/>
        </w:rPr>
        <w:t>, while other castes faced economic marginalization.</w:t>
      </w:r>
    </w:p>
    <w:p w14:paraId="758DEE42" w14:textId="77777777" w:rsidR="00E634CD" w:rsidRPr="00E634CD" w:rsidRDefault="00E634CD" w:rsidP="00E634CD">
      <w:pPr>
        <w:numPr>
          <w:ilvl w:val="0"/>
          <w:numId w:val="26"/>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British missionary activity</w:t>
      </w:r>
      <w:r w:rsidRPr="00E634CD">
        <w:rPr>
          <w:rFonts w:ascii="Aptos" w:eastAsia="Times New Roman" w:hAnsi="Aptos" w:cs="Times New Roman"/>
          <w:kern w:val="0"/>
          <w:sz w:val="22"/>
          <w:szCs w:val="22"/>
          <w14:ligatures w14:val="none"/>
        </w:rPr>
        <w:t xml:space="preserve"> targeted lower castes for conversion to Christianity.</w:t>
      </w:r>
    </w:p>
    <w:p w14:paraId="60FA469F" w14:textId="77777777" w:rsidR="00E634CD" w:rsidRPr="00E634CD" w:rsidRDefault="00E634CD" w:rsidP="00E634CD">
      <w:pPr>
        <w:numPr>
          <w:ilvl w:val="0"/>
          <w:numId w:val="26"/>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lastRenderedPageBreak/>
        <w:t>Anti-caste movements</w:t>
      </w:r>
      <w:r w:rsidRPr="00E634CD">
        <w:rPr>
          <w:rFonts w:ascii="Aptos" w:eastAsia="Times New Roman" w:hAnsi="Aptos" w:cs="Times New Roman"/>
          <w:kern w:val="0"/>
          <w:sz w:val="22"/>
          <w:szCs w:val="22"/>
          <w14:ligatures w14:val="none"/>
        </w:rPr>
        <w:t xml:space="preserve"> (e.g., Jotiba Phule’s Satyashodhak Samaj, Dr. B.R. Ambedkar’s Dalit Rights Movement) gained momentum.</w:t>
      </w:r>
    </w:p>
    <w:p w14:paraId="7C742A49" w14:textId="77777777" w:rsidR="00E634CD" w:rsidRPr="00E634CD" w:rsidRDefault="00E634CD" w:rsidP="006E4D63">
      <w:pPr>
        <w:pStyle w:val="Heading2"/>
        <w:rPr>
          <w:rFonts w:eastAsia="Times New Roman"/>
        </w:rPr>
      </w:pPr>
      <w:bookmarkStart w:id="123" w:name="_Toc190690088"/>
      <w:bookmarkStart w:id="124" w:name="_Toc230118318"/>
      <w:r w:rsidRPr="00E634CD">
        <w:rPr>
          <w:rFonts w:eastAsia="Times New Roman"/>
        </w:rPr>
        <w:t>Legal Abolition of Caste Discrimination (Post-1947)</w:t>
      </w:r>
      <w:bookmarkEnd w:id="123"/>
      <w:bookmarkEnd w:id="124"/>
    </w:p>
    <w:p w14:paraId="0F871B46" w14:textId="77777777" w:rsidR="00E634CD" w:rsidRPr="00E634CD" w:rsidRDefault="00E634CD" w:rsidP="00E634CD">
      <w:pPr>
        <w:numPr>
          <w:ilvl w:val="0"/>
          <w:numId w:val="2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The Indian Constitution (1950)</w:t>
      </w:r>
      <w:r w:rsidRPr="00E634CD">
        <w:rPr>
          <w:rFonts w:ascii="Aptos" w:eastAsia="Times New Roman" w:hAnsi="Aptos" w:cs="Times New Roman"/>
          <w:kern w:val="0"/>
          <w:sz w:val="22"/>
          <w:szCs w:val="22"/>
          <w14:ligatures w14:val="none"/>
        </w:rPr>
        <w:t xml:space="preserve"> legally abolished untouchability (Article 17).</w:t>
      </w:r>
    </w:p>
    <w:p w14:paraId="4D2DFD82" w14:textId="77777777" w:rsidR="00E634CD" w:rsidRPr="00E634CD" w:rsidRDefault="00E634CD" w:rsidP="00E634CD">
      <w:pPr>
        <w:numPr>
          <w:ilvl w:val="0"/>
          <w:numId w:val="2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Reservation policies</w:t>
      </w:r>
      <w:r w:rsidRPr="00E634CD">
        <w:rPr>
          <w:rFonts w:ascii="Aptos" w:eastAsia="Times New Roman" w:hAnsi="Aptos" w:cs="Times New Roman"/>
          <w:kern w:val="0"/>
          <w:sz w:val="22"/>
          <w:szCs w:val="22"/>
          <w14:ligatures w14:val="none"/>
        </w:rPr>
        <w:t xml:space="preserve"> were implemented to uplift Scheduled Castes (SCs) and Scheduled Tribes (STs).</w:t>
      </w:r>
    </w:p>
    <w:p w14:paraId="78633D17" w14:textId="77777777" w:rsidR="00E634CD" w:rsidRPr="00E634CD" w:rsidRDefault="00E634CD" w:rsidP="00E634CD">
      <w:pPr>
        <w:numPr>
          <w:ilvl w:val="0"/>
          <w:numId w:val="2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Despite legal reforms, </w:t>
      </w:r>
      <w:r w:rsidRPr="00E634CD">
        <w:rPr>
          <w:rFonts w:ascii="Aptos" w:eastAsia="Times New Roman" w:hAnsi="Aptos" w:cs="Times New Roman"/>
          <w:b/>
          <w:bCs/>
          <w:kern w:val="0"/>
          <w:sz w:val="22"/>
          <w:szCs w:val="22"/>
          <w14:ligatures w14:val="none"/>
        </w:rPr>
        <w:t>caste discrimination persists in socio-economic structures</w:t>
      </w:r>
      <w:r w:rsidRPr="00E634CD">
        <w:rPr>
          <w:rFonts w:ascii="Aptos" w:eastAsia="Times New Roman" w:hAnsi="Aptos" w:cs="Times New Roman"/>
          <w:kern w:val="0"/>
          <w:sz w:val="22"/>
          <w:szCs w:val="22"/>
          <w14:ligatures w14:val="none"/>
        </w:rPr>
        <w:t>.</w:t>
      </w:r>
    </w:p>
    <w:p w14:paraId="122B8588"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1C0EA883">
          <v:rect id="_x0000_i1051" style="width:0;height:1.5pt" o:hralign="center" o:hrstd="t" o:hr="t" fillcolor="#a0a0a0" stroked="f"/>
        </w:pict>
      </w:r>
    </w:p>
    <w:p w14:paraId="2AAE74B8" w14:textId="77777777" w:rsidR="00E634CD" w:rsidRPr="00E634CD" w:rsidRDefault="00E634CD" w:rsidP="006E4D63">
      <w:pPr>
        <w:pStyle w:val="Heading2"/>
        <w:rPr>
          <w:rFonts w:eastAsia="Times New Roman"/>
        </w:rPr>
      </w:pPr>
      <w:bookmarkStart w:id="125" w:name="_Toc190690089"/>
      <w:bookmarkStart w:id="126" w:name="_Toc230118319"/>
      <w:r w:rsidRPr="00E634CD">
        <w:rPr>
          <w:rFonts w:eastAsia="Times New Roman"/>
        </w:rPr>
        <w:t>Caste System in Modern India (1947 - Present)</w:t>
      </w:r>
      <w:bookmarkEnd w:id="125"/>
      <w:bookmarkEnd w:id="126"/>
    </w:p>
    <w:p w14:paraId="01C0872C" w14:textId="77777777" w:rsidR="00E634CD" w:rsidRPr="00E634CD" w:rsidRDefault="00E634CD" w:rsidP="006E4D63">
      <w:pPr>
        <w:pStyle w:val="Heading3"/>
        <w:rPr>
          <w:rFonts w:eastAsia="Times New Roman"/>
        </w:rPr>
      </w:pPr>
      <w:bookmarkStart w:id="127" w:name="_Toc190690090"/>
      <w:bookmarkStart w:id="128" w:name="_Toc230118320"/>
      <w:r w:rsidRPr="00E634CD">
        <w:rPr>
          <w:rFonts w:eastAsia="Times New Roman"/>
        </w:rPr>
        <w:t>Persistence of Caste Identity</w:t>
      </w:r>
      <w:bookmarkEnd w:id="127"/>
      <w:bookmarkEnd w:id="128"/>
    </w:p>
    <w:p w14:paraId="520E4BAB" w14:textId="77777777" w:rsidR="00E634CD" w:rsidRPr="00E634CD" w:rsidRDefault="00E634CD" w:rsidP="00E634CD">
      <w:pPr>
        <w:numPr>
          <w:ilvl w:val="0"/>
          <w:numId w:val="28"/>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Social Interactions</w:t>
      </w:r>
      <w:r w:rsidRPr="00E634CD">
        <w:rPr>
          <w:rFonts w:ascii="Aptos" w:eastAsia="Times New Roman" w:hAnsi="Aptos" w:cs="Times New Roman"/>
          <w:kern w:val="0"/>
          <w:sz w:val="22"/>
          <w:szCs w:val="22"/>
          <w14:ligatures w14:val="none"/>
        </w:rPr>
        <w:t>: Despite urbanization, caste influences marriage, employment, and politics.</w:t>
      </w:r>
    </w:p>
    <w:p w14:paraId="0979D12B" w14:textId="77777777" w:rsidR="00E634CD" w:rsidRPr="00E634CD" w:rsidRDefault="00E634CD" w:rsidP="00E634CD">
      <w:pPr>
        <w:numPr>
          <w:ilvl w:val="0"/>
          <w:numId w:val="28"/>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Economic Hierarchy</w:t>
      </w:r>
      <w:r w:rsidRPr="00E634CD">
        <w:rPr>
          <w:rFonts w:ascii="Aptos" w:eastAsia="Times New Roman" w:hAnsi="Aptos" w:cs="Times New Roman"/>
          <w:kern w:val="0"/>
          <w:sz w:val="22"/>
          <w:szCs w:val="22"/>
          <w14:ligatures w14:val="none"/>
        </w:rPr>
        <w:t>: Upper castes still dominate elite institutions, while lower castes remain in lower-income sectors.</w:t>
      </w:r>
    </w:p>
    <w:p w14:paraId="215A1446" w14:textId="77777777" w:rsidR="00E634CD" w:rsidRPr="00E634CD" w:rsidRDefault="00E634CD" w:rsidP="00E634CD">
      <w:pPr>
        <w:numPr>
          <w:ilvl w:val="0"/>
          <w:numId w:val="28"/>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Political Caste Consolidation</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b/>
          <w:bCs/>
          <w:kern w:val="0"/>
          <w:sz w:val="22"/>
          <w:szCs w:val="22"/>
          <w14:ligatures w14:val="none"/>
        </w:rPr>
        <w:t>Caste-based political parties (e.g., BSP, RJD, SP) influence governance</w:t>
      </w:r>
      <w:r w:rsidRPr="00E634CD">
        <w:rPr>
          <w:rFonts w:ascii="Aptos" w:eastAsia="Times New Roman" w:hAnsi="Aptos" w:cs="Times New Roman"/>
          <w:kern w:val="0"/>
          <w:sz w:val="22"/>
          <w:szCs w:val="22"/>
          <w14:ligatures w14:val="none"/>
        </w:rPr>
        <w:t>.</w:t>
      </w:r>
    </w:p>
    <w:p w14:paraId="17C87702" w14:textId="77777777" w:rsidR="00E634CD" w:rsidRPr="00E634CD" w:rsidRDefault="00E634CD" w:rsidP="006E4D63">
      <w:pPr>
        <w:pStyle w:val="Heading3"/>
        <w:rPr>
          <w:rFonts w:eastAsia="Times New Roman"/>
        </w:rPr>
      </w:pPr>
      <w:bookmarkStart w:id="129" w:name="_Toc190690091"/>
      <w:bookmarkStart w:id="130" w:name="_Toc230118321"/>
      <w:r w:rsidRPr="00E634CD">
        <w:rPr>
          <w:rFonts w:eastAsia="Times New Roman"/>
        </w:rPr>
        <w:t>Urbanization and Inter-Caste Marriages</w:t>
      </w:r>
      <w:bookmarkEnd w:id="129"/>
      <w:bookmarkEnd w:id="130"/>
    </w:p>
    <w:p w14:paraId="008A3656" w14:textId="77777777" w:rsidR="00E634CD" w:rsidRPr="00E634CD" w:rsidRDefault="00E634CD" w:rsidP="00E634CD">
      <w:pPr>
        <w:numPr>
          <w:ilvl w:val="0"/>
          <w:numId w:val="29"/>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In </w:t>
      </w:r>
      <w:r w:rsidRPr="00E634CD">
        <w:rPr>
          <w:rFonts w:ascii="Aptos" w:eastAsia="Times New Roman" w:hAnsi="Aptos" w:cs="Times New Roman"/>
          <w:b/>
          <w:bCs/>
          <w:kern w:val="0"/>
          <w:sz w:val="22"/>
          <w:szCs w:val="22"/>
          <w14:ligatures w14:val="none"/>
        </w:rPr>
        <w:t>urban areas, caste barriers are slowly eroding</w:t>
      </w:r>
      <w:r w:rsidRPr="00E634CD">
        <w:rPr>
          <w:rFonts w:ascii="Aptos" w:eastAsia="Times New Roman" w:hAnsi="Aptos" w:cs="Times New Roman"/>
          <w:kern w:val="0"/>
          <w:sz w:val="22"/>
          <w:szCs w:val="22"/>
          <w14:ligatures w14:val="none"/>
        </w:rPr>
        <w:t>, but inter-caste marriage rates remain low (~5%).</w:t>
      </w:r>
    </w:p>
    <w:p w14:paraId="515333F8" w14:textId="77777777" w:rsidR="00E634CD" w:rsidRPr="00E634CD" w:rsidRDefault="00E634CD" w:rsidP="00E634CD">
      <w:pPr>
        <w:numPr>
          <w:ilvl w:val="0"/>
          <w:numId w:val="29"/>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Caste </w:t>
      </w:r>
      <w:r w:rsidRPr="00E634CD">
        <w:rPr>
          <w:rFonts w:ascii="Aptos" w:eastAsia="Times New Roman" w:hAnsi="Aptos" w:cs="Times New Roman"/>
          <w:b/>
          <w:bCs/>
          <w:kern w:val="0"/>
          <w:sz w:val="22"/>
          <w:szCs w:val="22"/>
          <w14:ligatures w14:val="none"/>
        </w:rPr>
        <w:t>persists in rural India</w:t>
      </w:r>
      <w:r w:rsidRPr="00E634CD">
        <w:rPr>
          <w:rFonts w:ascii="Aptos" w:eastAsia="Times New Roman" w:hAnsi="Aptos" w:cs="Times New Roman"/>
          <w:kern w:val="0"/>
          <w:sz w:val="22"/>
          <w:szCs w:val="22"/>
          <w14:ligatures w14:val="none"/>
        </w:rPr>
        <w:t>, affecting land ownership and local governance.</w:t>
      </w:r>
    </w:p>
    <w:p w14:paraId="7FFD89CE" w14:textId="77777777" w:rsidR="00E634CD" w:rsidRPr="00E634CD" w:rsidRDefault="00E634CD" w:rsidP="006E4D63">
      <w:pPr>
        <w:pStyle w:val="Heading3"/>
        <w:rPr>
          <w:rFonts w:eastAsia="Times New Roman"/>
        </w:rPr>
      </w:pPr>
      <w:bookmarkStart w:id="131" w:name="_Toc190690092"/>
      <w:bookmarkStart w:id="132" w:name="_Toc230118322"/>
      <w:r w:rsidRPr="00E634CD">
        <w:rPr>
          <w:rFonts w:eastAsia="Times New Roman"/>
        </w:rPr>
        <w:t>Caste-Based Violence and Discrimination</w:t>
      </w:r>
      <w:bookmarkEnd w:id="131"/>
      <w:bookmarkEnd w:id="132"/>
    </w:p>
    <w:p w14:paraId="3C9CB1E7" w14:textId="77777777" w:rsidR="00E634CD" w:rsidRPr="00E634CD" w:rsidRDefault="00E634CD" w:rsidP="00E634CD">
      <w:pPr>
        <w:numPr>
          <w:ilvl w:val="0"/>
          <w:numId w:val="30"/>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Honor killings</w:t>
      </w:r>
      <w:r w:rsidRPr="00E634CD">
        <w:rPr>
          <w:rFonts w:ascii="Aptos" w:eastAsia="Times New Roman" w:hAnsi="Aptos" w:cs="Times New Roman"/>
          <w:kern w:val="0"/>
          <w:sz w:val="22"/>
          <w:szCs w:val="22"/>
          <w14:ligatures w14:val="none"/>
        </w:rPr>
        <w:t xml:space="preserve"> for inter-caste marriages.</w:t>
      </w:r>
    </w:p>
    <w:p w14:paraId="6261AD61" w14:textId="77777777" w:rsidR="00E634CD" w:rsidRPr="00E634CD" w:rsidRDefault="00E634CD" w:rsidP="00E634CD">
      <w:pPr>
        <w:numPr>
          <w:ilvl w:val="0"/>
          <w:numId w:val="30"/>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Caste-based reservations continue to be debated</w:t>
      </w:r>
      <w:r w:rsidRPr="00E634CD">
        <w:rPr>
          <w:rFonts w:ascii="Aptos" w:eastAsia="Times New Roman" w:hAnsi="Aptos" w:cs="Times New Roman"/>
          <w:kern w:val="0"/>
          <w:sz w:val="22"/>
          <w:szCs w:val="22"/>
          <w14:ligatures w14:val="none"/>
        </w:rPr>
        <w:t>, with demands for reforms.</w:t>
      </w:r>
    </w:p>
    <w:p w14:paraId="5845407F"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lastRenderedPageBreak/>
        <w:pict w14:anchorId="79635AAA">
          <v:rect id="_x0000_i1052" style="width:0;height:1.5pt" o:hralign="center" o:hrstd="t" o:hr="t" fillcolor="#a0a0a0" stroked="f"/>
        </w:pict>
      </w:r>
    </w:p>
    <w:p w14:paraId="73C8354E" w14:textId="77777777" w:rsidR="00E634CD" w:rsidRPr="00E634CD" w:rsidRDefault="00E634CD" w:rsidP="006E4D63">
      <w:pPr>
        <w:pStyle w:val="Heading2"/>
        <w:rPr>
          <w:rFonts w:eastAsia="Times New Roman"/>
        </w:rPr>
      </w:pPr>
      <w:bookmarkStart w:id="133" w:name="_Toc190690093"/>
      <w:bookmarkStart w:id="134" w:name="_Toc230118323"/>
      <w:r w:rsidRPr="00E634CD">
        <w:rPr>
          <w:rFonts w:eastAsia="Times New Roman"/>
        </w:rPr>
        <w:t>Conclusion: The Paradox of Caste in the 21st Century</w:t>
      </w:r>
      <w:bookmarkEnd w:id="133"/>
      <w:bookmarkEnd w:id="134"/>
    </w:p>
    <w:p w14:paraId="62B1E420" w14:textId="77777777" w:rsidR="00E634CD" w:rsidRPr="00E634CD" w:rsidRDefault="00E634CD" w:rsidP="00E634CD">
      <w:pPr>
        <w:numPr>
          <w:ilvl w:val="0"/>
          <w:numId w:val="31"/>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varna system started as a flexible, occupational model</w:t>
      </w:r>
      <w:r w:rsidRPr="00E634CD">
        <w:rPr>
          <w:rFonts w:ascii="Aptos" w:eastAsia="Times New Roman" w:hAnsi="Aptos" w:cs="Times New Roman"/>
          <w:kern w:val="0"/>
          <w:sz w:val="22"/>
          <w:szCs w:val="22"/>
          <w14:ligatures w14:val="none"/>
        </w:rPr>
        <w:t xml:space="preserve"> but evolved into a </w:t>
      </w:r>
      <w:r w:rsidRPr="00E634CD">
        <w:rPr>
          <w:rFonts w:ascii="Aptos" w:eastAsia="Times New Roman" w:hAnsi="Aptos" w:cs="Times New Roman"/>
          <w:b/>
          <w:bCs/>
          <w:kern w:val="0"/>
          <w:sz w:val="22"/>
          <w:szCs w:val="22"/>
          <w14:ligatures w14:val="none"/>
        </w:rPr>
        <w:t>rigid, birth-based caste system</w:t>
      </w:r>
      <w:r w:rsidRPr="00E634CD">
        <w:rPr>
          <w:rFonts w:ascii="Aptos" w:eastAsia="Times New Roman" w:hAnsi="Aptos" w:cs="Times New Roman"/>
          <w:kern w:val="0"/>
          <w:sz w:val="22"/>
          <w:szCs w:val="22"/>
          <w14:ligatures w14:val="none"/>
        </w:rPr>
        <w:t>.</w:t>
      </w:r>
    </w:p>
    <w:p w14:paraId="5D8983F4" w14:textId="77777777" w:rsidR="00E634CD" w:rsidRPr="00E634CD" w:rsidRDefault="00E634CD" w:rsidP="00E634CD">
      <w:pPr>
        <w:numPr>
          <w:ilvl w:val="0"/>
          <w:numId w:val="31"/>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While </w:t>
      </w:r>
      <w:r w:rsidRPr="00E634CD">
        <w:rPr>
          <w:rFonts w:ascii="Aptos" w:eastAsia="Times New Roman" w:hAnsi="Aptos" w:cs="Times New Roman"/>
          <w:b/>
          <w:bCs/>
          <w:kern w:val="0"/>
          <w:sz w:val="22"/>
          <w:szCs w:val="22"/>
          <w14:ligatures w14:val="none"/>
        </w:rPr>
        <w:t>legal abolition and affirmative action policies</w:t>
      </w:r>
      <w:r w:rsidRPr="00E634CD">
        <w:rPr>
          <w:rFonts w:ascii="Aptos" w:eastAsia="Times New Roman" w:hAnsi="Aptos" w:cs="Times New Roman"/>
          <w:kern w:val="0"/>
          <w:sz w:val="22"/>
          <w:szCs w:val="22"/>
          <w14:ligatures w14:val="none"/>
        </w:rPr>
        <w:t xml:space="preserve"> have attempted to mitigate caste discrimination, </w:t>
      </w:r>
      <w:r w:rsidRPr="00E634CD">
        <w:rPr>
          <w:rFonts w:ascii="Aptos" w:eastAsia="Times New Roman" w:hAnsi="Aptos" w:cs="Times New Roman"/>
          <w:b/>
          <w:bCs/>
          <w:kern w:val="0"/>
          <w:sz w:val="22"/>
          <w:szCs w:val="22"/>
          <w14:ligatures w14:val="none"/>
        </w:rPr>
        <w:t>social structures continue to uphold caste divisions</w:t>
      </w:r>
      <w:r w:rsidRPr="00E634CD">
        <w:rPr>
          <w:rFonts w:ascii="Aptos" w:eastAsia="Times New Roman" w:hAnsi="Aptos" w:cs="Times New Roman"/>
          <w:kern w:val="0"/>
          <w:sz w:val="22"/>
          <w:szCs w:val="22"/>
          <w14:ligatures w14:val="none"/>
        </w:rPr>
        <w:t>.</w:t>
      </w:r>
    </w:p>
    <w:p w14:paraId="7F9809CB" w14:textId="77777777" w:rsidR="00E634CD" w:rsidRPr="00E634CD" w:rsidRDefault="00E634CD" w:rsidP="00E634CD">
      <w:pPr>
        <w:numPr>
          <w:ilvl w:val="0"/>
          <w:numId w:val="31"/>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Modern India grapples with the paradox of upholding caste identity for political and economic benefits while striving for an egalitarian society.</w:t>
      </w:r>
    </w:p>
    <w:p w14:paraId="06BCAF01"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739A2AFC">
          <v:rect id="_x0000_i1053" style="width:0;height:1.5pt" o:hralign="center" o:hrstd="t" o:hr="t" fillcolor="#a0a0a0" stroked="f"/>
        </w:pict>
      </w:r>
    </w:p>
    <w:p w14:paraId="0F926F64" w14:textId="77777777" w:rsidR="00E634CD" w:rsidRPr="00E634CD" w:rsidRDefault="00E634CD" w:rsidP="00E634CD">
      <w:pPr>
        <w:keepNext/>
        <w:keepLines/>
        <w:numPr>
          <w:ilvl w:val="1"/>
          <w:numId w:val="0"/>
        </w:numPr>
        <w:spacing w:before="360" w:after="0" w:line="259" w:lineRule="auto"/>
        <w:ind w:left="576" w:hanging="576"/>
        <w:outlineLvl w:val="1"/>
        <w:rPr>
          <w:rFonts w:ascii="Aptos Display" w:eastAsia="Times New Roman" w:hAnsi="Aptos Display" w:cs="Times New Roman"/>
          <w:b/>
          <w:bCs/>
          <w:smallCaps/>
          <w:color w:val="000000"/>
          <w:kern w:val="0"/>
          <w:sz w:val="28"/>
          <w:szCs w:val="28"/>
          <w14:ligatures w14:val="none"/>
        </w:rPr>
      </w:pPr>
      <w:bookmarkStart w:id="135" w:name="_Toc190690094"/>
      <w:bookmarkStart w:id="136" w:name="_Toc230118324"/>
      <w:r w:rsidRPr="00E634CD">
        <w:rPr>
          <w:rFonts w:ascii="Aptos Display" w:eastAsia="Times New Roman" w:hAnsi="Aptos Display" w:cs="Times New Roman"/>
          <w:b/>
          <w:bCs/>
          <w:smallCaps/>
          <w:color w:val="000000"/>
          <w:kern w:val="0"/>
          <w:sz w:val="28"/>
          <w:szCs w:val="28"/>
          <w14:ligatures w14:val="none"/>
        </w:rPr>
        <w:t>References &amp; Further Reading</w:t>
      </w:r>
      <w:bookmarkEnd w:id="135"/>
      <w:bookmarkEnd w:id="136"/>
    </w:p>
    <w:p w14:paraId="7FC80160" w14:textId="77777777" w:rsidR="00E634CD" w:rsidRPr="00E634CD" w:rsidRDefault="00E634CD" w:rsidP="00E634CD">
      <w:pPr>
        <w:numPr>
          <w:ilvl w:val="0"/>
          <w:numId w:val="3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Rig Veda (c. 1500 BCE - 1000 BCE)</w:t>
      </w:r>
      <w:r w:rsidRPr="00E634CD">
        <w:rPr>
          <w:rFonts w:ascii="Aptos" w:eastAsia="Times New Roman" w:hAnsi="Aptos" w:cs="Times New Roman"/>
          <w:kern w:val="0"/>
          <w:sz w:val="22"/>
          <w:szCs w:val="22"/>
          <w14:ligatures w14:val="none"/>
        </w:rPr>
        <w:t xml:space="preserve"> - Earliest mention of varnas.</w:t>
      </w:r>
    </w:p>
    <w:p w14:paraId="36E9CCF7" w14:textId="77777777" w:rsidR="00E634CD" w:rsidRPr="00E634CD" w:rsidRDefault="00E634CD" w:rsidP="00E634CD">
      <w:pPr>
        <w:numPr>
          <w:ilvl w:val="0"/>
          <w:numId w:val="3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Manu Smriti (~200 BCE - 200 CE)</w:t>
      </w:r>
      <w:r w:rsidRPr="00E634CD">
        <w:rPr>
          <w:rFonts w:ascii="Aptos" w:eastAsia="Times New Roman" w:hAnsi="Aptos" w:cs="Times New Roman"/>
          <w:kern w:val="0"/>
          <w:sz w:val="22"/>
          <w:szCs w:val="22"/>
          <w14:ligatures w14:val="none"/>
        </w:rPr>
        <w:t xml:space="preserve"> - Codified caste hierarchies.</w:t>
      </w:r>
    </w:p>
    <w:p w14:paraId="4268FAC5" w14:textId="77777777" w:rsidR="00E634CD" w:rsidRPr="00E634CD" w:rsidRDefault="00E634CD" w:rsidP="00E634CD">
      <w:pPr>
        <w:numPr>
          <w:ilvl w:val="0"/>
          <w:numId w:val="3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Dr. B.R. Ambedkar - "Annihilation of Caste" (1936)</w:t>
      </w:r>
      <w:r w:rsidRPr="00E634CD">
        <w:rPr>
          <w:rFonts w:ascii="Aptos" w:eastAsia="Times New Roman" w:hAnsi="Aptos" w:cs="Times New Roman"/>
          <w:kern w:val="0"/>
          <w:sz w:val="22"/>
          <w:szCs w:val="22"/>
          <w14:ligatures w14:val="none"/>
        </w:rPr>
        <w:t xml:space="preserve"> - Critique of the caste system.</w:t>
      </w:r>
    </w:p>
    <w:p w14:paraId="506925A4" w14:textId="77777777" w:rsidR="00E634CD" w:rsidRPr="00E634CD" w:rsidRDefault="00E634CD" w:rsidP="00E634CD">
      <w:pPr>
        <w:numPr>
          <w:ilvl w:val="0"/>
          <w:numId w:val="3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Dumont, Louis - "Homo Hierarchicus: The Caste System and Its Implications" (1966)</w:t>
      </w:r>
      <w:r w:rsidRPr="00E634CD">
        <w:rPr>
          <w:rFonts w:ascii="Aptos" w:eastAsia="Times New Roman" w:hAnsi="Aptos" w:cs="Times New Roman"/>
          <w:kern w:val="0"/>
          <w:sz w:val="22"/>
          <w:szCs w:val="22"/>
          <w14:ligatures w14:val="none"/>
        </w:rPr>
        <w:t>.</w:t>
      </w:r>
    </w:p>
    <w:p w14:paraId="6CD5E8C1" w14:textId="77777777" w:rsidR="00E634CD" w:rsidRPr="00E634CD" w:rsidRDefault="00E634CD" w:rsidP="00E634CD">
      <w:pPr>
        <w:numPr>
          <w:ilvl w:val="0"/>
          <w:numId w:val="3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Nicholas Dirks - "Castes of Mind: Colonialism and the Making of Modern India" (2001).</w:t>
      </w:r>
    </w:p>
    <w:p w14:paraId="654F2EB2"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pict w14:anchorId="7C6FEFDE">
          <v:rect id="_x0000_i1054" style="width:0;height:1.5pt" o:hralign="center" o:hrstd="t" o:hr="t" fillcolor="#a0a0a0" stroked="f"/>
        </w:pict>
      </w:r>
    </w:p>
    <w:p w14:paraId="29BF42CC" w14:textId="77777777" w:rsidR="00E634CD" w:rsidRPr="00E634CD" w:rsidRDefault="00E634CD" w:rsidP="00E634CD">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This document provides a historical analysis of the transformation of the </w:t>
      </w:r>
      <w:r w:rsidRPr="00E634CD">
        <w:rPr>
          <w:rFonts w:ascii="Aptos" w:eastAsia="Times New Roman" w:hAnsi="Aptos" w:cs="Times New Roman"/>
          <w:b/>
          <w:bCs/>
          <w:kern w:val="0"/>
          <w:sz w:val="22"/>
          <w:szCs w:val="22"/>
          <w14:ligatures w14:val="none"/>
        </w:rPr>
        <w:t>varna system</w:t>
      </w:r>
      <w:r w:rsidRPr="00E634CD">
        <w:rPr>
          <w:rFonts w:ascii="Aptos" w:eastAsia="Times New Roman" w:hAnsi="Aptos" w:cs="Times New Roman"/>
          <w:kern w:val="0"/>
          <w:sz w:val="22"/>
          <w:szCs w:val="22"/>
          <w14:ligatures w14:val="none"/>
        </w:rPr>
        <w:t xml:space="preserve"> into </w:t>
      </w:r>
      <w:r w:rsidRPr="00E634CD">
        <w:rPr>
          <w:rFonts w:ascii="Aptos" w:eastAsia="Times New Roman" w:hAnsi="Aptos" w:cs="Times New Roman"/>
          <w:b/>
          <w:bCs/>
          <w:kern w:val="0"/>
          <w:sz w:val="22"/>
          <w:szCs w:val="22"/>
          <w14:ligatures w14:val="none"/>
        </w:rPr>
        <w:t>the caste system</w:t>
      </w:r>
      <w:r w:rsidRPr="00E634CD">
        <w:rPr>
          <w:rFonts w:ascii="Aptos" w:eastAsia="Times New Roman" w:hAnsi="Aptos" w:cs="Times New Roman"/>
          <w:kern w:val="0"/>
          <w:sz w:val="22"/>
          <w:szCs w:val="22"/>
          <w14:ligatures w14:val="none"/>
        </w:rPr>
        <w:t>, tracing its impact over 5000 years.</w:t>
      </w:r>
    </w:p>
    <w:p w14:paraId="19E60E8A" w14:textId="77777777" w:rsidR="006E4D63" w:rsidRDefault="006E4D63">
      <w:pPr>
        <w:rPr>
          <w:rFonts w:asciiTheme="majorHAnsi" w:eastAsiaTheme="majorEastAsia" w:hAnsiTheme="majorHAnsi" w:cstheme="majorBidi"/>
          <w:color w:val="B76E0B" w:themeColor="accent1" w:themeShade="BF"/>
          <w:sz w:val="40"/>
          <w:szCs w:val="40"/>
        </w:rPr>
      </w:pPr>
      <w:bookmarkStart w:id="137" w:name="_Toc191077015"/>
      <w:r>
        <w:br w:type="page"/>
      </w:r>
    </w:p>
    <w:p w14:paraId="51F19F61" w14:textId="257F261E" w:rsidR="006E4D63" w:rsidRDefault="006E4D63" w:rsidP="006E4D63">
      <w:pPr>
        <w:pStyle w:val="Heading1"/>
      </w:pPr>
      <w:bookmarkStart w:id="138" w:name="_Toc230118325"/>
      <w:r>
        <w:lastRenderedPageBreak/>
        <w:t>Five Thousand Years of Social Engineering</w:t>
      </w:r>
      <w:bookmarkEnd w:id="138"/>
    </w:p>
    <w:p w14:paraId="01E0D202" w14:textId="351DC3E9" w:rsidR="006E4D63" w:rsidRPr="006E4D63" w:rsidRDefault="006E4D63" w:rsidP="006E4D63">
      <w:pPr>
        <w:pStyle w:val="Heading2"/>
      </w:pPr>
      <w:bookmarkStart w:id="139" w:name="_Toc230118326"/>
      <w:r w:rsidRPr="006E4D63">
        <w:t>Introduction</w:t>
      </w:r>
      <w:bookmarkEnd w:id="137"/>
      <w:bookmarkEnd w:id="139"/>
    </w:p>
    <w:p w14:paraId="28E54A0E" w14:textId="77777777" w:rsidR="006E4D63" w:rsidRPr="006E4D63" w:rsidRDefault="006E4D63" w:rsidP="006E4D63">
      <w:p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Manu, though largely considered a </w:t>
      </w:r>
      <w:r w:rsidRPr="006E4D63">
        <w:rPr>
          <w:rFonts w:eastAsiaTheme="minorEastAsia"/>
          <w:b/>
          <w:bCs/>
          <w:kern w:val="0"/>
          <w:sz w:val="22"/>
          <w:szCs w:val="22"/>
          <w14:ligatures w14:val="none"/>
        </w:rPr>
        <w:t>mythological figure</w:t>
      </w:r>
      <w:r w:rsidRPr="006E4D63">
        <w:rPr>
          <w:rFonts w:eastAsiaTheme="minorEastAsia"/>
          <w:kern w:val="0"/>
          <w:sz w:val="22"/>
          <w:szCs w:val="22"/>
          <w14:ligatures w14:val="none"/>
        </w:rPr>
        <w:t xml:space="preserve">, is traditionally regarded as the </w:t>
      </w:r>
      <w:r w:rsidRPr="006E4D63">
        <w:rPr>
          <w:rFonts w:eastAsiaTheme="minorEastAsia"/>
          <w:b/>
          <w:bCs/>
          <w:kern w:val="0"/>
          <w:sz w:val="22"/>
          <w:szCs w:val="22"/>
          <w14:ligatures w14:val="none"/>
        </w:rPr>
        <w:t>first human and lawgiver</w:t>
      </w:r>
      <w:r w:rsidRPr="006E4D63">
        <w:rPr>
          <w:rFonts w:eastAsiaTheme="minorEastAsia"/>
          <w:kern w:val="0"/>
          <w:sz w:val="22"/>
          <w:szCs w:val="22"/>
          <w14:ligatures w14:val="none"/>
        </w:rPr>
        <w:t xml:space="preserve"> in Hindu tradition. The </w:t>
      </w:r>
      <w:r w:rsidRPr="006E4D63">
        <w:rPr>
          <w:rFonts w:eastAsiaTheme="minorEastAsia"/>
          <w:b/>
          <w:bCs/>
          <w:kern w:val="0"/>
          <w:sz w:val="22"/>
          <w:szCs w:val="22"/>
          <w14:ligatures w14:val="none"/>
        </w:rPr>
        <w:t>Manusmriti (Laws of Manu)</w:t>
      </w:r>
      <w:r w:rsidRPr="006E4D63">
        <w:rPr>
          <w:rFonts w:eastAsiaTheme="minorEastAsia"/>
          <w:kern w:val="0"/>
          <w:sz w:val="22"/>
          <w:szCs w:val="22"/>
          <w14:ligatures w14:val="none"/>
        </w:rPr>
        <w:t xml:space="preserve">, attributed to him, reflects the </w:t>
      </w:r>
      <w:r w:rsidRPr="006E4D63">
        <w:rPr>
          <w:rFonts w:eastAsiaTheme="minorEastAsia"/>
          <w:b/>
          <w:bCs/>
          <w:kern w:val="0"/>
          <w:sz w:val="22"/>
          <w:szCs w:val="22"/>
          <w14:ligatures w14:val="none"/>
        </w:rPr>
        <w:t>social, ethical, and cultural ethos of early Indian society</w:t>
      </w:r>
      <w:r w:rsidRPr="006E4D63">
        <w:rPr>
          <w:rFonts w:eastAsiaTheme="minorEastAsia"/>
          <w:kern w:val="0"/>
          <w:sz w:val="22"/>
          <w:szCs w:val="22"/>
          <w14:ligatures w14:val="none"/>
        </w:rPr>
        <w:t xml:space="preserve"> during the period of its compilation (</w:t>
      </w:r>
      <w:r w:rsidRPr="006E4D63">
        <w:rPr>
          <w:rFonts w:eastAsiaTheme="minorEastAsia"/>
          <w:b/>
          <w:bCs/>
          <w:kern w:val="0"/>
          <w:sz w:val="22"/>
          <w:szCs w:val="22"/>
          <w14:ligatures w14:val="none"/>
        </w:rPr>
        <w:t>c. 200 BCE – 200 CE</w:t>
      </w:r>
      <w:r w:rsidRPr="006E4D63">
        <w:rPr>
          <w:rFonts w:eastAsiaTheme="minorEastAsia"/>
          <w:kern w:val="0"/>
          <w:sz w:val="22"/>
          <w:szCs w:val="22"/>
          <w14:ligatures w14:val="none"/>
        </w:rPr>
        <w:t xml:space="preserve">). This text was not just a legal code but a </w:t>
      </w:r>
      <w:r w:rsidRPr="006E4D63">
        <w:rPr>
          <w:rFonts w:eastAsiaTheme="minorEastAsia"/>
          <w:b/>
          <w:bCs/>
          <w:kern w:val="0"/>
          <w:sz w:val="22"/>
          <w:szCs w:val="22"/>
          <w14:ligatures w14:val="none"/>
        </w:rPr>
        <w:t>blueprint for a hierarchical and ritualistic society</w:t>
      </w:r>
      <w:r w:rsidRPr="006E4D63">
        <w:rPr>
          <w:rFonts w:eastAsiaTheme="minorEastAsia"/>
          <w:kern w:val="0"/>
          <w:sz w:val="22"/>
          <w:szCs w:val="22"/>
          <w14:ligatures w14:val="none"/>
        </w:rPr>
        <w:t>, ensuring the continuity of Brahminical supremacy.</w:t>
      </w:r>
    </w:p>
    <w:p w14:paraId="7F56BED2" w14:textId="77777777" w:rsidR="006E4D63" w:rsidRPr="006E4D63" w:rsidRDefault="006E4D63" w:rsidP="006E4D63">
      <w:pPr>
        <w:pStyle w:val="Heading2"/>
      </w:pPr>
      <w:bookmarkStart w:id="140" w:name="_Toc191077016"/>
      <w:bookmarkStart w:id="141" w:name="_Toc230118327"/>
      <w:r w:rsidRPr="006E4D63">
        <w:t>The Cultural and Social Context</w:t>
      </w:r>
      <w:bookmarkEnd w:id="140"/>
      <w:bookmarkEnd w:id="141"/>
    </w:p>
    <w:p w14:paraId="3DE376ED" w14:textId="77777777" w:rsidR="006E4D63" w:rsidRPr="006E4D63" w:rsidRDefault="006E4D63" w:rsidP="006E4D63">
      <w:p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The period during which the </w:t>
      </w:r>
      <w:r w:rsidRPr="006E4D63">
        <w:rPr>
          <w:rFonts w:eastAsiaTheme="minorEastAsia"/>
          <w:b/>
          <w:bCs/>
          <w:kern w:val="0"/>
          <w:sz w:val="22"/>
          <w:szCs w:val="22"/>
          <w14:ligatures w14:val="none"/>
        </w:rPr>
        <w:t>Manusmriti</w:t>
      </w:r>
      <w:r w:rsidRPr="006E4D63">
        <w:rPr>
          <w:rFonts w:eastAsiaTheme="minorEastAsia"/>
          <w:kern w:val="0"/>
          <w:sz w:val="22"/>
          <w:szCs w:val="22"/>
          <w14:ligatures w14:val="none"/>
        </w:rPr>
        <w:t xml:space="preserve"> was compiled was one of great transformation. Indian society was transitioning from the </w:t>
      </w:r>
      <w:r w:rsidRPr="006E4D63">
        <w:rPr>
          <w:rFonts w:eastAsiaTheme="minorEastAsia"/>
          <w:b/>
          <w:bCs/>
          <w:kern w:val="0"/>
          <w:sz w:val="22"/>
          <w:szCs w:val="22"/>
          <w14:ligatures w14:val="none"/>
        </w:rPr>
        <w:t>Vedic age (c. 1500–600 BCE)</w:t>
      </w:r>
      <w:r w:rsidRPr="006E4D63">
        <w:rPr>
          <w:rFonts w:eastAsiaTheme="minorEastAsia"/>
          <w:kern w:val="0"/>
          <w:sz w:val="22"/>
          <w:szCs w:val="22"/>
          <w14:ligatures w14:val="none"/>
        </w:rPr>
        <w:t xml:space="preserve"> into an era of </w:t>
      </w:r>
      <w:r w:rsidRPr="006E4D63">
        <w:rPr>
          <w:rFonts w:eastAsiaTheme="minorEastAsia"/>
          <w:b/>
          <w:bCs/>
          <w:kern w:val="0"/>
          <w:sz w:val="22"/>
          <w:szCs w:val="22"/>
          <w14:ligatures w14:val="none"/>
        </w:rPr>
        <w:t>urbanization and empire-building</w:t>
      </w:r>
      <w:r w:rsidRPr="006E4D63">
        <w:rPr>
          <w:rFonts w:eastAsiaTheme="minorEastAsia"/>
          <w:kern w:val="0"/>
          <w:sz w:val="22"/>
          <w:szCs w:val="22"/>
          <w14:ligatures w14:val="none"/>
        </w:rPr>
        <w:t xml:space="preserve"> (Maurya and Gupta periods). This required a </w:t>
      </w:r>
      <w:r w:rsidRPr="006E4D63">
        <w:rPr>
          <w:rFonts w:eastAsiaTheme="minorEastAsia"/>
          <w:b/>
          <w:bCs/>
          <w:kern w:val="0"/>
          <w:sz w:val="22"/>
          <w:szCs w:val="22"/>
          <w14:ligatures w14:val="none"/>
        </w:rPr>
        <w:t>structured social order</w:t>
      </w:r>
      <w:r w:rsidRPr="006E4D63">
        <w:rPr>
          <w:rFonts w:eastAsiaTheme="minorEastAsia"/>
          <w:kern w:val="0"/>
          <w:sz w:val="22"/>
          <w:szCs w:val="22"/>
          <w14:ligatures w14:val="none"/>
        </w:rPr>
        <w:t xml:space="preserve"> to maintain stability, and Manu’s laws provided exactly that.</w:t>
      </w:r>
    </w:p>
    <w:p w14:paraId="5A5626A8" w14:textId="77777777" w:rsidR="006E4D63" w:rsidRPr="006E4D63" w:rsidRDefault="006E4D63" w:rsidP="006E4D63">
      <w:pPr>
        <w:pStyle w:val="Heading2"/>
      </w:pPr>
      <w:bookmarkStart w:id="142" w:name="_Toc191077017"/>
      <w:bookmarkStart w:id="143" w:name="_Toc230118328"/>
      <w:r w:rsidRPr="006E4D63">
        <w:t>Mentality and Attitudes Reflected in Manusmriti</w:t>
      </w:r>
      <w:bookmarkEnd w:id="142"/>
      <w:bookmarkEnd w:id="143"/>
    </w:p>
    <w:p w14:paraId="3615DC97" w14:textId="77777777" w:rsidR="006E4D63" w:rsidRPr="006E4D63" w:rsidRDefault="006E4D63" w:rsidP="006E4D63">
      <w:p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Manu's laws convey a </w:t>
      </w:r>
      <w:r w:rsidRPr="006E4D63">
        <w:rPr>
          <w:rFonts w:eastAsiaTheme="minorEastAsia"/>
          <w:b/>
          <w:bCs/>
          <w:kern w:val="0"/>
          <w:sz w:val="22"/>
          <w:szCs w:val="22"/>
          <w14:ligatures w14:val="none"/>
        </w:rPr>
        <w:t>rigid, hierarchical worldview</w:t>
      </w:r>
      <w:r w:rsidRPr="006E4D63">
        <w:rPr>
          <w:rFonts w:eastAsiaTheme="minorEastAsia"/>
          <w:kern w:val="0"/>
          <w:sz w:val="22"/>
          <w:szCs w:val="22"/>
          <w14:ligatures w14:val="none"/>
        </w:rPr>
        <w:t xml:space="preserve">, where social duties and moral values were based entirely on caste. The text emphasizes </w:t>
      </w:r>
      <w:r w:rsidRPr="006E4D63">
        <w:rPr>
          <w:rFonts w:eastAsiaTheme="minorEastAsia"/>
          <w:b/>
          <w:bCs/>
          <w:kern w:val="0"/>
          <w:sz w:val="22"/>
          <w:szCs w:val="22"/>
          <w14:ligatures w14:val="none"/>
        </w:rPr>
        <w:t>preservation of order (Dharma)</w:t>
      </w:r>
      <w:r w:rsidRPr="006E4D63">
        <w:rPr>
          <w:rFonts w:eastAsiaTheme="minorEastAsia"/>
          <w:kern w:val="0"/>
          <w:sz w:val="22"/>
          <w:szCs w:val="22"/>
          <w14:ligatures w14:val="none"/>
        </w:rPr>
        <w:t xml:space="preserve"> over </w:t>
      </w:r>
      <w:r w:rsidRPr="006E4D63">
        <w:rPr>
          <w:rFonts w:eastAsiaTheme="minorEastAsia"/>
          <w:b/>
          <w:bCs/>
          <w:kern w:val="0"/>
          <w:sz w:val="22"/>
          <w:szCs w:val="22"/>
          <w14:ligatures w14:val="none"/>
        </w:rPr>
        <w:t>individual rights</w:t>
      </w:r>
      <w:r w:rsidRPr="006E4D63">
        <w:rPr>
          <w:rFonts w:eastAsiaTheme="minorEastAsia"/>
          <w:kern w:val="0"/>
          <w:sz w:val="22"/>
          <w:szCs w:val="22"/>
          <w14:ligatures w14:val="none"/>
        </w:rPr>
        <w:t xml:space="preserve">, prioritizing the </w:t>
      </w:r>
      <w:r w:rsidRPr="006E4D63">
        <w:rPr>
          <w:rFonts w:eastAsiaTheme="minorEastAsia"/>
          <w:b/>
          <w:bCs/>
          <w:kern w:val="0"/>
          <w:sz w:val="22"/>
          <w:szCs w:val="22"/>
          <w14:ligatures w14:val="none"/>
        </w:rPr>
        <w:t>collective stability of the caste system</w:t>
      </w:r>
      <w:r w:rsidRPr="006E4D63">
        <w:rPr>
          <w:rFonts w:eastAsiaTheme="minorEastAsia"/>
          <w:kern w:val="0"/>
          <w:sz w:val="22"/>
          <w:szCs w:val="22"/>
          <w14:ligatures w14:val="none"/>
        </w:rPr>
        <w:t>.</w:t>
      </w:r>
    </w:p>
    <w:p w14:paraId="7FBC535C" w14:textId="77777777" w:rsidR="006E4D63" w:rsidRPr="006E4D63" w:rsidRDefault="006E4D63" w:rsidP="006E4D63">
      <w:pPr>
        <w:numPr>
          <w:ilvl w:val="0"/>
          <w:numId w:val="44"/>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Caste and Hierarchy</w:t>
      </w:r>
    </w:p>
    <w:p w14:paraId="76D6EDB3" w14:textId="77777777" w:rsidR="006E4D63" w:rsidRPr="006E4D63" w:rsidRDefault="006E4D63" w:rsidP="006E4D63">
      <w:pPr>
        <w:numPr>
          <w:ilvl w:val="1"/>
          <w:numId w:val="44"/>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Society was divided into four </w:t>
      </w:r>
      <w:r w:rsidRPr="006E4D63">
        <w:rPr>
          <w:rFonts w:eastAsiaTheme="minorEastAsia"/>
          <w:b/>
          <w:bCs/>
          <w:kern w:val="0"/>
          <w:sz w:val="22"/>
          <w:szCs w:val="22"/>
          <w14:ligatures w14:val="none"/>
        </w:rPr>
        <w:t>varna</w:t>
      </w:r>
      <w:r w:rsidRPr="006E4D63">
        <w:rPr>
          <w:rFonts w:eastAsiaTheme="minorEastAsia"/>
          <w:kern w:val="0"/>
          <w:sz w:val="22"/>
          <w:szCs w:val="22"/>
          <w14:ligatures w14:val="none"/>
        </w:rPr>
        <w:t xml:space="preserve"> (Brahmins, Kshatriyas, Vaishyas, and Shudras) and further stratified into </w:t>
      </w:r>
      <w:r w:rsidRPr="006E4D63">
        <w:rPr>
          <w:rFonts w:eastAsiaTheme="minorEastAsia"/>
          <w:b/>
          <w:bCs/>
          <w:kern w:val="0"/>
          <w:sz w:val="22"/>
          <w:szCs w:val="22"/>
          <w14:ligatures w14:val="none"/>
        </w:rPr>
        <w:t>jatis</w:t>
      </w:r>
      <w:r w:rsidRPr="006E4D63">
        <w:rPr>
          <w:rFonts w:eastAsiaTheme="minorEastAsia"/>
          <w:kern w:val="0"/>
          <w:sz w:val="22"/>
          <w:szCs w:val="22"/>
          <w14:ligatures w14:val="none"/>
        </w:rPr>
        <w:t xml:space="preserve"> (sub-castes).</w:t>
      </w:r>
    </w:p>
    <w:p w14:paraId="2E69E0D8" w14:textId="77777777" w:rsidR="006E4D63" w:rsidRPr="006E4D63" w:rsidRDefault="006E4D63" w:rsidP="006E4D63">
      <w:pPr>
        <w:numPr>
          <w:ilvl w:val="1"/>
          <w:numId w:val="44"/>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Brahmins</w:t>
      </w:r>
      <w:r w:rsidRPr="006E4D63">
        <w:rPr>
          <w:rFonts w:eastAsiaTheme="minorEastAsia"/>
          <w:kern w:val="0"/>
          <w:sz w:val="22"/>
          <w:szCs w:val="22"/>
          <w14:ligatures w14:val="none"/>
        </w:rPr>
        <w:t xml:space="preserve"> were regarded as the ultimate authority on </w:t>
      </w:r>
      <w:r w:rsidRPr="006E4D63">
        <w:rPr>
          <w:rFonts w:eastAsiaTheme="minorEastAsia"/>
          <w:b/>
          <w:bCs/>
          <w:kern w:val="0"/>
          <w:sz w:val="22"/>
          <w:szCs w:val="22"/>
          <w14:ligatures w14:val="none"/>
        </w:rPr>
        <w:t>ethics, religion, and knowledge</w:t>
      </w:r>
      <w:r w:rsidRPr="006E4D63">
        <w:rPr>
          <w:rFonts w:eastAsiaTheme="minorEastAsia"/>
          <w:kern w:val="0"/>
          <w:sz w:val="22"/>
          <w:szCs w:val="22"/>
          <w14:ligatures w14:val="none"/>
        </w:rPr>
        <w:t>.</w:t>
      </w:r>
    </w:p>
    <w:p w14:paraId="2EE378D7" w14:textId="77777777" w:rsidR="006E4D63" w:rsidRPr="006E4D63" w:rsidRDefault="006E4D63" w:rsidP="006E4D63">
      <w:pPr>
        <w:numPr>
          <w:ilvl w:val="1"/>
          <w:numId w:val="44"/>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Shudras</w:t>
      </w:r>
      <w:r w:rsidRPr="006E4D63">
        <w:rPr>
          <w:rFonts w:eastAsiaTheme="minorEastAsia"/>
          <w:kern w:val="0"/>
          <w:sz w:val="22"/>
          <w:szCs w:val="22"/>
          <w14:ligatures w14:val="none"/>
        </w:rPr>
        <w:t xml:space="preserve"> and </w:t>
      </w:r>
      <w:r w:rsidRPr="006E4D63">
        <w:rPr>
          <w:rFonts w:eastAsiaTheme="minorEastAsia"/>
          <w:b/>
          <w:bCs/>
          <w:kern w:val="0"/>
          <w:sz w:val="22"/>
          <w:szCs w:val="22"/>
          <w14:ligatures w14:val="none"/>
        </w:rPr>
        <w:t>"untouchables"</w:t>
      </w:r>
      <w:r w:rsidRPr="006E4D63">
        <w:rPr>
          <w:rFonts w:eastAsiaTheme="minorEastAsia"/>
          <w:kern w:val="0"/>
          <w:sz w:val="22"/>
          <w:szCs w:val="22"/>
          <w14:ligatures w14:val="none"/>
        </w:rPr>
        <w:t xml:space="preserve"> were permanently relegated to servitude, with no social mobility.</w:t>
      </w:r>
    </w:p>
    <w:p w14:paraId="679F96B0" w14:textId="77777777" w:rsidR="006E4D63" w:rsidRPr="006E4D63" w:rsidRDefault="006E4D63" w:rsidP="006E4D63">
      <w:pPr>
        <w:numPr>
          <w:ilvl w:val="0"/>
          <w:numId w:val="44"/>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Moral and Ethical Framework</w:t>
      </w:r>
    </w:p>
    <w:p w14:paraId="7064BBD2" w14:textId="77777777" w:rsidR="006E4D63" w:rsidRPr="006E4D63" w:rsidRDefault="006E4D63" w:rsidP="006E4D63">
      <w:pPr>
        <w:numPr>
          <w:ilvl w:val="1"/>
          <w:numId w:val="44"/>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Ethics were </w:t>
      </w:r>
      <w:r w:rsidRPr="006E4D63">
        <w:rPr>
          <w:rFonts w:eastAsiaTheme="minorEastAsia"/>
          <w:b/>
          <w:bCs/>
          <w:kern w:val="0"/>
          <w:sz w:val="22"/>
          <w:szCs w:val="22"/>
          <w14:ligatures w14:val="none"/>
        </w:rPr>
        <w:t>caste-dependent</w:t>
      </w:r>
      <w:r w:rsidRPr="006E4D63">
        <w:rPr>
          <w:rFonts w:eastAsiaTheme="minorEastAsia"/>
          <w:kern w:val="0"/>
          <w:sz w:val="22"/>
          <w:szCs w:val="22"/>
          <w14:ligatures w14:val="none"/>
        </w:rPr>
        <w:t>; different laws applied to different social groups.</w:t>
      </w:r>
    </w:p>
    <w:p w14:paraId="638657FB" w14:textId="77777777" w:rsidR="006E4D63" w:rsidRPr="006E4D63" w:rsidRDefault="006E4D63" w:rsidP="006E4D63">
      <w:pPr>
        <w:numPr>
          <w:ilvl w:val="1"/>
          <w:numId w:val="44"/>
        </w:numPr>
        <w:spacing w:line="259" w:lineRule="auto"/>
        <w:rPr>
          <w:rFonts w:eastAsiaTheme="minorEastAsia"/>
          <w:kern w:val="0"/>
          <w:sz w:val="22"/>
          <w:szCs w:val="22"/>
          <w14:ligatures w14:val="none"/>
        </w:rPr>
      </w:pPr>
      <w:r w:rsidRPr="006E4D63">
        <w:rPr>
          <w:rFonts w:eastAsiaTheme="minorEastAsia"/>
          <w:kern w:val="0"/>
          <w:sz w:val="22"/>
          <w:szCs w:val="22"/>
          <w14:ligatures w14:val="none"/>
        </w:rPr>
        <w:lastRenderedPageBreak/>
        <w:t xml:space="preserve">Manu’s legal framework supported </w:t>
      </w:r>
      <w:r w:rsidRPr="006E4D63">
        <w:rPr>
          <w:rFonts w:eastAsiaTheme="minorEastAsia"/>
          <w:b/>
          <w:bCs/>
          <w:kern w:val="0"/>
          <w:sz w:val="22"/>
          <w:szCs w:val="22"/>
          <w14:ligatures w14:val="none"/>
        </w:rPr>
        <w:t>patriarchy</w:t>
      </w:r>
      <w:r w:rsidRPr="006E4D63">
        <w:rPr>
          <w:rFonts w:eastAsiaTheme="minorEastAsia"/>
          <w:kern w:val="0"/>
          <w:sz w:val="22"/>
          <w:szCs w:val="22"/>
          <w14:ligatures w14:val="none"/>
        </w:rPr>
        <w:t>, ensuring women remained under male guardianship throughout their lives.</w:t>
      </w:r>
    </w:p>
    <w:p w14:paraId="33EA1937" w14:textId="77777777" w:rsidR="006E4D63" w:rsidRPr="006E4D63" w:rsidRDefault="006E4D63" w:rsidP="006E4D63">
      <w:pPr>
        <w:numPr>
          <w:ilvl w:val="1"/>
          <w:numId w:val="44"/>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Ritual purity was emphasized over </w:t>
      </w:r>
      <w:r w:rsidRPr="006E4D63">
        <w:rPr>
          <w:rFonts w:eastAsiaTheme="minorEastAsia"/>
          <w:b/>
          <w:bCs/>
          <w:kern w:val="0"/>
          <w:sz w:val="22"/>
          <w:szCs w:val="22"/>
          <w14:ligatures w14:val="none"/>
        </w:rPr>
        <w:t>individual virtue</w:t>
      </w:r>
      <w:r w:rsidRPr="006E4D63">
        <w:rPr>
          <w:rFonts w:eastAsiaTheme="minorEastAsia"/>
          <w:kern w:val="0"/>
          <w:sz w:val="22"/>
          <w:szCs w:val="22"/>
          <w14:ligatures w14:val="none"/>
        </w:rPr>
        <w:t xml:space="preserve">, with </w:t>
      </w:r>
      <w:r w:rsidRPr="006E4D63">
        <w:rPr>
          <w:rFonts w:eastAsiaTheme="minorEastAsia"/>
          <w:b/>
          <w:bCs/>
          <w:kern w:val="0"/>
          <w:sz w:val="22"/>
          <w:szCs w:val="22"/>
          <w14:ligatures w14:val="none"/>
        </w:rPr>
        <w:t>Brahmins enjoying impunity for many offenses</w:t>
      </w:r>
      <w:r w:rsidRPr="006E4D63">
        <w:rPr>
          <w:rFonts w:eastAsiaTheme="minorEastAsia"/>
          <w:kern w:val="0"/>
          <w:sz w:val="22"/>
          <w:szCs w:val="22"/>
          <w14:ligatures w14:val="none"/>
        </w:rPr>
        <w:t>.</w:t>
      </w:r>
    </w:p>
    <w:p w14:paraId="36D63570" w14:textId="77777777" w:rsidR="006E4D63" w:rsidRPr="006E4D63" w:rsidRDefault="006E4D63" w:rsidP="006E4D63">
      <w:pPr>
        <w:numPr>
          <w:ilvl w:val="0"/>
          <w:numId w:val="44"/>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Women’s Role in Society</w:t>
      </w:r>
    </w:p>
    <w:p w14:paraId="52CCD716" w14:textId="77777777" w:rsidR="006E4D63" w:rsidRPr="006E4D63" w:rsidRDefault="006E4D63" w:rsidP="006E4D63">
      <w:pPr>
        <w:numPr>
          <w:ilvl w:val="1"/>
          <w:numId w:val="44"/>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Women were </w:t>
      </w:r>
      <w:r w:rsidRPr="006E4D63">
        <w:rPr>
          <w:rFonts w:eastAsiaTheme="minorEastAsia"/>
          <w:b/>
          <w:bCs/>
          <w:kern w:val="0"/>
          <w:sz w:val="22"/>
          <w:szCs w:val="22"/>
          <w14:ligatures w14:val="none"/>
        </w:rPr>
        <w:t>considered inherently subordinate</w:t>
      </w:r>
      <w:r w:rsidRPr="006E4D63">
        <w:rPr>
          <w:rFonts w:eastAsiaTheme="minorEastAsia"/>
          <w:kern w:val="0"/>
          <w:sz w:val="22"/>
          <w:szCs w:val="22"/>
          <w14:ligatures w14:val="none"/>
        </w:rPr>
        <w:t xml:space="preserve"> and were denied independence.</w:t>
      </w:r>
    </w:p>
    <w:p w14:paraId="17645930" w14:textId="77777777" w:rsidR="006E4D63" w:rsidRPr="006E4D63" w:rsidRDefault="006E4D63" w:rsidP="006E4D63">
      <w:pPr>
        <w:numPr>
          <w:ilvl w:val="1"/>
          <w:numId w:val="44"/>
        </w:numPr>
        <w:spacing w:line="259" w:lineRule="auto"/>
        <w:rPr>
          <w:rFonts w:eastAsiaTheme="minorEastAsia"/>
          <w:kern w:val="0"/>
          <w:sz w:val="22"/>
          <w:szCs w:val="22"/>
          <w14:ligatures w14:val="none"/>
        </w:rPr>
      </w:pPr>
      <w:r w:rsidRPr="006E4D63">
        <w:rPr>
          <w:rFonts w:eastAsiaTheme="minorEastAsia"/>
          <w:kern w:val="0"/>
          <w:sz w:val="22"/>
          <w:szCs w:val="22"/>
          <w14:ligatures w14:val="none"/>
        </w:rPr>
        <w:t>Their duties were tied to serving fathers, husbands, and sons.</w:t>
      </w:r>
    </w:p>
    <w:p w14:paraId="7FBE3304" w14:textId="77777777" w:rsidR="006E4D63" w:rsidRPr="006E4D63" w:rsidRDefault="006E4D63" w:rsidP="006E4D63">
      <w:pPr>
        <w:numPr>
          <w:ilvl w:val="1"/>
          <w:numId w:val="44"/>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Marriage laws reinforced control over </w:t>
      </w:r>
      <w:r w:rsidRPr="006E4D63">
        <w:rPr>
          <w:rFonts w:eastAsiaTheme="minorEastAsia"/>
          <w:b/>
          <w:bCs/>
          <w:kern w:val="0"/>
          <w:sz w:val="22"/>
          <w:szCs w:val="22"/>
          <w14:ligatures w14:val="none"/>
        </w:rPr>
        <w:t>female sexuality and agency</w:t>
      </w:r>
      <w:r w:rsidRPr="006E4D63">
        <w:rPr>
          <w:rFonts w:eastAsiaTheme="minorEastAsia"/>
          <w:kern w:val="0"/>
          <w:sz w:val="22"/>
          <w:szCs w:val="22"/>
          <w14:ligatures w14:val="none"/>
        </w:rPr>
        <w:t>.</w:t>
      </w:r>
    </w:p>
    <w:p w14:paraId="3EB82394" w14:textId="77777777" w:rsidR="006E4D63" w:rsidRPr="006E4D63" w:rsidRDefault="006E4D63" w:rsidP="006E4D63">
      <w:pPr>
        <w:numPr>
          <w:ilvl w:val="0"/>
          <w:numId w:val="44"/>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Justice and Punishment</w:t>
      </w:r>
    </w:p>
    <w:p w14:paraId="3939B9CF" w14:textId="77777777" w:rsidR="006E4D63" w:rsidRPr="006E4D63" w:rsidRDefault="006E4D63" w:rsidP="006E4D63">
      <w:pPr>
        <w:numPr>
          <w:ilvl w:val="1"/>
          <w:numId w:val="44"/>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Punishments for crimes were </w:t>
      </w:r>
      <w:r w:rsidRPr="006E4D63">
        <w:rPr>
          <w:rFonts w:eastAsiaTheme="minorEastAsia"/>
          <w:b/>
          <w:bCs/>
          <w:kern w:val="0"/>
          <w:sz w:val="22"/>
          <w:szCs w:val="22"/>
          <w14:ligatures w14:val="none"/>
        </w:rPr>
        <w:t>determined by caste</w:t>
      </w:r>
      <w:r w:rsidRPr="006E4D63">
        <w:rPr>
          <w:rFonts w:eastAsiaTheme="minorEastAsia"/>
          <w:kern w:val="0"/>
          <w:sz w:val="22"/>
          <w:szCs w:val="22"/>
          <w14:ligatures w14:val="none"/>
        </w:rPr>
        <w:t xml:space="preserve">—the </w:t>
      </w:r>
      <w:r w:rsidRPr="006E4D63">
        <w:rPr>
          <w:rFonts w:eastAsiaTheme="minorEastAsia"/>
          <w:b/>
          <w:bCs/>
          <w:kern w:val="0"/>
          <w:sz w:val="22"/>
          <w:szCs w:val="22"/>
          <w14:ligatures w14:val="none"/>
        </w:rPr>
        <w:t>higher the caste, the lighter the punishment</w:t>
      </w:r>
      <w:r w:rsidRPr="006E4D63">
        <w:rPr>
          <w:rFonts w:eastAsiaTheme="minorEastAsia"/>
          <w:kern w:val="0"/>
          <w:sz w:val="22"/>
          <w:szCs w:val="22"/>
          <w14:ligatures w14:val="none"/>
        </w:rPr>
        <w:t>.</w:t>
      </w:r>
    </w:p>
    <w:p w14:paraId="769A1A41" w14:textId="77777777" w:rsidR="006E4D63" w:rsidRPr="006E4D63" w:rsidRDefault="006E4D63" w:rsidP="006E4D63">
      <w:pPr>
        <w:numPr>
          <w:ilvl w:val="1"/>
          <w:numId w:val="44"/>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Shudras and untouchables received extreme penalties</w:t>
      </w:r>
      <w:r w:rsidRPr="006E4D63">
        <w:rPr>
          <w:rFonts w:eastAsiaTheme="minorEastAsia"/>
          <w:kern w:val="0"/>
          <w:sz w:val="22"/>
          <w:szCs w:val="22"/>
          <w14:ligatures w14:val="none"/>
        </w:rPr>
        <w:t xml:space="preserve"> for even minor transgressions.</w:t>
      </w:r>
    </w:p>
    <w:p w14:paraId="10EE2A93" w14:textId="77777777" w:rsidR="006E4D63" w:rsidRPr="006E4D63" w:rsidRDefault="006E4D63" w:rsidP="006E4D63">
      <w:pPr>
        <w:numPr>
          <w:ilvl w:val="1"/>
          <w:numId w:val="44"/>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Manu’s concept of justice was </w:t>
      </w:r>
      <w:r w:rsidRPr="006E4D63">
        <w:rPr>
          <w:rFonts w:eastAsiaTheme="minorEastAsia"/>
          <w:b/>
          <w:bCs/>
          <w:kern w:val="0"/>
          <w:sz w:val="22"/>
          <w:szCs w:val="22"/>
          <w14:ligatures w14:val="none"/>
        </w:rPr>
        <w:t>not about fairness but about maintaining social order</w:t>
      </w:r>
      <w:r w:rsidRPr="006E4D63">
        <w:rPr>
          <w:rFonts w:eastAsiaTheme="minorEastAsia"/>
          <w:kern w:val="0"/>
          <w:sz w:val="22"/>
          <w:szCs w:val="22"/>
          <w14:ligatures w14:val="none"/>
        </w:rPr>
        <w:t>.</w:t>
      </w:r>
    </w:p>
    <w:p w14:paraId="1BE3FFBA" w14:textId="77777777" w:rsidR="006E4D63" w:rsidRPr="006E4D63" w:rsidRDefault="006E4D63" w:rsidP="006E4D63">
      <w:pPr>
        <w:pStyle w:val="Heading2"/>
      </w:pPr>
      <w:bookmarkStart w:id="144" w:name="_Toc191077018"/>
      <w:bookmarkStart w:id="145" w:name="_Toc230118329"/>
      <w:r w:rsidRPr="006E4D63">
        <w:t>Manu’s View on Governance and Economy</w:t>
      </w:r>
      <w:bookmarkEnd w:id="144"/>
      <w:bookmarkEnd w:id="145"/>
    </w:p>
    <w:p w14:paraId="14D65080" w14:textId="77777777" w:rsidR="006E4D63" w:rsidRPr="006E4D63" w:rsidRDefault="006E4D63" w:rsidP="006E4D63">
      <w:pPr>
        <w:numPr>
          <w:ilvl w:val="0"/>
          <w:numId w:val="45"/>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Kings were considered </w:t>
      </w:r>
      <w:r w:rsidRPr="006E4D63">
        <w:rPr>
          <w:rFonts w:eastAsiaTheme="minorEastAsia"/>
          <w:b/>
          <w:bCs/>
          <w:kern w:val="0"/>
          <w:sz w:val="22"/>
          <w:szCs w:val="22"/>
          <w14:ligatures w14:val="none"/>
        </w:rPr>
        <w:t>divinely appointed rulers</w:t>
      </w:r>
      <w:r w:rsidRPr="006E4D63">
        <w:rPr>
          <w:rFonts w:eastAsiaTheme="minorEastAsia"/>
          <w:kern w:val="0"/>
          <w:sz w:val="22"/>
          <w:szCs w:val="22"/>
          <w14:ligatures w14:val="none"/>
        </w:rPr>
        <w:t xml:space="preserve">, but their power was </w:t>
      </w:r>
      <w:r w:rsidRPr="006E4D63">
        <w:rPr>
          <w:rFonts w:eastAsiaTheme="minorEastAsia"/>
          <w:b/>
          <w:bCs/>
          <w:kern w:val="0"/>
          <w:sz w:val="22"/>
          <w:szCs w:val="22"/>
          <w14:ligatures w14:val="none"/>
        </w:rPr>
        <w:t>subject to Brahminical approval</w:t>
      </w:r>
      <w:r w:rsidRPr="006E4D63">
        <w:rPr>
          <w:rFonts w:eastAsiaTheme="minorEastAsia"/>
          <w:kern w:val="0"/>
          <w:sz w:val="22"/>
          <w:szCs w:val="22"/>
          <w14:ligatures w14:val="none"/>
        </w:rPr>
        <w:t>.</w:t>
      </w:r>
    </w:p>
    <w:p w14:paraId="7CDAEE60" w14:textId="77777777" w:rsidR="006E4D63" w:rsidRPr="006E4D63" w:rsidRDefault="006E4D63" w:rsidP="006E4D63">
      <w:pPr>
        <w:numPr>
          <w:ilvl w:val="0"/>
          <w:numId w:val="45"/>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Trade and commerce were </w:t>
      </w:r>
      <w:r w:rsidRPr="006E4D63">
        <w:rPr>
          <w:rFonts w:eastAsiaTheme="minorEastAsia"/>
          <w:b/>
          <w:bCs/>
          <w:kern w:val="0"/>
          <w:sz w:val="22"/>
          <w:szCs w:val="22"/>
          <w14:ligatures w14:val="none"/>
        </w:rPr>
        <w:t>restricted to Vaishyas</w:t>
      </w:r>
      <w:r w:rsidRPr="006E4D63">
        <w:rPr>
          <w:rFonts w:eastAsiaTheme="minorEastAsia"/>
          <w:kern w:val="0"/>
          <w:sz w:val="22"/>
          <w:szCs w:val="22"/>
          <w14:ligatures w14:val="none"/>
        </w:rPr>
        <w:t xml:space="preserve">, while </w:t>
      </w:r>
      <w:r w:rsidRPr="006E4D63">
        <w:rPr>
          <w:rFonts w:eastAsiaTheme="minorEastAsia"/>
          <w:b/>
          <w:bCs/>
          <w:kern w:val="0"/>
          <w:sz w:val="22"/>
          <w:szCs w:val="22"/>
          <w14:ligatures w14:val="none"/>
        </w:rPr>
        <w:t>Kshatriyas</w:t>
      </w:r>
      <w:r w:rsidRPr="006E4D63">
        <w:rPr>
          <w:rFonts w:eastAsiaTheme="minorEastAsia"/>
          <w:kern w:val="0"/>
          <w:sz w:val="22"/>
          <w:szCs w:val="22"/>
          <w14:ligatures w14:val="none"/>
        </w:rPr>
        <w:t xml:space="preserve"> controlled administration and warfare.</w:t>
      </w:r>
    </w:p>
    <w:p w14:paraId="75F7DBB2" w14:textId="77777777" w:rsidR="006E4D63" w:rsidRPr="006E4D63" w:rsidRDefault="006E4D63" w:rsidP="006E4D63">
      <w:pPr>
        <w:numPr>
          <w:ilvl w:val="0"/>
          <w:numId w:val="45"/>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The economic system ensured </w:t>
      </w:r>
      <w:r w:rsidRPr="006E4D63">
        <w:rPr>
          <w:rFonts w:eastAsiaTheme="minorEastAsia"/>
          <w:b/>
          <w:bCs/>
          <w:kern w:val="0"/>
          <w:sz w:val="22"/>
          <w:szCs w:val="22"/>
          <w14:ligatures w14:val="none"/>
        </w:rPr>
        <w:t>wealth flowed toward the Brahmins</w:t>
      </w:r>
      <w:r w:rsidRPr="006E4D63">
        <w:rPr>
          <w:rFonts w:eastAsiaTheme="minorEastAsia"/>
          <w:kern w:val="0"/>
          <w:sz w:val="22"/>
          <w:szCs w:val="22"/>
          <w14:ligatures w14:val="none"/>
        </w:rPr>
        <w:t xml:space="preserve"> in the form of donations and religious duties.</w:t>
      </w:r>
    </w:p>
    <w:p w14:paraId="40B44190" w14:textId="77777777" w:rsidR="006E4D63" w:rsidRPr="006E4D63" w:rsidRDefault="006E4D63" w:rsidP="006E4D63">
      <w:pPr>
        <w:pStyle w:val="Heading2"/>
      </w:pPr>
      <w:bookmarkStart w:id="146" w:name="_Toc191077019"/>
      <w:bookmarkStart w:id="147" w:name="_Toc230118330"/>
      <w:r w:rsidRPr="006E4D63">
        <w:t>The Self-Perpetuating Nature of Caste-Based Benefits</w:t>
      </w:r>
      <w:bookmarkEnd w:id="146"/>
      <w:bookmarkEnd w:id="147"/>
    </w:p>
    <w:p w14:paraId="5E43FB91" w14:textId="77777777" w:rsidR="006E4D63" w:rsidRPr="006E4D63" w:rsidRDefault="006E4D63" w:rsidP="006E4D63">
      <w:pPr>
        <w:spacing w:line="259" w:lineRule="auto"/>
        <w:rPr>
          <w:rFonts w:eastAsiaTheme="minorEastAsia"/>
          <w:kern w:val="0"/>
          <w:sz w:val="22"/>
          <w:szCs w:val="22"/>
          <w14:ligatures w14:val="none"/>
        </w:rPr>
      </w:pPr>
      <w:r w:rsidRPr="006E4D63">
        <w:rPr>
          <w:rFonts w:eastAsiaTheme="minorEastAsia"/>
          <w:kern w:val="0"/>
          <w:sz w:val="22"/>
          <w:szCs w:val="22"/>
          <w14:ligatures w14:val="none"/>
        </w:rPr>
        <w:t>Each of the three privileged castes—</w:t>
      </w:r>
      <w:r w:rsidRPr="006E4D63">
        <w:rPr>
          <w:rFonts w:eastAsiaTheme="minorEastAsia"/>
          <w:b/>
          <w:bCs/>
          <w:kern w:val="0"/>
          <w:sz w:val="22"/>
          <w:szCs w:val="22"/>
          <w14:ligatures w14:val="none"/>
        </w:rPr>
        <w:t>Brahmins, Kshatriyas, and Vaishyas</w:t>
      </w:r>
      <w:r w:rsidRPr="006E4D63">
        <w:rPr>
          <w:rFonts w:eastAsiaTheme="minorEastAsia"/>
          <w:kern w:val="0"/>
          <w:sz w:val="22"/>
          <w:szCs w:val="22"/>
          <w14:ligatures w14:val="none"/>
        </w:rPr>
        <w:t xml:space="preserve">—had </w:t>
      </w:r>
      <w:r w:rsidRPr="006E4D63">
        <w:rPr>
          <w:rFonts w:eastAsiaTheme="minorEastAsia"/>
          <w:b/>
          <w:bCs/>
          <w:kern w:val="0"/>
          <w:sz w:val="22"/>
          <w:szCs w:val="22"/>
          <w14:ligatures w14:val="none"/>
        </w:rPr>
        <w:t>significant incentives</w:t>
      </w:r>
      <w:r w:rsidRPr="006E4D63">
        <w:rPr>
          <w:rFonts w:eastAsiaTheme="minorEastAsia"/>
          <w:kern w:val="0"/>
          <w:sz w:val="22"/>
          <w:szCs w:val="22"/>
          <w14:ligatures w14:val="none"/>
        </w:rPr>
        <w:t xml:space="preserve"> to maintain the rigid caste system, which ensured that they retained </w:t>
      </w:r>
      <w:r w:rsidRPr="006E4D63">
        <w:rPr>
          <w:rFonts w:eastAsiaTheme="minorEastAsia"/>
          <w:b/>
          <w:bCs/>
          <w:kern w:val="0"/>
          <w:sz w:val="22"/>
          <w:szCs w:val="22"/>
          <w14:ligatures w14:val="none"/>
        </w:rPr>
        <w:t>power, privilege, and economic control</w:t>
      </w:r>
      <w:r w:rsidRPr="006E4D63">
        <w:rPr>
          <w:rFonts w:eastAsiaTheme="minorEastAsia"/>
          <w:kern w:val="0"/>
          <w:sz w:val="22"/>
          <w:szCs w:val="22"/>
          <w14:ligatures w14:val="none"/>
        </w:rPr>
        <w:t>.</w:t>
      </w:r>
    </w:p>
    <w:p w14:paraId="7116C3BD" w14:textId="77777777" w:rsidR="006E4D63" w:rsidRPr="006E4D63" w:rsidRDefault="006E4D63" w:rsidP="006E4D63">
      <w:pPr>
        <w:pStyle w:val="Heading3"/>
      </w:pPr>
      <w:bookmarkStart w:id="148" w:name="_Toc191077020"/>
      <w:bookmarkStart w:id="149" w:name="_Toc230118331"/>
      <w:r w:rsidRPr="006E4D63">
        <w:t>Brahmins (Priestly Class) – Intellectual and Religious Monopoly</w:t>
      </w:r>
      <w:bookmarkEnd w:id="148"/>
      <w:bookmarkEnd w:id="149"/>
    </w:p>
    <w:p w14:paraId="1160103D" w14:textId="77777777" w:rsidR="006E4D63" w:rsidRPr="006E4D63" w:rsidRDefault="006E4D63" w:rsidP="006E4D63">
      <w:pPr>
        <w:numPr>
          <w:ilvl w:val="0"/>
          <w:numId w:val="46"/>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Exclusive control over knowledge and religion</w:t>
      </w:r>
      <w:r w:rsidRPr="006E4D63">
        <w:rPr>
          <w:rFonts w:eastAsiaTheme="minorEastAsia"/>
          <w:kern w:val="0"/>
          <w:sz w:val="22"/>
          <w:szCs w:val="22"/>
          <w14:ligatures w14:val="none"/>
        </w:rPr>
        <w:t xml:space="preserve"> ensured their continued dominance.</w:t>
      </w:r>
    </w:p>
    <w:p w14:paraId="2D5BC143" w14:textId="77777777" w:rsidR="006E4D63" w:rsidRPr="006E4D63" w:rsidRDefault="006E4D63" w:rsidP="006E4D63">
      <w:pPr>
        <w:numPr>
          <w:ilvl w:val="0"/>
          <w:numId w:val="46"/>
        </w:numPr>
        <w:spacing w:line="259" w:lineRule="auto"/>
        <w:rPr>
          <w:rFonts w:eastAsiaTheme="minorEastAsia"/>
          <w:kern w:val="0"/>
          <w:sz w:val="22"/>
          <w:szCs w:val="22"/>
          <w14:ligatures w14:val="none"/>
        </w:rPr>
      </w:pPr>
      <w:r w:rsidRPr="006E4D63">
        <w:rPr>
          <w:rFonts w:eastAsiaTheme="minorEastAsia"/>
          <w:kern w:val="0"/>
          <w:sz w:val="22"/>
          <w:szCs w:val="22"/>
          <w14:ligatures w14:val="none"/>
        </w:rPr>
        <w:lastRenderedPageBreak/>
        <w:t xml:space="preserve">They dictated the </w:t>
      </w:r>
      <w:r w:rsidRPr="006E4D63">
        <w:rPr>
          <w:rFonts w:eastAsiaTheme="minorEastAsia"/>
          <w:b/>
          <w:bCs/>
          <w:kern w:val="0"/>
          <w:sz w:val="22"/>
          <w:szCs w:val="22"/>
          <w14:ligatures w14:val="none"/>
        </w:rPr>
        <w:t>rules of Dharma and social conduct</w:t>
      </w:r>
      <w:r w:rsidRPr="006E4D63">
        <w:rPr>
          <w:rFonts w:eastAsiaTheme="minorEastAsia"/>
          <w:kern w:val="0"/>
          <w:sz w:val="22"/>
          <w:szCs w:val="22"/>
          <w14:ligatures w14:val="none"/>
        </w:rPr>
        <w:t>, reinforcing their position at the top.</w:t>
      </w:r>
    </w:p>
    <w:p w14:paraId="3411FDA9" w14:textId="77777777" w:rsidR="006E4D63" w:rsidRPr="006E4D63" w:rsidRDefault="006E4D63" w:rsidP="006E4D63">
      <w:pPr>
        <w:numPr>
          <w:ilvl w:val="0"/>
          <w:numId w:val="46"/>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Brahmins were entitled to </w:t>
      </w:r>
      <w:r w:rsidRPr="006E4D63">
        <w:rPr>
          <w:rFonts w:eastAsiaTheme="minorEastAsia"/>
          <w:b/>
          <w:bCs/>
          <w:kern w:val="0"/>
          <w:sz w:val="22"/>
          <w:szCs w:val="22"/>
          <w14:ligatures w14:val="none"/>
        </w:rPr>
        <w:t>donations and gifts from Kshatriyas and Vaishyas</w:t>
      </w:r>
      <w:r w:rsidRPr="006E4D63">
        <w:rPr>
          <w:rFonts w:eastAsiaTheme="minorEastAsia"/>
          <w:kern w:val="0"/>
          <w:sz w:val="22"/>
          <w:szCs w:val="22"/>
          <w14:ligatures w14:val="none"/>
        </w:rPr>
        <w:t>, allowing them to accumulate wealth without labor.</w:t>
      </w:r>
    </w:p>
    <w:p w14:paraId="313CF976" w14:textId="77777777" w:rsidR="006E4D63" w:rsidRPr="006E4D63" w:rsidRDefault="006E4D63" w:rsidP="006E4D63">
      <w:pPr>
        <w:pStyle w:val="Heading3"/>
      </w:pPr>
      <w:bookmarkStart w:id="150" w:name="_Toc191077021"/>
      <w:bookmarkStart w:id="151" w:name="_Toc230118332"/>
      <w:r w:rsidRPr="006E4D63">
        <w:t>Kshatriyas (Warrior and Ruling Class) – Political and Military Authority</w:t>
      </w:r>
      <w:bookmarkEnd w:id="150"/>
      <w:bookmarkEnd w:id="151"/>
    </w:p>
    <w:p w14:paraId="0B3AFF22" w14:textId="77777777" w:rsidR="006E4D63" w:rsidRPr="006E4D63" w:rsidRDefault="006E4D63" w:rsidP="006E4D63">
      <w:pPr>
        <w:numPr>
          <w:ilvl w:val="0"/>
          <w:numId w:val="47"/>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They were </w:t>
      </w:r>
      <w:r w:rsidRPr="006E4D63">
        <w:rPr>
          <w:rFonts w:eastAsiaTheme="minorEastAsia"/>
          <w:b/>
          <w:bCs/>
          <w:kern w:val="0"/>
          <w:sz w:val="22"/>
          <w:szCs w:val="22"/>
          <w14:ligatures w14:val="none"/>
        </w:rPr>
        <w:t>granted supreme authority in governance</w:t>
      </w:r>
      <w:r w:rsidRPr="006E4D63">
        <w:rPr>
          <w:rFonts w:eastAsiaTheme="minorEastAsia"/>
          <w:kern w:val="0"/>
          <w:sz w:val="22"/>
          <w:szCs w:val="22"/>
          <w14:ligatures w14:val="none"/>
        </w:rPr>
        <w:t xml:space="preserve"> but remained dependent on Brahmins for religious legitimacy.</w:t>
      </w:r>
    </w:p>
    <w:p w14:paraId="715A77F7" w14:textId="77777777" w:rsidR="006E4D63" w:rsidRPr="006E4D63" w:rsidRDefault="006E4D63" w:rsidP="006E4D63">
      <w:pPr>
        <w:numPr>
          <w:ilvl w:val="0"/>
          <w:numId w:val="47"/>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They retained </w:t>
      </w:r>
      <w:r w:rsidRPr="006E4D63">
        <w:rPr>
          <w:rFonts w:eastAsiaTheme="minorEastAsia"/>
          <w:b/>
          <w:bCs/>
          <w:kern w:val="0"/>
          <w:sz w:val="22"/>
          <w:szCs w:val="22"/>
          <w14:ligatures w14:val="none"/>
        </w:rPr>
        <w:t>control over military power and administration</w:t>
      </w:r>
      <w:r w:rsidRPr="006E4D63">
        <w:rPr>
          <w:rFonts w:eastAsiaTheme="minorEastAsia"/>
          <w:kern w:val="0"/>
          <w:sz w:val="22"/>
          <w:szCs w:val="22"/>
          <w14:ligatures w14:val="none"/>
        </w:rPr>
        <w:t>, ensuring dominance over lower castes.</w:t>
      </w:r>
    </w:p>
    <w:p w14:paraId="36B93CE9" w14:textId="77777777" w:rsidR="006E4D63" w:rsidRPr="006E4D63" w:rsidRDefault="006E4D63" w:rsidP="006E4D63">
      <w:pPr>
        <w:numPr>
          <w:ilvl w:val="0"/>
          <w:numId w:val="47"/>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The caste hierarchy ensured that the </w:t>
      </w:r>
      <w:r w:rsidRPr="006E4D63">
        <w:rPr>
          <w:rFonts w:eastAsiaTheme="minorEastAsia"/>
          <w:b/>
          <w:bCs/>
          <w:kern w:val="0"/>
          <w:sz w:val="22"/>
          <w:szCs w:val="22"/>
          <w14:ligatures w14:val="none"/>
        </w:rPr>
        <w:t>Shudras and untouchables remained powerless</w:t>
      </w:r>
      <w:r w:rsidRPr="006E4D63">
        <w:rPr>
          <w:rFonts w:eastAsiaTheme="minorEastAsia"/>
          <w:kern w:val="0"/>
          <w:sz w:val="22"/>
          <w:szCs w:val="22"/>
          <w14:ligatures w14:val="none"/>
        </w:rPr>
        <w:t>, preventing potential uprisings.</w:t>
      </w:r>
    </w:p>
    <w:p w14:paraId="7B628BFC" w14:textId="77777777" w:rsidR="006E4D63" w:rsidRPr="006E4D63" w:rsidRDefault="006E4D63" w:rsidP="006E4D63">
      <w:pPr>
        <w:pStyle w:val="Heading3"/>
      </w:pPr>
      <w:r w:rsidRPr="006E4D63">
        <w:t xml:space="preserve"> </w:t>
      </w:r>
      <w:bookmarkStart w:id="152" w:name="_Toc191077022"/>
      <w:bookmarkStart w:id="153" w:name="_Toc230118333"/>
      <w:r w:rsidRPr="006E4D63">
        <w:t>Vaishyas (Merchant and Trade Class) – Economic Control</w:t>
      </w:r>
      <w:bookmarkEnd w:id="152"/>
      <w:bookmarkEnd w:id="153"/>
    </w:p>
    <w:p w14:paraId="0EA13E7B" w14:textId="77777777" w:rsidR="006E4D63" w:rsidRPr="006E4D63" w:rsidRDefault="006E4D63" w:rsidP="006E4D63">
      <w:pPr>
        <w:numPr>
          <w:ilvl w:val="0"/>
          <w:numId w:val="48"/>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By restricting </w:t>
      </w:r>
      <w:r w:rsidRPr="006E4D63">
        <w:rPr>
          <w:rFonts w:eastAsiaTheme="minorEastAsia"/>
          <w:b/>
          <w:bCs/>
          <w:kern w:val="0"/>
          <w:sz w:val="22"/>
          <w:szCs w:val="22"/>
          <w14:ligatures w14:val="none"/>
        </w:rPr>
        <w:t>Shudras from owning land or engaging in trade</w:t>
      </w:r>
      <w:r w:rsidRPr="006E4D63">
        <w:rPr>
          <w:rFonts w:eastAsiaTheme="minorEastAsia"/>
          <w:kern w:val="0"/>
          <w:sz w:val="22"/>
          <w:szCs w:val="22"/>
          <w14:ligatures w14:val="none"/>
        </w:rPr>
        <w:t xml:space="preserve">, the Vaishyas secured </w:t>
      </w:r>
      <w:r w:rsidRPr="006E4D63">
        <w:rPr>
          <w:rFonts w:eastAsiaTheme="minorEastAsia"/>
          <w:b/>
          <w:bCs/>
          <w:kern w:val="0"/>
          <w:sz w:val="22"/>
          <w:szCs w:val="22"/>
          <w14:ligatures w14:val="none"/>
        </w:rPr>
        <w:t>monopolistic control over commerce and industry</w:t>
      </w:r>
      <w:r w:rsidRPr="006E4D63">
        <w:rPr>
          <w:rFonts w:eastAsiaTheme="minorEastAsia"/>
          <w:kern w:val="0"/>
          <w:sz w:val="22"/>
          <w:szCs w:val="22"/>
          <w14:ligatures w14:val="none"/>
        </w:rPr>
        <w:t>.</w:t>
      </w:r>
    </w:p>
    <w:p w14:paraId="5AE6B8F1" w14:textId="77777777" w:rsidR="006E4D63" w:rsidRPr="006E4D63" w:rsidRDefault="006E4D63" w:rsidP="006E4D63">
      <w:pPr>
        <w:numPr>
          <w:ilvl w:val="0"/>
          <w:numId w:val="48"/>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The caste system provided a </w:t>
      </w:r>
      <w:r w:rsidRPr="006E4D63">
        <w:rPr>
          <w:rFonts w:eastAsiaTheme="minorEastAsia"/>
          <w:b/>
          <w:bCs/>
          <w:kern w:val="0"/>
          <w:sz w:val="22"/>
          <w:szCs w:val="22"/>
          <w14:ligatures w14:val="none"/>
        </w:rPr>
        <w:t>cheap, uneducated labour force</w:t>
      </w:r>
      <w:r w:rsidRPr="006E4D63">
        <w:rPr>
          <w:rFonts w:eastAsiaTheme="minorEastAsia"/>
          <w:kern w:val="0"/>
          <w:sz w:val="22"/>
          <w:szCs w:val="22"/>
          <w14:ligatures w14:val="none"/>
        </w:rPr>
        <w:t xml:space="preserve"> that had </w:t>
      </w:r>
      <w:r w:rsidRPr="006E4D63">
        <w:rPr>
          <w:rFonts w:eastAsiaTheme="minorEastAsia"/>
          <w:b/>
          <w:bCs/>
          <w:kern w:val="0"/>
          <w:sz w:val="22"/>
          <w:szCs w:val="22"/>
          <w14:ligatures w14:val="none"/>
        </w:rPr>
        <w:t>no upward mobility</w:t>
      </w:r>
      <w:r w:rsidRPr="006E4D63">
        <w:rPr>
          <w:rFonts w:eastAsiaTheme="minorEastAsia"/>
          <w:kern w:val="0"/>
          <w:sz w:val="22"/>
          <w:szCs w:val="22"/>
          <w14:ligatures w14:val="none"/>
        </w:rPr>
        <w:t>, ensuring consistent economic exploitation.</w:t>
      </w:r>
    </w:p>
    <w:p w14:paraId="6051E199" w14:textId="77777777" w:rsidR="006E4D63" w:rsidRPr="006E4D63" w:rsidRDefault="006E4D63" w:rsidP="006E4D63">
      <w:pPr>
        <w:numPr>
          <w:ilvl w:val="0"/>
          <w:numId w:val="48"/>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Their wealth and prosperity </w:t>
      </w:r>
      <w:r w:rsidRPr="006E4D63">
        <w:rPr>
          <w:rFonts w:eastAsiaTheme="minorEastAsia"/>
          <w:b/>
          <w:bCs/>
          <w:kern w:val="0"/>
          <w:sz w:val="22"/>
          <w:szCs w:val="22"/>
          <w14:ligatures w14:val="none"/>
        </w:rPr>
        <w:t>depended on the perpetuation of hereditary caste roles</w:t>
      </w:r>
      <w:r w:rsidRPr="006E4D63">
        <w:rPr>
          <w:rFonts w:eastAsiaTheme="minorEastAsia"/>
          <w:kern w:val="0"/>
          <w:sz w:val="22"/>
          <w:szCs w:val="22"/>
          <w14:ligatures w14:val="none"/>
        </w:rPr>
        <w:t>.</w:t>
      </w:r>
    </w:p>
    <w:p w14:paraId="40488193" w14:textId="77777777" w:rsidR="006E4D63" w:rsidRPr="006E4D63" w:rsidRDefault="006E4D63" w:rsidP="006E4D63">
      <w:pPr>
        <w:pStyle w:val="Heading2"/>
      </w:pPr>
      <w:bookmarkStart w:id="154" w:name="_Toc191077023"/>
      <w:bookmarkStart w:id="155" w:name="_Toc230118334"/>
      <w:r w:rsidRPr="006E4D63">
        <w:t>The Moral Collapse: Dehumanization of Lower Castes and Women</w:t>
      </w:r>
      <w:bookmarkEnd w:id="154"/>
      <w:bookmarkEnd w:id="155"/>
    </w:p>
    <w:p w14:paraId="389FB9D2" w14:textId="77777777" w:rsidR="006E4D63" w:rsidRPr="006E4D63" w:rsidRDefault="006E4D63" w:rsidP="006E4D63">
      <w:p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For such a </w:t>
      </w:r>
      <w:r w:rsidRPr="006E4D63">
        <w:rPr>
          <w:rFonts w:eastAsiaTheme="minorEastAsia"/>
          <w:b/>
          <w:bCs/>
          <w:kern w:val="0"/>
          <w:sz w:val="22"/>
          <w:szCs w:val="22"/>
          <w14:ligatures w14:val="none"/>
        </w:rPr>
        <w:t>highly stratified society to function</w:t>
      </w:r>
      <w:r w:rsidRPr="006E4D63">
        <w:rPr>
          <w:rFonts w:eastAsiaTheme="minorEastAsia"/>
          <w:kern w:val="0"/>
          <w:sz w:val="22"/>
          <w:szCs w:val="22"/>
          <w14:ligatures w14:val="none"/>
        </w:rPr>
        <w:t xml:space="preserve">, the privileged castes had to </w:t>
      </w:r>
      <w:r w:rsidRPr="006E4D63">
        <w:rPr>
          <w:rFonts w:eastAsiaTheme="minorEastAsia"/>
          <w:b/>
          <w:bCs/>
          <w:kern w:val="0"/>
          <w:sz w:val="22"/>
          <w:szCs w:val="22"/>
          <w14:ligatures w14:val="none"/>
        </w:rPr>
        <w:t>justify their oppression</w:t>
      </w:r>
      <w:r w:rsidRPr="006E4D63">
        <w:rPr>
          <w:rFonts w:eastAsiaTheme="minorEastAsia"/>
          <w:kern w:val="0"/>
          <w:sz w:val="22"/>
          <w:szCs w:val="22"/>
          <w14:ligatures w14:val="none"/>
        </w:rPr>
        <w:t xml:space="preserve"> of the lower castes. The </w:t>
      </w:r>
      <w:r w:rsidRPr="006E4D63">
        <w:rPr>
          <w:rFonts w:eastAsiaTheme="minorEastAsia"/>
          <w:b/>
          <w:bCs/>
          <w:kern w:val="0"/>
          <w:sz w:val="22"/>
          <w:szCs w:val="22"/>
          <w14:ligatures w14:val="none"/>
        </w:rPr>
        <w:t>moral depravity required to actively enforce</w:t>
      </w:r>
      <w:r w:rsidRPr="006E4D63">
        <w:rPr>
          <w:rFonts w:eastAsiaTheme="minorEastAsia"/>
          <w:kern w:val="0"/>
          <w:sz w:val="22"/>
          <w:szCs w:val="22"/>
          <w14:ligatures w14:val="none"/>
        </w:rPr>
        <w:t xml:space="preserve"> Manu Smriti’s laws suggests that they </w:t>
      </w:r>
      <w:r w:rsidRPr="006E4D63">
        <w:rPr>
          <w:rFonts w:eastAsiaTheme="minorEastAsia"/>
          <w:b/>
          <w:bCs/>
          <w:kern w:val="0"/>
          <w:sz w:val="22"/>
          <w:szCs w:val="22"/>
          <w14:ligatures w14:val="none"/>
        </w:rPr>
        <w:t>no longer considered Shudras, untouchables, or women as fully human</w:t>
      </w:r>
      <w:r w:rsidRPr="006E4D63">
        <w:rPr>
          <w:rFonts w:eastAsiaTheme="minorEastAsia"/>
          <w:kern w:val="0"/>
          <w:sz w:val="22"/>
          <w:szCs w:val="22"/>
          <w14:ligatures w14:val="none"/>
        </w:rPr>
        <w:t>.</w:t>
      </w:r>
    </w:p>
    <w:p w14:paraId="62A889D3" w14:textId="77777777" w:rsidR="006E4D63" w:rsidRPr="006E4D63" w:rsidRDefault="006E4D63" w:rsidP="006E4D63">
      <w:pPr>
        <w:pStyle w:val="Heading3"/>
      </w:pPr>
      <w:r w:rsidRPr="006E4D63">
        <w:t xml:space="preserve"> </w:t>
      </w:r>
      <w:bookmarkStart w:id="156" w:name="_Toc191077024"/>
      <w:bookmarkStart w:id="157" w:name="_Toc230118335"/>
      <w:r w:rsidRPr="006E4D63">
        <w:t>Psychological Dehumanization</w:t>
      </w:r>
      <w:bookmarkEnd w:id="156"/>
      <w:bookmarkEnd w:id="157"/>
    </w:p>
    <w:p w14:paraId="76BC4A00" w14:textId="77777777" w:rsidR="006E4D63" w:rsidRPr="006E4D63" w:rsidRDefault="006E4D63" w:rsidP="006E4D63">
      <w:pPr>
        <w:numPr>
          <w:ilvl w:val="0"/>
          <w:numId w:val="49"/>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The </w:t>
      </w:r>
      <w:r w:rsidRPr="006E4D63">
        <w:rPr>
          <w:rFonts w:eastAsiaTheme="minorEastAsia"/>
          <w:b/>
          <w:bCs/>
          <w:kern w:val="0"/>
          <w:sz w:val="22"/>
          <w:szCs w:val="22"/>
          <w14:ligatures w14:val="none"/>
        </w:rPr>
        <w:t>Manusmriti stripped lower castes and women of individual identity</w:t>
      </w:r>
      <w:r w:rsidRPr="006E4D63">
        <w:rPr>
          <w:rFonts w:eastAsiaTheme="minorEastAsia"/>
          <w:kern w:val="0"/>
          <w:sz w:val="22"/>
          <w:szCs w:val="22"/>
          <w14:ligatures w14:val="none"/>
        </w:rPr>
        <w:t xml:space="preserve">, making them </w:t>
      </w:r>
      <w:r w:rsidRPr="006E4D63">
        <w:rPr>
          <w:rFonts w:eastAsiaTheme="minorEastAsia"/>
          <w:b/>
          <w:bCs/>
          <w:kern w:val="0"/>
          <w:sz w:val="22"/>
          <w:szCs w:val="22"/>
          <w14:ligatures w14:val="none"/>
        </w:rPr>
        <w:t>mere instruments of servitude</w:t>
      </w:r>
      <w:r w:rsidRPr="006E4D63">
        <w:rPr>
          <w:rFonts w:eastAsiaTheme="minorEastAsia"/>
          <w:kern w:val="0"/>
          <w:sz w:val="22"/>
          <w:szCs w:val="22"/>
          <w14:ligatures w14:val="none"/>
        </w:rPr>
        <w:t>.</w:t>
      </w:r>
    </w:p>
    <w:p w14:paraId="306FE6D9" w14:textId="77777777" w:rsidR="006E4D63" w:rsidRPr="006E4D63" w:rsidRDefault="006E4D63" w:rsidP="006E4D63">
      <w:pPr>
        <w:numPr>
          <w:ilvl w:val="0"/>
          <w:numId w:val="49"/>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Shudras and untouchables were viewed as </w:t>
      </w:r>
      <w:r w:rsidRPr="006E4D63">
        <w:rPr>
          <w:rFonts w:eastAsiaTheme="minorEastAsia"/>
          <w:b/>
          <w:bCs/>
          <w:kern w:val="0"/>
          <w:sz w:val="22"/>
          <w:szCs w:val="22"/>
          <w14:ligatures w14:val="none"/>
        </w:rPr>
        <w:t>impure and polluting</w:t>
      </w:r>
      <w:r w:rsidRPr="006E4D63">
        <w:rPr>
          <w:rFonts w:eastAsiaTheme="minorEastAsia"/>
          <w:kern w:val="0"/>
          <w:sz w:val="22"/>
          <w:szCs w:val="22"/>
          <w14:ligatures w14:val="none"/>
        </w:rPr>
        <w:t>, reinforcing their exclusion.</w:t>
      </w:r>
    </w:p>
    <w:p w14:paraId="4FF7EE9E" w14:textId="77777777" w:rsidR="006E4D63" w:rsidRPr="006E4D63" w:rsidRDefault="006E4D63" w:rsidP="006E4D63">
      <w:pPr>
        <w:numPr>
          <w:ilvl w:val="0"/>
          <w:numId w:val="49"/>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Women were reduced to </w:t>
      </w:r>
      <w:r w:rsidRPr="006E4D63">
        <w:rPr>
          <w:rFonts w:eastAsiaTheme="minorEastAsia"/>
          <w:b/>
          <w:bCs/>
          <w:kern w:val="0"/>
          <w:sz w:val="22"/>
          <w:szCs w:val="22"/>
          <w14:ligatures w14:val="none"/>
        </w:rPr>
        <w:t>property, existing only for procreation and servitude</w:t>
      </w:r>
      <w:r w:rsidRPr="006E4D63">
        <w:rPr>
          <w:rFonts w:eastAsiaTheme="minorEastAsia"/>
          <w:kern w:val="0"/>
          <w:sz w:val="22"/>
          <w:szCs w:val="22"/>
          <w14:ligatures w14:val="none"/>
        </w:rPr>
        <w:t>.</w:t>
      </w:r>
    </w:p>
    <w:p w14:paraId="758A10CA" w14:textId="77777777" w:rsidR="006E4D63" w:rsidRPr="006E4D63" w:rsidRDefault="006E4D63" w:rsidP="006E4D63">
      <w:pPr>
        <w:pStyle w:val="Heading3"/>
      </w:pPr>
      <w:bookmarkStart w:id="158" w:name="_Toc191077025"/>
      <w:bookmarkStart w:id="159" w:name="_Toc230118336"/>
      <w:r w:rsidRPr="006E4D63">
        <w:lastRenderedPageBreak/>
        <w:t>Indoctrination and Caste Superiority Complex</w:t>
      </w:r>
      <w:bookmarkEnd w:id="158"/>
      <w:bookmarkEnd w:id="159"/>
    </w:p>
    <w:p w14:paraId="4CB31D14" w14:textId="77777777" w:rsidR="006E4D63" w:rsidRPr="006E4D63" w:rsidRDefault="006E4D63" w:rsidP="006E4D63">
      <w:pPr>
        <w:numPr>
          <w:ilvl w:val="0"/>
          <w:numId w:val="50"/>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The </w:t>
      </w:r>
      <w:r w:rsidRPr="006E4D63">
        <w:rPr>
          <w:rFonts w:eastAsiaTheme="minorEastAsia"/>
          <w:b/>
          <w:bCs/>
          <w:kern w:val="0"/>
          <w:sz w:val="22"/>
          <w:szCs w:val="22"/>
          <w14:ligatures w14:val="none"/>
        </w:rPr>
        <w:t>privileged classes were raised to believe</w:t>
      </w:r>
      <w:r w:rsidRPr="006E4D63">
        <w:rPr>
          <w:rFonts w:eastAsiaTheme="minorEastAsia"/>
          <w:kern w:val="0"/>
          <w:sz w:val="22"/>
          <w:szCs w:val="22"/>
          <w14:ligatures w14:val="none"/>
        </w:rPr>
        <w:t xml:space="preserve"> that their </w:t>
      </w:r>
      <w:r w:rsidRPr="006E4D63">
        <w:rPr>
          <w:rFonts w:eastAsiaTheme="minorEastAsia"/>
          <w:b/>
          <w:bCs/>
          <w:kern w:val="0"/>
          <w:sz w:val="22"/>
          <w:szCs w:val="22"/>
          <w14:ligatures w14:val="none"/>
        </w:rPr>
        <w:t>superiority was divinely ordained</w:t>
      </w:r>
      <w:r w:rsidRPr="006E4D63">
        <w:rPr>
          <w:rFonts w:eastAsiaTheme="minorEastAsia"/>
          <w:kern w:val="0"/>
          <w:sz w:val="22"/>
          <w:szCs w:val="22"/>
          <w14:ligatures w14:val="none"/>
        </w:rPr>
        <w:t>.</w:t>
      </w:r>
    </w:p>
    <w:p w14:paraId="0E6F604F" w14:textId="77777777" w:rsidR="006E4D63" w:rsidRPr="006E4D63" w:rsidRDefault="006E4D63" w:rsidP="006E4D63">
      <w:pPr>
        <w:numPr>
          <w:ilvl w:val="0"/>
          <w:numId w:val="50"/>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Shudras were conditioned to </w:t>
      </w:r>
      <w:r w:rsidRPr="006E4D63">
        <w:rPr>
          <w:rFonts w:eastAsiaTheme="minorEastAsia"/>
          <w:b/>
          <w:bCs/>
          <w:kern w:val="0"/>
          <w:sz w:val="22"/>
          <w:szCs w:val="22"/>
          <w14:ligatures w14:val="none"/>
        </w:rPr>
        <w:t>accept their suffering as fate</w:t>
      </w:r>
      <w:r w:rsidRPr="006E4D63">
        <w:rPr>
          <w:rFonts w:eastAsiaTheme="minorEastAsia"/>
          <w:kern w:val="0"/>
          <w:sz w:val="22"/>
          <w:szCs w:val="22"/>
          <w14:ligatures w14:val="none"/>
        </w:rPr>
        <w:t xml:space="preserve">, while Brahmins and Kshatriyas were taught that </w:t>
      </w:r>
      <w:r w:rsidRPr="006E4D63">
        <w:rPr>
          <w:rFonts w:eastAsiaTheme="minorEastAsia"/>
          <w:b/>
          <w:bCs/>
          <w:kern w:val="0"/>
          <w:sz w:val="22"/>
          <w:szCs w:val="22"/>
          <w14:ligatures w14:val="none"/>
        </w:rPr>
        <w:t>maintaining caste purity was their duty</w:t>
      </w:r>
      <w:r w:rsidRPr="006E4D63">
        <w:rPr>
          <w:rFonts w:eastAsiaTheme="minorEastAsia"/>
          <w:kern w:val="0"/>
          <w:sz w:val="22"/>
          <w:szCs w:val="22"/>
          <w14:ligatures w14:val="none"/>
        </w:rPr>
        <w:t>.</w:t>
      </w:r>
    </w:p>
    <w:p w14:paraId="61CE7A95" w14:textId="77777777" w:rsidR="006E4D63" w:rsidRPr="006E4D63" w:rsidRDefault="006E4D63" w:rsidP="006E4D63">
      <w:pPr>
        <w:numPr>
          <w:ilvl w:val="0"/>
          <w:numId w:val="50"/>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This conditioning </w:t>
      </w:r>
      <w:r w:rsidRPr="006E4D63">
        <w:rPr>
          <w:rFonts w:eastAsiaTheme="minorEastAsia"/>
          <w:b/>
          <w:bCs/>
          <w:kern w:val="0"/>
          <w:sz w:val="22"/>
          <w:szCs w:val="22"/>
          <w14:ligatures w14:val="none"/>
        </w:rPr>
        <w:t>ensured that even lower castes internalized their inferiority</w:t>
      </w:r>
      <w:r w:rsidRPr="006E4D63">
        <w:rPr>
          <w:rFonts w:eastAsiaTheme="minorEastAsia"/>
          <w:kern w:val="0"/>
          <w:sz w:val="22"/>
          <w:szCs w:val="22"/>
          <w14:ligatures w14:val="none"/>
        </w:rPr>
        <w:t>.</w:t>
      </w:r>
    </w:p>
    <w:p w14:paraId="494195B2" w14:textId="77777777" w:rsidR="006E4D63" w:rsidRPr="006E4D63" w:rsidRDefault="006E4D63" w:rsidP="006E4D63">
      <w:pPr>
        <w:pStyle w:val="Heading3"/>
      </w:pPr>
      <w:bookmarkStart w:id="160" w:name="_Toc191077026"/>
      <w:bookmarkStart w:id="161" w:name="_Toc230118337"/>
      <w:r w:rsidRPr="006E4D63">
        <w:t>Brutal Reinforcement Through Fear and Punishment</w:t>
      </w:r>
      <w:bookmarkEnd w:id="160"/>
      <w:bookmarkEnd w:id="161"/>
    </w:p>
    <w:p w14:paraId="7418B942" w14:textId="77777777" w:rsidR="006E4D63" w:rsidRPr="006E4D63" w:rsidRDefault="006E4D63" w:rsidP="006E4D63">
      <w:pPr>
        <w:numPr>
          <w:ilvl w:val="0"/>
          <w:numId w:val="51"/>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Severe </w:t>
      </w:r>
      <w:r w:rsidRPr="006E4D63">
        <w:rPr>
          <w:rFonts w:eastAsiaTheme="minorEastAsia"/>
          <w:b/>
          <w:bCs/>
          <w:kern w:val="0"/>
          <w:sz w:val="22"/>
          <w:szCs w:val="22"/>
          <w14:ligatures w14:val="none"/>
        </w:rPr>
        <w:t>penalties for caste violations ensured absolute compliance</w:t>
      </w:r>
      <w:r w:rsidRPr="006E4D63">
        <w:rPr>
          <w:rFonts w:eastAsiaTheme="minorEastAsia"/>
          <w:kern w:val="0"/>
          <w:sz w:val="22"/>
          <w:szCs w:val="22"/>
          <w14:ligatures w14:val="none"/>
        </w:rPr>
        <w:t>.</w:t>
      </w:r>
    </w:p>
    <w:p w14:paraId="738812E2" w14:textId="77777777" w:rsidR="006E4D63" w:rsidRPr="006E4D63" w:rsidRDefault="006E4D63" w:rsidP="006E4D63">
      <w:pPr>
        <w:numPr>
          <w:ilvl w:val="0"/>
          <w:numId w:val="51"/>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Inter-caste marriages were outlawed</w:t>
      </w:r>
      <w:r w:rsidRPr="006E4D63">
        <w:rPr>
          <w:rFonts w:eastAsiaTheme="minorEastAsia"/>
          <w:kern w:val="0"/>
          <w:sz w:val="22"/>
          <w:szCs w:val="22"/>
          <w14:ligatures w14:val="none"/>
        </w:rPr>
        <w:t>, preventing dilution of caste lines.</w:t>
      </w:r>
    </w:p>
    <w:p w14:paraId="46495652" w14:textId="77777777" w:rsidR="006E4D63" w:rsidRPr="006E4D63" w:rsidRDefault="006E4D63" w:rsidP="006E4D63">
      <w:pPr>
        <w:numPr>
          <w:ilvl w:val="0"/>
          <w:numId w:val="51"/>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Dissent against caste hierarchy was met with exile, punishment, or death</w:t>
      </w:r>
      <w:r w:rsidRPr="006E4D63">
        <w:rPr>
          <w:rFonts w:eastAsiaTheme="minorEastAsia"/>
          <w:kern w:val="0"/>
          <w:sz w:val="22"/>
          <w:szCs w:val="22"/>
          <w14:ligatures w14:val="none"/>
        </w:rPr>
        <w:t>.</w:t>
      </w:r>
    </w:p>
    <w:p w14:paraId="06816920" w14:textId="77777777" w:rsidR="006E4D63" w:rsidRPr="006E4D63" w:rsidRDefault="006E4D63" w:rsidP="006E4D63">
      <w:pPr>
        <w:pStyle w:val="Heading2"/>
      </w:pPr>
      <w:bookmarkStart w:id="162" w:name="_Toc191077027"/>
      <w:bookmarkStart w:id="163" w:name="_Toc230118338"/>
      <w:r w:rsidRPr="006E4D63">
        <w:t>Why Did Society Accept the Manusmriti?</w:t>
      </w:r>
      <w:bookmarkEnd w:id="162"/>
      <w:bookmarkEnd w:id="163"/>
    </w:p>
    <w:p w14:paraId="2DAAA23B" w14:textId="77777777" w:rsidR="006E4D63" w:rsidRPr="006E4D63" w:rsidRDefault="006E4D63" w:rsidP="006E4D63">
      <w:pPr>
        <w:pStyle w:val="Heading3"/>
        <w:rPr>
          <w:rFonts w:eastAsiaTheme="minorEastAsia"/>
        </w:rPr>
      </w:pPr>
      <w:bookmarkStart w:id="164" w:name="_Toc230118339"/>
      <w:r w:rsidRPr="006E4D63">
        <w:rPr>
          <w:rFonts w:eastAsiaTheme="minorEastAsia"/>
        </w:rPr>
        <w:t>Religious Indoctrination &amp; Brahminical Control</w:t>
      </w:r>
      <w:bookmarkEnd w:id="164"/>
    </w:p>
    <w:p w14:paraId="061E6E5B" w14:textId="77777777" w:rsidR="006E4D63" w:rsidRPr="006E4D63" w:rsidRDefault="006E4D63" w:rsidP="006E4D63">
      <w:pPr>
        <w:numPr>
          <w:ilvl w:val="1"/>
          <w:numId w:val="52"/>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Brahmins controlled religious knowledge</w:t>
      </w:r>
      <w:r w:rsidRPr="006E4D63">
        <w:rPr>
          <w:rFonts w:eastAsiaTheme="minorEastAsia"/>
          <w:kern w:val="0"/>
          <w:sz w:val="22"/>
          <w:szCs w:val="22"/>
          <w14:ligatures w14:val="none"/>
        </w:rPr>
        <w:t xml:space="preserve">, ensuring that </w:t>
      </w:r>
      <w:r w:rsidRPr="006E4D63">
        <w:rPr>
          <w:rFonts w:eastAsiaTheme="minorEastAsia"/>
          <w:b/>
          <w:bCs/>
          <w:kern w:val="0"/>
          <w:sz w:val="22"/>
          <w:szCs w:val="22"/>
          <w14:ligatures w14:val="none"/>
        </w:rPr>
        <w:t>only Manu Smriti’s caste-based laws were taught</w:t>
      </w:r>
      <w:r w:rsidRPr="006E4D63">
        <w:rPr>
          <w:rFonts w:eastAsiaTheme="minorEastAsia"/>
          <w:kern w:val="0"/>
          <w:sz w:val="22"/>
          <w:szCs w:val="22"/>
          <w14:ligatures w14:val="none"/>
        </w:rPr>
        <w:t>.</w:t>
      </w:r>
    </w:p>
    <w:p w14:paraId="587C4005" w14:textId="77777777" w:rsidR="006E4D63" w:rsidRPr="006E4D63" w:rsidRDefault="006E4D63" w:rsidP="006E4D63">
      <w:pPr>
        <w:numPr>
          <w:ilvl w:val="1"/>
          <w:numId w:val="52"/>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Shudras were forbidden from learning scriptures</w:t>
      </w:r>
      <w:r w:rsidRPr="006E4D63">
        <w:rPr>
          <w:rFonts w:eastAsiaTheme="minorEastAsia"/>
          <w:kern w:val="0"/>
          <w:sz w:val="22"/>
          <w:szCs w:val="22"/>
          <w14:ligatures w14:val="none"/>
        </w:rPr>
        <w:t xml:space="preserve">, preventing them from knowing the more egalitarian teachings of </w:t>
      </w:r>
      <w:r w:rsidRPr="006E4D63">
        <w:rPr>
          <w:rFonts w:eastAsiaTheme="minorEastAsia"/>
          <w:b/>
          <w:bCs/>
          <w:kern w:val="0"/>
          <w:sz w:val="22"/>
          <w:szCs w:val="22"/>
          <w14:ligatures w14:val="none"/>
        </w:rPr>
        <w:t>Bhagavad Gita 4.13</w:t>
      </w:r>
      <w:r w:rsidRPr="006E4D63">
        <w:rPr>
          <w:rFonts w:eastAsiaTheme="minorEastAsia"/>
          <w:kern w:val="0"/>
          <w:sz w:val="22"/>
          <w:szCs w:val="22"/>
          <w14:ligatures w14:val="none"/>
        </w:rPr>
        <w:t>.</w:t>
      </w:r>
    </w:p>
    <w:p w14:paraId="31B0EB0A" w14:textId="77777777" w:rsidR="006E4D63" w:rsidRPr="006E4D63" w:rsidRDefault="006E4D63" w:rsidP="006E4D63">
      <w:pPr>
        <w:pStyle w:val="Heading3"/>
      </w:pPr>
      <w:bookmarkStart w:id="165" w:name="_Toc230118340"/>
      <w:r w:rsidRPr="006E4D63">
        <w:rPr>
          <w:rFonts w:eastAsiaTheme="minorEastAsia"/>
          <w:sz w:val="22"/>
          <w:szCs w:val="22"/>
        </w:rPr>
        <w:t>F</w:t>
      </w:r>
      <w:r w:rsidRPr="006E4D63">
        <w:t>ear of Divine Punishment</w:t>
      </w:r>
      <w:bookmarkEnd w:id="165"/>
    </w:p>
    <w:p w14:paraId="6B35B5B2" w14:textId="77777777" w:rsidR="006E4D63" w:rsidRPr="006E4D63" w:rsidRDefault="006E4D63" w:rsidP="006E4D63">
      <w:pPr>
        <w:numPr>
          <w:ilvl w:val="1"/>
          <w:numId w:val="52"/>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The concepts of </w:t>
      </w:r>
      <w:r w:rsidRPr="006E4D63">
        <w:rPr>
          <w:rFonts w:eastAsiaTheme="minorEastAsia"/>
          <w:b/>
          <w:bCs/>
          <w:kern w:val="0"/>
          <w:sz w:val="22"/>
          <w:szCs w:val="22"/>
          <w14:ligatures w14:val="none"/>
        </w:rPr>
        <w:t>karma and rebirth</w:t>
      </w:r>
      <w:r w:rsidRPr="006E4D63">
        <w:rPr>
          <w:rFonts w:eastAsiaTheme="minorEastAsia"/>
          <w:kern w:val="0"/>
          <w:sz w:val="22"/>
          <w:szCs w:val="22"/>
          <w14:ligatures w14:val="none"/>
        </w:rPr>
        <w:t xml:space="preserve"> were manipulated to ensure </w:t>
      </w:r>
      <w:r w:rsidRPr="006E4D63">
        <w:rPr>
          <w:rFonts w:eastAsiaTheme="minorEastAsia"/>
          <w:b/>
          <w:bCs/>
          <w:kern w:val="0"/>
          <w:sz w:val="22"/>
          <w:szCs w:val="22"/>
          <w14:ligatures w14:val="none"/>
        </w:rPr>
        <w:t>obedience to caste laws</w:t>
      </w:r>
      <w:r w:rsidRPr="006E4D63">
        <w:rPr>
          <w:rFonts w:eastAsiaTheme="minorEastAsia"/>
          <w:kern w:val="0"/>
          <w:sz w:val="22"/>
          <w:szCs w:val="22"/>
          <w14:ligatures w14:val="none"/>
        </w:rPr>
        <w:t>.</w:t>
      </w:r>
    </w:p>
    <w:p w14:paraId="0688706B" w14:textId="77777777" w:rsidR="006E4D63" w:rsidRPr="006E4D63" w:rsidRDefault="006E4D63" w:rsidP="006E4D63">
      <w:pPr>
        <w:numPr>
          <w:ilvl w:val="1"/>
          <w:numId w:val="52"/>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Lower castes were made to believe their suffering was </w:t>
      </w:r>
      <w:r w:rsidRPr="006E4D63">
        <w:rPr>
          <w:rFonts w:eastAsiaTheme="minorEastAsia"/>
          <w:b/>
          <w:bCs/>
          <w:kern w:val="0"/>
          <w:sz w:val="22"/>
          <w:szCs w:val="22"/>
          <w14:ligatures w14:val="none"/>
        </w:rPr>
        <w:t>divine justice</w:t>
      </w:r>
      <w:r w:rsidRPr="006E4D63">
        <w:rPr>
          <w:rFonts w:eastAsiaTheme="minorEastAsia"/>
          <w:kern w:val="0"/>
          <w:sz w:val="22"/>
          <w:szCs w:val="22"/>
          <w14:ligatures w14:val="none"/>
        </w:rPr>
        <w:t xml:space="preserve"> for past-life sins.</w:t>
      </w:r>
    </w:p>
    <w:p w14:paraId="3B4D6B00" w14:textId="77777777" w:rsidR="006E4D63" w:rsidRPr="006E4D63" w:rsidRDefault="006E4D63" w:rsidP="006E4D63">
      <w:pPr>
        <w:pStyle w:val="Heading3"/>
        <w:rPr>
          <w:rFonts w:eastAsiaTheme="minorEastAsia"/>
        </w:rPr>
      </w:pPr>
      <w:bookmarkStart w:id="166" w:name="_Toc191077028"/>
      <w:bookmarkStart w:id="167" w:name="_Toc230118341"/>
      <w:r w:rsidRPr="006E4D63">
        <w:rPr>
          <w:rFonts w:eastAsiaTheme="minorEastAsia"/>
        </w:rPr>
        <w:t>Economic and Political Power</w:t>
      </w:r>
      <w:bookmarkEnd w:id="166"/>
      <w:bookmarkEnd w:id="167"/>
    </w:p>
    <w:p w14:paraId="240EA655" w14:textId="77777777" w:rsidR="006E4D63" w:rsidRPr="006E4D63" w:rsidRDefault="006E4D63" w:rsidP="006E4D63">
      <w:pPr>
        <w:numPr>
          <w:ilvl w:val="1"/>
          <w:numId w:val="52"/>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The </w:t>
      </w:r>
      <w:r w:rsidRPr="006E4D63">
        <w:rPr>
          <w:rFonts w:eastAsiaTheme="minorEastAsia"/>
          <w:b/>
          <w:bCs/>
          <w:kern w:val="0"/>
          <w:sz w:val="22"/>
          <w:szCs w:val="22"/>
          <w14:ligatures w14:val="none"/>
        </w:rPr>
        <w:t>Brahmins and Kshatriyas benefited from the caste system</w:t>
      </w:r>
      <w:r w:rsidRPr="006E4D63">
        <w:rPr>
          <w:rFonts w:eastAsiaTheme="minorEastAsia"/>
          <w:kern w:val="0"/>
          <w:sz w:val="22"/>
          <w:szCs w:val="22"/>
          <w14:ligatures w14:val="none"/>
        </w:rPr>
        <w:t xml:space="preserve"> and had no reason to abolish it.</w:t>
      </w:r>
    </w:p>
    <w:p w14:paraId="610FE1B8" w14:textId="77777777" w:rsidR="006E4D63" w:rsidRPr="006E4D63" w:rsidRDefault="006E4D63" w:rsidP="006E4D63">
      <w:pPr>
        <w:numPr>
          <w:ilvl w:val="1"/>
          <w:numId w:val="52"/>
        </w:numPr>
        <w:spacing w:line="259" w:lineRule="auto"/>
        <w:rPr>
          <w:rFonts w:eastAsiaTheme="minorEastAsia"/>
          <w:kern w:val="0"/>
          <w:sz w:val="22"/>
          <w:szCs w:val="22"/>
          <w14:ligatures w14:val="none"/>
        </w:rPr>
      </w:pPr>
      <w:r w:rsidRPr="006E4D63">
        <w:rPr>
          <w:rFonts w:eastAsiaTheme="minorEastAsia"/>
          <w:kern w:val="0"/>
          <w:sz w:val="22"/>
          <w:szCs w:val="22"/>
          <w14:ligatures w14:val="none"/>
        </w:rPr>
        <w:lastRenderedPageBreak/>
        <w:t xml:space="preserve">The </w:t>
      </w:r>
      <w:r w:rsidRPr="006E4D63">
        <w:rPr>
          <w:rFonts w:eastAsiaTheme="minorEastAsia"/>
          <w:b/>
          <w:bCs/>
          <w:kern w:val="0"/>
          <w:sz w:val="22"/>
          <w:szCs w:val="22"/>
          <w14:ligatures w14:val="none"/>
        </w:rPr>
        <w:t>Vaishyas (merchant class) relied on Shudras for labor</w:t>
      </w:r>
      <w:r w:rsidRPr="006E4D63">
        <w:rPr>
          <w:rFonts w:eastAsiaTheme="minorEastAsia"/>
          <w:kern w:val="0"/>
          <w:sz w:val="22"/>
          <w:szCs w:val="22"/>
          <w14:ligatures w14:val="none"/>
        </w:rPr>
        <w:t>, maintaining the economic hierarchy.</w:t>
      </w:r>
    </w:p>
    <w:p w14:paraId="39533DB0" w14:textId="77777777" w:rsidR="006E4D63" w:rsidRPr="006E4D63" w:rsidRDefault="006E4D63" w:rsidP="006E4D63">
      <w:pPr>
        <w:pStyle w:val="Heading2"/>
      </w:pPr>
      <w:bookmarkStart w:id="168" w:name="_Toc191077029"/>
      <w:bookmarkStart w:id="169" w:name="_Toc230118342"/>
      <w:r w:rsidRPr="006E4D63">
        <w:t>Final Thoughts: The Legacy of Manusmriti</w:t>
      </w:r>
      <w:bookmarkEnd w:id="168"/>
      <w:bookmarkEnd w:id="169"/>
    </w:p>
    <w:p w14:paraId="49726DB7" w14:textId="77777777" w:rsidR="006E4D63" w:rsidRPr="006E4D63" w:rsidRDefault="006E4D63" w:rsidP="006E4D63">
      <w:pPr>
        <w:numPr>
          <w:ilvl w:val="0"/>
          <w:numId w:val="53"/>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The </w:t>
      </w:r>
      <w:r w:rsidRPr="006E4D63">
        <w:rPr>
          <w:rFonts w:eastAsiaTheme="minorEastAsia"/>
          <w:b/>
          <w:bCs/>
          <w:kern w:val="0"/>
          <w:sz w:val="22"/>
          <w:szCs w:val="22"/>
          <w14:ligatures w14:val="none"/>
        </w:rPr>
        <w:t>Manusmriti was not just a legal code—it was an instrument of brutal social oppression</w:t>
      </w:r>
      <w:r w:rsidRPr="006E4D63">
        <w:rPr>
          <w:rFonts w:eastAsiaTheme="minorEastAsia"/>
          <w:kern w:val="0"/>
          <w:sz w:val="22"/>
          <w:szCs w:val="22"/>
          <w14:ligatures w14:val="none"/>
        </w:rPr>
        <w:t>.</w:t>
      </w:r>
    </w:p>
    <w:p w14:paraId="45E7EB15" w14:textId="77777777" w:rsidR="006E4D63" w:rsidRPr="006E4D63" w:rsidRDefault="006E4D63" w:rsidP="006E4D63">
      <w:pPr>
        <w:numPr>
          <w:ilvl w:val="0"/>
          <w:numId w:val="53"/>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Hindu society enforced its inhumane laws for thousands of years</w:t>
      </w:r>
      <w:r w:rsidRPr="006E4D63">
        <w:rPr>
          <w:rFonts w:eastAsiaTheme="minorEastAsia"/>
          <w:kern w:val="0"/>
          <w:sz w:val="22"/>
          <w:szCs w:val="22"/>
          <w14:ligatures w14:val="none"/>
        </w:rPr>
        <w:t>.</w:t>
      </w:r>
    </w:p>
    <w:p w14:paraId="6D326A28" w14:textId="77777777" w:rsidR="006E4D63" w:rsidRPr="006E4D63" w:rsidRDefault="006E4D63" w:rsidP="006E4D63">
      <w:pPr>
        <w:numPr>
          <w:ilvl w:val="0"/>
          <w:numId w:val="53"/>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Even today, </w:t>
      </w:r>
      <w:r w:rsidRPr="006E4D63">
        <w:rPr>
          <w:rFonts w:eastAsiaTheme="minorEastAsia"/>
          <w:b/>
          <w:bCs/>
          <w:kern w:val="0"/>
          <w:sz w:val="22"/>
          <w:szCs w:val="22"/>
          <w14:ligatures w14:val="none"/>
        </w:rPr>
        <w:t>social attitudes and economic inequalities still reflect Manu Smriti’s legacy</w:t>
      </w:r>
      <w:r w:rsidRPr="006E4D63">
        <w:rPr>
          <w:rFonts w:eastAsiaTheme="minorEastAsia"/>
          <w:kern w:val="0"/>
          <w:sz w:val="22"/>
          <w:szCs w:val="22"/>
          <w14:ligatures w14:val="none"/>
        </w:rPr>
        <w:t>.</w:t>
      </w:r>
    </w:p>
    <w:p w14:paraId="421F5F17" w14:textId="77777777" w:rsidR="006E4D63" w:rsidRPr="006E4D63" w:rsidRDefault="006E4D63" w:rsidP="006E4D63">
      <w:pPr>
        <w:numPr>
          <w:ilvl w:val="0"/>
          <w:numId w:val="53"/>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Sri Krishna (Bhagavad Gita 4.13) promoted a meritocratic system, while Manu enforced a rigid caste tyranny</w:t>
      </w:r>
      <w:r w:rsidRPr="006E4D63">
        <w:rPr>
          <w:rFonts w:eastAsiaTheme="minorEastAsia"/>
          <w:kern w:val="0"/>
          <w:sz w:val="22"/>
          <w:szCs w:val="22"/>
          <w14:ligatures w14:val="none"/>
        </w:rPr>
        <w:t>.</w:t>
      </w:r>
    </w:p>
    <w:p w14:paraId="488FD830" w14:textId="77777777" w:rsidR="006E4D63" w:rsidRPr="006E4D63" w:rsidRDefault="006E4D63" w:rsidP="006E4D63">
      <w:pPr>
        <w:spacing w:line="259" w:lineRule="auto"/>
        <w:rPr>
          <w:rFonts w:eastAsiaTheme="minorEastAsia"/>
          <w:kern w:val="0"/>
          <w:sz w:val="22"/>
          <w:szCs w:val="22"/>
          <w14:ligatures w14:val="none"/>
        </w:rPr>
      </w:pPr>
      <w:r w:rsidRPr="006E4D63">
        <w:rPr>
          <w:rFonts w:ascii="Segoe UI Emoji" w:eastAsiaTheme="minorEastAsia" w:hAnsi="Segoe UI Emoji" w:cs="Segoe UI Emoji"/>
          <w:kern w:val="0"/>
          <w:sz w:val="22"/>
          <w:szCs w:val="22"/>
          <w14:ligatures w14:val="none"/>
        </w:rPr>
        <w:t>🔹</w:t>
      </w:r>
      <w:r w:rsidRPr="006E4D63">
        <w:rPr>
          <w:rFonts w:eastAsiaTheme="minorEastAsia"/>
          <w:kern w:val="0"/>
          <w:sz w:val="22"/>
          <w:szCs w:val="22"/>
          <w14:ligatures w14:val="none"/>
        </w:rPr>
        <w:t xml:space="preserve"> </w:t>
      </w:r>
      <w:r w:rsidRPr="006E4D63">
        <w:rPr>
          <w:rFonts w:eastAsiaTheme="minorEastAsia"/>
          <w:b/>
          <w:bCs/>
          <w:kern w:val="0"/>
          <w:sz w:val="22"/>
          <w:szCs w:val="22"/>
          <w14:ligatures w14:val="none"/>
        </w:rPr>
        <w:t>Conclusion:</w:t>
      </w:r>
      <w:r w:rsidRPr="006E4D63">
        <w:rPr>
          <w:rFonts w:eastAsiaTheme="minorEastAsia"/>
          <w:kern w:val="0"/>
          <w:sz w:val="22"/>
          <w:szCs w:val="22"/>
          <w14:ligatures w14:val="none"/>
        </w:rPr>
        <w:t xml:space="preserve"> </w:t>
      </w:r>
      <w:r w:rsidRPr="006E4D63">
        <w:rPr>
          <w:rFonts w:eastAsiaTheme="minorEastAsia"/>
          <w:b/>
          <w:bCs/>
          <w:kern w:val="0"/>
          <w:sz w:val="22"/>
          <w:szCs w:val="22"/>
          <w14:ligatures w14:val="none"/>
        </w:rPr>
        <w:t>Manu Smriti’s laws were deliberately designed to suppress lower castes and women through systematic psychological, religious, and economic control. The fact that these laws remained unchallenged for thousands of years speaks to the deep-rooted nature of caste oppression in Hindu society.</w:t>
      </w:r>
    </w:p>
    <w:p w14:paraId="51657351" w14:textId="77777777" w:rsidR="006E4D63" w:rsidRPr="006E4D63" w:rsidRDefault="006E4D63" w:rsidP="006E4D63">
      <w:pPr>
        <w:pStyle w:val="Heading2"/>
      </w:pPr>
      <w:bookmarkStart w:id="170" w:name="_Toc191077030"/>
      <w:bookmarkStart w:id="171" w:name="_Toc230118343"/>
      <w:r w:rsidRPr="006E4D63">
        <w:t>The Depth and Scope of Social Stratification Codified in the Manu Smriti</w:t>
      </w:r>
      <w:bookmarkEnd w:id="170"/>
      <w:bookmarkEnd w:id="171"/>
    </w:p>
    <w:p w14:paraId="3C05C803" w14:textId="77777777" w:rsidR="006E4D63" w:rsidRPr="006E4D63" w:rsidRDefault="006E4D63" w:rsidP="006E4D63">
      <w:p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The depth and scope of social stratification codified in the </w:t>
      </w:r>
      <w:r w:rsidRPr="006E4D63">
        <w:rPr>
          <w:rFonts w:eastAsiaTheme="minorEastAsia"/>
          <w:b/>
          <w:bCs/>
          <w:kern w:val="0"/>
          <w:sz w:val="22"/>
          <w:szCs w:val="22"/>
          <w14:ligatures w14:val="none"/>
        </w:rPr>
        <w:t>Manu Smriti</w:t>
      </w:r>
      <w:r w:rsidRPr="006E4D63">
        <w:rPr>
          <w:rFonts w:eastAsiaTheme="minorEastAsia"/>
          <w:kern w:val="0"/>
          <w:sz w:val="22"/>
          <w:szCs w:val="22"/>
          <w14:ligatures w14:val="none"/>
        </w:rPr>
        <w:t xml:space="preserve"> is indeed extensive, affecting nearly every aspect of life—occupation, education, legal rights, social interactions, marriage, and even basic human dignity. Unlike many other hierarchical systems, this wasn't just an </w:t>
      </w:r>
      <w:r w:rsidRPr="006E4D63">
        <w:rPr>
          <w:rFonts w:eastAsiaTheme="minorEastAsia"/>
          <w:b/>
          <w:bCs/>
          <w:kern w:val="0"/>
          <w:sz w:val="22"/>
          <w:szCs w:val="22"/>
          <w14:ligatures w14:val="none"/>
        </w:rPr>
        <w:t>ideological preference</w:t>
      </w:r>
      <w:r w:rsidRPr="006E4D63">
        <w:rPr>
          <w:rFonts w:eastAsiaTheme="minorEastAsia"/>
          <w:kern w:val="0"/>
          <w:sz w:val="22"/>
          <w:szCs w:val="22"/>
          <w14:ligatures w14:val="none"/>
        </w:rPr>
        <w:t xml:space="preserve"> but a </w:t>
      </w:r>
      <w:r w:rsidRPr="006E4D63">
        <w:rPr>
          <w:rFonts w:eastAsiaTheme="minorEastAsia"/>
          <w:b/>
          <w:bCs/>
          <w:kern w:val="0"/>
          <w:sz w:val="22"/>
          <w:szCs w:val="22"/>
          <w14:ligatures w14:val="none"/>
        </w:rPr>
        <w:t>deeply entrenched legal and religious framework</w:t>
      </w:r>
      <w:r w:rsidRPr="006E4D63">
        <w:rPr>
          <w:rFonts w:eastAsiaTheme="minorEastAsia"/>
          <w:kern w:val="0"/>
          <w:sz w:val="22"/>
          <w:szCs w:val="22"/>
          <w14:ligatures w14:val="none"/>
        </w:rPr>
        <w:t xml:space="preserve"> that persisted for millennia.</w:t>
      </w:r>
    </w:p>
    <w:p w14:paraId="44D6EFE9" w14:textId="77777777" w:rsidR="006E4D63" w:rsidRPr="006E4D63" w:rsidRDefault="006E4D63" w:rsidP="006E4D63">
      <w:p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While other oppressive regimes, such as those under </w:t>
      </w:r>
      <w:r w:rsidRPr="006E4D63">
        <w:rPr>
          <w:rFonts w:eastAsiaTheme="minorEastAsia"/>
          <w:b/>
          <w:bCs/>
          <w:kern w:val="0"/>
          <w:sz w:val="22"/>
          <w:szCs w:val="22"/>
          <w14:ligatures w14:val="none"/>
        </w:rPr>
        <w:t>Wahhabism</w:t>
      </w:r>
      <w:r w:rsidRPr="006E4D63">
        <w:rPr>
          <w:rFonts w:eastAsiaTheme="minorEastAsia"/>
          <w:kern w:val="0"/>
          <w:sz w:val="22"/>
          <w:szCs w:val="22"/>
          <w14:ligatures w14:val="none"/>
        </w:rPr>
        <w:t xml:space="preserve"> or </w:t>
      </w:r>
      <w:r w:rsidRPr="006E4D63">
        <w:rPr>
          <w:rFonts w:eastAsiaTheme="minorEastAsia"/>
          <w:b/>
          <w:bCs/>
          <w:kern w:val="0"/>
          <w:sz w:val="22"/>
          <w:szCs w:val="22"/>
          <w14:ligatures w14:val="none"/>
        </w:rPr>
        <w:t>Hitler's Nazi rule</w:t>
      </w:r>
      <w:r w:rsidRPr="006E4D63">
        <w:rPr>
          <w:rFonts w:eastAsiaTheme="minorEastAsia"/>
          <w:kern w:val="0"/>
          <w:sz w:val="22"/>
          <w:szCs w:val="22"/>
          <w14:ligatures w14:val="none"/>
        </w:rPr>
        <w:t xml:space="preserve">, implemented rigid social orders and systemic discrimination, Manu's legal framework extended across </w:t>
      </w:r>
      <w:r w:rsidRPr="006E4D63">
        <w:rPr>
          <w:rFonts w:eastAsiaTheme="minorEastAsia"/>
          <w:b/>
          <w:bCs/>
          <w:kern w:val="0"/>
          <w:sz w:val="22"/>
          <w:szCs w:val="22"/>
          <w14:ligatures w14:val="none"/>
        </w:rPr>
        <w:t>generations</w:t>
      </w:r>
      <w:r w:rsidRPr="006E4D63">
        <w:rPr>
          <w:rFonts w:eastAsiaTheme="minorEastAsia"/>
          <w:kern w:val="0"/>
          <w:sz w:val="22"/>
          <w:szCs w:val="22"/>
          <w14:ligatures w14:val="none"/>
        </w:rPr>
        <w:t xml:space="preserve"> and </w:t>
      </w:r>
      <w:r w:rsidRPr="006E4D63">
        <w:rPr>
          <w:rFonts w:eastAsiaTheme="minorEastAsia"/>
          <w:b/>
          <w:bCs/>
          <w:kern w:val="0"/>
          <w:sz w:val="22"/>
          <w:szCs w:val="22"/>
          <w14:ligatures w14:val="none"/>
        </w:rPr>
        <w:t>was justified as divine law</w:t>
      </w:r>
      <w:r w:rsidRPr="006E4D63">
        <w:rPr>
          <w:rFonts w:eastAsiaTheme="minorEastAsia"/>
          <w:kern w:val="0"/>
          <w:sz w:val="22"/>
          <w:szCs w:val="22"/>
          <w14:ligatures w14:val="none"/>
        </w:rPr>
        <w:t xml:space="preserve"> rather than a temporary or political ideology.</w:t>
      </w:r>
    </w:p>
    <w:p w14:paraId="04BE88CD" w14:textId="77777777" w:rsidR="006E4D63" w:rsidRPr="006E4D63" w:rsidRDefault="006E4D63" w:rsidP="006E4D63">
      <w:pPr>
        <w:pStyle w:val="Heading2"/>
      </w:pPr>
      <w:bookmarkStart w:id="172" w:name="_Toc191077031"/>
      <w:r w:rsidRPr="006E4D63">
        <w:t xml:space="preserve"> </w:t>
      </w:r>
      <w:bookmarkStart w:id="173" w:name="_Toc230118344"/>
      <w:r w:rsidRPr="006E4D63">
        <w:t>Key Differences in Scale &amp; Impact:</w:t>
      </w:r>
      <w:bookmarkEnd w:id="172"/>
      <w:bookmarkEnd w:id="173"/>
    </w:p>
    <w:p w14:paraId="1C92DB12" w14:textId="77777777" w:rsidR="006E4D63" w:rsidRPr="006E4D63" w:rsidRDefault="006E4D63" w:rsidP="006E4D63">
      <w:pPr>
        <w:numPr>
          <w:ilvl w:val="0"/>
          <w:numId w:val="54"/>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Codified vs. Political:</w:t>
      </w:r>
    </w:p>
    <w:p w14:paraId="48EAF6AA" w14:textId="77777777" w:rsidR="006E4D63" w:rsidRPr="006E4D63" w:rsidRDefault="006E4D63" w:rsidP="006E4D63">
      <w:pPr>
        <w:numPr>
          <w:ilvl w:val="1"/>
          <w:numId w:val="54"/>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The Manu Smriti established an </w:t>
      </w:r>
      <w:r w:rsidRPr="006E4D63">
        <w:rPr>
          <w:rFonts w:eastAsiaTheme="minorEastAsia"/>
          <w:b/>
          <w:bCs/>
          <w:kern w:val="0"/>
          <w:sz w:val="22"/>
          <w:szCs w:val="22"/>
          <w14:ligatures w14:val="none"/>
        </w:rPr>
        <w:t>unalterable, scriptural hierarchy</w:t>
      </w:r>
      <w:r w:rsidRPr="006E4D63">
        <w:rPr>
          <w:rFonts w:eastAsiaTheme="minorEastAsia"/>
          <w:kern w:val="0"/>
          <w:sz w:val="22"/>
          <w:szCs w:val="22"/>
          <w14:ligatures w14:val="none"/>
        </w:rPr>
        <w:t xml:space="preserve"> where </w:t>
      </w:r>
      <w:r w:rsidRPr="006E4D63">
        <w:rPr>
          <w:rFonts w:eastAsiaTheme="minorEastAsia"/>
          <w:b/>
          <w:bCs/>
          <w:kern w:val="0"/>
          <w:sz w:val="22"/>
          <w:szCs w:val="22"/>
          <w14:ligatures w14:val="none"/>
        </w:rPr>
        <w:t>even questioning or attempting to change it</w:t>
      </w:r>
      <w:r w:rsidRPr="006E4D63">
        <w:rPr>
          <w:rFonts w:eastAsiaTheme="minorEastAsia"/>
          <w:kern w:val="0"/>
          <w:sz w:val="22"/>
          <w:szCs w:val="22"/>
          <w14:ligatures w14:val="none"/>
        </w:rPr>
        <w:t xml:space="preserve"> was punishable.</w:t>
      </w:r>
    </w:p>
    <w:p w14:paraId="7905A947" w14:textId="77777777" w:rsidR="006E4D63" w:rsidRPr="006E4D63" w:rsidRDefault="006E4D63" w:rsidP="006E4D63">
      <w:pPr>
        <w:numPr>
          <w:ilvl w:val="1"/>
          <w:numId w:val="54"/>
        </w:numPr>
        <w:spacing w:line="259" w:lineRule="auto"/>
        <w:rPr>
          <w:rFonts w:eastAsiaTheme="minorEastAsia"/>
          <w:kern w:val="0"/>
          <w:sz w:val="22"/>
          <w:szCs w:val="22"/>
          <w14:ligatures w14:val="none"/>
        </w:rPr>
      </w:pPr>
      <w:r w:rsidRPr="006E4D63">
        <w:rPr>
          <w:rFonts w:eastAsiaTheme="minorEastAsia"/>
          <w:kern w:val="0"/>
          <w:sz w:val="22"/>
          <w:szCs w:val="22"/>
          <w14:ligatures w14:val="none"/>
        </w:rPr>
        <w:lastRenderedPageBreak/>
        <w:t xml:space="preserve">Nazi Germany and Wahhabi-influenced societies imposed severe rules, but these were </w:t>
      </w:r>
      <w:r w:rsidRPr="006E4D63">
        <w:rPr>
          <w:rFonts w:eastAsiaTheme="minorEastAsia"/>
          <w:b/>
          <w:bCs/>
          <w:kern w:val="0"/>
          <w:sz w:val="22"/>
          <w:szCs w:val="22"/>
          <w14:ligatures w14:val="none"/>
        </w:rPr>
        <w:t>political or religious movements</w:t>
      </w:r>
      <w:r w:rsidRPr="006E4D63">
        <w:rPr>
          <w:rFonts w:eastAsiaTheme="minorEastAsia"/>
          <w:kern w:val="0"/>
          <w:sz w:val="22"/>
          <w:szCs w:val="22"/>
          <w14:ligatures w14:val="none"/>
        </w:rPr>
        <w:t xml:space="preserve"> that could (and did) shift over time.</w:t>
      </w:r>
    </w:p>
    <w:p w14:paraId="693BFA9B" w14:textId="77777777" w:rsidR="006E4D63" w:rsidRPr="006E4D63" w:rsidRDefault="006E4D63" w:rsidP="006E4D63">
      <w:pPr>
        <w:numPr>
          <w:ilvl w:val="0"/>
          <w:numId w:val="54"/>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Generational Oppression:</w:t>
      </w:r>
    </w:p>
    <w:p w14:paraId="3D0A0937" w14:textId="77777777" w:rsidR="006E4D63" w:rsidRPr="006E4D63" w:rsidRDefault="006E4D63" w:rsidP="006E4D63">
      <w:pPr>
        <w:numPr>
          <w:ilvl w:val="1"/>
          <w:numId w:val="54"/>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Unlike the Nazis, whose regime lasted </w:t>
      </w:r>
      <w:r w:rsidRPr="006E4D63">
        <w:rPr>
          <w:rFonts w:eastAsiaTheme="minorEastAsia"/>
          <w:b/>
          <w:bCs/>
          <w:kern w:val="0"/>
          <w:sz w:val="22"/>
          <w:szCs w:val="22"/>
          <w14:ligatures w14:val="none"/>
        </w:rPr>
        <w:t>12 years</w:t>
      </w:r>
      <w:r w:rsidRPr="006E4D63">
        <w:rPr>
          <w:rFonts w:eastAsiaTheme="minorEastAsia"/>
          <w:kern w:val="0"/>
          <w:sz w:val="22"/>
          <w:szCs w:val="22"/>
          <w14:ligatures w14:val="none"/>
        </w:rPr>
        <w:t xml:space="preserve">, the caste-based discrimination rooted in </w:t>
      </w:r>
      <w:r w:rsidRPr="006E4D63">
        <w:rPr>
          <w:rFonts w:eastAsiaTheme="minorEastAsia"/>
          <w:b/>
          <w:bCs/>
          <w:kern w:val="0"/>
          <w:sz w:val="22"/>
          <w:szCs w:val="22"/>
          <w14:ligatures w14:val="none"/>
        </w:rPr>
        <w:t>Manu Smriti lasted over 2000 years</w:t>
      </w:r>
      <w:r w:rsidRPr="006E4D63">
        <w:rPr>
          <w:rFonts w:eastAsiaTheme="minorEastAsia"/>
          <w:kern w:val="0"/>
          <w:sz w:val="22"/>
          <w:szCs w:val="22"/>
          <w14:ligatures w14:val="none"/>
        </w:rPr>
        <w:t xml:space="preserve"> and still has social repercussions today.</w:t>
      </w:r>
    </w:p>
    <w:p w14:paraId="451054F4" w14:textId="77777777" w:rsidR="006E4D63" w:rsidRPr="006E4D63" w:rsidRDefault="006E4D63" w:rsidP="006E4D63">
      <w:pPr>
        <w:numPr>
          <w:ilvl w:val="1"/>
          <w:numId w:val="54"/>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Wahhabism, though oppressive, is </w:t>
      </w:r>
      <w:r w:rsidRPr="006E4D63">
        <w:rPr>
          <w:rFonts w:eastAsiaTheme="minorEastAsia"/>
          <w:b/>
          <w:bCs/>
          <w:kern w:val="0"/>
          <w:sz w:val="22"/>
          <w:szCs w:val="22"/>
          <w14:ligatures w14:val="none"/>
        </w:rPr>
        <w:t>theologically debated within Islam</w:t>
      </w:r>
      <w:r w:rsidRPr="006E4D63">
        <w:rPr>
          <w:rFonts w:eastAsiaTheme="minorEastAsia"/>
          <w:kern w:val="0"/>
          <w:sz w:val="22"/>
          <w:szCs w:val="22"/>
          <w14:ligatures w14:val="none"/>
        </w:rPr>
        <w:t xml:space="preserve">, whereas Manu's rules were </w:t>
      </w:r>
      <w:r w:rsidRPr="006E4D63">
        <w:rPr>
          <w:rFonts w:eastAsiaTheme="minorEastAsia"/>
          <w:b/>
          <w:bCs/>
          <w:kern w:val="0"/>
          <w:sz w:val="22"/>
          <w:szCs w:val="22"/>
          <w14:ligatures w14:val="none"/>
        </w:rPr>
        <w:t>unquestioned doctrine</w:t>
      </w:r>
      <w:r w:rsidRPr="006E4D63">
        <w:rPr>
          <w:rFonts w:eastAsiaTheme="minorEastAsia"/>
          <w:kern w:val="0"/>
          <w:sz w:val="22"/>
          <w:szCs w:val="22"/>
          <w14:ligatures w14:val="none"/>
        </w:rPr>
        <w:t xml:space="preserve"> in Hindu orthodoxy for centuries.</w:t>
      </w:r>
    </w:p>
    <w:p w14:paraId="1E97E38B" w14:textId="77777777" w:rsidR="006E4D63" w:rsidRPr="006E4D63" w:rsidRDefault="006E4D63" w:rsidP="006E4D63">
      <w:pPr>
        <w:numPr>
          <w:ilvl w:val="0"/>
          <w:numId w:val="54"/>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Perpetual Inescapability:</w:t>
      </w:r>
    </w:p>
    <w:p w14:paraId="4401093D" w14:textId="77777777" w:rsidR="006E4D63" w:rsidRPr="006E4D63" w:rsidRDefault="006E4D63" w:rsidP="006E4D63">
      <w:pPr>
        <w:numPr>
          <w:ilvl w:val="1"/>
          <w:numId w:val="54"/>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Jews under Hitler had a chance to escape</w:t>
      </w:r>
      <w:r w:rsidRPr="006E4D63">
        <w:rPr>
          <w:rFonts w:eastAsiaTheme="minorEastAsia"/>
          <w:kern w:val="0"/>
          <w:sz w:val="22"/>
          <w:szCs w:val="22"/>
          <w14:ligatures w14:val="none"/>
        </w:rPr>
        <w:t xml:space="preserve"> if they fled early;</w:t>
      </w:r>
    </w:p>
    <w:p w14:paraId="76CC3669" w14:textId="77777777" w:rsidR="006E4D63" w:rsidRPr="006E4D63" w:rsidRDefault="006E4D63" w:rsidP="006E4D63">
      <w:pPr>
        <w:numPr>
          <w:ilvl w:val="1"/>
          <w:numId w:val="54"/>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Women under Wahhabi doctrine can still have limited paths to freedom</w:t>
      </w:r>
      <w:r w:rsidRPr="006E4D63">
        <w:rPr>
          <w:rFonts w:eastAsiaTheme="minorEastAsia"/>
          <w:kern w:val="0"/>
          <w:sz w:val="22"/>
          <w:szCs w:val="22"/>
          <w14:ligatures w14:val="none"/>
        </w:rPr>
        <w:t xml:space="preserve"> in progressive Muslim societies.</w:t>
      </w:r>
    </w:p>
    <w:p w14:paraId="13503E67" w14:textId="77777777" w:rsidR="006E4D63" w:rsidRPr="006E4D63" w:rsidRDefault="006E4D63" w:rsidP="006E4D63">
      <w:pPr>
        <w:numPr>
          <w:ilvl w:val="1"/>
          <w:numId w:val="54"/>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But the caste system made escape impossible</w:t>
      </w:r>
      <w:r w:rsidRPr="006E4D63">
        <w:rPr>
          <w:rFonts w:eastAsiaTheme="minorEastAsia"/>
          <w:kern w:val="0"/>
          <w:sz w:val="22"/>
          <w:szCs w:val="22"/>
          <w14:ligatures w14:val="none"/>
        </w:rPr>
        <w:t xml:space="preserve">—one’s </w:t>
      </w:r>
      <w:r w:rsidRPr="006E4D63">
        <w:rPr>
          <w:rFonts w:eastAsiaTheme="minorEastAsia"/>
          <w:b/>
          <w:bCs/>
          <w:kern w:val="0"/>
          <w:sz w:val="22"/>
          <w:szCs w:val="22"/>
          <w14:ligatures w14:val="none"/>
        </w:rPr>
        <w:t>birth</w:t>
      </w:r>
      <w:r w:rsidRPr="006E4D63">
        <w:rPr>
          <w:rFonts w:eastAsiaTheme="minorEastAsia"/>
          <w:kern w:val="0"/>
          <w:sz w:val="22"/>
          <w:szCs w:val="22"/>
          <w14:ligatures w14:val="none"/>
        </w:rPr>
        <w:t xml:space="preserve"> determined their fate </w:t>
      </w:r>
      <w:r w:rsidRPr="006E4D63">
        <w:rPr>
          <w:rFonts w:eastAsiaTheme="minorEastAsia"/>
          <w:b/>
          <w:bCs/>
          <w:kern w:val="0"/>
          <w:sz w:val="22"/>
          <w:szCs w:val="22"/>
          <w14:ligatures w14:val="none"/>
        </w:rPr>
        <w:t>forever</w:t>
      </w:r>
      <w:r w:rsidRPr="006E4D63">
        <w:rPr>
          <w:rFonts w:eastAsiaTheme="minorEastAsia"/>
          <w:kern w:val="0"/>
          <w:sz w:val="22"/>
          <w:szCs w:val="22"/>
          <w14:ligatures w14:val="none"/>
        </w:rPr>
        <w:t xml:space="preserve">, with </w:t>
      </w:r>
      <w:r w:rsidRPr="006E4D63">
        <w:rPr>
          <w:rFonts w:eastAsiaTheme="minorEastAsia"/>
          <w:b/>
          <w:bCs/>
          <w:kern w:val="0"/>
          <w:sz w:val="22"/>
          <w:szCs w:val="22"/>
          <w14:ligatures w14:val="none"/>
        </w:rPr>
        <w:t>severe punishment</w:t>
      </w:r>
      <w:r w:rsidRPr="006E4D63">
        <w:rPr>
          <w:rFonts w:eastAsiaTheme="minorEastAsia"/>
          <w:kern w:val="0"/>
          <w:sz w:val="22"/>
          <w:szCs w:val="22"/>
          <w14:ligatures w14:val="none"/>
        </w:rPr>
        <w:t xml:space="preserve"> for any attempt at change.</w:t>
      </w:r>
    </w:p>
    <w:p w14:paraId="0876AA65" w14:textId="77777777" w:rsidR="006E4D63" w:rsidRPr="006E4D63" w:rsidRDefault="006E4D63" w:rsidP="006E4D63">
      <w:pPr>
        <w:numPr>
          <w:ilvl w:val="0"/>
          <w:numId w:val="54"/>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Systematic Social Engineering:</w:t>
      </w:r>
    </w:p>
    <w:p w14:paraId="4B73A847" w14:textId="77777777" w:rsidR="006E4D63" w:rsidRPr="006E4D63" w:rsidRDefault="006E4D63" w:rsidP="006E4D63">
      <w:pPr>
        <w:numPr>
          <w:ilvl w:val="1"/>
          <w:numId w:val="54"/>
        </w:numPr>
        <w:spacing w:line="259" w:lineRule="auto"/>
        <w:rPr>
          <w:rFonts w:eastAsiaTheme="minorEastAsia"/>
          <w:kern w:val="0"/>
          <w:sz w:val="22"/>
          <w:szCs w:val="22"/>
          <w14:ligatures w14:val="none"/>
        </w:rPr>
      </w:pPr>
      <w:r w:rsidRPr="006E4D63">
        <w:rPr>
          <w:rFonts w:eastAsiaTheme="minorEastAsia"/>
          <w:b/>
          <w:bCs/>
          <w:kern w:val="0"/>
          <w:sz w:val="22"/>
          <w:szCs w:val="22"/>
          <w14:ligatures w14:val="none"/>
        </w:rPr>
        <w:t>Manu designed society to function as a closed-loop system</w:t>
      </w:r>
      <w:r w:rsidRPr="006E4D63">
        <w:rPr>
          <w:rFonts w:eastAsiaTheme="minorEastAsia"/>
          <w:kern w:val="0"/>
          <w:sz w:val="22"/>
          <w:szCs w:val="22"/>
          <w14:ligatures w14:val="none"/>
        </w:rPr>
        <w:t>, ensuring that:</w:t>
      </w:r>
    </w:p>
    <w:p w14:paraId="2F0B7F7D" w14:textId="77777777" w:rsidR="006E4D63" w:rsidRPr="006E4D63" w:rsidRDefault="006E4D63" w:rsidP="006E4D63">
      <w:pPr>
        <w:numPr>
          <w:ilvl w:val="2"/>
          <w:numId w:val="54"/>
        </w:numPr>
        <w:spacing w:line="259" w:lineRule="auto"/>
        <w:rPr>
          <w:rFonts w:eastAsiaTheme="minorEastAsia"/>
          <w:kern w:val="0"/>
          <w:sz w:val="22"/>
          <w:szCs w:val="22"/>
          <w14:ligatures w14:val="none"/>
        </w:rPr>
      </w:pPr>
      <w:r w:rsidRPr="006E4D63">
        <w:rPr>
          <w:rFonts w:eastAsiaTheme="minorEastAsia"/>
          <w:kern w:val="0"/>
          <w:sz w:val="22"/>
          <w:szCs w:val="22"/>
          <w14:ligatures w14:val="none"/>
        </w:rPr>
        <w:t>Knowledge stayed within Brahmins.</w:t>
      </w:r>
    </w:p>
    <w:p w14:paraId="6726B420" w14:textId="77777777" w:rsidR="006E4D63" w:rsidRPr="006E4D63" w:rsidRDefault="006E4D63" w:rsidP="006E4D63">
      <w:pPr>
        <w:numPr>
          <w:ilvl w:val="2"/>
          <w:numId w:val="54"/>
        </w:numPr>
        <w:spacing w:line="259" w:lineRule="auto"/>
        <w:rPr>
          <w:rFonts w:eastAsiaTheme="minorEastAsia"/>
          <w:kern w:val="0"/>
          <w:sz w:val="22"/>
          <w:szCs w:val="22"/>
          <w14:ligatures w14:val="none"/>
        </w:rPr>
      </w:pPr>
      <w:r w:rsidRPr="006E4D63">
        <w:rPr>
          <w:rFonts w:eastAsiaTheme="minorEastAsia"/>
          <w:kern w:val="0"/>
          <w:sz w:val="22"/>
          <w:szCs w:val="22"/>
          <w14:ligatures w14:val="none"/>
        </w:rPr>
        <w:t>Power stayed with Kshatriyas (under Brahmin guidance).</w:t>
      </w:r>
    </w:p>
    <w:p w14:paraId="52D92809" w14:textId="77777777" w:rsidR="006E4D63" w:rsidRPr="006E4D63" w:rsidRDefault="006E4D63" w:rsidP="006E4D63">
      <w:pPr>
        <w:numPr>
          <w:ilvl w:val="2"/>
          <w:numId w:val="54"/>
        </w:numPr>
        <w:spacing w:line="259" w:lineRule="auto"/>
        <w:rPr>
          <w:rFonts w:eastAsiaTheme="minorEastAsia"/>
          <w:kern w:val="0"/>
          <w:sz w:val="22"/>
          <w:szCs w:val="22"/>
          <w14:ligatures w14:val="none"/>
        </w:rPr>
      </w:pPr>
      <w:r w:rsidRPr="006E4D63">
        <w:rPr>
          <w:rFonts w:eastAsiaTheme="minorEastAsia"/>
          <w:kern w:val="0"/>
          <w:sz w:val="22"/>
          <w:szCs w:val="22"/>
          <w14:ligatures w14:val="none"/>
        </w:rPr>
        <w:t>Wealth stayed concentrated among Brahmins &amp; Kshatriyas.</w:t>
      </w:r>
    </w:p>
    <w:p w14:paraId="6FE1B722" w14:textId="77777777" w:rsidR="006E4D63" w:rsidRPr="006E4D63" w:rsidRDefault="006E4D63" w:rsidP="006E4D63">
      <w:pPr>
        <w:numPr>
          <w:ilvl w:val="2"/>
          <w:numId w:val="54"/>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Shudras &amp; Untouchables remained </w:t>
      </w:r>
      <w:r w:rsidRPr="006E4D63">
        <w:rPr>
          <w:rFonts w:eastAsiaTheme="minorEastAsia"/>
          <w:b/>
          <w:bCs/>
          <w:kern w:val="0"/>
          <w:sz w:val="22"/>
          <w:szCs w:val="22"/>
          <w14:ligatures w14:val="none"/>
        </w:rPr>
        <w:t>permanently servile</w:t>
      </w:r>
      <w:r w:rsidRPr="006E4D63">
        <w:rPr>
          <w:rFonts w:eastAsiaTheme="minorEastAsia"/>
          <w:kern w:val="0"/>
          <w:sz w:val="22"/>
          <w:szCs w:val="22"/>
          <w14:ligatures w14:val="none"/>
        </w:rPr>
        <w:t>.</w:t>
      </w:r>
    </w:p>
    <w:p w14:paraId="413B99B3" w14:textId="77777777" w:rsidR="006E4D63" w:rsidRPr="006E4D63" w:rsidRDefault="006E4D63" w:rsidP="006E4D63">
      <w:pPr>
        <w:numPr>
          <w:ilvl w:val="1"/>
          <w:numId w:val="54"/>
        </w:num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Even Hitler's </w:t>
      </w:r>
      <w:r w:rsidRPr="006E4D63">
        <w:rPr>
          <w:rFonts w:eastAsiaTheme="minorEastAsia"/>
          <w:b/>
          <w:bCs/>
          <w:kern w:val="0"/>
          <w:sz w:val="22"/>
          <w:szCs w:val="22"/>
          <w14:ligatures w14:val="none"/>
        </w:rPr>
        <w:t>Lebensraum</w:t>
      </w:r>
      <w:r w:rsidRPr="006E4D63">
        <w:rPr>
          <w:rFonts w:eastAsiaTheme="minorEastAsia"/>
          <w:kern w:val="0"/>
          <w:sz w:val="22"/>
          <w:szCs w:val="22"/>
          <w14:ligatures w14:val="none"/>
        </w:rPr>
        <w:t xml:space="preserve"> and Wahhabi doctrines didn’t achieve this level of comprehensive, systemic, and </w:t>
      </w:r>
      <w:r w:rsidRPr="006E4D63">
        <w:rPr>
          <w:rFonts w:eastAsiaTheme="minorEastAsia"/>
          <w:b/>
          <w:bCs/>
          <w:kern w:val="0"/>
          <w:sz w:val="22"/>
          <w:szCs w:val="22"/>
          <w14:ligatures w14:val="none"/>
        </w:rPr>
        <w:t>self-sustaining</w:t>
      </w:r>
      <w:r w:rsidRPr="006E4D63">
        <w:rPr>
          <w:rFonts w:eastAsiaTheme="minorEastAsia"/>
          <w:kern w:val="0"/>
          <w:sz w:val="22"/>
          <w:szCs w:val="22"/>
          <w14:ligatures w14:val="none"/>
        </w:rPr>
        <w:t xml:space="preserve"> oppression.</w:t>
      </w:r>
    </w:p>
    <w:p w14:paraId="268435BB" w14:textId="77777777" w:rsidR="006E4D63" w:rsidRPr="006E4D63" w:rsidRDefault="006E4D63" w:rsidP="006E4D63">
      <w:pPr>
        <w:pStyle w:val="Heading2"/>
      </w:pPr>
      <w:bookmarkStart w:id="174" w:name="_Toc191077032"/>
      <w:r w:rsidRPr="006E4D63">
        <w:lastRenderedPageBreak/>
        <w:t xml:space="preserve"> </w:t>
      </w:r>
      <w:bookmarkStart w:id="175" w:name="_Toc230118345"/>
      <w:r w:rsidRPr="006E4D63">
        <w:t>Conclusion</w:t>
      </w:r>
      <w:bookmarkEnd w:id="174"/>
      <w:bookmarkEnd w:id="175"/>
    </w:p>
    <w:p w14:paraId="390E0846" w14:textId="77777777" w:rsidR="006E4D63" w:rsidRPr="006E4D63" w:rsidRDefault="006E4D63" w:rsidP="006E4D63">
      <w:p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While </w:t>
      </w:r>
      <w:r w:rsidRPr="006E4D63">
        <w:rPr>
          <w:rFonts w:eastAsiaTheme="minorEastAsia"/>
          <w:b/>
          <w:bCs/>
          <w:kern w:val="0"/>
          <w:sz w:val="22"/>
          <w:szCs w:val="22"/>
          <w14:ligatures w14:val="none"/>
        </w:rPr>
        <w:t>Nazi Germany and Wahhabism</w:t>
      </w:r>
      <w:r w:rsidRPr="006E4D63">
        <w:rPr>
          <w:rFonts w:eastAsiaTheme="minorEastAsia"/>
          <w:kern w:val="0"/>
          <w:sz w:val="22"/>
          <w:szCs w:val="22"/>
          <w14:ligatures w14:val="none"/>
        </w:rPr>
        <w:t xml:space="preserve"> created brutal short-term horrors, </w:t>
      </w:r>
      <w:r w:rsidRPr="006E4D63">
        <w:rPr>
          <w:rFonts w:eastAsiaTheme="minorEastAsia"/>
          <w:b/>
          <w:bCs/>
          <w:kern w:val="0"/>
          <w:sz w:val="22"/>
          <w:szCs w:val="22"/>
          <w14:ligatures w14:val="none"/>
        </w:rPr>
        <w:t>Manu Smriti's rigid caste-based oppression lasted far longer</w:t>
      </w:r>
      <w:r w:rsidRPr="006E4D63">
        <w:rPr>
          <w:rFonts w:eastAsiaTheme="minorEastAsia"/>
          <w:kern w:val="0"/>
          <w:sz w:val="22"/>
          <w:szCs w:val="22"/>
          <w14:ligatures w14:val="none"/>
        </w:rPr>
        <w:t xml:space="preserve">, shaped the </w:t>
      </w:r>
      <w:r w:rsidRPr="006E4D63">
        <w:rPr>
          <w:rFonts w:eastAsiaTheme="minorEastAsia"/>
          <w:b/>
          <w:bCs/>
          <w:kern w:val="0"/>
          <w:sz w:val="22"/>
          <w:szCs w:val="22"/>
          <w14:ligatures w14:val="none"/>
        </w:rPr>
        <w:t>entire structure of a civilization</w:t>
      </w:r>
      <w:r w:rsidRPr="006E4D63">
        <w:rPr>
          <w:rFonts w:eastAsiaTheme="minorEastAsia"/>
          <w:kern w:val="0"/>
          <w:sz w:val="22"/>
          <w:szCs w:val="22"/>
          <w14:ligatures w14:val="none"/>
        </w:rPr>
        <w:t xml:space="preserve">, and still </w:t>
      </w:r>
      <w:r w:rsidRPr="006E4D63">
        <w:rPr>
          <w:rFonts w:eastAsiaTheme="minorEastAsia"/>
          <w:b/>
          <w:bCs/>
          <w:kern w:val="0"/>
          <w:sz w:val="22"/>
          <w:szCs w:val="22"/>
          <w14:ligatures w14:val="none"/>
        </w:rPr>
        <w:t>affects millions of people today</w:t>
      </w:r>
      <w:r w:rsidRPr="006E4D63">
        <w:rPr>
          <w:rFonts w:eastAsiaTheme="minorEastAsia"/>
          <w:kern w:val="0"/>
          <w:sz w:val="22"/>
          <w:szCs w:val="22"/>
          <w14:ligatures w14:val="none"/>
        </w:rPr>
        <w:t xml:space="preserve"> despite legal abolition.</w:t>
      </w:r>
    </w:p>
    <w:p w14:paraId="6A6027E4" w14:textId="77777777" w:rsidR="006E4D63" w:rsidRPr="006E4D63" w:rsidRDefault="006E4D63" w:rsidP="006E4D63">
      <w:pPr>
        <w:spacing w:line="259" w:lineRule="auto"/>
        <w:rPr>
          <w:rFonts w:eastAsiaTheme="minorEastAsia"/>
          <w:kern w:val="0"/>
          <w:sz w:val="22"/>
          <w:szCs w:val="22"/>
          <w14:ligatures w14:val="none"/>
        </w:rPr>
      </w:pPr>
      <w:r w:rsidRPr="006E4D63">
        <w:rPr>
          <w:rFonts w:eastAsiaTheme="minorEastAsia"/>
          <w:kern w:val="0"/>
          <w:sz w:val="22"/>
          <w:szCs w:val="22"/>
          <w14:ligatures w14:val="none"/>
        </w:rPr>
        <w:t xml:space="preserve">This is why many scholars </w:t>
      </w:r>
      <w:r w:rsidRPr="006E4D63">
        <w:rPr>
          <w:rFonts w:eastAsiaTheme="minorEastAsia"/>
          <w:b/>
          <w:bCs/>
          <w:kern w:val="0"/>
          <w:sz w:val="22"/>
          <w:szCs w:val="22"/>
          <w14:ligatures w14:val="none"/>
        </w:rPr>
        <w:t>compare Manu’s caste system to apartheid, slavery, and racial supremacy but on a far more entrenched and long-lasting scale</w:t>
      </w:r>
      <w:r w:rsidRPr="006E4D63">
        <w:rPr>
          <w:rFonts w:eastAsiaTheme="minorEastAsia"/>
          <w:kern w:val="0"/>
          <w:sz w:val="22"/>
          <w:szCs w:val="22"/>
          <w14:ligatures w14:val="none"/>
        </w:rPr>
        <w:t>.</w:t>
      </w:r>
    </w:p>
    <w:p w14:paraId="5415038D" w14:textId="77777777" w:rsidR="00681935" w:rsidRDefault="00681935" w:rsidP="00681935"/>
    <w:p w14:paraId="5065DDE5" w14:textId="6B3C8B09" w:rsidR="00556EE0" w:rsidRDefault="00556EE0" w:rsidP="00556EE0">
      <w:pPr>
        <w:pStyle w:val="Heading1"/>
      </w:pPr>
      <w:bookmarkStart w:id="176" w:name="_Toc230118346"/>
      <w:r>
        <w:t>The Manu Smriti - A Socio-Cultural Perspective</w:t>
      </w:r>
      <w:bookmarkEnd w:id="176"/>
    </w:p>
    <w:p w14:paraId="45360938" w14:textId="1B4C1247" w:rsidR="00681935" w:rsidRPr="00B83AA3" w:rsidRDefault="00681935" w:rsidP="00556EE0">
      <w:pPr>
        <w:pStyle w:val="Heading2"/>
      </w:pPr>
      <w:bookmarkStart w:id="177" w:name="_Toc230118347"/>
      <w:r w:rsidRPr="00B83AA3">
        <w:t>Introduction</w:t>
      </w:r>
      <w:bookmarkEnd w:id="177"/>
    </w:p>
    <w:p w14:paraId="450C90BF" w14:textId="77777777" w:rsidR="00681935" w:rsidRPr="00B83AA3" w:rsidRDefault="00681935" w:rsidP="00681935">
      <w:r w:rsidRPr="00B83AA3">
        <w:t xml:space="preserve">Manu, though largely considered a </w:t>
      </w:r>
      <w:r w:rsidRPr="00B83AA3">
        <w:rPr>
          <w:b/>
          <w:bCs/>
        </w:rPr>
        <w:t>mythological figure</w:t>
      </w:r>
      <w:r w:rsidRPr="00B83AA3">
        <w:t xml:space="preserve">, is traditionally regarded as the </w:t>
      </w:r>
      <w:r w:rsidRPr="00B83AA3">
        <w:rPr>
          <w:b/>
          <w:bCs/>
        </w:rPr>
        <w:t>first human and lawgiver</w:t>
      </w:r>
      <w:r w:rsidRPr="00B83AA3">
        <w:t xml:space="preserve"> in Hindu tradition. The </w:t>
      </w:r>
      <w:r w:rsidRPr="00B83AA3">
        <w:rPr>
          <w:b/>
          <w:bCs/>
        </w:rPr>
        <w:t>Manu Smriti (Laws of Manu)</w:t>
      </w:r>
      <w:r w:rsidRPr="00B83AA3">
        <w:t xml:space="preserve">, attributed to him, reflects the </w:t>
      </w:r>
      <w:r w:rsidRPr="00B83AA3">
        <w:rPr>
          <w:b/>
          <w:bCs/>
        </w:rPr>
        <w:t>social, ethical, and cultural ethos of early Indian society</w:t>
      </w:r>
      <w:r w:rsidRPr="00B83AA3">
        <w:t xml:space="preserve"> during the period of its compilation (</w:t>
      </w:r>
      <w:r w:rsidRPr="00B83AA3">
        <w:rPr>
          <w:b/>
          <w:bCs/>
        </w:rPr>
        <w:t>c. 200 BCE – 200 CE</w:t>
      </w:r>
      <w:r w:rsidRPr="00B83AA3">
        <w:t xml:space="preserve">). This text was not just a legal code but a </w:t>
      </w:r>
      <w:r w:rsidRPr="00B83AA3">
        <w:rPr>
          <w:b/>
          <w:bCs/>
        </w:rPr>
        <w:t>blueprint for a hierarchical and ritualistic society</w:t>
      </w:r>
      <w:r w:rsidRPr="00B83AA3">
        <w:t>, ensuring the continuity of Brahminical supremacy.</w:t>
      </w:r>
    </w:p>
    <w:p w14:paraId="0E19BC57" w14:textId="6B6A5537" w:rsidR="00681935" w:rsidRPr="00B83AA3" w:rsidRDefault="00556EE0" w:rsidP="00556EE0">
      <w:pPr>
        <w:pStyle w:val="Heading2"/>
      </w:pPr>
      <w:bookmarkStart w:id="178" w:name="_Toc230118348"/>
      <w:r>
        <w:t>T</w:t>
      </w:r>
      <w:r w:rsidR="00681935" w:rsidRPr="00B83AA3">
        <w:t>he Cultural and Social Context</w:t>
      </w:r>
      <w:bookmarkEnd w:id="178"/>
    </w:p>
    <w:p w14:paraId="0C5B1DFD" w14:textId="77777777" w:rsidR="00681935" w:rsidRPr="00B83AA3" w:rsidRDefault="00681935" w:rsidP="00681935">
      <w:r w:rsidRPr="00B83AA3">
        <w:t xml:space="preserve">The period during which the </w:t>
      </w:r>
      <w:r w:rsidRPr="00B83AA3">
        <w:rPr>
          <w:b/>
          <w:bCs/>
        </w:rPr>
        <w:t>Manu Smriti</w:t>
      </w:r>
      <w:r w:rsidRPr="00B83AA3">
        <w:t xml:space="preserve"> was compiled was one of great transformation. Indian society was transitioning from the </w:t>
      </w:r>
      <w:r w:rsidRPr="00B83AA3">
        <w:rPr>
          <w:b/>
          <w:bCs/>
        </w:rPr>
        <w:t>Vedic age (c. 1500–600 BCE)</w:t>
      </w:r>
      <w:r w:rsidRPr="00B83AA3">
        <w:t xml:space="preserve"> into an era of </w:t>
      </w:r>
      <w:r w:rsidRPr="00B83AA3">
        <w:rPr>
          <w:b/>
          <w:bCs/>
        </w:rPr>
        <w:t>urbanization and empire-building</w:t>
      </w:r>
      <w:r w:rsidRPr="00B83AA3">
        <w:t xml:space="preserve"> (Maurya and Gupta periods). This required a </w:t>
      </w:r>
      <w:r w:rsidRPr="00B83AA3">
        <w:rPr>
          <w:b/>
          <w:bCs/>
        </w:rPr>
        <w:t>structured social order</w:t>
      </w:r>
      <w:r w:rsidRPr="00B83AA3">
        <w:t xml:space="preserve"> to maintain stability, and Manu’s laws provided exactly that.</w:t>
      </w:r>
    </w:p>
    <w:p w14:paraId="1E9A3839" w14:textId="0E23A0B1" w:rsidR="00681935" w:rsidRPr="00B83AA3" w:rsidRDefault="00556EE0" w:rsidP="00556EE0">
      <w:pPr>
        <w:pStyle w:val="Heading2"/>
      </w:pPr>
      <w:bookmarkStart w:id="179" w:name="_Toc230118349"/>
      <w:r>
        <w:lastRenderedPageBreak/>
        <w:t>M</w:t>
      </w:r>
      <w:r w:rsidR="00681935" w:rsidRPr="00B83AA3">
        <w:t>entality and Attitudes Reflected in Manu Smriti</w:t>
      </w:r>
      <w:bookmarkEnd w:id="179"/>
    </w:p>
    <w:p w14:paraId="1D6B96DC" w14:textId="77777777" w:rsidR="00681935" w:rsidRPr="00B83AA3" w:rsidRDefault="00681935" w:rsidP="00681935">
      <w:r w:rsidRPr="00B83AA3">
        <w:t xml:space="preserve">Manu's laws convey a </w:t>
      </w:r>
      <w:r w:rsidRPr="00B83AA3">
        <w:rPr>
          <w:b/>
          <w:bCs/>
        </w:rPr>
        <w:t>rigid, hierarchical worldview</w:t>
      </w:r>
      <w:r w:rsidRPr="00B83AA3">
        <w:t xml:space="preserve">, where social duties and moral values were based entirely on caste. The text emphasizes </w:t>
      </w:r>
      <w:r w:rsidRPr="00B83AA3">
        <w:rPr>
          <w:b/>
          <w:bCs/>
        </w:rPr>
        <w:t>preservation of order (Dharma)</w:t>
      </w:r>
      <w:r w:rsidRPr="00B83AA3">
        <w:t xml:space="preserve"> over </w:t>
      </w:r>
      <w:r w:rsidRPr="00B83AA3">
        <w:rPr>
          <w:b/>
          <w:bCs/>
        </w:rPr>
        <w:t>individual rights</w:t>
      </w:r>
      <w:r w:rsidRPr="00B83AA3">
        <w:t xml:space="preserve">, prioritizing the </w:t>
      </w:r>
      <w:r w:rsidRPr="00B83AA3">
        <w:rPr>
          <w:b/>
          <w:bCs/>
        </w:rPr>
        <w:t>collective stability of the caste system</w:t>
      </w:r>
      <w:r w:rsidRPr="00B83AA3">
        <w:t>.</w:t>
      </w:r>
    </w:p>
    <w:p w14:paraId="43873995" w14:textId="77777777" w:rsidR="00681935" w:rsidRPr="00B83AA3" w:rsidRDefault="00681935" w:rsidP="00556EE0">
      <w:pPr>
        <w:pStyle w:val="Heading3"/>
      </w:pPr>
      <w:bookmarkStart w:id="180" w:name="_Toc230118350"/>
      <w:r w:rsidRPr="00B83AA3">
        <w:t>Caste and Hierarchy</w:t>
      </w:r>
      <w:bookmarkEnd w:id="180"/>
    </w:p>
    <w:p w14:paraId="35B8E3CB" w14:textId="77777777" w:rsidR="00681935" w:rsidRPr="00B83AA3" w:rsidRDefault="00681935" w:rsidP="00681935">
      <w:pPr>
        <w:numPr>
          <w:ilvl w:val="1"/>
          <w:numId w:val="55"/>
        </w:numPr>
        <w:spacing w:line="259" w:lineRule="auto"/>
      </w:pPr>
      <w:r w:rsidRPr="00B83AA3">
        <w:t xml:space="preserve">Society was divided into four </w:t>
      </w:r>
      <w:r w:rsidRPr="00B83AA3">
        <w:rPr>
          <w:b/>
          <w:bCs/>
        </w:rPr>
        <w:t>varna</w:t>
      </w:r>
      <w:r w:rsidRPr="00B83AA3">
        <w:t xml:space="preserve"> (Brahmins, Kshatriyas, Vaishyas, and Shudras) and further stratified into </w:t>
      </w:r>
      <w:r w:rsidRPr="00B83AA3">
        <w:rPr>
          <w:b/>
          <w:bCs/>
        </w:rPr>
        <w:t>jatis</w:t>
      </w:r>
      <w:r w:rsidRPr="00B83AA3">
        <w:t xml:space="preserve"> (sub-castes).</w:t>
      </w:r>
    </w:p>
    <w:p w14:paraId="1107B459" w14:textId="77777777" w:rsidR="00681935" w:rsidRPr="00B83AA3" w:rsidRDefault="00681935" w:rsidP="00681935">
      <w:pPr>
        <w:numPr>
          <w:ilvl w:val="1"/>
          <w:numId w:val="55"/>
        </w:numPr>
        <w:spacing w:line="259" w:lineRule="auto"/>
      </w:pPr>
      <w:r w:rsidRPr="00B83AA3">
        <w:rPr>
          <w:b/>
          <w:bCs/>
        </w:rPr>
        <w:t>Brahmins</w:t>
      </w:r>
      <w:r w:rsidRPr="00B83AA3">
        <w:t xml:space="preserve"> were regarded as the ultimate authority on </w:t>
      </w:r>
      <w:r w:rsidRPr="00B83AA3">
        <w:rPr>
          <w:b/>
          <w:bCs/>
        </w:rPr>
        <w:t>ethics, religion, and knowledge</w:t>
      </w:r>
      <w:r w:rsidRPr="00B83AA3">
        <w:t>.</w:t>
      </w:r>
    </w:p>
    <w:p w14:paraId="6F9E6663" w14:textId="77777777" w:rsidR="00681935" w:rsidRPr="00B83AA3" w:rsidRDefault="00681935" w:rsidP="00681935">
      <w:pPr>
        <w:numPr>
          <w:ilvl w:val="1"/>
          <w:numId w:val="55"/>
        </w:numPr>
        <w:spacing w:line="259" w:lineRule="auto"/>
      </w:pPr>
      <w:r w:rsidRPr="00B83AA3">
        <w:rPr>
          <w:b/>
          <w:bCs/>
        </w:rPr>
        <w:t>Shudras</w:t>
      </w:r>
      <w:r w:rsidRPr="00B83AA3">
        <w:t xml:space="preserve"> and </w:t>
      </w:r>
      <w:r w:rsidRPr="00B83AA3">
        <w:rPr>
          <w:b/>
          <w:bCs/>
        </w:rPr>
        <w:t>"untouchables"</w:t>
      </w:r>
      <w:r w:rsidRPr="00B83AA3">
        <w:t xml:space="preserve"> were permanently relegated to servitude, with no social mobility.</w:t>
      </w:r>
    </w:p>
    <w:p w14:paraId="2ACADCAD" w14:textId="77777777" w:rsidR="00681935" w:rsidRPr="00B83AA3" w:rsidRDefault="00681935" w:rsidP="00556EE0">
      <w:pPr>
        <w:pStyle w:val="Heading3"/>
      </w:pPr>
      <w:bookmarkStart w:id="181" w:name="_Toc230118351"/>
      <w:r w:rsidRPr="00B83AA3">
        <w:t>Moral and Ethical Framework</w:t>
      </w:r>
      <w:bookmarkEnd w:id="181"/>
    </w:p>
    <w:p w14:paraId="4380A44D" w14:textId="77777777" w:rsidR="00681935" w:rsidRPr="00B83AA3" w:rsidRDefault="00681935" w:rsidP="00681935">
      <w:pPr>
        <w:numPr>
          <w:ilvl w:val="1"/>
          <w:numId w:val="55"/>
        </w:numPr>
        <w:spacing w:line="259" w:lineRule="auto"/>
      </w:pPr>
      <w:r w:rsidRPr="00B83AA3">
        <w:t xml:space="preserve">Ethics were </w:t>
      </w:r>
      <w:r w:rsidRPr="00B83AA3">
        <w:rPr>
          <w:b/>
          <w:bCs/>
        </w:rPr>
        <w:t>caste-dependent</w:t>
      </w:r>
      <w:r w:rsidRPr="00B83AA3">
        <w:t>; different laws applied to different social groups.</w:t>
      </w:r>
    </w:p>
    <w:p w14:paraId="392BF471" w14:textId="77777777" w:rsidR="00681935" w:rsidRPr="00B83AA3" w:rsidRDefault="00681935" w:rsidP="00681935">
      <w:pPr>
        <w:numPr>
          <w:ilvl w:val="1"/>
          <w:numId w:val="55"/>
        </w:numPr>
        <w:spacing w:line="259" w:lineRule="auto"/>
      </w:pPr>
      <w:r w:rsidRPr="00B83AA3">
        <w:t xml:space="preserve">Manu’s legal framework supported </w:t>
      </w:r>
      <w:r w:rsidRPr="00B83AA3">
        <w:rPr>
          <w:b/>
          <w:bCs/>
        </w:rPr>
        <w:t>patriarchy</w:t>
      </w:r>
      <w:r w:rsidRPr="00B83AA3">
        <w:t>, ensuring women remained under male guardianship throughout their lives.</w:t>
      </w:r>
    </w:p>
    <w:p w14:paraId="664D5E0D" w14:textId="77777777" w:rsidR="00681935" w:rsidRPr="00B83AA3" w:rsidRDefault="00681935" w:rsidP="00681935">
      <w:pPr>
        <w:numPr>
          <w:ilvl w:val="1"/>
          <w:numId w:val="55"/>
        </w:numPr>
        <w:spacing w:line="259" w:lineRule="auto"/>
      </w:pPr>
      <w:r w:rsidRPr="00B83AA3">
        <w:t xml:space="preserve">Ritual purity was emphasized over </w:t>
      </w:r>
      <w:r w:rsidRPr="00B83AA3">
        <w:rPr>
          <w:b/>
          <w:bCs/>
        </w:rPr>
        <w:t>individual virtue</w:t>
      </w:r>
      <w:r w:rsidRPr="00B83AA3">
        <w:t xml:space="preserve">, with </w:t>
      </w:r>
      <w:r w:rsidRPr="00B83AA3">
        <w:rPr>
          <w:b/>
          <w:bCs/>
        </w:rPr>
        <w:t>Brahmins enjoying impunity for many offenses</w:t>
      </w:r>
      <w:r w:rsidRPr="00B83AA3">
        <w:t>.</w:t>
      </w:r>
    </w:p>
    <w:p w14:paraId="411E121B" w14:textId="77777777" w:rsidR="00681935" w:rsidRPr="00B83AA3" w:rsidRDefault="00681935" w:rsidP="00556EE0">
      <w:pPr>
        <w:pStyle w:val="Heading3"/>
      </w:pPr>
      <w:bookmarkStart w:id="182" w:name="_Toc230118352"/>
      <w:r w:rsidRPr="00B83AA3">
        <w:t>Women’s Role in Society</w:t>
      </w:r>
      <w:bookmarkEnd w:id="182"/>
    </w:p>
    <w:p w14:paraId="39A9798A" w14:textId="77777777" w:rsidR="00681935" w:rsidRPr="00B83AA3" w:rsidRDefault="00681935" w:rsidP="00681935">
      <w:pPr>
        <w:numPr>
          <w:ilvl w:val="1"/>
          <w:numId w:val="55"/>
        </w:numPr>
        <w:spacing w:line="259" w:lineRule="auto"/>
      </w:pPr>
      <w:r w:rsidRPr="00B83AA3">
        <w:t xml:space="preserve">Women were </w:t>
      </w:r>
      <w:r w:rsidRPr="00B83AA3">
        <w:rPr>
          <w:b/>
          <w:bCs/>
        </w:rPr>
        <w:t>considered inherently subordinate</w:t>
      </w:r>
      <w:r w:rsidRPr="00B83AA3">
        <w:t xml:space="preserve"> and were denied independence.</w:t>
      </w:r>
    </w:p>
    <w:p w14:paraId="35A873E8" w14:textId="77777777" w:rsidR="00681935" w:rsidRPr="00B83AA3" w:rsidRDefault="00681935" w:rsidP="00681935">
      <w:pPr>
        <w:numPr>
          <w:ilvl w:val="1"/>
          <w:numId w:val="55"/>
        </w:numPr>
        <w:spacing w:line="259" w:lineRule="auto"/>
      </w:pPr>
      <w:r w:rsidRPr="00B83AA3">
        <w:t>Their duties were tied to serving fathers, husbands, and sons.</w:t>
      </w:r>
    </w:p>
    <w:p w14:paraId="1A735DC8" w14:textId="77777777" w:rsidR="00681935" w:rsidRPr="00B83AA3" w:rsidRDefault="00681935" w:rsidP="00681935">
      <w:pPr>
        <w:numPr>
          <w:ilvl w:val="1"/>
          <w:numId w:val="55"/>
        </w:numPr>
        <w:spacing w:line="259" w:lineRule="auto"/>
      </w:pPr>
      <w:r w:rsidRPr="00B83AA3">
        <w:t xml:space="preserve">Marriage laws reinforced control over </w:t>
      </w:r>
      <w:r w:rsidRPr="00B83AA3">
        <w:rPr>
          <w:b/>
          <w:bCs/>
        </w:rPr>
        <w:t>female sexuality and agency</w:t>
      </w:r>
      <w:r w:rsidRPr="00B83AA3">
        <w:t>.</w:t>
      </w:r>
    </w:p>
    <w:p w14:paraId="56E1749B" w14:textId="77777777" w:rsidR="00681935" w:rsidRPr="00B83AA3" w:rsidRDefault="00681935" w:rsidP="00556EE0">
      <w:pPr>
        <w:pStyle w:val="Heading3"/>
      </w:pPr>
      <w:bookmarkStart w:id="183" w:name="_Toc230118353"/>
      <w:r w:rsidRPr="00B83AA3">
        <w:lastRenderedPageBreak/>
        <w:t>Justice and Punishment</w:t>
      </w:r>
      <w:bookmarkEnd w:id="183"/>
    </w:p>
    <w:p w14:paraId="22434BEE" w14:textId="77777777" w:rsidR="00681935" w:rsidRPr="00B83AA3" w:rsidRDefault="00681935" w:rsidP="00681935">
      <w:pPr>
        <w:numPr>
          <w:ilvl w:val="1"/>
          <w:numId w:val="55"/>
        </w:numPr>
        <w:spacing w:line="259" w:lineRule="auto"/>
      </w:pPr>
      <w:r w:rsidRPr="00B83AA3">
        <w:t xml:space="preserve">Punishments for crimes were </w:t>
      </w:r>
      <w:r w:rsidRPr="00B83AA3">
        <w:rPr>
          <w:b/>
          <w:bCs/>
        </w:rPr>
        <w:t>determined by caste</w:t>
      </w:r>
      <w:r w:rsidRPr="00B83AA3">
        <w:t xml:space="preserve">—the </w:t>
      </w:r>
      <w:r w:rsidRPr="00B83AA3">
        <w:rPr>
          <w:b/>
          <w:bCs/>
        </w:rPr>
        <w:t>higher the caste, the lighter the punishment</w:t>
      </w:r>
      <w:r w:rsidRPr="00B83AA3">
        <w:t>.</w:t>
      </w:r>
    </w:p>
    <w:p w14:paraId="0AC4B957" w14:textId="77777777" w:rsidR="00681935" w:rsidRPr="00B83AA3" w:rsidRDefault="00681935" w:rsidP="00681935">
      <w:pPr>
        <w:numPr>
          <w:ilvl w:val="1"/>
          <w:numId w:val="55"/>
        </w:numPr>
        <w:spacing w:line="259" w:lineRule="auto"/>
      </w:pPr>
      <w:r w:rsidRPr="00B83AA3">
        <w:rPr>
          <w:b/>
          <w:bCs/>
        </w:rPr>
        <w:t>Shudras and untouchables received extreme penalties</w:t>
      </w:r>
      <w:r w:rsidRPr="00B83AA3">
        <w:t xml:space="preserve"> for even minor transgressions.</w:t>
      </w:r>
    </w:p>
    <w:p w14:paraId="3806E3D8" w14:textId="77777777" w:rsidR="00681935" w:rsidRPr="00B83AA3" w:rsidRDefault="00681935" w:rsidP="00681935">
      <w:pPr>
        <w:numPr>
          <w:ilvl w:val="1"/>
          <w:numId w:val="55"/>
        </w:numPr>
        <w:spacing w:line="259" w:lineRule="auto"/>
      </w:pPr>
      <w:r w:rsidRPr="00B83AA3">
        <w:t xml:space="preserve">Manu’s concept of justice was </w:t>
      </w:r>
      <w:r w:rsidRPr="00B83AA3">
        <w:rPr>
          <w:b/>
          <w:bCs/>
        </w:rPr>
        <w:t>not about fairness but about maintaining social order</w:t>
      </w:r>
      <w:r w:rsidRPr="00B83AA3">
        <w:t>.</w:t>
      </w:r>
    </w:p>
    <w:p w14:paraId="7B5FB9DF" w14:textId="77777777" w:rsidR="00681935" w:rsidRPr="00B83AA3" w:rsidRDefault="00681935" w:rsidP="00556EE0">
      <w:pPr>
        <w:pStyle w:val="Heading2"/>
      </w:pPr>
      <w:bookmarkStart w:id="184" w:name="_Toc230118354"/>
      <w:r w:rsidRPr="00B83AA3">
        <w:t>Manu’s View on Governance and Economy</w:t>
      </w:r>
      <w:bookmarkEnd w:id="184"/>
    </w:p>
    <w:p w14:paraId="226A8923" w14:textId="77777777" w:rsidR="00681935" w:rsidRPr="00B83AA3" w:rsidRDefault="00681935" w:rsidP="00681935">
      <w:pPr>
        <w:numPr>
          <w:ilvl w:val="0"/>
          <w:numId w:val="56"/>
        </w:numPr>
        <w:spacing w:line="259" w:lineRule="auto"/>
      </w:pPr>
      <w:r w:rsidRPr="00B83AA3">
        <w:t xml:space="preserve">Kings were considered </w:t>
      </w:r>
      <w:r w:rsidRPr="00B83AA3">
        <w:rPr>
          <w:b/>
          <w:bCs/>
        </w:rPr>
        <w:t>divinely appointed rulers</w:t>
      </w:r>
      <w:r w:rsidRPr="00B83AA3">
        <w:t xml:space="preserve">, but their power was </w:t>
      </w:r>
      <w:r w:rsidRPr="00B83AA3">
        <w:rPr>
          <w:b/>
          <w:bCs/>
        </w:rPr>
        <w:t>subject to Brahminical approval</w:t>
      </w:r>
      <w:r w:rsidRPr="00B83AA3">
        <w:t>.</w:t>
      </w:r>
    </w:p>
    <w:p w14:paraId="6C1BD78F" w14:textId="77777777" w:rsidR="00681935" w:rsidRPr="00B83AA3" w:rsidRDefault="00681935" w:rsidP="00681935">
      <w:pPr>
        <w:numPr>
          <w:ilvl w:val="0"/>
          <w:numId w:val="56"/>
        </w:numPr>
        <w:spacing w:line="259" w:lineRule="auto"/>
      </w:pPr>
      <w:r w:rsidRPr="00B83AA3">
        <w:t xml:space="preserve">Trade and commerce were </w:t>
      </w:r>
      <w:r w:rsidRPr="00B83AA3">
        <w:rPr>
          <w:b/>
          <w:bCs/>
        </w:rPr>
        <w:t>restricted to Vaishyas</w:t>
      </w:r>
      <w:r w:rsidRPr="00B83AA3">
        <w:t xml:space="preserve">, while </w:t>
      </w:r>
      <w:r w:rsidRPr="00B83AA3">
        <w:rPr>
          <w:b/>
          <w:bCs/>
        </w:rPr>
        <w:t>Kshatriyas</w:t>
      </w:r>
      <w:r w:rsidRPr="00B83AA3">
        <w:t xml:space="preserve"> controlled administration and warfare.</w:t>
      </w:r>
    </w:p>
    <w:p w14:paraId="03296C9C" w14:textId="77777777" w:rsidR="00681935" w:rsidRPr="00B83AA3" w:rsidRDefault="00681935" w:rsidP="00681935">
      <w:pPr>
        <w:numPr>
          <w:ilvl w:val="0"/>
          <w:numId w:val="56"/>
        </w:numPr>
        <w:spacing w:line="259" w:lineRule="auto"/>
      </w:pPr>
      <w:r w:rsidRPr="00B83AA3">
        <w:t xml:space="preserve">The economic system ensured </w:t>
      </w:r>
      <w:r w:rsidRPr="00B83AA3">
        <w:rPr>
          <w:b/>
          <w:bCs/>
        </w:rPr>
        <w:t>wealth flowed toward the Brahmins</w:t>
      </w:r>
      <w:r w:rsidRPr="00B83AA3">
        <w:t xml:space="preserve"> in the form of donations and religious duties.</w:t>
      </w:r>
    </w:p>
    <w:p w14:paraId="67384043" w14:textId="77777777" w:rsidR="00681935" w:rsidRPr="00B83AA3" w:rsidRDefault="00681935" w:rsidP="00556EE0">
      <w:pPr>
        <w:pStyle w:val="Heading3"/>
      </w:pPr>
      <w:bookmarkStart w:id="185" w:name="_Toc230118355"/>
      <w:r w:rsidRPr="00B83AA3">
        <w:t>Ethical Contradictions</w:t>
      </w:r>
      <w:bookmarkEnd w:id="185"/>
    </w:p>
    <w:p w14:paraId="74062EE5" w14:textId="77777777" w:rsidR="00681935" w:rsidRPr="00B83AA3" w:rsidRDefault="00681935" w:rsidP="00681935">
      <w:pPr>
        <w:numPr>
          <w:ilvl w:val="0"/>
          <w:numId w:val="57"/>
        </w:numPr>
        <w:spacing w:line="259" w:lineRule="auto"/>
      </w:pPr>
      <w:r w:rsidRPr="00B83AA3">
        <w:t xml:space="preserve">While Manu </w:t>
      </w:r>
      <w:r w:rsidRPr="00B83AA3">
        <w:rPr>
          <w:b/>
          <w:bCs/>
        </w:rPr>
        <w:t>spoke of Dharma (moral duty)</w:t>
      </w:r>
      <w:r w:rsidRPr="00B83AA3">
        <w:t xml:space="preserve">, his laws </w:t>
      </w:r>
      <w:r w:rsidRPr="00B83AA3">
        <w:rPr>
          <w:b/>
          <w:bCs/>
        </w:rPr>
        <w:t>institutionalized systemic inequality</w:t>
      </w:r>
      <w:r w:rsidRPr="00B83AA3">
        <w:t>.</w:t>
      </w:r>
    </w:p>
    <w:p w14:paraId="2C41EEE5" w14:textId="77777777" w:rsidR="00681935" w:rsidRPr="00B83AA3" w:rsidRDefault="00681935" w:rsidP="00681935">
      <w:pPr>
        <w:numPr>
          <w:ilvl w:val="0"/>
          <w:numId w:val="57"/>
        </w:numPr>
        <w:spacing w:line="259" w:lineRule="auto"/>
      </w:pPr>
      <w:r w:rsidRPr="00B83AA3">
        <w:t xml:space="preserve">The text encouraged </w:t>
      </w:r>
      <w:r w:rsidRPr="00B83AA3">
        <w:rPr>
          <w:b/>
          <w:bCs/>
        </w:rPr>
        <w:t>truthfulness and righteousness</w:t>
      </w:r>
      <w:r w:rsidRPr="00B83AA3">
        <w:t xml:space="preserve"> but created </w:t>
      </w:r>
      <w:r w:rsidRPr="00B83AA3">
        <w:rPr>
          <w:b/>
          <w:bCs/>
        </w:rPr>
        <w:t>double standards</w:t>
      </w:r>
      <w:r w:rsidRPr="00B83AA3">
        <w:t xml:space="preserve"> based on caste.</w:t>
      </w:r>
    </w:p>
    <w:p w14:paraId="787689A6" w14:textId="77777777" w:rsidR="00681935" w:rsidRPr="00B83AA3" w:rsidRDefault="00681935" w:rsidP="00681935">
      <w:pPr>
        <w:numPr>
          <w:ilvl w:val="0"/>
          <w:numId w:val="57"/>
        </w:numPr>
        <w:spacing w:line="259" w:lineRule="auto"/>
      </w:pPr>
      <w:r w:rsidRPr="00B83AA3">
        <w:rPr>
          <w:b/>
          <w:bCs/>
        </w:rPr>
        <w:t>Non-violence was promoted in theory</w:t>
      </w:r>
      <w:r w:rsidRPr="00B83AA3">
        <w:t xml:space="preserve">, but the </w:t>
      </w:r>
      <w:r w:rsidRPr="00B83AA3">
        <w:rPr>
          <w:b/>
          <w:bCs/>
        </w:rPr>
        <w:t>oppression of lower castes and women was justified as divine law</w:t>
      </w:r>
      <w:r w:rsidRPr="00B83AA3">
        <w:t>.</w:t>
      </w:r>
    </w:p>
    <w:p w14:paraId="768BA9ED" w14:textId="77777777" w:rsidR="00681935" w:rsidRPr="00B83AA3" w:rsidRDefault="00681935" w:rsidP="00556EE0">
      <w:pPr>
        <w:pStyle w:val="Heading2"/>
      </w:pPr>
      <w:bookmarkStart w:id="186" w:name="_Toc230118356"/>
      <w:r w:rsidRPr="00B83AA3">
        <w:t>Conclusion: Manu’s Enduring Legacy</w:t>
      </w:r>
      <w:bookmarkEnd w:id="186"/>
    </w:p>
    <w:p w14:paraId="6702D66A" w14:textId="77777777" w:rsidR="00681935" w:rsidRPr="00B83AA3" w:rsidRDefault="00681935" w:rsidP="00681935">
      <w:r w:rsidRPr="00B83AA3">
        <w:t xml:space="preserve">The </w:t>
      </w:r>
      <w:r w:rsidRPr="00B83AA3">
        <w:rPr>
          <w:b/>
          <w:bCs/>
        </w:rPr>
        <w:t>Manu Smriti</w:t>
      </w:r>
      <w:r w:rsidRPr="00B83AA3">
        <w:t xml:space="preserve"> was a </w:t>
      </w:r>
      <w:r w:rsidRPr="00B83AA3">
        <w:rPr>
          <w:b/>
          <w:bCs/>
        </w:rPr>
        <w:t>product of its time</w:t>
      </w:r>
      <w:r w:rsidRPr="00B83AA3">
        <w:t xml:space="preserve">, reflecting the </w:t>
      </w:r>
      <w:r w:rsidRPr="00B83AA3">
        <w:rPr>
          <w:b/>
          <w:bCs/>
        </w:rPr>
        <w:t>needs of a hierarchical, agrarian society</w:t>
      </w:r>
      <w:r w:rsidRPr="00B83AA3">
        <w:t xml:space="preserve"> that required strict social order. While its rigid laws ensured stability, they also </w:t>
      </w:r>
      <w:r w:rsidRPr="00B83AA3">
        <w:rPr>
          <w:b/>
          <w:bCs/>
        </w:rPr>
        <w:t>cemented caste oppression and gender discrimination</w:t>
      </w:r>
      <w:r w:rsidRPr="00B83AA3">
        <w:t xml:space="preserve">. Even today, traces of Manu’s ideology persist in </w:t>
      </w:r>
      <w:r w:rsidRPr="00B83AA3">
        <w:rPr>
          <w:b/>
          <w:bCs/>
        </w:rPr>
        <w:t>caste-based prejudices and social structures</w:t>
      </w:r>
      <w:r w:rsidRPr="00B83AA3">
        <w:t xml:space="preserve">. The </w:t>
      </w:r>
      <w:r w:rsidRPr="00B83AA3">
        <w:rPr>
          <w:b/>
          <w:bCs/>
        </w:rPr>
        <w:t>reverence for Manu among conservative Hindus</w:t>
      </w:r>
      <w:r w:rsidRPr="00B83AA3">
        <w:t xml:space="preserve"> vs. the </w:t>
      </w:r>
      <w:r w:rsidRPr="00B83AA3">
        <w:rPr>
          <w:b/>
          <w:bCs/>
        </w:rPr>
        <w:t>rejection of his laws by social reformers (Ambedkar, Periyar, Phule, etc.)</w:t>
      </w:r>
      <w:r w:rsidRPr="00B83AA3">
        <w:t xml:space="preserve"> demonstrates the </w:t>
      </w:r>
      <w:r w:rsidRPr="00B83AA3">
        <w:rPr>
          <w:b/>
          <w:bCs/>
        </w:rPr>
        <w:t>polarizing effect of his legacy</w:t>
      </w:r>
      <w:r w:rsidRPr="00B83AA3">
        <w:t xml:space="preserve"> in modern India.</w:t>
      </w:r>
    </w:p>
    <w:p w14:paraId="44340A9B" w14:textId="6BA4471F" w:rsidR="00681935" w:rsidRPr="00E23DAC" w:rsidRDefault="00556EE0" w:rsidP="00556EE0">
      <w:pPr>
        <w:pStyle w:val="Heading3"/>
      </w:pPr>
      <w:bookmarkStart w:id="187" w:name="_Toc230118357"/>
      <w:r>
        <w:lastRenderedPageBreak/>
        <w:t>Th</w:t>
      </w:r>
      <w:r w:rsidR="00681935" w:rsidRPr="00E23DAC">
        <w:t>e Moral Collapse: Dehumanization of Lower Castes and Women</w:t>
      </w:r>
      <w:bookmarkEnd w:id="187"/>
    </w:p>
    <w:p w14:paraId="1B87ACB6" w14:textId="77777777" w:rsidR="00681935" w:rsidRPr="00E23DAC" w:rsidRDefault="00681935" w:rsidP="00681935">
      <w:r w:rsidRPr="00E23DAC">
        <w:t xml:space="preserve">For such a </w:t>
      </w:r>
      <w:r w:rsidRPr="00E23DAC">
        <w:rPr>
          <w:b/>
          <w:bCs/>
        </w:rPr>
        <w:t>highly stratified society to function</w:t>
      </w:r>
      <w:r w:rsidRPr="00E23DAC">
        <w:t xml:space="preserve">, the privileged castes had to </w:t>
      </w:r>
      <w:r w:rsidRPr="00E23DAC">
        <w:rPr>
          <w:b/>
          <w:bCs/>
        </w:rPr>
        <w:t>justify their oppression</w:t>
      </w:r>
      <w:r w:rsidRPr="00E23DAC">
        <w:t xml:space="preserve"> of the lower castes. The </w:t>
      </w:r>
      <w:r w:rsidRPr="00E23DAC">
        <w:rPr>
          <w:b/>
          <w:bCs/>
        </w:rPr>
        <w:t>moral depravity required to actively enforce</w:t>
      </w:r>
      <w:r w:rsidRPr="00E23DAC">
        <w:t xml:space="preserve"> Manu Smriti’s laws suggests that they </w:t>
      </w:r>
      <w:r w:rsidRPr="00E23DAC">
        <w:rPr>
          <w:b/>
          <w:bCs/>
        </w:rPr>
        <w:t>no longer considered Shudras, untouchables, or women as fully human</w:t>
      </w:r>
      <w:r w:rsidRPr="00E23DAC">
        <w:t>.</w:t>
      </w:r>
    </w:p>
    <w:p w14:paraId="3EF971C6" w14:textId="22C58B52" w:rsidR="00681935" w:rsidRPr="00556EE0" w:rsidRDefault="00681935" w:rsidP="00556EE0">
      <w:pPr>
        <w:pStyle w:val="Heading3"/>
        <w:rPr>
          <w:rStyle w:val="Heading3Char"/>
        </w:rPr>
      </w:pPr>
      <w:bookmarkStart w:id="188" w:name="_Toc230118358"/>
      <w:r w:rsidRPr="00556EE0">
        <w:rPr>
          <w:rStyle w:val="Heading3Char"/>
        </w:rPr>
        <w:t>Psychological Dehumanization</w:t>
      </w:r>
      <w:bookmarkEnd w:id="188"/>
    </w:p>
    <w:p w14:paraId="028E807E" w14:textId="77777777" w:rsidR="00681935" w:rsidRPr="00E23DAC" w:rsidRDefault="00681935" w:rsidP="00681935">
      <w:pPr>
        <w:numPr>
          <w:ilvl w:val="0"/>
          <w:numId w:val="49"/>
        </w:numPr>
        <w:spacing w:line="259" w:lineRule="auto"/>
      </w:pPr>
      <w:r w:rsidRPr="00E23DAC">
        <w:t xml:space="preserve">The </w:t>
      </w:r>
      <w:r w:rsidRPr="00E23DAC">
        <w:rPr>
          <w:b/>
          <w:bCs/>
        </w:rPr>
        <w:t>Manu Smriti stripped lower castes and women of individual identity</w:t>
      </w:r>
      <w:r w:rsidRPr="00E23DAC">
        <w:t xml:space="preserve">, making them </w:t>
      </w:r>
      <w:r w:rsidRPr="00E23DAC">
        <w:rPr>
          <w:b/>
          <w:bCs/>
        </w:rPr>
        <w:t>mere instruments of servitude</w:t>
      </w:r>
      <w:r w:rsidRPr="00E23DAC">
        <w:t>.</w:t>
      </w:r>
    </w:p>
    <w:p w14:paraId="2FE400CC" w14:textId="77777777" w:rsidR="00681935" w:rsidRPr="00E23DAC" w:rsidRDefault="00681935" w:rsidP="00681935">
      <w:pPr>
        <w:numPr>
          <w:ilvl w:val="0"/>
          <w:numId w:val="49"/>
        </w:numPr>
        <w:spacing w:line="259" w:lineRule="auto"/>
      </w:pPr>
      <w:r w:rsidRPr="00E23DAC">
        <w:t xml:space="preserve">Shudras and untouchables were viewed as </w:t>
      </w:r>
      <w:r w:rsidRPr="00E23DAC">
        <w:rPr>
          <w:b/>
          <w:bCs/>
        </w:rPr>
        <w:t>impure and polluting</w:t>
      </w:r>
      <w:r w:rsidRPr="00E23DAC">
        <w:t>, reinforcing their exclusion.</w:t>
      </w:r>
    </w:p>
    <w:p w14:paraId="58FF4D3B" w14:textId="77777777" w:rsidR="00681935" w:rsidRPr="00E23DAC" w:rsidRDefault="00681935" w:rsidP="00681935">
      <w:pPr>
        <w:numPr>
          <w:ilvl w:val="0"/>
          <w:numId w:val="49"/>
        </w:numPr>
        <w:spacing w:line="259" w:lineRule="auto"/>
      </w:pPr>
      <w:r w:rsidRPr="00E23DAC">
        <w:t xml:space="preserve">Women were reduced to </w:t>
      </w:r>
      <w:r w:rsidRPr="00E23DAC">
        <w:rPr>
          <w:b/>
          <w:bCs/>
        </w:rPr>
        <w:t>property, existing only for procreation and servitude</w:t>
      </w:r>
      <w:r w:rsidRPr="00E23DAC">
        <w:t>.</w:t>
      </w:r>
    </w:p>
    <w:p w14:paraId="5542A6FA" w14:textId="77777777" w:rsidR="00681935" w:rsidRPr="00E23DAC" w:rsidRDefault="00681935" w:rsidP="00681935">
      <w:pPr>
        <w:numPr>
          <w:ilvl w:val="0"/>
          <w:numId w:val="44"/>
        </w:numPr>
        <w:spacing w:line="259" w:lineRule="auto"/>
        <w:rPr>
          <w:b/>
          <w:bCs/>
        </w:rPr>
      </w:pPr>
      <w:r w:rsidRPr="00E23DAC">
        <w:rPr>
          <w:b/>
          <w:bCs/>
        </w:rPr>
        <w:t>2. Indoctrination and Caste Superiority Complex</w:t>
      </w:r>
    </w:p>
    <w:p w14:paraId="790C96CA" w14:textId="77777777" w:rsidR="00681935" w:rsidRPr="00E23DAC" w:rsidRDefault="00681935" w:rsidP="00681935">
      <w:pPr>
        <w:numPr>
          <w:ilvl w:val="0"/>
          <w:numId w:val="50"/>
        </w:numPr>
        <w:spacing w:line="259" w:lineRule="auto"/>
      </w:pPr>
      <w:r w:rsidRPr="00E23DAC">
        <w:t xml:space="preserve">The </w:t>
      </w:r>
      <w:r w:rsidRPr="00E23DAC">
        <w:rPr>
          <w:b/>
          <w:bCs/>
        </w:rPr>
        <w:t>privileged classes were raised to believe</w:t>
      </w:r>
      <w:r w:rsidRPr="00E23DAC">
        <w:t xml:space="preserve"> that their </w:t>
      </w:r>
      <w:r w:rsidRPr="00E23DAC">
        <w:rPr>
          <w:b/>
          <w:bCs/>
        </w:rPr>
        <w:t>superiority was divinely ordained</w:t>
      </w:r>
      <w:r w:rsidRPr="00E23DAC">
        <w:t>.</w:t>
      </w:r>
    </w:p>
    <w:p w14:paraId="7301B8A5" w14:textId="77777777" w:rsidR="00681935" w:rsidRPr="00E23DAC" w:rsidRDefault="00681935" w:rsidP="00681935">
      <w:pPr>
        <w:numPr>
          <w:ilvl w:val="0"/>
          <w:numId w:val="50"/>
        </w:numPr>
        <w:spacing w:line="259" w:lineRule="auto"/>
      </w:pPr>
      <w:r w:rsidRPr="00E23DAC">
        <w:t xml:space="preserve">Shudras were conditioned to </w:t>
      </w:r>
      <w:r w:rsidRPr="00E23DAC">
        <w:rPr>
          <w:b/>
          <w:bCs/>
        </w:rPr>
        <w:t>accept their suffering as fate</w:t>
      </w:r>
      <w:r w:rsidRPr="00E23DAC">
        <w:t xml:space="preserve">, while Brahmins and Kshatriyas were taught that </w:t>
      </w:r>
      <w:r w:rsidRPr="00E23DAC">
        <w:rPr>
          <w:b/>
          <w:bCs/>
        </w:rPr>
        <w:t>maintaining caste purity was their duty</w:t>
      </w:r>
      <w:r w:rsidRPr="00E23DAC">
        <w:t>.</w:t>
      </w:r>
    </w:p>
    <w:p w14:paraId="2415761F" w14:textId="77777777" w:rsidR="00681935" w:rsidRPr="00E23DAC" w:rsidRDefault="00681935" w:rsidP="00681935">
      <w:pPr>
        <w:numPr>
          <w:ilvl w:val="0"/>
          <w:numId w:val="50"/>
        </w:numPr>
        <w:spacing w:line="259" w:lineRule="auto"/>
      </w:pPr>
      <w:r w:rsidRPr="00E23DAC">
        <w:t xml:space="preserve">This conditioning </w:t>
      </w:r>
      <w:r w:rsidRPr="00E23DAC">
        <w:rPr>
          <w:b/>
          <w:bCs/>
        </w:rPr>
        <w:t>ensured that even lower castes internalized their inferiority</w:t>
      </w:r>
      <w:r w:rsidRPr="00E23DAC">
        <w:t>.</w:t>
      </w:r>
    </w:p>
    <w:p w14:paraId="6661578E" w14:textId="7DBE913B" w:rsidR="00681935" w:rsidRPr="00E23DAC" w:rsidRDefault="00681935" w:rsidP="00556EE0">
      <w:pPr>
        <w:pStyle w:val="Heading3"/>
      </w:pPr>
      <w:bookmarkStart w:id="189" w:name="_Toc230118359"/>
      <w:r w:rsidRPr="00E23DAC">
        <w:t>Brutal Reinforcement Through Fear and Punishment</w:t>
      </w:r>
      <w:bookmarkEnd w:id="189"/>
    </w:p>
    <w:p w14:paraId="3F68C9B0" w14:textId="77777777" w:rsidR="00681935" w:rsidRPr="00E23DAC" w:rsidRDefault="00681935" w:rsidP="00681935">
      <w:pPr>
        <w:numPr>
          <w:ilvl w:val="0"/>
          <w:numId w:val="51"/>
        </w:numPr>
        <w:spacing w:line="259" w:lineRule="auto"/>
      </w:pPr>
      <w:r w:rsidRPr="00E23DAC">
        <w:t xml:space="preserve">Severe </w:t>
      </w:r>
      <w:r w:rsidRPr="00E23DAC">
        <w:rPr>
          <w:b/>
          <w:bCs/>
        </w:rPr>
        <w:t>penalties for caste violations ensured absolute compliance</w:t>
      </w:r>
      <w:r w:rsidRPr="00E23DAC">
        <w:t>.</w:t>
      </w:r>
    </w:p>
    <w:p w14:paraId="320E3C61" w14:textId="77777777" w:rsidR="00681935" w:rsidRPr="00E23DAC" w:rsidRDefault="00681935" w:rsidP="00681935">
      <w:pPr>
        <w:numPr>
          <w:ilvl w:val="0"/>
          <w:numId w:val="51"/>
        </w:numPr>
        <w:spacing w:line="259" w:lineRule="auto"/>
      </w:pPr>
      <w:r w:rsidRPr="00E23DAC">
        <w:rPr>
          <w:b/>
          <w:bCs/>
        </w:rPr>
        <w:t>Inter-caste marriages were outlawed</w:t>
      </w:r>
      <w:r w:rsidRPr="00E23DAC">
        <w:t>, preventing dilution of caste lines.</w:t>
      </w:r>
    </w:p>
    <w:p w14:paraId="672F2E1A" w14:textId="77777777" w:rsidR="00681935" w:rsidRPr="00E23DAC" w:rsidRDefault="00681935" w:rsidP="00681935">
      <w:pPr>
        <w:numPr>
          <w:ilvl w:val="0"/>
          <w:numId w:val="51"/>
        </w:numPr>
        <w:spacing w:line="259" w:lineRule="auto"/>
      </w:pPr>
      <w:r w:rsidRPr="00E23DAC">
        <w:rPr>
          <w:b/>
          <w:bCs/>
        </w:rPr>
        <w:t>Dissent against caste hierarchy was met with exile, punishment, or death</w:t>
      </w:r>
      <w:r w:rsidRPr="00E23DAC">
        <w:t>.</w:t>
      </w:r>
    </w:p>
    <w:p w14:paraId="1808859F" w14:textId="77777777" w:rsidR="00681935" w:rsidRPr="00E23DAC" w:rsidRDefault="00681935" w:rsidP="00681935">
      <w:pPr>
        <w:numPr>
          <w:ilvl w:val="0"/>
          <w:numId w:val="44"/>
        </w:numPr>
        <w:spacing w:line="259" w:lineRule="auto"/>
        <w:rPr>
          <w:b/>
          <w:bCs/>
        </w:rPr>
      </w:pPr>
      <w:r w:rsidRPr="00E23DAC">
        <w:rPr>
          <w:b/>
          <w:bCs/>
        </w:rPr>
        <w:t>Why Did Society Accept the Manu Smriti?</w:t>
      </w:r>
    </w:p>
    <w:p w14:paraId="19FAE700" w14:textId="77777777" w:rsidR="00681935" w:rsidRPr="00E23DAC" w:rsidRDefault="00681935" w:rsidP="00681935">
      <w:pPr>
        <w:numPr>
          <w:ilvl w:val="0"/>
          <w:numId w:val="52"/>
        </w:numPr>
        <w:spacing w:line="259" w:lineRule="auto"/>
      </w:pPr>
      <w:r w:rsidRPr="00E23DAC">
        <w:rPr>
          <w:b/>
          <w:bCs/>
        </w:rPr>
        <w:lastRenderedPageBreak/>
        <w:t>Religious Indoctrination &amp; Brahminical Control</w:t>
      </w:r>
    </w:p>
    <w:p w14:paraId="497CB45B" w14:textId="77777777" w:rsidR="00681935" w:rsidRPr="00E23DAC" w:rsidRDefault="00681935" w:rsidP="00681935">
      <w:pPr>
        <w:numPr>
          <w:ilvl w:val="1"/>
          <w:numId w:val="52"/>
        </w:numPr>
        <w:spacing w:line="259" w:lineRule="auto"/>
      </w:pPr>
      <w:r w:rsidRPr="00E23DAC">
        <w:rPr>
          <w:b/>
          <w:bCs/>
        </w:rPr>
        <w:t>Brahmins controlled religious knowledge</w:t>
      </w:r>
      <w:r w:rsidRPr="00E23DAC">
        <w:t xml:space="preserve">, ensuring that </w:t>
      </w:r>
      <w:r w:rsidRPr="00E23DAC">
        <w:rPr>
          <w:b/>
          <w:bCs/>
        </w:rPr>
        <w:t>only Manu Smriti’s caste-based laws were taught</w:t>
      </w:r>
      <w:r w:rsidRPr="00E23DAC">
        <w:t>.</w:t>
      </w:r>
    </w:p>
    <w:p w14:paraId="501FDA3A" w14:textId="77777777" w:rsidR="00681935" w:rsidRPr="00E23DAC" w:rsidRDefault="00681935" w:rsidP="00681935">
      <w:pPr>
        <w:numPr>
          <w:ilvl w:val="1"/>
          <w:numId w:val="52"/>
        </w:numPr>
        <w:spacing w:line="259" w:lineRule="auto"/>
      </w:pPr>
      <w:r w:rsidRPr="00E23DAC">
        <w:rPr>
          <w:b/>
          <w:bCs/>
        </w:rPr>
        <w:t>Shudras were forbidden from learning scriptures</w:t>
      </w:r>
      <w:r w:rsidRPr="00E23DAC">
        <w:t xml:space="preserve">, preventing them from knowing the more egalitarian teachings of </w:t>
      </w:r>
      <w:r w:rsidRPr="00E23DAC">
        <w:rPr>
          <w:b/>
          <w:bCs/>
        </w:rPr>
        <w:t>Bhagavad Gita 4.13</w:t>
      </w:r>
      <w:r w:rsidRPr="00E23DAC">
        <w:t>.</w:t>
      </w:r>
    </w:p>
    <w:p w14:paraId="7103D4BC" w14:textId="77777777" w:rsidR="00681935" w:rsidRPr="00E23DAC" w:rsidRDefault="00681935" w:rsidP="00556EE0">
      <w:pPr>
        <w:pStyle w:val="Heading3"/>
      </w:pPr>
      <w:bookmarkStart w:id="190" w:name="_Toc230118360"/>
      <w:r w:rsidRPr="00E23DAC">
        <w:t>Fear of Divine Punishment</w:t>
      </w:r>
      <w:bookmarkEnd w:id="190"/>
    </w:p>
    <w:p w14:paraId="3B051F31" w14:textId="77777777" w:rsidR="00681935" w:rsidRPr="00E23DAC" w:rsidRDefault="00681935" w:rsidP="00681935">
      <w:pPr>
        <w:numPr>
          <w:ilvl w:val="1"/>
          <w:numId w:val="52"/>
        </w:numPr>
        <w:spacing w:line="259" w:lineRule="auto"/>
      </w:pPr>
      <w:r w:rsidRPr="00E23DAC">
        <w:t xml:space="preserve">The concepts of </w:t>
      </w:r>
      <w:r w:rsidRPr="00E23DAC">
        <w:rPr>
          <w:b/>
          <w:bCs/>
        </w:rPr>
        <w:t>karma and rebirth</w:t>
      </w:r>
      <w:r w:rsidRPr="00E23DAC">
        <w:t xml:space="preserve"> were manipulated to ensure </w:t>
      </w:r>
      <w:r w:rsidRPr="00E23DAC">
        <w:rPr>
          <w:b/>
          <w:bCs/>
        </w:rPr>
        <w:t>obedience to caste laws</w:t>
      </w:r>
      <w:r w:rsidRPr="00E23DAC">
        <w:t>.</w:t>
      </w:r>
    </w:p>
    <w:p w14:paraId="4E8A6E0C" w14:textId="77777777" w:rsidR="00681935" w:rsidRPr="00E23DAC" w:rsidRDefault="00681935" w:rsidP="00681935">
      <w:pPr>
        <w:numPr>
          <w:ilvl w:val="1"/>
          <w:numId w:val="52"/>
        </w:numPr>
        <w:spacing w:line="259" w:lineRule="auto"/>
      </w:pPr>
      <w:r w:rsidRPr="00E23DAC">
        <w:t xml:space="preserve">Lower castes were made to believe their suffering was </w:t>
      </w:r>
      <w:r w:rsidRPr="00E23DAC">
        <w:rPr>
          <w:b/>
          <w:bCs/>
        </w:rPr>
        <w:t>divine justice</w:t>
      </w:r>
      <w:r w:rsidRPr="00E23DAC">
        <w:t xml:space="preserve"> for past-life sins.</w:t>
      </w:r>
    </w:p>
    <w:p w14:paraId="2FAC94A2" w14:textId="77777777" w:rsidR="00681935" w:rsidRPr="00E23DAC" w:rsidRDefault="00681935" w:rsidP="00556EE0">
      <w:pPr>
        <w:pStyle w:val="Heading3"/>
      </w:pPr>
      <w:bookmarkStart w:id="191" w:name="_Toc230118361"/>
      <w:r w:rsidRPr="00E23DAC">
        <w:t>Economic and Political Power</w:t>
      </w:r>
      <w:bookmarkEnd w:id="191"/>
    </w:p>
    <w:p w14:paraId="0ACECF44" w14:textId="77777777" w:rsidR="00681935" w:rsidRPr="00E23DAC" w:rsidRDefault="00681935" w:rsidP="00681935">
      <w:pPr>
        <w:numPr>
          <w:ilvl w:val="1"/>
          <w:numId w:val="52"/>
        </w:numPr>
        <w:spacing w:line="259" w:lineRule="auto"/>
      </w:pPr>
      <w:r w:rsidRPr="00E23DAC">
        <w:t xml:space="preserve">The </w:t>
      </w:r>
      <w:r w:rsidRPr="00E23DAC">
        <w:rPr>
          <w:b/>
          <w:bCs/>
        </w:rPr>
        <w:t>Brahmins and Kshatriyas benefited from the caste system</w:t>
      </w:r>
      <w:r w:rsidRPr="00E23DAC">
        <w:t xml:space="preserve"> and had no reason to abolish it.</w:t>
      </w:r>
    </w:p>
    <w:p w14:paraId="3AF210F6" w14:textId="77777777" w:rsidR="00681935" w:rsidRPr="00E23DAC" w:rsidRDefault="00681935" w:rsidP="00681935">
      <w:pPr>
        <w:numPr>
          <w:ilvl w:val="1"/>
          <w:numId w:val="52"/>
        </w:numPr>
        <w:spacing w:line="259" w:lineRule="auto"/>
      </w:pPr>
      <w:r w:rsidRPr="00E23DAC">
        <w:t xml:space="preserve">The </w:t>
      </w:r>
      <w:r w:rsidRPr="00E23DAC">
        <w:rPr>
          <w:b/>
          <w:bCs/>
        </w:rPr>
        <w:t>Vaishyas (merchant class) relied on Shudras for labor</w:t>
      </w:r>
      <w:r w:rsidRPr="00E23DAC">
        <w:t>, maintaining the economic hierarchy.</w:t>
      </w:r>
    </w:p>
    <w:p w14:paraId="73817C1D" w14:textId="77777777" w:rsidR="00681935" w:rsidRPr="00E23DAC" w:rsidRDefault="00681935" w:rsidP="00556EE0">
      <w:pPr>
        <w:pStyle w:val="Heading2"/>
      </w:pPr>
      <w:bookmarkStart w:id="192" w:name="_Toc230118362"/>
      <w:r w:rsidRPr="00E23DAC">
        <w:t>Final Thoughts: The Legacy of Manu Smriti</w:t>
      </w:r>
      <w:bookmarkEnd w:id="192"/>
    </w:p>
    <w:p w14:paraId="49836111" w14:textId="77777777" w:rsidR="00681935" w:rsidRPr="00E23DAC" w:rsidRDefault="00681935" w:rsidP="00681935">
      <w:pPr>
        <w:numPr>
          <w:ilvl w:val="0"/>
          <w:numId w:val="53"/>
        </w:numPr>
        <w:spacing w:line="259" w:lineRule="auto"/>
      </w:pPr>
      <w:r w:rsidRPr="00E23DAC">
        <w:t xml:space="preserve">The </w:t>
      </w:r>
      <w:r w:rsidRPr="00E23DAC">
        <w:rPr>
          <w:b/>
          <w:bCs/>
        </w:rPr>
        <w:t>Manu Smriti was not just a legal code—it was an instrument of brutal social oppression</w:t>
      </w:r>
      <w:r w:rsidRPr="00E23DAC">
        <w:t>.</w:t>
      </w:r>
    </w:p>
    <w:p w14:paraId="502F9ED1" w14:textId="77777777" w:rsidR="00681935" w:rsidRPr="00E23DAC" w:rsidRDefault="00681935" w:rsidP="00681935">
      <w:pPr>
        <w:numPr>
          <w:ilvl w:val="0"/>
          <w:numId w:val="53"/>
        </w:numPr>
        <w:spacing w:line="259" w:lineRule="auto"/>
      </w:pPr>
      <w:r w:rsidRPr="00E23DAC">
        <w:rPr>
          <w:b/>
          <w:bCs/>
        </w:rPr>
        <w:t>Hindu society enforced its inhumane laws for thousands of years</w:t>
      </w:r>
      <w:r w:rsidRPr="00E23DAC">
        <w:t>.</w:t>
      </w:r>
    </w:p>
    <w:p w14:paraId="4DECA95E" w14:textId="77777777" w:rsidR="00681935" w:rsidRPr="00E23DAC" w:rsidRDefault="00681935" w:rsidP="00681935">
      <w:pPr>
        <w:numPr>
          <w:ilvl w:val="0"/>
          <w:numId w:val="53"/>
        </w:numPr>
        <w:spacing w:line="259" w:lineRule="auto"/>
      </w:pPr>
      <w:r w:rsidRPr="00E23DAC">
        <w:t xml:space="preserve">Even today, </w:t>
      </w:r>
      <w:r w:rsidRPr="00E23DAC">
        <w:rPr>
          <w:b/>
          <w:bCs/>
        </w:rPr>
        <w:t>social attitudes and economic inequalities still reflect Manu Smriti’s legacy</w:t>
      </w:r>
      <w:r w:rsidRPr="00E23DAC">
        <w:t>.</w:t>
      </w:r>
    </w:p>
    <w:p w14:paraId="0B2A5524" w14:textId="77777777" w:rsidR="00681935" w:rsidRPr="00E23DAC" w:rsidRDefault="00681935" w:rsidP="00681935">
      <w:pPr>
        <w:numPr>
          <w:ilvl w:val="0"/>
          <w:numId w:val="53"/>
        </w:numPr>
        <w:spacing w:line="259" w:lineRule="auto"/>
      </w:pPr>
      <w:r w:rsidRPr="00E23DAC">
        <w:rPr>
          <w:b/>
          <w:bCs/>
        </w:rPr>
        <w:t>Sri Krishna (Bhagavad Gita 4.13) promoted a meritocratic system, while Manu enforced a rigid caste tyranny</w:t>
      </w:r>
      <w:r w:rsidRPr="00E23DAC">
        <w:t>.</w:t>
      </w:r>
    </w:p>
    <w:p w14:paraId="0B654278" w14:textId="77777777" w:rsidR="00556EE0" w:rsidRDefault="00681935" w:rsidP="00556EE0">
      <w:pPr>
        <w:pStyle w:val="Heading3"/>
      </w:pPr>
      <w:bookmarkStart w:id="193" w:name="_Toc230118363"/>
      <w:r w:rsidRPr="00E23DAC">
        <w:lastRenderedPageBreak/>
        <w:t>Conclusion:</w:t>
      </w:r>
      <w:bookmarkEnd w:id="193"/>
      <w:r w:rsidRPr="00E23DAC">
        <w:t xml:space="preserve"> </w:t>
      </w:r>
    </w:p>
    <w:p w14:paraId="7210FF52" w14:textId="0A1CBC02" w:rsidR="00681935" w:rsidRPr="00E23DAC" w:rsidRDefault="00681935" w:rsidP="00681935">
      <w:r w:rsidRPr="00E23DAC">
        <w:rPr>
          <w:b/>
          <w:bCs/>
        </w:rPr>
        <w:t>Manu Smriti’s laws were deliberately designed to suppress lower castes and women through systematic psychological, religious, and economic control. The fact that these laws remained unchallenged for thousands of years speaks to the deep-rooted nature of caste oppression in Hindu society.</w:t>
      </w:r>
    </w:p>
    <w:p w14:paraId="61FC2A75" w14:textId="77777777" w:rsidR="00556EE0" w:rsidRDefault="00556EE0">
      <w:pPr>
        <w:rPr>
          <w:rFonts w:asciiTheme="majorHAnsi" w:eastAsiaTheme="majorEastAsia" w:hAnsiTheme="majorHAnsi" w:cstheme="majorBidi"/>
          <w:color w:val="B76E0B" w:themeColor="accent1" w:themeShade="BF"/>
          <w:sz w:val="40"/>
          <w:szCs w:val="40"/>
        </w:rPr>
      </w:pPr>
      <w:r>
        <w:br w:type="page"/>
      </w:r>
    </w:p>
    <w:p w14:paraId="111FE44E" w14:textId="32BD16EB" w:rsidR="00681935" w:rsidRDefault="00556EE0" w:rsidP="00556EE0">
      <w:pPr>
        <w:pStyle w:val="Heading1"/>
      </w:pPr>
      <w:bookmarkStart w:id="194" w:name="_Toc230118364"/>
      <w:r>
        <w:lastRenderedPageBreak/>
        <w:t>Endorsement for the Manu Smriti in Modern India</w:t>
      </w:r>
      <w:bookmarkEnd w:id="194"/>
    </w:p>
    <w:p w14:paraId="0F862D06" w14:textId="6BBF26D3" w:rsidR="00681935" w:rsidRPr="002F6A3F" w:rsidRDefault="00556EE0" w:rsidP="00681935">
      <w:r>
        <w:rPr>
          <w:b/>
          <w:bCs/>
        </w:rPr>
        <w:t>S</w:t>
      </w:r>
      <w:r w:rsidR="00681935" w:rsidRPr="002F6A3F">
        <w:rPr>
          <w:b/>
          <w:bCs/>
        </w:rPr>
        <w:t>everal Hindu nationalists, conservative, and Brahminical organizations</w:t>
      </w:r>
      <w:r w:rsidR="00681935" w:rsidRPr="002F6A3F">
        <w:t xml:space="preserve"> have </w:t>
      </w:r>
      <w:r w:rsidR="00681935" w:rsidRPr="002F6A3F">
        <w:rPr>
          <w:b/>
          <w:bCs/>
        </w:rPr>
        <w:t>endorsed, defended, or sought to revive</w:t>
      </w:r>
      <w:r w:rsidR="00681935" w:rsidRPr="002F6A3F">
        <w:t xml:space="preserve"> the </w:t>
      </w:r>
      <w:r w:rsidR="00681935" w:rsidRPr="002F6A3F">
        <w:rPr>
          <w:b/>
          <w:bCs/>
        </w:rPr>
        <w:t>Manu Smriti</w:t>
      </w:r>
      <w:r w:rsidR="00681935" w:rsidRPr="002F6A3F">
        <w:t xml:space="preserve"> between </w:t>
      </w:r>
      <w:r w:rsidR="00681935" w:rsidRPr="002F6A3F">
        <w:rPr>
          <w:b/>
          <w:bCs/>
        </w:rPr>
        <w:t>1947–2025</w:t>
      </w:r>
      <w:r w:rsidR="00681935" w:rsidRPr="002F6A3F">
        <w:t xml:space="preserve">. While many Hindus and progressive reformers have </w:t>
      </w:r>
      <w:r w:rsidR="00681935" w:rsidRPr="002F6A3F">
        <w:rPr>
          <w:b/>
          <w:bCs/>
        </w:rPr>
        <w:t>rejected the Manu Smriti</w:t>
      </w:r>
      <w:r w:rsidR="00681935" w:rsidRPr="002F6A3F">
        <w:t xml:space="preserve"> for its </w:t>
      </w:r>
      <w:r w:rsidR="00681935" w:rsidRPr="002F6A3F">
        <w:rPr>
          <w:b/>
          <w:bCs/>
        </w:rPr>
        <w:t>oppressive casteist and misogynistic laws</w:t>
      </w:r>
      <w:r w:rsidR="00681935" w:rsidRPr="002F6A3F">
        <w:t xml:space="preserve">, certain groups </w:t>
      </w:r>
      <w:r w:rsidR="00681935" w:rsidRPr="002F6A3F">
        <w:rPr>
          <w:b/>
          <w:bCs/>
        </w:rPr>
        <w:t>continue to hold it in high regard</w:t>
      </w:r>
      <w:r w:rsidR="00681935" w:rsidRPr="002F6A3F">
        <w:t xml:space="preserve"> as a </w:t>
      </w:r>
      <w:r w:rsidR="00681935" w:rsidRPr="002F6A3F">
        <w:rPr>
          <w:b/>
          <w:bCs/>
        </w:rPr>
        <w:t>sacred legal and social text</w:t>
      </w:r>
      <w:r w:rsidR="00681935" w:rsidRPr="002F6A3F">
        <w:t>.</w:t>
      </w:r>
    </w:p>
    <w:p w14:paraId="297A0ADC" w14:textId="77777777" w:rsidR="00681935" w:rsidRPr="002F6A3F" w:rsidRDefault="00681935" w:rsidP="00681935">
      <w:r>
        <w:pict w14:anchorId="47867A5A">
          <v:rect id="_x0000_i1762" style="width:0;height:1.5pt" o:hralign="center" o:hrstd="t" o:hr="t" fillcolor="#a0a0a0" stroked="f"/>
        </w:pict>
      </w:r>
    </w:p>
    <w:p w14:paraId="49FF5EEE" w14:textId="00B857E6" w:rsidR="00681935" w:rsidRPr="002F6A3F" w:rsidRDefault="00681935" w:rsidP="00556EE0">
      <w:pPr>
        <w:pStyle w:val="Heading2"/>
      </w:pPr>
      <w:bookmarkStart w:id="195" w:name="_Toc230118365"/>
      <w:r w:rsidRPr="002F6A3F">
        <w:t>Organizations &amp; Figures That Have Endorsed or Defended the Manu Smriti</w:t>
      </w:r>
      <w:bookmarkEnd w:id="195"/>
    </w:p>
    <w:p w14:paraId="64E9B576" w14:textId="77777777" w:rsidR="00681935" w:rsidRPr="002F6A3F" w:rsidRDefault="00681935" w:rsidP="00556EE0">
      <w:pPr>
        <w:pStyle w:val="Heading3"/>
      </w:pPr>
      <w:r w:rsidRPr="002F6A3F">
        <w:t xml:space="preserve"> </w:t>
      </w:r>
      <w:bookmarkStart w:id="196" w:name="_Toc230118366"/>
      <w:r w:rsidRPr="002F6A3F">
        <w:t>Hindu Nationalist &amp; Conservative Organizations</w:t>
      </w:r>
      <w:bookmarkEnd w:id="19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11398"/>
      </w:tblGrid>
      <w:tr w:rsidR="00681935" w:rsidRPr="002F6A3F" w14:paraId="40AB6577" w14:textId="77777777" w:rsidTr="00AD7A20">
        <w:trPr>
          <w:tblHeader/>
          <w:tblCellSpacing w:w="15" w:type="dxa"/>
        </w:trPr>
        <w:tc>
          <w:tcPr>
            <w:tcW w:w="0" w:type="auto"/>
            <w:vAlign w:val="center"/>
            <w:hideMark/>
          </w:tcPr>
          <w:p w14:paraId="74E36A5F" w14:textId="77777777" w:rsidR="00681935" w:rsidRPr="002F6A3F" w:rsidRDefault="00681935" w:rsidP="00AD7A20">
            <w:pPr>
              <w:rPr>
                <w:b/>
                <w:bCs/>
              </w:rPr>
            </w:pPr>
            <w:r w:rsidRPr="002F6A3F">
              <w:rPr>
                <w:b/>
                <w:bCs/>
              </w:rPr>
              <w:t>Organization</w:t>
            </w:r>
          </w:p>
        </w:tc>
        <w:tc>
          <w:tcPr>
            <w:tcW w:w="0" w:type="auto"/>
            <w:vAlign w:val="center"/>
            <w:hideMark/>
          </w:tcPr>
          <w:p w14:paraId="5374BE0A" w14:textId="77777777" w:rsidR="00681935" w:rsidRPr="002F6A3F" w:rsidRDefault="00681935" w:rsidP="00AD7A20">
            <w:pPr>
              <w:rPr>
                <w:b/>
                <w:bCs/>
              </w:rPr>
            </w:pPr>
            <w:r w:rsidRPr="002F6A3F">
              <w:rPr>
                <w:b/>
                <w:bCs/>
              </w:rPr>
              <w:t>Position on Manusmriti</w:t>
            </w:r>
          </w:p>
        </w:tc>
      </w:tr>
      <w:tr w:rsidR="00681935" w:rsidRPr="002F6A3F" w14:paraId="60B0B12F" w14:textId="77777777" w:rsidTr="00AD7A20">
        <w:trPr>
          <w:tblCellSpacing w:w="15" w:type="dxa"/>
        </w:trPr>
        <w:tc>
          <w:tcPr>
            <w:tcW w:w="0" w:type="auto"/>
            <w:vAlign w:val="center"/>
            <w:hideMark/>
          </w:tcPr>
          <w:p w14:paraId="0A606C49" w14:textId="77777777" w:rsidR="00681935" w:rsidRPr="002F6A3F" w:rsidRDefault="00681935" w:rsidP="00AD7A20">
            <w:r w:rsidRPr="002F6A3F">
              <w:rPr>
                <w:b/>
                <w:bCs/>
              </w:rPr>
              <w:t>Rashtriya Swayamsevak Sangh (RSS)</w:t>
            </w:r>
          </w:p>
        </w:tc>
        <w:tc>
          <w:tcPr>
            <w:tcW w:w="0" w:type="auto"/>
            <w:vAlign w:val="center"/>
            <w:hideMark/>
          </w:tcPr>
          <w:p w14:paraId="3026EF22" w14:textId="77777777" w:rsidR="00681935" w:rsidRPr="002F6A3F" w:rsidRDefault="00681935" w:rsidP="00AD7A20">
            <w:r w:rsidRPr="002F6A3F">
              <w:t xml:space="preserve">While the RSS officially claims to promote “integral Hindu unity,” </w:t>
            </w:r>
            <w:r w:rsidRPr="002F6A3F">
              <w:rPr>
                <w:b/>
                <w:bCs/>
              </w:rPr>
              <w:t>several top RSS leaders</w:t>
            </w:r>
            <w:r w:rsidRPr="002F6A3F">
              <w:t xml:space="preserve"> have praised the </w:t>
            </w:r>
            <w:r w:rsidRPr="002F6A3F">
              <w:rPr>
                <w:b/>
                <w:bCs/>
              </w:rPr>
              <w:t>Manu Smriti</w:t>
            </w:r>
            <w:r w:rsidRPr="002F6A3F">
              <w:t xml:space="preserve"> as a </w:t>
            </w:r>
            <w:r w:rsidRPr="002F6A3F">
              <w:rPr>
                <w:b/>
                <w:bCs/>
              </w:rPr>
              <w:t>foundation of Hindu law</w:t>
            </w:r>
            <w:r w:rsidRPr="002F6A3F">
              <w:t xml:space="preserve">. RSS has been accused of </w:t>
            </w:r>
            <w:r w:rsidRPr="002F6A3F">
              <w:rPr>
                <w:b/>
                <w:bCs/>
              </w:rPr>
              <w:t>glorifying caste hierarchy</w:t>
            </w:r>
            <w:r w:rsidRPr="002F6A3F">
              <w:t xml:space="preserve"> under the guise of preserving </w:t>
            </w:r>
            <w:r w:rsidRPr="002F6A3F">
              <w:rPr>
                <w:b/>
                <w:bCs/>
              </w:rPr>
              <w:t>Hindu traditions</w:t>
            </w:r>
            <w:r w:rsidRPr="002F6A3F">
              <w:t>.</w:t>
            </w:r>
          </w:p>
        </w:tc>
      </w:tr>
      <w:tr w:rsidR="00681935" w:rsidRPr="002F6A3F" w14:paraId="367AB792" w14:textId="77777777" w:rsidTr="00AD7A20">
        <w:trPr>
          <w:tblCellSpacing w:w="15" w:type="dxa"/>
        </w:trPr>
        <w:tc>
          <w:tcPr>
            <w:tcW w:w="0" w:type="auto"/>
            <w:vAlign w:val="center"/>
            <w:hideMark/>
          </w:tcPr>
          <w:p w14:paraId="758A3D00" w14:textId="77777777" w:rsidR="00681935" w:rsidRPr="002F6A3F" w:rsidRDefault="00681935" w:rsidP="00AD7A20">
            <w:r w:rsidRPr="002F6A3F">
              <w:rPr>
                <w:b/>
                <w:bCs/>
              </w:rPr>
              <w:t>Vishwa Hindu Parishad (VHP)</w:t>
            </w:r>
          </w:p>
        </w:tc>
        <w:tc>
          <w:tcPr>
            <w:tcW w:w="0" w:type="auto"/>
            <w:vAlign w:val="center"/>
            <w:hideMark/>
          </w:tcPr>
          <w:p w14:paraId="53531C8A" w14:textId="77777777" w:rsidR="00681935" w:rsidRPr="002F6A3F" w:rsidRDefault="00681935" w:rsidP="00AD7A20">
            <w:r w:rsidRPr="002F6A3F">
              <w:t xml:space="preserve">The </w:t>
            </w:r>
            <w:r w:rsidRPr="002F6A3F">
              <w:rPr>
                <w:b/>
                <w:bCs/>
              </w:rPr>
              <w:t>VHP (World Hindu Council)</w:t>
            </w:r>
            <w:r w:rsidRPr="002F6A3F">
              <w:t xml:space="preserve"> has defended </w:t>
            </w:r>
            <w:r w:rsidRPr="002F6A3F">
              <w:rPr>
                <w:b/>
                <w:bCs/>
              </w:rPr>
              <w:t>caste-based laws and restrictions</w:t>
            </w:r>
            <w:r w:rsidRPr="002F6A3F">
              <w:t xml:space="preserve"> found in </w:t>
            </w:r>
            <w:r w:rsidRPr="002F6A3F">
              <w:rPr>
                <w:b/>
                <w:bCs/>
              </w:rPr>
              <w:t>Manu Smriti</w:t>
            </w:r>
            <w:r w:rsidRPr="002F6A3F">
              <w:t xml:space="preserve">, arguing that </w:t>
            </w:r>
            <w:r w:rsidRPr="002F6A3F">
              <w:rPr>
                <w:b/>
                <w:bCs/>
              </w:rPr>
              <w:t>Varna is part of divine order</w:t>
            </w:r>
            <w:r w:rsidRPr="002F6A3F">
              <w:t>.</w:t>
            </w:r>
          </w:p>
        </w:tc>
      </w:tr>
      <w:tr w:rsidR="00681935" w:rsidRPr="002F6A3F" w14:paraId="63B75132" w14:textId="77777777" w:rsidTr="00AD7A20">
        <w:trPr>
          <w:tblCellSpacing w:w="15" w:type="dxa"/>
        </w:trPr>
        <w:tc>
          <w:tcPr>
            <w:tcW w:w="0" w:type="auto"/>
            <w:vAlign w:val="center"/>
            <w:hideMark/>
          </w:tcPr>
          <w:p w14:paraId="1CE122EC" w14:textId="77777777" w:rsidR="00681935" w:rsidRPr="002F6A3F" w:rsidRDefault="00681935" w:rsidP="00AD7A20">
            <w:r w:rsidRPr="002F6A3F">
              <w:rPr>
                <w:b/>
                <w:bCs/>
              </w:rPr>
              <w:t>Akhil Bharatiya Brahmin Mahasabha</w:t>
            </w:r>
          </w:p>
        </w:tc>
        <w:tc>
          <w:tcPr>
            <w:tcW w:w="0" w:type="auto"/>
            <w:vAlign w:val="center"/>
            <w:hideMark/>
          </w:tcPr>
          <w:p w14:paraId="04058B22" w14:textId="77777777" w:rsidR="00681935" w:rsidRPr="002F6A3F" w:rsidRDefault="00681935" w:rsidP="00AD7A20">
            <w:r w:rsidRPr="002F6A3F">
              <w:t xml:space="preserve">A </w:t>
            </w:r>
            <w:r w:rsidRPr="002F6A3F">
              <w:rPr>
                <w:b/>
                <w:bCs/>
              </w:rPr>
              <w:t>Brahmin supremacist group</w:t>
            </w:r>
            <w:r w:rsidRPr="002F6A3F">
              <w:t xml:space="preserve"> that explicitly calls for a </w:t>
            </w:r>
            <w:r w:rsidRPr="002F6A3F">
              <w:rPr>
                <w:b/>
                <w:bCs/>
              </w:rPr>
              <w:t>return to Manu Smriti-based social order</w:t>
            </w:r>
            <w:r w:rsidRPr="002F6A3F">
              <w:t xml:space="preserve">, favoring the </w:t>
            </w:r>
            <w:r w:rsidRPr="002F6A3F">
              <w:rPr>
                <w:b/>
                <w:bCs/>
              </w:rPr>
              <w:t>restoration of caste-based dharma</w:t>
            </w:r>
            <w:r w:rsidRPr="002F6A3F">
              <w:t>.</w:t>
            </w:r>
          </w:p>
        </w:tc>
      </w:tr>
      <w:tr w:rsidR="00681935" w:rsidRPr="002F6A3F" w14:paraId="3049F2FA" w14:textId="77777777" w:rsidTr="00AD7A20">
        <w:trPr>
          <w:tblCellSpacing w:w="15" w:type="dxa"/>
        </w:trPr>
        <w:tc>
          <w:tcPr>
            <w:tcW w:w="0" w:type="auto"/>
            <w:vAlign w:val="center"/>
            <w:hideMark/>
          </w:tcPr>
          <w:p w14:paraId="0AB2CDB3" w14:textId="77777777" w:rsidR="00681935" w:rsidRPr="002F6A3F" w:rsidRDefault="00681935" w:rsidP="00AD7A20">
            <w:r w:rsidRPr="002F6A3F">
              <w:rPr>
                <w:b/>
                <w:bCs/>
              </w:rPr>
              <w:t>Hindu Mahasabha</w:t>
            </w:r>
          </w:p>
        </w:tc>
        <w:tc>
          <w:tcPr>
            <w:tcW w:w="0" w:type="auto"/>
            <w:vAlign w:val="center"/>
            <w:hideMark/>
          </w:tcPr>
          <w:p w14:paraId="0889FA09" w14:textId="77777777" w:rsidR="00681935" w:rsidRPr="002F6A3F" w:rsidRDefault="00681935" w:rsidP="00AD7A20">
            <w:r w:rsidRPr="002F6A3F">
              <w:t xml:space="preserve">This </w:t>
            </w:r>
            <w:r w:rsidRPr="002F6A3F">
              <w:rPr>
                <w:b/>
                <w:bCs/>
              </w:rPr>
              <w:t>right-wing political group</w:t>
            </w:r>
            <w:r w:rsidRPr="002F6A3F">
              <w:t xml:space="preserve"> has members who </w:t>
            </w:r>
            <w:r w:rsidRPr="002F6A3F">
              <w:rPr>
                <w:b/>
                <w:bCs/>
              </w:rPr>
              <w:t>glorify the Manu Smriti</w:t>
            </w:r>
            <w:r w:rsidRPr="002F6A3F">
              <w:t xml:space="preserve">, considering it the </w:t>
            </w:r>
            <w:r w:rsidRPr="002F6A3F">
              <w:rPr>
                <w:b/>
                <w:bCs/>
              </w:rPr>
              <w:t>ideal Hindu legal code</w:t>
            </w:r>
            <w:r w:rsidRPr="002F6A3F">
              <w:t>.</w:t>
            </w:r>
          </w:p>
        </w:tc>
      </w:tr>
      <w:tr w:rsidR="00681935" w:rsidRPr="002F6A3F" w14:paraId="038D6415" w14:textId="77777777" w:rsidTr="00AD7A20">
        <w:trPr>
          <w:tblCellSpacing w:w="15" w:type="dxa"/>
        </w:trPr>
        <w:tc>
          <w:tcPr>
            <w:tcW w:w="0" w:type="auto"/>
            <w:vAlign w:val="center"/>
            <w:hideMark/>
          </w:tcPr>
          <w:p w14:paraId="1FFB3425" w14:textId="77777777" w:rsidR="00681935" w:rsidRPr="002F6A3F" w:rsidRDefault="00681935" w:rsidP="00AD7A20">
            <w:r w:rsidRPr="002F6A3F">
              <w:rPr>
                <w:b/>
                <w:bCs/>
              </w:rPr>
              <w:lastRenderedPageBreak/>
              <w:t>Sanatan Dharma Sabha</w:t>
            </w:r>
          </w:p>
        </w:tc>
        <w:tc>
          <w:tcPr>
            <w:tcW w:w="0" w:type="auto"/>
            <w:vAlign w:val="center"/>
            <w:hideMark/>
          </w:tcPr>
          <w:p w14:paraId="030C2252" w14:textId="77777777" w:rsidR="00681935" w:rsidRPr="002F6A3F" w:rsidRDefault="00681935" w:rsidP="00AD7A20">
            <w:r w:rsidRPr="002F6A3F">
              <w:t xml:space="preserve">Advocates the </w:t>
            </w:r>
            <w:r w:rsidRPr="002F6A3F">
              <w:rPr>
                <w:b/>
                <w:bCs/>
              </w:rPr>
              <w:t>preservation of Vedic and Manusmriti-based social laws</w:t>
            </w:r>
            <w:r w:rsidRPr="002F6A3F">
              <w:t>, opposing inter-caste marriage and modern legal reforms.</w:t>
            </w:r>
          </w:p>
        </w:tc>
      </w:tr>
    </w:tbl>
    <w:p w14:paraId="62452743" w14:textId="77777777" w:rsidR="00681935" w:rsidRPr="002F6A3F" w:rsidRDefault="00681935" w:rsidP="00681935">
      <w:r>
        <w:pict w14:anchorId="0D10A65D">
          <v:rect id="_x0000_i1763" style="width:0;height:1.5pt" o:hralign="center" o:hrstd="t" o:hr="t" fillcolor="#a0a0a0" stroked="f"/>
        </w:pict>
      </w:r>
    </w:p>
    <w:p w14:paraId="12001791" w14:textId="77777777" w:rsidR="00681935" w:rsidRPr="002F6A3F" w:rsidRDefault="00681935" w:rsidP="00556EE0">
      <w:pPr>
        <w:pStyle w:val="Heading3"/>
      </w:pPr>
      <w:bookmarkStart w:id="197" w:name="_Toc230118367"/>
      <w:r w:rsidRPr="002F6A3F">
        <w:t>Political Figures &amp; Leaders</w:t>
      </w:r>
      <w:bookmarkEnd w:id="19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0"/>
        <w:gridCol w:w="9868"/>
      </w:tblGrid>
      <w:tr w:rsidR="00681935" w:rsidRPr="002F6A3F" w14:paraId="5E929C79" w14:textId="77777777" w:rsidTr="00AD7A20">
        <w:trPr>
          <w:tblHeader/>
          <w:tblCellSpacing w:w="15" w:type="dxa"/>
        </w:trPr>
        <w:tc>
          <w:tcPr>
            <w:tcW w:w="0" w:type="auto"/>
            <w:vAlign w:val="center"/>
            <w:hideMark/>
          </w:tcPr>
          <w:p w14:paraId="2894BEE3" w14:textId="77777777" w:rsidR="00681935" w:rsidRPr="002F6A3F" w:rsidRDefault="00681935" w:rsidP="00AD7A20">
            <w:pPr>
              <w:rPr>
                <w:b/>
                <w:bCs/>
              </w:rPr>
            </w:pPr>
            <w:r w:rsidRPr="002F6A3F">
              <w:rPr>
                <w:b/>
                <w:bCs/>
              </w:rPr>
              <w:t>Figure</w:t>
            </w:r>
          </w:p>
        </w:tc>
        <w:tc>
          <w:tcPr>
            <w:tcW w:w="0" w:type="auto"/>
            <w:vAlign w:val="center"/>
            <w:hideMark/>
          </w:tcPr>
          <w:p w14:paraId="6D6BE08E" w14:textId="77777777" w:rsidR="00681935" w:rsidRPr="002F6A3F" w:rsidRDefault="00681935" w:rsidP="00AD7A20">
            <w:pPr>
              <w:rPr>
                <w:b/>
                <w:bCs/>
              </w:rPr>
            </w:pPr>
            <w:r w:rsidRPr="002F6A3F">
              <w:rPr>
                <w:b/>
                <w:bCs/>
              </w:rPr>
              <w:t>Position on Manu Smriti</w:t>
            </w:r>
          </w:p>
        </w:tc>
      </w:tr>
      <w:tr w:rsidR="00681935" w:rsidRPr="002F6A3F" w14:paraId="139B03EE" w14:textId="77777777" w:rsidTr="00AD7A20">
        <w:trPr>
          <w:tblCellSpacing w:w="15" w:type="dxa"/>
        </w:trPr>
        <w:tc>
          <w:tcPr>
            <w:tcW w:w="0" w:type="auto"/>
            <w:vAlign w:val="center"/>
            <w:hideMark/>
          </w:tcPr>
          <w:p w14:paraId="3989B595" w14:textId="77777777" w:rsidR="00681935" w:rsidRPr="002F6A3F" w:rsidRDefault="00681935" w:rsidP="00AD7A20">
            <w:r w:rsidRPr="002F6A3F">
              <w:rPr>
                <w:b/>
                <w:bCs/>
              </w:rPr>
              <w:t>M.S. Golwalkar (RSS Chief, 1940–1973)</w:t>
            </w:r>
          </w:p>
        </w:tc>
        <w:tc>
          <w:tcPr>
            <w:tcW w:w="0" w:type="auto"/>
            <w:vAlign w:val="center"/>
            <w:hideMark/>
          </w:tcPr>
          <w:p w14:paraId="7307F6FC" w14:textId="77777777" w:rsidR="00681935" w:rsidRPr="002F6A3F" w:rsidRDefault="00681935" w:rsidP="00AD7A20">
            <w:r w:rsidRPr="002F6A3F">
              <w:t xml:space="preserve">Defended caste hierarchy, stating that </w:t>
            </w:r>
            <w:r w:rsidRPr="002F6A3F">
              <w:rPr>
                <w:b/>
                <w:bCs/>
              </w:rPr>
              <w:t>Manu Smriti is superior to the Indian Constitution</w:t>
            </w:r>
            <w:r w:rsidRPr="002F6A3F">
              <w:t>.</w:t>
            </w:r>
          </w:p>
        </w:tc>
      </w:tr>
      <w:tr w:rsidR="00681935" w:rsidRPr="002F6A3F" w14:paraId="09749D8B" w14:textId="77777777" w:rsidTr="00AD7A20">
        <w:trPr>
          <w:tblCellSpacing w:w="15" w:type="dxa"/>
        </w:trPr>
        <w:tc>
          <w:tcPr>
            <w:tcW w:w="0" w:type="auto"/>
            <w:vAlign w:val="center"/>
            <w:hideMark/>
          </w:tcPr>
          <w:p w14:paraId="3CF287F8" w14:textId="77777777" w:rsidR="00681935" w:rsidRPr="002F6A3F" w:rsidRDefault="00681935" w:rsidP="00AD7A20">
            <w:r w:rsidRPr="002F6A3F">
              <w:rPr>
                <w:b/>
                <w:bCs/>
              </w:rPr>
              <w:t>Bal Thackeray (Shiv Sena founder)</w:t>
            </w:r>
          </w:p>
        </w:tc>
        <w:tc>
          <w:tcPr>
            <w:tcW w:w="0" w:type="auto"/>
            <w:vAlign w:val="center"/>
            <w:hideMark/>
          </w:tcPr>
          <w:p w14:paraId="3F570C03" w14:textId="77777777" w:rsidR="00681935" w:rsidRPr="002F6A3F" w:rsidRDefault="00681935" w:rsidP="00AD7A20">
            <w:r w:rsidRPr="002F6A3F">
              <w:t xml:space="preserve">Openly </w:t>
            </w:r>
            <w:r w:rsidRPr="002F6A3F">
              <w:rPr>
                <w:b/>
                <w:bCs/>
              </w:rPr>
              <w:t>opposed caste-based reservations</w:t>
            </w:r>
            <w:r w:rsidRPr="002F6A3F">
              <w:t xml:space="preserve"> and hinted at </w:t>
            </w:r>
            <w:r w:rsidRPr="002F6A3F">
              <w:rPr>
                <w:b/>
                <w:bCs/>
              </w:rPr>
              <w:t>Manu Smriti-based governance</w:t>
            </w:r>
            <w:r w:rsidRPr="002F6A3F">
              <w:t>.</w:t>
            </w:r>
          </w:p>
        </w:tc>
      </w:tr>
      <w:tr w:rsidR="00681935" w:rsidRPr="002F6A3F" w14:paraId="1848D96E" w14:textId="77777777" w:rsidTr="00AD7A20">
        <w:trPr>
          <w:tblCellSpacing w:w="15" w:type="dxa"/>
        </w:trPr>
        <w:tc>
          <w:tcPr>
            <w:tcW w:w="0" w:type="auto"/>
            <w:vAlign w:val="center"/>
            <w:hideMark/>
          </w:tcPr>
          <w:p w14:paraId="59CC97CA" w14:textId="77777777" w:rsidR="00681935" w:rsidRPr="002F6A3F" w:rsidRDefault="00681935" w:rsidP="00AD7A20">
            <w:r w:rsidRPr="002F6A3F">
              <w:rPr>
                <w:b/>
                <w:bCs/>
              </w:rPr>
              <w:t>Sadhvi Prachi (VHP leader)</w:t>
            </w:r>
          </w:p>
        </w:tc>
        <w:tc>
          <w:tcPr>
            <w:tcW w:w="0" w:type="auto"/>
            <w:vAlign w:val="center"/>
            <w:hideMark/>
          </w:tcPr>
          <w:p w14:paraId="18E8065D" w14:textId="77777777" w:rsidR="00681935" w:rsidRPr="002F6A3F" w:rsidRDefault="00681935" w:rsidP="00AD7A20">
            <w:r w:rsidRPr="002F6A3F">
              <w:t xml:space="preserve">Stated that the </w:t>
            </w:r>
            <w:r w:rsidRPr="002F6A3F">
              <w:rPr>
                <w:b/>
                <w:bCs/>
              </w:rPr>
              <w:t>Manu Smriti is a divine text</w:t>
            </w:r>
            <w:r w:rsidRPr="002F6A3F">
              <w:t xml:space="preserve"> and </w:t>
            </w:r>
            <w:r w:rsidRPr="002F6A3F">
              <w:rPr>
                <w:b/>
                <w:bCs/>
              </w:rPr>
              <w:t>should be respected over modern laws</w:t>
            </w:r>
            <w:r w:rsidRPr="002F6A3F">
              <w:t>.</w:t>
            </w:r>
          </w:p>
        </w:tc>
      </w:tr>
      <w:tr w:rsidR="00681935" w:rsidRPr="002F6A3F" w14:paraId="38CCD003" w14:textId="77777777" w:rsidTr="00AD7A20">
        <w:trPr>
          <w:tblCellSpacing w:w="15" w:type="dxa"/>
        </w:trPr>
        <w:tc>
          <w:tcPr>
            <w:tcW w:w="0" w:type="auto"/>
            <w:vAlign w:val="center"/>
            <w:hideMark/>
          </w:tcPr>
          <w:p w14:paraId="3DCA1AEA" w14:textId="77777777" w:rsidR="00681935" w:rsidRPr="002F6A3F" w:rsidRDefault="00681935" w:rsidP="00AD7A20">
            <w:r w:rsidRPr="002F6A3F">
              <w:rPr>
                <w:b/>
                <w:bCs/>
              </w:rPr>
              <w:t>Subramanian Swamy (BJP leader, economist)</w:t>
            </w:r>
          </w:p>
        </w:tc>
        <w:tc>
          <w:tcPr>
            <w:tcW w:w="0" w:type="auto"/>
            <w:vAlign w:val="center"/>
            <w:hideMark/>
          </w:tcPr>
          <w:p w14:paraId="0D776791" w14:textId="77777777" w:rsidR="00681935" w:rsidRPr="002F6A3F" w:rsidRDefault="00681935" w:rsidP="00AD7A20">
            <w:r w:rsidRPr="002F6A3F">
              <w:t xml:space="preserve">Has defended </w:t>
            </w:r>
            <w:r w:rsidRPr="002F6A3F">
              <w:rPr>
                <w:b/>
                <w:bCs/>
              </w:rPr>
              <w:t>Manu’s laws as the “original Hindu Constitution”</w:t>
            </w:r>
            <w:r w:rsidRPr="002F6A3F">
              <w:t xml:space="preserve"> and argued against </w:t>
            </w:r>
            <w:r w:rsidRPr="002F6A3F">
              <w:rPr>
                <w:b/>
                <w:bCs/>
              </w:rPr>
              <w:t>Western-influenced legal reforms</w:t>
            </w:r>
            <w:r w:rsidRPr="002F6A3F">
              <w:t>.</w:t>
            </w:r>
          </w:p>
        </w:tc>
      </w:tr>
    </w:tbl>
    <w:p w14:paraId="2454CE9F" w14:textId="77777777" w:rsidR="00681935" w:rsidRPr="002F6A3F" w:rsidRDefault="00681935" w:rsidP="00681935">
      <w:r>
        <w:pict w14:anchorId="52CB0531">
          <v:rect id="_x0000_i1764" style="width:0;height:1.5pt" o:hralign="center" o:hrstd="t" o:hr="t" fillcolor="#a0a0a0" stroked="f"/>
        </w:pict>
      </w:r>
    </w:p>
    <w:p w14:paraId="648760D5" w14:textId="29CDA2C0" w:rsidR="00681935" w:rsidRPr="002F6A3F" w:rsidRDefault="00681935" w:rsidP="00556EE0">
      <w:pPr>
        <w:pStyle w:val="Heading2"/>
      </w:pPr>
      <w:bookmarkStart w:id="198" w:name="_Toc230118368"/>
      <w:r w:rsidRPr="002F6A3F">
        <w:t>Arguments Used to Defend the Manu Smriti</w:t>
      </w:r>
      <w:bookmarkEnd w:id="198"/>
    </w:p>
    <w:p w14:paraId="389AB8A0" w14:textId="77777777" w:rsidR="00681935" w:rsidRPr="002F6A3F" w:rsidRDefault="00681935" w:rsidP="00681935">
      <w:r w:rsidRPr="002F6A3F">
        <w:t xml:space="preserve">Despite widespread criticism, these groups </w:t>
      </w:r>
      <w:r w:rsidRPr="002F6A3F">
        <w:rPr>
          <w:b/>
          <w:bCs/>
        </w:rPr>
        <w:t>justify</w:t>
      </w:r>
      <w:r w:rsidRPr="002F6A3F">
        <w:t xml:space="preserve"> the Manusmriti using several key </w:t>
      </w:r>
      <w:r w:rsidRPr="002F6A3F">
        <w:rPr>
          <w:b/>
          <w:bCs/>
        </w:rPr>
        <w:t>arguments</w:t>
      </w:r>
      <w:r w:rsidRPr="002F6A3F">
        <w:t>:</w:t>
      </w:r>
    </w:p>
    <w:p w14:paraId="22A9A586" w14:textId="77777777" w:rsidR="00681935" w:rsidRPr="002F6A3F" w:rsidRDefault="00681935" w:rsidP="00681935">
      <w:pPr>
        <w:numPr>
          <w:ilvl w:val="0"/>
          <w:numId w:val="58"/>
        </w:numPr>
        <w:spacing w:line="259" w:lineRule="auto"/>
        <w:rPr>
          <w:b/>
          <w:bCs/>
        </w:rPr>
      </w:pPr>
      <w:r w:rsidRPr="002F6A3F">
        <w:rPr>
          <w:b/>
          <w:bCs/>
        </w:rPr>
        <w:t xml:space="preserve"> “Manu Smriti is a Divine Law”</w:t>
      </w:r>
    </w:p>
    <w:p w14:paraId="613FBF86" w14:textId="77777777" w:rsidR="00681935" w:rsidRPr="002F6A3F" w:rsidRDefault="00681935" w:rsidP="00681935">
      <w:pPr>
        <w:numPr>
          <w:ilvl w:val="1"/>
          <w:numId w:val="58"/>
        </w:numPr>
        <w:spacing w:line="259" w:lineRule="auto"/>
      </w:pPr>
      <w:r w:rsidRPr="002F6A3F">
        <w:rPr>
          <w:b/>
          <w:bCs/>
        </w:rPr>
        <w:t>Claim:</w:t>
      </w:r>
      <w:r w:rsidRPr="002F6A3F">
        <w:t xml:space="preserve"> Manu's laws are divinely revealed and eternal.</w:t>
      </w:r>
    </w:p>
    <w:p w14:paraId="65A35A35" w14:textId="77777777" w:rsidR="00681935" w:rsidRPr="002F6A3F" w:rsidRDefault="00681935" w:rsidP="00681935">
      <w:pPr>
        <w:numPr>
          <w:ilvl w:val="1"/>
          <w:numId w:val="58"/>
        </w:numPr>
        <w:spacing w:line="259" w:lineRule="auto"/>
      </w:pPr>
      <w:r w:rsidRPr="002F6A3F">
        <w:rPr>
          <w:b/>
          <w:bCs/>
        </w:rPr>
        <w:lastRenderedPageBreak/>
        <w:t>Reality:</w:t>
      </w:r>
      <w:r w:rsidRPr="002F6A3F">
        <w:t xml:space="preserve"> The Manu Smriti was compiled </w:t>
      </w:r>
      <w:r w:rsidRPr="002F6A3F">
        <w:rPr>
          <w:b/>
          <w:bCs/>
        </w:rPr>
        <w:t>around 200 BCE–200 CE</w:t>
      </w:r>
      <w:r w:rsidRPr="002F6A3F">
        <w:t>, evolving over time.</w:t>
      </w:r>
    </w:p>
    <w:p w14:paraId="46C89DFD" w14:textId="77777777" w:rsidR="00681935" w:rsidRPr="002F6A3F" w:rsidRDefault="00681935" w:rsidP="00681935">
      <w:pPr>
        <w:numPr>
          <w:ilvl w:val="0"/>
          <w:numId w:val="58"/>
        </w:numPr>
        <w:spacing w:line="259" w:lineRule="auto"/>
        <w:rPr>
          <w:b/>
          <w:bCs/>
        </w:rPr>
      </w:pPr>
      <w:r w:rsidRPr="002F6A3F">
        <w:rPr>
          <w:b/>
          <w:bCs/>
        </w:rPr>
        <w:t xml:space="preserve"> “Caste is Natural &amp; Harmonious”</w:t>
      </w:r>
    </w:p>
    <w:p w14:paraId="1961BA9F" w14:textId="77777777" w:rsidR="00681935" w:rsidRPr="002F6A3F" w:rsidRDefault="00681935" w:rsidP="00681935">
      <w:pPr>
        <w:numPr>
          <w:ilvl w:val="0"/>
          <w:numId w:val="59"/>
        </w:numPr>
        <w:spacing w:line="259" w:lineRule="auto"/>
      </w:pPr>
      <w:r w:rsidRPr="002F6A3F">
        <w:rPr>
          <w:b/>
          <w:bCs/>
        </w:rPr>
        <w:t>Claim:</w:t>
      </w:r>
      <w:r w:rsidRPr="002F6A3F">
        <w:t xml:space="preserve"> The caste system ensures </w:t>
      </w:r>
      <w:r w:rsidRPr="002F6A3F">
        <w:rPr>
          <w:b/>
          <w:bCs/>
        </w:rPr>
        <w:t>social stability</w:t>
      </w:r>
      <w:r w:rsidRPr="002F6A3F">
        <w:t xml:space="preserve"> and </w:t>
      </w:r>
      <w:r w:rsidRPr="002F6A3F">
        <w:rPr>
          <w:b/>
          <w:bCs/>
        </w:rPr>
        <w:t>division of labour</w:t>
      </w:r>
      <w:r w:rsidRPr="002F6A3F">
        <w:t>.</w:t>
      </w:r>
    </w:p>
    <w:p w14:paraId="554112B8" w14:textId="77777777" w:rsidR="00681935" w:rsidRPr="002F6A3F" w:rsidRDefault="00681935" w:rsidP="00681935">
      <w:pPr>
        <w:numPr>
          <w:ilvl w:val="0"/>
          <w:numId w:val="59"/>
        </w:numPr>
        <w:spacing w:line="259" w:lineRule="auto"/>
      </w:pPr>
      <w:r w:rsidRPr="002F6A3F">
        <w:rPr>
          <w:b/>
          <w:bCs/>
        </w:rPr>
        <w:t>Reality:</w:t>
      </w:r>
      <w:r w:rsidRPr="002F6A3F">
        <w:t xml:space="preserve"> The </w:t>
      </w:r>
      <w:r w:rsidRPr="002F6A3F">
        <w:rPr>
          <w:b/>
          <w:bCs/>
        </w:rPr>
        <w:t>rigid caste system led to oppression</w:t>
      </w:r>
      <w:r w:rsidRPr="002F6A3F">
        <w:t>, not harmony.</w:t>
      </w:r>
    </w:p>
    <w:p w14:paraId="3C77F615" w14:textId="77777777" w:rsidR="00681935" w:rsidRPr="002F6A3F" w:rsidRDefault="00681935" w:rsidP="00681935">
      <w:pPr>
        <w:numPr>
          <w:ilvl w:val="0"/>
          <w:numId w:val="58"/>
        </w:numPr>
        <w:spacing w:line="259" w:lineRule="auto"/>
        <w:rPr>
          <w:b/>
          <w:bCs/>
        </w:rPr>
      </w:pPr>
      <w:r w:rsidRPr="002F6A3F">
        <w:rPr>
          <w:b/>
          <w:bCs/>
        </w:rPr>
        <w:t>“Western Influence is Corrupting Hinduism”</w:t>
      </w:r>
    </w:p>
    <w:p w14:paraId="61286A47" w14:textId="77777777" w:rsidR="00681935" w:rsidRPr="002F6A3F" w:rsidRDefault="00681935" w:rsidP="00681935">
      <w:pPr>
        <w:numPr>
          <w:ilvl w:val="0"/>
          <w:numId w:val="60"/>
        </w:numPr>
        <w:spacing w:line="259" w:lineRule="auto"/>
      </w:pPr>
      <w:r w:rsidRPr="002F6A3F">
        <w:rPr>
          <w:b/>
          <w:bCs/>
        </w:rPr>
        <w:t>Claim:</w:t>
      </w:r>
      <w:r w:rsidRPr="002F6A3F">
        <w:t xml:space="preserve"> Abandoning the Manu Smriti is a </w:t>
      </w:r>
      <w:r w:rsidRPr="002F6A3F">
        <w:rPr>
          <w:b/>
          <w:bCs/>
        </w:rPr>
        <w:t>Western distortion</w:t>
      </w:r>
      <w:r w:rsidRPr="002F6A3F">
        <w:t xml:space="preserve"> of Hindu traditions.</w:t>
      </w:r>
    </w:p>
    <w:p w14:paraId="66822026" w14:textId="77777777" w:rsidR="00681935" w:rsidRPr="002F6A3F" w:rsidRDefault="00681935" w:rsidP="00681935">
      <w:pPr>
        <w:numPr>
          <w:ilvl w:val="0"/>
          <w:numId w:val="60"/>
        </w:numPr>
        <w:spacing w:line="259" w:lineRule="auto"/>
      </w:pPr>
      <w:r w:rsidRPr="002F6A3F">
        <w:rPr>
          <w:b/>
          <w:bCs/>
        </w:rPr>
        <w:t>Reality:</w:t>
      </w:r>
      <w:r w:rsidRPr="002F6A3F">
        <w:t xml:space="preserve"> Even </w:t>
      </w:r>
      <w:r w:rsidRPr="002F6A3F">
        <w:rPr>
          <w:b/>
          <w:bCs/>
        </w:rPr>
        <w:t>Bhagavad Gita 4.13 contradicts Manu</w:t>
      </w:r>
      <w:r w:rsidRPr="002F6A3F">
        <w:t xml:space="preserve">, showing that </w:t>
      </w:r>
      <w:r w:rsidRPr="002F6A3F">
        <w:rPr>
          <w:b/>
          <w:bCs/>
        </w:rPr>
        <w:t>varna was originally flexible</w:t>
      </w:r>
      <w:r w:rsidRPr="002F6A3F">
        <w:t>.</w:t>
      </w:r>
    </w:p>
    <w:p w14:paraId="29184366" w14:textId="77777777" w:rsidR="00681935" w:rsidRPr="002F6A3F" w:rsidRDefault="00681935" w:rsidP="00681935">
      <w:r>
        <w:pict w14:anchorId="5193069C">
          <v:rect id="_x0000_i1765" style="width:0;height:1.5pt" o:hralign="center" o:hrstd="t" o:hr="t" fillcolor="#a0a0a0" stroked="f"/>
        </w:pict>
      </w:r>
    </w:p>
    <w:p w14:paraId="22DE619E" w14:textId="3287EE26" w:rsidR="00681935" w:rsidRPr="002F6A3F" w:rsidRDefault="00681935" w:rsidP="00556EE0">
      <w:pPr>
        <w:pStyle w:val="Heading2"/>
      </w:pPr>
      <w:bookmarkStart w:id="199" w:name="_Toc230118369"/>
      <w:r w:rsidRPr="002F6A3F">
        <w:t>Who Opposes the Manu</w:t>
      </w:r>
      <w:r w:rsidR="00556EE0">
        <w:t xml:space="preserve"> S</w:t>
      </w:r>
      <w:r w:rsidRPr="002F6A3F">
        <w:t>mriti?</w:t>
      </w:r>
      <w:bookmarkEnd w:id="199"/>
    </w:p>
    <w:p w14:paraId="4853C1C4" w14:textId="77777777" w:rsidR="00681935" w:rsidRPr="002F6A3F" w:rsidRDefault="00681935" w:rsidP="00681935">
      <w:pPr>
        <w:numPr>
          <w:ilvl w:val="0"/>
          <w:numId w:val="58"/>
        </w:numPr>
        <w:spacing w:line="259" w:lineRule="auto"/>
        <w:rPr>
          <w:b/>
          <w:bCs/>
        </w:rPr>
      </w:pPr>
      <w:r w:rsidRPr="002F6A3F">
        <w:rPr>
          <w:b/>
          <w:bCs/>
        </w:rPr>
        <w:t>Dalit, Bahujan &amp; Social Justice Movements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5"/>
        <w:gridCol w:w="9463"/>
      </w:tblGrid>
      <w:tr w:rsidR="00681935" w:rsidRPr="002F6A3F" w14:paraId="5E906219" w14:textId="77777777" w:rsidTr="00AD7A20">
        <w:trPr>
          <w:tblHeader/>
          <w:tblCellSpacing w:w="15" w:type="dxa"/>
        </w:trPr>
        <w:tc>
          <w:tcPr>
            <w:tcW w:w="0" w:type="auto"/>
            <w:vAlign w:val="center"/>
            <w:hideMark/>
          </w:tcPr>
          <w:p w14:paraId="503D4E19" w14:textId="77777777" w:rsidR="00681935" w:rsidRPr="002F6A3F" w:rsidRDefault="00681935" w:rsidP="00AD7A20">
            <w:pPr>
              <w:rPr>
                <w:b/>
                <w:bCs/>
              </w:rPr>
            </w:pPr>
            <w:r w:rsidRPr="002F6A3F">
              <w:rPr>
                <w:b/>
                <w:bCs/>
              </w:rPr>
              <w:t>Organization</w:t>
            </w:r>
          </w:p>
        </w:tc>
        <w:tc>
          <w:tcPr>
            <w:tcW w:w="0" w:type="auto"/>
            <w:vAlign w:val="center"/>
            <w:hideMark/>
          </w:tcPr>
          <w:p w14:paraId="5AEA0360" w14:textId="77777777" w:rsidR="00681935" w:rsidRPr="002F6A3F" w:rsidRDefault="00681935" w:rsidP="00AD7A20">
            <w:pPr>
              <w:rPr>
                <w:b/>
                <w:bCs/>
              </w:rPr>
            </w:pPr>
            <w:r w:rsidRPr="002F6A3F">
              <w:rPr>
                <w:b/>
                <w:bCs/>
              </w:rPr>
              <w:t>Opposition to Manu Smriti</w:t>
            </w:r>
          </w:p>
        </w:tc>
      </w:tr>
      <w:tr w:rsidR="00681935" w:rsidRPr="002F6A3F" w14:paraId="7D76FD1A" w14:textId="77777777" w:rsidTr="00AD7A20">
        <w:trPr>
          <w:tblCellSpacing w:w="15" w:type="dxa"/>
        </w:trPr>
        <w:tc>
          <w:tcPr>
            <w:tcW w:w="0" w:type="auto"/>
            <w:vAlign w:val="center"/>
            <w:hideMark/>
          </w:tcPr>
          <w:p w14:paraId="64104C52" w14:textId="77777777" w:rsidR="00681935" w:rsidRPr="002F6A3F" w:rsidRDefault="00681935" w:rsidP="00AD7A20">
            <w:r w:rsidRPr="002F6A3F">
              <w:rPr>
                <w:b/>
                <w:bCs/>
              </w:rPr>
              <w:t>Ambedkarite Movements</w:t>
            </w:r>
          </w:p>
        </w:tc>
        <w:tc>
          <w:tcPr>
            <w:tcW w:w="0" w:type="auto"/>
            <w:vAlign w:val="center"/>
            <w:hideMark/>
          </w:tcPr>
          <w:p w14:paraId="604CCD90" w14:textId="77777777" w:rsidR="00681935" w:rsidRPr="002F6A3F" w:rsidRDefault="00681935" w:rsidP="00AD7A20">
            <w:r w:rsidRPr="002F6A3F">
              <w:rPr>
                <w:b/>
                <w:bCs/>
              </w:rPr>
              <w:t>Dr. B.R. Ambedkar</w:t>
            </w:r>
            <w:r w:rsidRPr="002F6A3F">
              <w:t xml:space="preserve"> burned the </w:t>
            </w:r>
            <w:r w:rsidRPr="002F6A3F">
              <w:rPr>
                <w:b/>
                <w:bCs/>
              </w:rPr>
              <w:t>Manu Smriti in 1927</w:t>
            </w:r>
            <w:r w:rsidRPr="002F6A3F">
              <w:t xml:space="preserve">, calling it a </w:t>
            </w:r>
            <w:r w:rsidRPr="002F6A3F">
              <w:rPr>
                <w:b/>
                <w:bCs/>
              </w:rPr>
              <w:t>symbol of caste oppression</w:t>
            </w:r>
            <w:r w:rsidRPr="002F6A3F">
              <w:t>.</w:t>
            </w:r>
          </w:p>
        </w:tc>
      </w:tr>
      <w:tr w:rsidR="00681935" w:rsidRPr="002F6A3F" w14:paraId="4D95E2A5" w14:textId="77777777" w:rsidTr="00AD7A20">
        <w:trPr>
          <w:tblCellSpacing w:w="15" w:type="dxa"/>
        </w:trPr>
        <w:tc>
          <w:tcPr>
            <w:tcW w:w="0" w:type="auto"/>
            <w:vAlign w:val="center"/>
            <w:hideMark/>
          </w:tcPr>
          <w:p w14:paraId="58D8CEF2" w14:textId="77777777" w:rsidR="00681935" w:rsidRPr="002F6A3F" w:rsidRDefault="00681935" w:rsidP="00AD7A20">
            <w:r w:rsidRPr="002F6A3F">
              <w:rPr>
                <w:b/>
                <w:bCs/>
              </w:rPr>
              <w:t>Bahujan Samaj Party (BSP)</w:t>
            </w:r>
          </w:p>
        </w:tc>
        <w:tc>
          <w:tcPr>
            <w:tcW w:w="0" w:type="auto"/>
            <w:vAlign w:val="center"/>
            <w:hideMark/>
          </w:tcPr>
          <w:p w14:paraId="1088078A" w14:textId="77777777" w:rsidR="00681935" w:rsidRPr="002F6A3F" w:rsidRDefault="00681935" w:rsidP="00AD7A20">
            <w:r w:rsidRPr="002F6A3F">
              <w:t xml:space="preserve">Consistently </w:t>
            </w:r>
            <w:r w:rsidRPr="002F6A3F">
              <w:rPr>
                <w:b/>
                <w:bCs/>
              </w:rPr>
              <w:t>opposes Brahminical supremacy</w:t>
            </w:r>
            <w:r w:rsidRPr="002F6A3F">
              <w:t xml:space="preserve"> and calls for </w:t>
            </w:r>
            <w:r w:rsidRPr="002F6A3F">
              <w:rPr>
                <w:b/>
                <w:bCs/>
              </w:rPr>
              <w:t>caste abolition</w:t>
            </w:r>
            <w:r w:rsidRPr="002F6A3F">
              <w:t>.</w:t>
            </w:r>
          </w:p>
        </w:tc>
      </w:tr>
      <w:tr w:rsidR="00681935" w:rsidRPr="002F6A3F" w14:paraId="18E30FAF" w14:textId="77777777" w:rsidTr="00AD7A20">
        <w:trPr>
          <w:tblCellSpacing w:w="15" w:type="dxa"/>
        </w:trPr>
        <w:tc>
          <w:tcPr>
            <w:tcW w:w="0" w:type="auto"/>
            <w:vAlign w:val="center"/>
            <w:hideMark/>
          </w:tcPr>
          <w:p w14:paraId="0A249F8C" w14:textId="77777777" w:rsidR="00681935" w:rsidRPr="002F6A3F" w:rsidRDefault="00681935" w:rsidP="00AD7A20">
            <w:r w:rsidRPr="002F6A3F">
              <w:rPr>
                <w:b/>
                <w:bCs/>
              </w:rPr>
              <w:t>Periyar’s Dravidar Kazhagam (Tamil Nadu)</w:t>
            </w:r>
          </w:p>
        </w:tc>
        <w:tc>
          <w:tcPr>
            <w:tcW w:w="0" w:type="auto"/>
            <w:vAlign w:val="center"/>
            <w:hideMark/>
          </w:tcPr>
          <w:p w14:paraId="3A097BE7" w14:textId="77777777" w:rsidR="00681935" w:rsidRPr="002F6A3F" w:rsidRDefault="00681935" w:rsidP="00AD7A20">
            <w:r w:rsidRPr="002F6A3F">
              <w:t xml:space="preserve">Periyar called Manu Smriti </w:t>
            </w:r>
            <w:r w:rsidRPr="002F6A3F">
              <w:rPr>
                <w:b/>
                <w:bCs/>
              </w:rPr>
              <w:t>the ultimate Brahminical conspiracy</w:t>
            </w:r>
            <w:r w:rsidRPr="002F6A3F">
              <w:t>.</w:t>
            </w:r>
          </w:p>
        </w:tc>
      </w:tr>
      <w:tr w:rsidR="00681935" w:rsidRPr="002F6A3F" w14:paraId="5AFA0EF0" w14:textId="77777777" w:rsidTr="00AD7A20">
        <w:trPr>
          <w:tblCellSpacing w:w="15" w:type="dxa"/>
        </w:trPr>
        <w:tc>
          <w:tcPr>
            <w:tcW w:w="0" w:type="auto"/>
            <w:vAlign w:val="center"/>
            <w:hideMark/>
          </w:tcPr>
          <w:p w14:paraId="59DD59FB" w14:textId="77777777" w:rsidR="00681935" w:rsidRPr="002F6A3F" w:rsidRDefault="00681935" w:rsidP="00AD7A20">
            <w:r w:rsidRPr="002F6A3F">
              <w:rPr>
                <w:b/>
                <w:bCs/>
              </w:rPr>
              <w:t>Communist Party of India (CPI, CPIM)</w:t>
            </w:r>
          </w:p>
        </w:tc>
        <w:tc>
          <w:tcPr>
            <w:tcW w:w="0" w:type="auto"/>
            <w:vAlign w:val="center"/>
            <w:hideMark/>
          </w:tcPr>
          <w:p w14:paraId="1BD1CEDF" w14:textId="77777777" w:rsidR="00681935" w:rsidRPr="002F6A3F" w:rsidRDefault="00681935" w:rsidP="00AD7A20">
            <w:r w:rsidRPr="002F6A3F">
              <w:t xml:space="preserve">Considers </w:t>
            </w:r>
            <w:r w:rsidRPr="002F6A3F">
              <w:rPr>
                <w:b/>
                <w:bCs/>
              </w:rPr>
              <w:t>Manu Smriti a feudal relic</w:t>
            </w:r>
            <w:r w:rsidRPr="002F6A3F">
              <w:t xml:space="preserve"> and supports </w:t>
            </w:r>
            <w:r w:rsidRPr="002F6A3F">
              <w:rPr>
                <w:b/>
                <w:bCs/>
              </w:rPr>
              <w:t>Dalit liberation</w:t>
            </w:r>
            <w:r w:rsidRPr="002F6A3F">
              <w:t>.</w:t>
            </w:r>
          </w:p>
        </w:tc>
      </w:tr>
    </w:tbl>
    <w:p w14:paraId="461BE36E" w14:textId="77777777" w:rsidR="00681935" w:rsidRPr="002F6A3F" w:rsidRDefault="00681935" w:rsidP="00681935">
      <w:r>
        <w:lastRenderedPageBreak/>
        <w:pict w14:anchorId="10717866">
          <v:rect id="_x0000_i1766" style="width:0;height:1.5pt" o:hralign="center" o:hrstd="t" o:hr="t" fillcolor="#a0a0a0" stroked="f"/>
        </w:pict>
      </w:r>
    </w:p>
    <w:p w14:paraId="36F0CF6C" w14:textId="3991DFDF" w:rsidR="00681935" w:rsidRPr="00556EE0" w:rsidRDefault="00681935" w:rsidP="00556EE0">
      <w:pPr>
        <w:spacing w:line="259" w:lineRule="auto"/>
        <w:rPr>
          <w:rStyle w:val="Heading2Char"/>
        </w:rPr>
      </w:pPr>
      <w:bookmarkStart w:id="200" w:name="_Toc230118370"/>
      <w:r w:rsidRPr="00556EE0">
        <w:rPr>
          <w:rStyle w:val="Heading2Char"/>
        </w:rPr>
        <w:t>The Indian Constitution vs. Manu Smriti</w:t>
      </w:r>
      <w:bookmarkEnd w:id="200"/>
    </w:p>
    <w:p w14:paraId="4F52419E" w14:textId="77777777" w:rsidR="00681935" w:rsidRPr="002F6A3F" w:rsidRDefault="00681935" w:rsidP="00681935">
      <w:pPr>
        <w:numPr>
          <w:ilvl w:val="0"/>
          <w:numId w:val="61"/>
        </w:numPr>
        <w:spacing w:line="259" w:lineRule="auto"/>
      </w:pPr>
      <w:r w:rsidRPr="002F6A3F">
        <w:t xml:space="preserve">The </w:t>
      </w:r>
      <w:r w:rsidRPr="002F6A3F">
        <w:rPr>
          <w:b/>
          <w:bCs/>
        </w:rPr>
        <w:t>Indian Constitution (1950)</w:t>
      </w:r>
      <w:r w:rsidRPr="002F6A3F">
        <w:t xml:space="preserve"> </w:t>
      </w:r>
      <w:r w:rsidRPr="002F6A3F">
        <w:rPr>
          <w:b/>
          <w:bCs/>
        </w:rPr>
        <w:t>explicitly rejects</w:t>
      </w:r>
      <w:r w:rsidRPr="002F6A3F">
        <w:t xml:space="preserve"> Manu Smriti’s casteist laws.</w:t>
      </w:r>
    </w:p>
    <w:p w14:paraId="21AC2D02" w14:textId="77777777" w:rsidR="00681935" w:rsidRPr="002F6A3F" w:rsidRDefault="00681935" w:rsidP="00681935">
      <w:pPr>
        <w:numPr>
          <w:ilvl w:val="0"/>
          <w:numId w:val="61"/>
        </w:numPr>
        <w:spacing w:line="259" w:lineRule="auto"/>
      </w:pPr>
      <w:r w:rsidRPr="002F6A3F">
        <w:rPr>
          <w:b/>
          <w:bCs/>
        </w:rPr>
        <w:t>Article 17</w:t>
      </w:r>
      <w:r w:rsidRPr="002F6A3F">
        <w:t xml:space="preserve"> abolishes </w:t>
      </w:r>
      <w:r w:rsidRPr="002F6A3F">
        <w:rPr>
          <w:b/>
          <w:bCs/>
        </w:rPr>
        <w:t>untouchability</w:t>
      </w:r>
      <w:r w:rsidRPr="002F6A3F">
        <w:t>, directly opposing Manu’s laws.</w:t>
      </w:r>
    </w:p>
    <w:p w14:paraId="65475AB3" w14:textId="77777777" w:rsidR="00681935" w:rsidRPr="002F6A3F" w:rsidRDefault="00681935" w:rsidP="00681935">
      <w:pPr>
        <w:numPr>
          <w:ilvl w:val="0"/>
          <w:numId w:val="61"/>
        </w:numPr>
        <w:spacing w:line="259" w:lineRule="auto"/>
      </w:pPr>
      <w:r w:rsidRPr="002F6A3F">
        <w:rPr>
          <w:b/>
          <w:bCs/>
        </w:rPr>
        <w:t>B.R. Ambedkar</w:t>
      </w:r>
      <w:r w:rsidRPr="002F6A3F">
        <w:t xml:space="preserve">, the architect of the Constitution, ensured </w:t>
      </w:r>
      <w:r w:rsidRPr="002F6A3F">
        <w:rPr>
          <w:b/>
          <w:bCs/>
        </w:rPr>
        <w:t>Manu Smriti had no legal influence</w:t>
      </w:r>
      <w:r w:rsidRPr="002F6A3F">
        <w:t>.</w:t>
      </w:r>
    </w:p>
    <w:p w14:paraId="7D6F6EF9" w14:textId="77777777" w:rsidR="00681935" w:rsidRPr="002F6A3F" w:rsidRDefault="00681935" w:rsidP="00681935">
      <w:r>
        <w:pict w14:anchorId="6C249FD8">
          <v:rect id="_x0000_i1767" style="width:0;height:1.5pt" o:hralign="center" o:hrstd="t" o:hr="t" fillcolor="#a0a0a0" stroked="f"/>
        </w:pict>
      </w:r>
    </w:p>
    <w:p w14:paraId="37014084" w14:textId="77777777" w:rsidR="00681935" w:rsidRPr="002F6A3F" w:rsidRDefault="00681935" w:rsidP="00556EE0">
      <w:pPr>
        <w:pStyle w:val="Heading2"/>
      </w:pPr>
      <w:bookmarkStart w:id="201" w:name="_Toc230118371"/>
      <w:r w:rsidRPr="002F6A3F">
        <w:t>Conclusion</w:t>
      </w:r>
      <w:bookmarkEnd w:id="201"/>
    </w:p>
    <w:p w14:paraId="4614DDBF" w14:textId="77777777" w:rsidR="00681935" w:rsidRPr="002F6A3F" w:rsidRDefault="00681935" w:rsidP="00681935">
      <w:pPr>
        <w:numPr>
          <w:ilvl w:val="0"/>
          <w:numId w:val="58"/>
        </w:numPr>
        <w:spacing w:line="259" w:lineRule="auto"/>
        <w:rPr>
          <w:b/>
          <w:bCs/>
        </w:rPr>
      </w:pPr>
      <w:r w:rsidRPr="002F6A3F">
        <w:rPr>
          <w:b/>
          <w:bCs/>
        </w:rPr>
        <w:t>Who Supports the Manu Smriti Today?</w:t>
      </w:r>
    </w:p>
    <w:p w14:paraId="298BC167" w14:textId="77777777" w:rsidR="00681935" w:rsidRPr="002F6A3F" w:rsidRDefault="00681935" w:rsidP="00681935">
      <w:pPr>
        <w:numPr>
          <w:ilvl w:val="0"/>
          <w:numId w:val="62"/>
        </w:numPr>
        <w:spacing w:line="259" w:lineRule="auto"/>
      </w:pPr>
      <w:r w:rsidRPr="002F6A3F">
        <w:rPr>
          <w:b/>
          <w:bCs/>
        </w:rPr>
        <w:t>Hindu nationalist organizations</w:t>
      </w:r>
      <w:r w:rsidRPr="002F6A3F">
        <w:t xml:space="preserve"> (RSS, VHP, Hindu Mahasabha).</w:t>
      </w:r>
    </w:p>
    <w:p w14:paraId="71875E29" w14:textId="77777777" w:rsidR="00681935" w:rsidRPr="002F6A3F" w:rsidRDefault="00681935" w:rsidP="00681935">
      <w:pPr>
        <w:numPr>
          <w:ilvl w:val="0"/>
          <w:numId w:val="62"/>
        </w:numPr>
        <w:spacing w:line="259" w:lineRule="auto"/>
      </w:pPr>
      <w:r w:rsidRPr="002F6A3F">
        <w:rPr>
          <w:b/>
          <w:bCs/>
        </w:rPr>
        <w:t>Brahminical supremacist groups</w:t>
      </w:r>
      <w:r w:rsidRPr="002F6A3F">
        <w:t xml:space="preserve"> (Akhil Bharatiya Brahmin Mahasabha).</w:t>
      </w:r>
    </w:p>
    <w:p w14:paraId="7134519D" w14:textId="77777777" w:rsidR="00681935" w:rsidRPr="002F6A3F" w:rsidRDefault="00681935" w:rsidP="00681935">
      <w:pPr>
        <w:numPr>
          <w:ilvl w:val="0"/>
          <w:numId w:val="62"/>
        </w:numPr>
        <w:spacing w:line="259" w:lineRule="auto"/>
      </w:pPr>
      <w:r w:rsidRPr="002F6A3F">
        <w:rPr>
          <w:b/>
          <w:bCs/>
        </w:rPr>
        <w:t>Some right-wing politicians &amp; conservative thinkers</w:t>
      </w:r>
      <w:r w:rsidRPr="002F6A3F">
        <w:t>.</w:t>
      </w:r>
    </w:p>
    <w:p w14:paraId="7F2BE4A6" w14:textId="77777777" w:rsidR="00681935" w:rsidRPr="002F6A3F" w:rsidRDefault="00681935" w:rsidP="00681935">
      <w:pPr>
        <w:numPr>
          <w:ilvl w:val="0"/>
          <w:numId w:val="58"/>
        </w:numPr>
        <w:spacing w:line="259" w:lineRule="auto"/>
        <w:rPr>
          <w:b/>
          <w:bCs/>
        </w:rPr>
      </w:pPr>
      <w:r w:rsidRPr="002F6A3F">
        <w:rPr>
          <w:b/>
          <w:bCs/>
        </w:rPr>
        <w:t>Who Opposes It?</w:t>
      </w:r>
    </w:p>
    <w:p w14:paraId="51EFB4CE" w14:textId="77777777" w:rsidR="00681935" w:rsidRPr="002F6A3F" w:rsidRDefault="00681935" w:rsidP="00681935">
      <w:pPr>
        <w:numPr>
          <w:ilvl w:val="0"/>
          <w:numId w:val="63"/>
        </w:numPr>
        <w:spacing w:line="259" w:lineRule="auto"/>
      </w:pPr>
      <w:r w:rsidRPr="002F6A3F">
        <w:rPr>
          <w:b/>
          <w:bCs/>
        </w:rPr>
        <w:t>Dalit-Bahujan organizations, Dravidian movements, Ambedkarites, progressive Hindus, and social justice activists</w:t>
      </w:r>
      <w:r w:rsidRPr="002F6A3F">
        <w:t>.</w:t>
      </w:r>
    </w:p>
    <w:p w14:paraId="73F83074" w14:textId="77777777" w:rsidR="00681935" w:rsidRPr="002F6A3F" w:rsidRDefault="00681935" w:rsidP="00681935">
      <w:r w:rsidRPr="002F6A3F">
        <w:t xml:space="preserve">While </w:t>
      </w:r>
      <w:r w:rsidRPr="002F6A3F">
        <w:rPr>
          <w:b/>
          <w:bCs/>
        </w:rPr>
        <w:t>Manu Smriti is no longer legally valid</w:t>
      </w:r>
      <w:r w:rsidRPr="002F6A3F">
        <w:t xml:space="preserve">, its </w:t>
      </w:r>
      <w:r w:rsidRPr="002F6A3F">
        <w:rPr>
          <w:b/>
          <w:bCs/>
        </w:rPr>
        <w:t>ideology persists</w:t>
      </w:r>
      <w:r w:rsidRPr="002F6A3F">
        <w:t xml:space="preserve"> in </w:t>
      </w:r>
      <w:r w:rsidRPr="002F6A3F">
        <w:rPr>
          <w:b/>
          <w:bCs/>
        </w:rPr>
        <w:t>Hindu nationalist thought, upper-caste privilege, and anti-reservation sentiments</w:t>
      </w:r>
      <w:r w:rsidRPr="002F6A3F">
        <w:t>.</w:t>
      </w:r>
    </w:p>
    <w:p w14:paraId="1367C861" w14:textId="50CA7A66" w:rsidR="009244C1" w:rsidRDefault="009244C1">
      <w:r>
        <w:br w:type="page"/>
      </w:r>
    </w:p>
    <w:p w14:paraId="6F778A26" w14:textId="63728BEC" w:rsidR="00AD2D7B" w:rsidRDefault="00AD2D7B" w:rsidP="00AD2D7B">
      <w:pPr>
        <w:pStyle w:val="Heading1"/>
      </w:pPr>
      <w:bookmarkStart w:id="202" w:name="_Toc230118372"/>
      <w:r>
        <w:lastRenderedPageBreak/>
        <w:t xml:space="preserve">India as a Hindu Theocracy with the Manu Smriti </w:t>
      </w:r>
      <w:r w:rsidR="00C915D9">
        <w:t>as</w:t>
      </w:r>
      <w:r>
        <w:t xml:space="preserve"> the Constitution</w:t>
      </w:r>
      <w:bookmarkEnd w:id="202"/>
    </w:p>
    <w:p w14:paraId="43B4327D" w14:textId="76492759" w:rsidR="009244C1" w:rsidRPr="00D85BE2" w:rsidRDefault="009244C1" w:rsidP="00AD2D7B">
      <w:pPr>
        <w:pStyle w:val="Heading2"/>
      </w:pPr>
      <w:bookmarkStart w:id="203" w:name="_Toc230118373"/>
      <w:r w:rsidRPr="00D85BE2">
        <w:t>Parallels Between Hindu Brahminical Supremacy &amp; Wahhabi Extremism</w:t>
      </w:r>
      <w:bookmarkEnd w:id="20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6079"/>
        <w:gridCol w:w="5331"/>
      </w:tblGrid>
      <w:tr w:rsidR="009244C1" w:rsidRPr="00D85BE2" w14:paraId="342069CE" w14:textId="77777777" w:rsidTr="00AD7A20">
        <w:trPr>
          <w:tblHeader/>
          <w:tblCellSpacing w:w="15" w:type="dxa"/>
        </w:trPr>
        <w:tc>
          <w:tcPr>
            <w:tcW w:w="0" w:type="auto"/>
            <w:vAlign w:val="center"/>
            <w:hideMark/>
          </w:tcPr>
          <w:p w14:paraId="7301BA27" w14:textId="77777777" w:rsidR="009244C1" w:rsidRPr="00D85BE2" w:rsidRDefault="009244C1" w:rsidP="00AD7A20">
            <w:pPr>
              <w:rPr>
                <w:b/>
                <w:bCs/>
              </w:rPr>
            </w:pPr>
            <w:r w:rsidRPr="00D85BE2">
              <w:rPr>
                <w:b/>
                <w:bCs/>
              </w:rPr>
              <w:t>Factor</w:t>
            </w:r>
          </w:p>
        </w:tc>
        <w:tc>
          <w:tcPr>
            <w:tcW w:w="0" w:type="auto"/>
            <w:vAlign w:val="center"/>
            <w:hideMark/>
          </w:tcPr>
          <w:p w14:paraId="244F54B8" w14:textId="77777777" w:rsidR="009244C1" w:rsidRPr="00D85BE2" w:rsidRDefault="009244C1" w:rsidP="00AD7A20">
            <w:pPr>
              <w:rPr>
                <w:b/>
                <w:bCs/>
              </w:rPr>
            </w:pPr>
            <w:r w:rsidRPr="00D85BE2">
              <w:rPr>
                <w:b/>
                <w:bCs/>
              </w:rPr>
              <w:t>Hindu Brahminical Supremacy (Manusmriti-Based State)</w:t>
            </w:r>
          </w:p>
        </w:tc>
        <w:tc>
          <w:tcPr>
            <w:tcW w:w="0" w:type="auto"/>
            <w:vAlign w:val="center"/>
            <w:hideMark/>
          </w:tcPr>
          <w:p w14:paraId="1271D5B6" w14:textId="77777777" w:rsidR="009244C1" w:rsidRPr="00D85BE2" w:rsidRDefault="009244C1" w:rsidP="00AD7A20">
            <w:pPr>
              <w:rPr>
                <w:b/>
                <w:bCs/>
              </w:rPr>
            </w:pPr>
            <w:r w:rsidRPr="00D85BE2">
              <w:rPr>
                <w:b/>
                <w:bCs/>
              </w:rPr>
              <w:t>Wahhabi Islamic Extremism (Sharia-Based State)</w:t>
            </w:r>
          </w:p>
        </w:tc>
      </w:tr>
      <w:tr w:rsidR="009244C1" w:rsidRPr="00D85BE2" w14:paraId="53BC34B2" w14:textId="77777777" w:rsidTr="00AD7A20">
        <w:trPr>
          <w:tblCellSpacing w:w="15" w:type="dxa"/>
        </w:trPr>
        <w:tc>
          <w:tcPr>
            <w:tcW w:w="0" w:type="auto"/>
            <w:vAlign w:val="center"/>
            <w:hideMark/>
          </w:tcPr>
          <w:p w14:paraId="5A87D0A3" w14:textId="77777777" w:rsidR="009244C1" w:rsidRPr="00D85BE2" w:rsidRDefault="009244C1" w:rsidP="00AD7A20">
            <w:r w:rsidRPr="00D85BE2">
              <w:rPr>
                <w:b/>
                <w:bCs/>
              </w:rPr>
              <w:t>Social Hierarchy</w:t>
            </w:r>
          </w:p>
        </w:tc>
        <w:tc>
          <w:tcPr>
            <w:tcW w:w="0" w:type="auto"/>
            <w:vAlign w:val="center"/>
            <w:hideMark/>
          </w:tcPr>
          <w:p w14:paraId="275BDE06" w14:textId="77777777" w:rsidR="009244C1" w:rsidRPr="00D85BE2" w:rsidRDefault="009244C1" w:rsidP="00AD7A20">
            <w:r w:rsidRPr="00D85BE2">
              <w:t>Caste-based supremacy (Brahmins on top, Shudras/Dalits oppressed)</w:t>
            </w:r>
          </w:p>
        </w:tc>
        <w:tc>
          <w:tcPr>
            <w:tcW w:w="0" w:type="auto"/>
            <w:vAlign w:val="center"/>
            <w:hideMark/>
          </w:tcPr>
          <w:p w14:paraId="0A6159BC" w14:textId="77777777" w:rsidR="009244C1" w:rsidRPr="00D85BE2" w:rsidRDefault="009244C1" w:rsidP="00AD7A20">
            <w:r w:rsidRPr="00D85BE2">
              <w:t>Clergy-based rule (Ulama control, non-Muslims oppressed)</w:t>
            </w:r>
          </w:p>
        </w:tc>
      </w:tr>
      <w:tr w:rsidR="009244C1" w:rsidRPr="00D85BE2" w14:paraId="3B5636FA" w14:textId="77777777" w:rsidTr="00AD7A20">
        <w:trPr>
          <w:tblCellSpacing w:w="15" w:type="dxa"/>
        </w:trPr>
        <w:tc>
          <w:tcPr>
            <w:tcW w:w="0" w:type="auto"/>
            <w:vAlign w:val="center"/>
            <w:hideMark/>
          </w:tcPr>
          <w:p w14:paraId="763E81BA" w14:textId="77777777" w:rsidR="009244C1" w:rsidRPr="00D85BE2" w:rsidRDefault="009244C1" w:rsidP="00AD7A20">
            <w:r w:rsidRPr="00D85BE2">
              <w:rPr>
                <w:b/>
                <w:bCs/>
              </w:rPr>
              <w:t>Gender Oppression</w:t>
            </w:r>
          </w:p>
        </w:tc>
        <w:tc>
          <w:tcPr>
            <w:tcW w:w="0" w:type="auto"/>
            <w:vAlign w:val="center"/>
            <w:hideMark/>
          </w:tcPr>
          <w:p w14:paraId="5703C071" w14:textId="77777777" w:rsidR="009244C1" w:rsidRPr="00D85BE2" w:rsidRDefault="009244C1" w:rsidP="00AD7A20">
            <w:r w:rsidRPr="00D85BE2">
              <w:t>Women are subjugated, treated as property, no independence</w:t>
            </w:r>
          </w:p>
        </w:tc>
        <w:tc>
          <w:tcPr>
            <w:tcW w:w="0" w:type="auto"/>
            <w:vAlign w:val="center"/>
            <w:hideMark/>
          </w:tcPr>
          <w:p w14:paraId="45FAA344" w14:textId="77777777" w:rsidR="009244C1" w:rsidRPr="00D85BE2" w:rsidRDefault="009244C1" w:rsidP="00AD7A20">
            <w:r w:rsidRPr="00D85BE2">
              <w:t>Women are covered, controlled, and denied freedom</w:t>
            </w:r>
          </w:p>
        </w:tc>
      </w:tr>
      <w:tr w:rsidR="009244C1" w:rsidRPr="00D85BE2" w14:paraId="1E681F3A" w14:textId="77777777" w:rsidTr="00AD7A20">
        <w:trPr>
          <w:tblCellSpacing w:w="15" w:type="dxa"/>
        </w:trPr>
        <w:tc>
          <w:tcPr>
            <w:tcW w:w="0" w:type="auto"/>
            <w:vAlign w:val="center"/>
            <w:hideMark/>
          </w:tcPr>
          <w:p w14:paraId="7587F566" w14:textId="77777777" w:rsidR="009244C1" w:rsidRPr="00D85BE2" w:rsidRDefault="009244C1" w:rsidP="00AD7A20">
            <w:r w:rsidRPr="00D85BE2">
              <w:rPr>
                <w:b/>
                <w:bCs/>
              </w:rPr>
              <w:t>Religious Intolerance</w:t>
            </w:r>
          </w:p>
        </w:tc>
        <w:tc>
          <w:tcPr>
            <w:tcW w:w="0" w:type="auto"/>
            <w:vAlign w:val="center"/>
            <w:hideMark/>
          </w:tcPr>
          <w:p w14:paraId="7BDE4F6C" w14:textId="77777777" w:rsidR="009244C1" w:rsidRPr="00D85BE2" w:rsidRDefault="009244C1" w:rsidP="00AD7A20">
            <w:r w:rsidRPr="00D85BE2">
              <w:t>Dalits, Buddhists, Jains, and tribals would be second-class citizens</w:t>
            </w:r>
          </w:p>
        </w:tc>
        <w:tc>
          <w:tcPr>
            <w:tcW w:w="0" w:type="auto"/>
            <w:vAlign w:val="center"/>
            <w:hideMark/>
          </w:tcPr>
          <w:p w14:paraId="1A99EEBA" w14:textId="77777777" w:rsidR="009244C1" w:rsidRPr="00D85BE2" w:rsidRDefault="009244C1" w:rsidP="00AD7A20">
            <w:r w:rsidRPr="00D85BE2">
              <w:t>Shias, Sufis, Christians, Jews, and atheists are persecuted</w:t>
            </w:r>
          </w:p>
        </w:tc>
      </w:tr>
      <w:tr w:rsidR="009244C1" w:rsidRPr="00D85BE2" w14:paraId="40608AB8" w14:textId="77777777" w:rsidTr="00AD7A20">
        <w:trPr>
          <w:tblCellSpacing w:w="15" w:type="dxa"/>
        </w:trPr>
        <w:tc>
          <w:tcPr>
            <w:tcW w:w="0" w:type="auto"/>
            <w:vAlign w:val="center"/>
            <w:hideMark/>
          </w:tcPr>
          <w:p w14:paraId="1B82BCC1" w14:textId="77777777" w:rsidR="009244C1" w:rsidRPr="00D85BE2" w:rsidRDefault="009244C1" w:rsidP="00AD7A20">
            <w:r w:rsidRPr="00D85BE2">
              <w:rPr>
                <w:b/>
                <w:bCs/>
              </w:rPr>
              <w:t>Legal System</w:t>
            </w:r>
          </w:p>
        </w:tc>
        <w:tc>
          <w:tcPr>
            <w:tcW w:w="0" w:type="auto"/>
            <w:vAlign w:val="center"/>
            <w:hideMark/>
          </w:tcPr>
          <w:p w14:paraId="018FF2F0" w14:textId="0DC57DD3" w:rsidR="009244C1" w:rsidRPr="00D85BE2" w:rsidRDefault="009244C1" w:rsidP="00AD7A20">
            <w:r w:rsidRPr="00D85BE2">
              <w:t xml:space="preserve">Based on </w:t>
            </w:r>
            <w:r w:rsidR="00CF1E5A" w:rsidRPr="00D85BE2">
              <w:rPr>
                <w:b/>
                <w:bCs/>
              </w:rPr>
              <w:t>Manu Smriti’s</w:t>
            </w:r>
            <w:r w:rsidRPr="00D85BE2">
              <w:rPr>
                <w:b/>
                <w:bCs/>
              </w:rPr>
              <w:t xml:space="preserve"> rigid caste laws</w:t>
            </w:r>
          </w:p>
        </w:tc>
        <w:tc>
          <w:tcPr>
            <w:tcW w:w="0" w:type="auto"/>
            <w:vAlign w:val="center"/>
            <w:hideMark/>
          </w:tcPr>
          <w:p w14:paraId="0A6784DB" w14:textId="77777777" w:rsidR="009244C1" w:rsidRPr="00D85BE2" w:rsidRDefault="009244C1" w:rsidP="00AD7A20">
            <w:r w:rsidRPr="00D85BE2">
              <w:t xml:space="preserve">Based on </w:t>
            </w:r>
            <w:r w:rsidRPr="00D85BE2">
              <w:rPr>
                <w:b/>
                <w:bCs/>
              </w:rPr>
              <w:t>Sharia’s medieval punishments</w:t>
            </w:r>
          </w:p>
        </w:tc>
      </w:tr>
      <w:tr w:rsidR="009244C1" w:rsidRPr="00D85BE2" w14:paraId="1CCF2B4F" w14:textId="77777777" w:rsidTr="00AD7A20">
        <w:trPr>
          <w:tblCellSpacing w:w="15" w:type="dxa"/>
        </w:trPr>
        <w:tc>
          <w:tcPr>
            <w:tcW w:w="0" w:type="auto"/>
            <w:vAlign w:val="center"/>
            <w:hideMark/>
          </w:tcPr>
          <w:p w14:paraId="52B68CEC" w14:textId="77777777" w:rsidR="009244C1" w:rsidRPr="00D85BE2" w:rsidRDefault="009244C1" w:rsidP="00AD7A20">
            <w:r w:rsidRPr="00D85BE2">
              <w:rPr>
                <w:b/>
                <w:bCs/>
              </w:rPr>
              <w:t>Blasphemy &amp; Punishment</w:t>
            </w:r>
          </w:p>
        </w:tc>
        <w:tc>
          <w:tcPr>
            <w:tcW w:w="0" w:type="auto"/>
            <w:vAlign w:val="center"/>
            <w:hideMark/>
          </w:tcPr>
          <w:p w14:paraId="40491440" w14:textId="77777777" w:rsidR="009244C1" w:rsidRPr="00D85BE2" w:rsidRDefault="009244C1" w:rsidP="00AD7A20">
            <w:r w:rsidRPr="00D85BE2">
              <w:t>Speaking against caste system = death/exile</w:t>
            </w:r>
          </w:p>
        </w:tc>
        <w:tc>
          <w:tcPr>
            <w:tcW w:w="0" w:type="auto"/>
            <w:vAlign w:val="center"/>
            <w:hideMark/>
          </w:tcPr>
          <w:p w14:paraId="4E9A9EE9" w14:textId="77777777" w:rsidR="009244C1" w:rsidRPr="00D85BE2" w:rsidRDefault="009244C1" w:rsidP="00AD7A20">
            <w:r w:rsidRPr="00D85BE2">
              <w:t>Apostasy, criticism of Islam = death/exile</w:t>
            </w:r>
          </w:p>
        </w:tc>
      </w:tr>
      <w:tr w:rsidR="009244C1" w:rsidRPr="00D85BE2" w14:paraId="75F722FD" w14:textId="77777777" w:rsidTr="00AD7A20">
        <w:trPr>
          <w:tblCellSpacing w:w="15" w:type="dxa"/>
        </w:trPr>
        <w:tc>
          <w:tcPr>
            <w:tcW w:w="0" w:type="auto"/>
            <w:vAlign w:val="center"/>
            <w:hideMark/>
          </w:tcPr>
          <w:p w14:paraId="52BD474C" w14:textId="77777777" w:rsidR="009244C1" w:rsidRPr="00D85BE2" w:rsidRDefault="009244C1" w:rsidP="00AD7A20">
            <w:r w:rsidRPr="00D85BE2">
              <w:rPr>
                <w:b/>
                <w:bCs/>
              </w:rPr>
              <w:t>Economic Control</w:t>
            </w:r>
          </w:p>
        </w:tc>
        <w:tc>
          <w:tcPr>
            <w:tcW w:w="0" w:type="auto"/>
            <w:vAlign w:val="center"/>
            <w:hideMark/>
          </w:tcPr>
          <w:p w14:paraId="42650108" w14:textId="77777777" w:rsidR="009244C1" w:rsidRPr="00D85BE2" w:rsidRDefault="009244C1" w:rsidP="00AD7A20">
            <w:r w:rsidRPr="00D85BE2">
              <w:t>Lower castes perform forced labor; wealth concentrated among elites</w:t>
            </w:r>
          </w:p>
        </w:tc>
        <w:tc>
          <w:tcPr>
            <w:tcW w:w="0" w:type="auto"/>
            <w:vAlign w:val="center"/>
            <w:hideMark/>
          </w:tcPr>
          <w:p w14:paraId="37E56241" w14:textId="77777777" w:rsidR="009244C1" w:rsidRPr="00D85BE2" w:rsidRDefault="009244C1" w:rsidP="00AD7A20">
            <w:r w:rsidRPr="00D85BE2">
              <w:t>Non-Muslims taxed (Jizya), wealth controlled by Islamic elite</w:t>
            </w:r>
          </w:p>
        </w:tc>
      </w:tr>
      <w:tr w:rsidR="009244C1" w:rsidRPr="00D85BE2" w14:paraId="1B8D6614" w14:textId="77777777" w:rsidTr="00AD7A20">
        <w:trPr>
          <w:tblCellSpacing w:w="15" w:type="dxa"/>
        </w:trPr>
        <w:tc>
          <w:tcPr>
            <w:tcW w:w="0" w:type="auto"/>
            <w:vAlign w:val="center"/>
            <w:hideMark/>
          </w:tcPr>
          <w:p w14:paraId="250639C6" w14:textId="77777777" w:rsidR="009244C1" w:rsidRPr="00D85BE2" w:rsidRDefault="009244C1" w:rsidP="00AD7A20">
            <w:r w:rsidRPr="00D85BE2">
              <w:rPr>
                <w:b/>
                <w:bCs/>
              </w:rPr>
              <w:t>Punishments</w:t>
            </w:r>
          </w:p>
        </w:tc>
        <w:tc>
          <w:tcPr>
            <w:tcW w:w="0" w:type="auto"/>
            <w:vAlign w:val="center"/>
            <w:hideMark/>
          </w:tcPr>
          <w:p w14:paraId="7AE33020" w14:textId="77777777" w:rsidR="009244C1" w:rsidRPr="00D85BE2" w:rsidRDefault="009244C1" w:rsidP="00AD7A20">
            <w:r w:rsidRPr="00D85BE2">
              <w:t>Shudras/Dalits mutilated, exiled, or enslaved for disobedience</w:t>
            </w:r>
          </w:p>
        </w:tc>
        <w:tc>
          <w:tcPr>
            <w:tcW w:w="0" w:type="auto"/>
            <w:vAlign w:val="center"/>
            <w:hideMark/>
          </w:tcPr>
          <w:p w14:paraId="78BA3B99" w14:textId="77777777" w:rsidR="009244C1" w:rsidRPr="00D85BE2" w:rsidRDefault="009244C1" w:rsidP="00AD7A20">
            <w:r w:rsidRPr="00D85BE2">
              <w:t>Stoning, amputation, and executions for disobedience</w:t>
            </w:r>
          </w:p>
        </w:tc>
      </w:tr>
    </w:tbl>
    <w:p w14:paraId="1A91CCBC" w14:textId="77777777" w:rsidR="009244C1" w:rsidRPr="00D85BE2" w:rsidRDefault="009244C1" w:rsidP="009244C1">
      <w:r w:rsidRPr="00D85BE2">
        <w:rPr>
          <w:rFonts w:ascii="Segoe UI Emoji" w:hAnsi="Segoe UI Emoji" w:cs="Segoe UI Emoji"/>
        </w:rPr>
        <w:lastRenderedPageBreak/>
        <w:t>📌</w:t>
      </w:r>
      <w:r w:rsidRPr="00D85BE2">
        <w:t xml:space="preserve"> </w:t>
      </w:r>
      <w:r w:rsidRPr="00D85BE2">
        <w:rPr>
          <w:b/>
          <w:bCs/>
        </w:rPr>
        <w:t>Key Point:</w:t>
      </w:r>
      <w:r w:rsidRPr="00D85BE2">
        <w:t xml:space="preserve"> </w:t>
      </w:r>
      <w:r w:rsidRPr="00D85BE2">
        <w:rPr>
          <w:b/>
          <w:bCs/>
        </w:rPr>
        <w:t>A state based on Manusmriti or Wahhabi Sharia would be equally oppressive, undemocratic, and totalitarian</w:t>
      </w:r>
      <w:r w:rsidRPr="00D85BE2">
        <w:t>.</w:t>
      </w:r>
    </w:p>
    <w:p w14:paraId="6667F600" w14:textId="77777777" w:rsidR="009244C1" w:rsidRPr="00D85BE2" w:rsidRDefault="009244C1" w:rsidP="009244C1">
      <w:r>
        <w:pict w14:anchorId="1200CC8F">
          <v:rect id="_x0000_i1774" style="width:0;height:1.5pt" o:hralign="center" o:hrstd="t" o:hr="t" fillcolor="#a0a0a0" stroked="f"/>
        </w:pict>
      </w:r>
    </w:p>
    <w:p w14:paraId="3D55568F" w14:textId="3814FB21" w:rsidR="009244C1" w:rsidRPr="00D85BE2" w:rsidRDefault="009244C1" w:rsidP="00AD2D7B">
      <w:pPr>
        <w:pStyle w:val="Heading2"/>
      </w:pPr>
      <w:bookmarkStart w:id="204" w:name="_Toc230118374"/>
      <w:r w:rsidRPr="00D85BE2">
        <w:t>If India Becomes a Hindu Theocratic State Based on Manusmriti</w:t>
      </w:r>
      <w:bookmarkEnd w:id="204"/>
    </w:p>
    <w:p w14:paraId="0DE68FC2" w14:textId="77777777" w:rsidR="009244C1" w:rsidRPr="00D85BE2" w:rsidRDefault="009244C1" w:rsidP="009244C1">
      <w:r w:rsidRPr="00D85BE2">
        <w:t xml:space="preserve">If </w:t>
      </w:r>
      <w:r w:rsidRPr="00D85BE2">
        <w:rPr>
          <w:b/>
          <w:bCs/>
        </w:rPr>
        <w:t>Hindu extremists successfully implement Manusmriti</w:t>
      </w:r>
      <w:r w:rsidRPr="00D85BE2">
        <w:t xml:space="preserve">, the result could be as devastating as </w:t>
      </w:r>
      <w:r w:rsidRPr="00D85BE2">
        <w:rPr>
          <w:b/>
          <w:bCs/>
        </w:rPr>
        <w:t>ISIS-run Syria, Nazi concentration camps, or Taliban-controlled Afghanistan</w:t>
      </w:r>
      <w:r w:rsidRPr="00D85BE2">
        <w:t>.</w:t>
      </w:r>
    </w:p>
    <w:p w14:paraId="6125B6DA" w14:textId="1E2B78BA" w:rsidR="009244C1" w:rsidRPr="00D85BE2" w:rsidRDefault="009244C1" w:rsidP="00AD2D7B">
      <w:pPr>
        <w:pStyle w:val="Heading2"/>
      </w:pPr>
      <w:bookmarkStart w:id="205" w:name="_Toc230118375"/>
      <w:r w:rsidRPr="00D85BE2">
        <w:t>Resemblance to Nazi Concentration Camps</w:t>
      </w:r>
      <w:bookmarkEnd w:id="205"/>
    </w:p>
    <w:p w14:paraId="7EE4BDEE" w14:textId="77777777" w:rsidR="009244C1" w:rsidRPr="00D85BE2" w:rsidRDefault="009244C1" w:rsidP="009244C1">
      <w:pPr>
        <w:numPr>
          <w:ilvl w:val="0"/>
          <w:numId w:val="64"/>
        </w:numPr>
      </w:pPr>
      <w:r w:rsidRPr="00D85BE2">
        <w:rPr>
          <w:b/>
          <w:bCs/>
        </w:rPr>
        <w:t>Brahmins &amp; Kshatriyas = Aryan Master Race</w:t>
      </w:r>
      <w:r w:rsidRPr="00D85BE2">
        <w:t xml:space="preserve"> (enjoying supreme rights).</w:t>
      </w:r>
    </w:p>
    <w:p w14:paraId="28575384" w14:textId="77777777" w:rsidR="009244C1" w:rsidRPr="00D85BE2" w:rsidRDefault="009244C1" w:rsidP="009244C1">
      <w:pPr>
        <w:numPr>
          <w:ilvl w:val="0"/>
          <w:numId w:val="64"/>
        </w:numPr>
      </w:pPr>
      <w:r w:rsidRPr="00D85BE2">
        <w:rPr>
          <w:b/>
          <w:bCs/>
        </w:rPr>
        <w:t>Shudras &amp; Dalits = Jews in Nazi Germany</w:t>
      </w:r>
      <w:r w:rsidRPr="00D85BE2">
        <w:t xml:space="preserve"> (socially isolated, enslaved, exterminated for defying the system).</w:t>
      </w:r>
    </w:p>
    <w:p w14:paraId="392BB2C4" w14:textId="77777777" w:rsidR="009244C1" w:rsidRPr="00D85BE2" w:rsidRDefault="009244C1" w:rsidP="009244C1">
      <w:pPr>
        <w:numPr>
          <w:ilvl w:val="0"/>
          <w:numId w:val="64"/>
        </w:numPr>
      </w:pPr>
      <w:r w:rsidRPr="00D85BE2">
        <w:rPr>
          <w:b/>
          <w:bCs/>
        </w:rPr>
        <w:t>Forced labor camps</w:t>
      </w:r>
      <w:r w:rsidRPr="00D85BE2">
        <w:t>—Dalits and Shudras would be reduced to slaves.</w:t>
      </w:r>
    </w:p>
    <w:p w14:paraId="5C75CB70" w14:textId="77777777" w:rsidR="009244C1" w:rsidRPr="00D85BE2" w:rsidRDefault="009244C1" w:rsidP="009244C1">
      <w:pPr>
        <w:numPr>
          <w:ilvl w:val="0"/>
          <w:numId w:val="64"/>
        </w:numPr>
      </w:pPr>
      <w:r w:rsidRPr="00D85BE2">
        <w:rPr>
          <w:b/>
          <w:bCs/>
        </w:rPr>
        <w:t>Women treated as breeding tools</w:t>
      </w:r>
      <w:r w:rsidRPr="00D85BE2">
        <w:t>, devoid of rights, forced into servitude.</w:t>
      </w:r>
    </w:p>
    <w:p w14:paraId="2E0A7768" w14:textId="1A58B605" w:rsidR="009244C1" w:rsidRPr="00D85BE2" w:rsidRDefault="009244C1" w:rsidP="00AD2D7B">
      <w:pPr>
        <w:pStyle w:val="Heading2"/>
      </w:pPr>
      <w:bookmarkStart w:id="206" w:name="_Toc230118376"/>
      <w:r w:rsidRPr="00D85BE2">
        <w:t>Resemblance to Taliban-Controlled Afghanistan</w:t>
      </w:r>
      <w:bookmarkEnd w:id="206"/>
    </w:p>
    <w:p w14:paraId="6293A3F3" w14:textId="77777777" w:rsidR="009244C1" w:rsidRPr="00D85BE2" w:rsidRDefault="009244C1" w:rsidP="009244C1">
      <w:pPr>
        <w:numPr>
          <w:ilvl w:val="0"/>
          <w:numId w:val="65"/>
        </w:numPr>
      </w:pPr>
      <w:r w:rsidRPr="00D85BE2">
        <w:rPr>
          <w:b/>
          <w:bCs/>
        </w:rPr>
        <w:t>Religious fundamentalism controls government.</w:t>
      </w:r>
    </w:p>
    <w:p w14:paraId="550592F1" w14:textId="77777777" w:rsidR="009244C1" w:rsidRPr="00D85BE2" w:rsidRDefault="009244C1" w:rsidP="009244C1">
      <w:pPr>
        <w:numPr>
          <w:ilvl w:val="0"/>
          <w:numId w:val="65"/>
        </w:numPr>
      </w:pPr>
      <w:r w:rsidRPr="00D85BE2">
        <w:rPr>
          <w:b/>
          <w:bCs/>
        </w:rPr>
        <w:t>Women’s education, free speech, and choice are eliminated.</w:t>
      </w:r>
    </w:p>
    <w:p w14:paraId="51E31672" w14:textId="77777777" w:rsidR="009244C1" w:rsidRPr="00D85BE2" w:rsidRDefault="009244C1" w:rsidP="009244C1">
      <w:pPr>
        <w:numPr>
          <w:ilvl w:val="0"/>
          <w:numId w:val="65"/>
        </w:numPr>
      </w:pPr>
      <w:r w:rsidRPr="00D85BE2">
        <w:rPr>
          <w:b/>
          <w:bCs/>
        </w:rPr>
        <w:t>Minorities and non-Hindus become “enemies of the state.”</w:t>
      </w:r>
    </w:p>
    <w:p w14:paraId="0FE0E6AA" w14:textId="77777777" w:rsidR="009244C1" w:rsidRPr="00D85BE2" w:rsidRDefault="009244C1" w:rsidP="009244C1">
      <w:pPr>
        <w:numPr>
          <w:ilvl w:val="0"/>
          <w:numId w:val="65"/>
        </w:numPr>
      </w:pPr>
      <w:r w:rsidRPr="00D85BE2">
        <w:rPr>
          <w:b/>
          <w:bCs/>
        </w:rPr>
        <w:t>Severe punishment for violating caste-based social norms.</w:t>
      </w:r>
    </w:p>
    <w:p w14:paraId="41FDB3AA" w14:textId="0FCC4BCE" w:rsidR="009244C1" w:rsidRPr="00D85BE2" w:rsidRDefault="009244C1" w:rsidP="009244C1">
      <w:r w:rsidRPr="00D85BE2">
        <w:rPr>
          <w:b/>
          <w:bCs/>
        </w:rPr>
        <w:t>Key Point:</w:t>
      </w:r>
      <w:r w:rsidRPr="00D85BE2">
        <w:t xml:space="preserve"> A </w:t>
      </w:r>
      <w:r w:rsidRPr="00D85BE2">
        <w:rPr>
          <w:b/>
          <w:bCs/>
        </w:rPr>
        <w:t>Manusmriti-based Hindu state would be just as oppressive as a radical Islamist state</w:t>
      </w:r>
      <w:r w:rsidRPr="00D85BE2">
        <w:t xml:space="preserve">, violating </w:t>
      </w:r>
      <w:r w:rsidRPr="00D85BE2">
        <w:rPr>
          <w:b/>
          <w:bCs/>
        </w:rPr>
        <w:t>basic human rights, democracy, and social justice</w:t>
      </w:r>
      <w:r w:rsidRPr="00D85BE2">
        <w:t>.</w:t>
      </w:r>
    </w:p>
    <w:p w14:paraId="295ED41E" w14:textId="77777777" w:rsidR="00CF1E5A" w:rsidRPr="00356699" w:rsidRDefault="00CF1E5A" w:rsidP="00CF1E5A">
      <w:pPr>
        <w:pStyle w:val="Heading1"/>
      </w:pPr>
      <w:bookmarkStart w:id="207" w:name="_Toc191011654"/>
      <w:bookmarkStart w:id="208" w:name="_Toc230118377"/>
      <w:r w:rsidRPr="00356699">
        <w:lastRenderedPageBreak/>
        <w:t>Conclusion: A Manusmriti-Based Hindu Theocracy is a Dystopian Nightmare</w:t>
      </w:r>
      <w:bookmarkEnd w:id="208"/>
    </w:p>
    <w:p w14:paraId="5FDD91A6" w14:textId="64F7AC7E" w:rsidR="00CF1E5A" w:rsidRPr="00CF1E5A" w:rsidRDefault="00CF1E5A" w:rsidP="00CF1E5A">
      <w:pPr>
        <w:pStyle w:val="Heading1"/>
      </w:pPr>
      <w:bookmarkStart w:id="209" w:name="_Toc230118378"/>
      <w:r w:rsidRPr="00CF1E5A">
        <w:t>A Manu-Smriti Based T</w:t>
      </w:r>
      <w:r w:rsidRPr="00CF1E5A">
        <w:rPr>
          <w:rStyle w:val="TitleChar"/>
          <w:spacing w:val="0"/>
          <w:kern w:val="2"/>
          <w:sz w:val="40"/>
          <w:szCs w:val="40"/>
        </w:rPr>
        <w:t>heocracy – A Formal Logical Analysis</w:t>
      </w:r>
      <w:bookmarkEnd w:id="209"/>
    </w:p>
    <w:p w14:paraId="47597119" w14:textId="7A81C7DE" w:rsidR="00CF1E5A" w:rsidRPr="00CF1E5A" w:rsidRDefault="00CF1E5A" w:rsidP="00D91C32">
      <w:pPr>
        <w:pStyle w:val="Heading2"/>
      </w:pPr>
      <w:bookmarkStart w:id="210" w:name="_Toc230118379"/>
      <w:r w:rsidRPr="00CF1E5A">
        <w:t>Introduction</w:t>
      </w:r>
      <w:bookmarkEnd w:id="207"/>
      <w:bookmarkEnd w:id="210"/>
    </w:p>
    <w:p w14:paraId="4D5496C9"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t xml:space="preserve">The idea of a </w:t>
      </w:r>
      <w:r w:rsidRPr="00CF1E5A">
        <w:rPr>
          <w:rFonts w:eastAsiaTheme="minorEastAsia"/>
          <w:b/>
          <w:bCs/>
          <w:kern w:val="0"/>
          <w:sz w:val="22"/>
          <w:szCs w:val="22"/>
          <w14:ligatures w14:val="none"/>
        </w:rPr>
        <w:t>Hindu Theocratic State</w:t>
      </w:r>
      <w:r w:rsidRPr="00CF1E5A">
        <w:rPr>
          <w:rFonts w:eastAsiaTheme="minorEastAsia"/>
          <w:kern w:val="0"/>
          <w:sz w:val="22"/>
          <w:szCs w:val="22"/>
          <w14:ligatures w14:val="none"/>
        </w:rPr>
        <w:t xml:space="preserve"> governed by </w:t>
      </w:r>
      <w:r w:rsidRPr="00CF1E5A">
        <w:rPr>
          <w:rFonts w:eastAsiaTheme="minorEastAsia"/>
          <w:b/>
          <w:bCs/>
          <w:kern w:val="0"/>
          <w:sz w:val="22"/>
          <w:szCs w:val="22"/>
          <w14:ligatures w14:val="none"/>
        </w:rPr>
        <w:t>Manusmriti</w:t>
      </w:r>
      <w:r w:rsidRPr="00CF1E5A">
        <w:rPr>
          <w:rFonts w:eastAsiaTheme="minorEastAsia"/>
          <w:kern w:val="0"/>
          <w:sz w:val="22"/>
          <w:szCs w:val="22"/>
          <w14:ligatures w14:val="none"/>
        </w:rPr>
        <w:t xml:space="preserve"> has been promoted by </w:t>
      </w:r>
      <w:r w:rsidRPr="00CF1E5A">
        <w:rPr>
          <w:rFonts w:eastAsiaTheme="minorEastAsia"/>
          <w:b/>
          <w:bCs/>
          <w:kern w:val="0"/>
          <w:sz w:val="22"/>
          <w:szCs w:val="22"/>
          <w14:ligatures w14:val="none"/>
        </w:rPr>
        <w:t>Hindu Brahminical supremacists</w:t>
      </w:r>
      <w:r w:rsidRPr="00CF1E5A">
        <w:rPr>
          <w:rFonts w:eastAsiaTheme="minorEastAsia"/>
          <w:kern w:val="0"/>
          <w:sz w:val="22"/>
          <w:szCs w:val="22"/>
          <w14:ligatures w14:val="none"/>
        </w:rPr>
        <w:t xml:space="preserve">, who claim it would restore India's "ancient glory." However, such a state would be no different from </w:t>
      </w:r>
      <w:r w:rsidRPr="00CF1E5A">
        <w:rPr>
          <w:rFonts w:eastAsiaTheme="minorEastAsia"/>
          <w:b/>
          <w:bCs/>
          <w:kern w:val="0"/>
          <w:sz w:val="22"/>
          <w:szCs w:val="22"/>
          <w14:ligatures w14:val="none"/>
        </w:rPr>
        <w:t>Wahhabi Islamic theocracies, Taliban-controlled Afghanistan, or Nazi Germany.</w:t>
      </w:r>
    </w:p>
    <w:p w14:paraId="41297A88"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t xml:space="preserve">If </w:t>
      </w:r>
      <w:r w:rsidRPr="00CF1E5A">
        <w:rPr>
          <w:rFonts w:eastAsiaTheme="minorEastAsia"/>
          <w:b/>
          <w:bCs/>
          <w:kern w:val="0"/>
          <w:sz w:val="22"/>
          <w:szCs w:val="22"/>
          <w14:ligatures w14:val="none"/>
        </w:rPr>
        <w:t>Manusmriti were enforced</w:t>
      </w:r>
      <w:r w:rsidRPr="00CF1E5A">
        <w:rPr>
          <w:rFonts w:eastAsiaTheme="minorEastAsia"/>
          <w:kern w:val="0"/>
          <w:sz w:val="22"/>
          <w:szCs w:val="22"/>
          <w14:ligatures w14:val="none"/>
        </w:rPr>
        <w:t xml:space="preserve">, India would become a </w:t>
      </w:r>
      <w:r w:rsidRPr="00CF1E5A">
        <w:rPr>
          <w:rFonts w:eastAsiaTheme="minorEastAsia"/>
          <w:b/>
          <w:bCs/>
          <w:kern w:val="0"/>
          <w:sz w:val="22"/>
          <w:szCs w:val="22"/>
          <w14:ligatures w14:val="none"/>
        </w:rPr>
        <w:t>rigid casteist, patriarchal, and oppressive society</w:t>
      </w:r>
      <w:r w:rsidRPr="00CF1E5A">
        <w:rPr>
          <w:rFonts w:eastAsiaTheme="minorEastAsia"/>
          <w:kern w:val="0"/>
          <w:sz w:val="22"/>
          <w:szCs w:val="22"/>
          <w14:ligatures w14:val="none"/>
        </w:rPr>
        <w:t xml:space="preserve">—resembling </w:t>
      </w:r>
      <w:r w:rsidRPr="00CF1E5A">
        <w:rPr>
          <w:rFonts w:eastAsiaTheme="minorEastAsia"/>
          <w:b/>
          <w:bCs/>
          <w:kern w:val="0"/>
          <w:sz w:val="22"/>
          <w:szCs w:val="22"/>
          <w14:ligatures w14:val="none"/>
        </w:rPr>
        <w:t>ISIS-run Syria, Nazi concentration camps, and medieval religious dictatorships.</w:t>
      </w:r>
    </w:p>
    <w:p w14:paraId="6F4E8141"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pict w14:anchorId="42EB2ACC">
          <v:rect id="_x0000_i1892" style="width:0;height:1.5pt" o:hralign="center" o:hrstd="t" o:hr="t" fillcolor="#a0a0a0" stroked="f"/>
        </w:pict>
      </w:r>
    </w:p>
    <w:p w14:paraId="31C19040" w14:textId="77777777" w:rsidR="00CF1E5A" w:rsidRPr="00CF1E5A" w:rsidRDefault="00CF1E5A" w:rsidP="00D91C32">
      <w:pPr>
        <w:pStyle w:val="Heading2"/>
      </w:pPr>
      <w:bookmarkStart w:id="211" w:name="_Toc191011655"/>
      <w:bookmarkStart w:id="212" w:name="_Toc230118380"/>
      <w:r w:rsidRPr="00CF1E5A">
        <w:t>Parallels Between Hindu Brahminical Supremacy &amp; Wahhabi Extremism</w:t>
      </w:r>
      <w:bookmarkEnd w:id="211"/>
      <w:bookmarkEnd w:id="2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6052"/>
        <w:gridCol w:w="5420"/>
      </w:tblGrid>
      <w:tr w:rsidR="00CF1E5A" w:rsidRPr="00CF1E5A" w14:paraId="5F4FCBB4" w14:textId="77777777" w:rsidTr="00AD7A20">
        <w:trPr>
          <w:tblCellSpacing w:w="15" w:type="dxa"/>
        </w:trPr>
        <w:tc>
          <w:tcPr>
            <w:tcW w:w="0" w:type="auto"/>
            <w:vAlign w:val="center"/>
            <w:hideMark/>
          </w:tcPr>
          <w:p w14:paraId="69C7C7FB" w14:textId="77777777" w:rsidR="00CF1E5A" w:rsidRPr="00CF1E5A" w:rsidRDefault="00CF1E5A" w:rsidP="00CF1E5A">
            <w:pPr>
              <w:spacing w:line="259" w:lineRule="auto"/>
              <w:rPr>
                <w:rFonts w:eastAsiaTheme="minorEastAsia"/>
                <w:b/>
                <w:bCs/>
                <w:kern w:val="0"/>
                <w:sz w:val="22"/>
                <w:szCs w:val="22"/>
                <w14:ligatures w14:val="none"/>
              </w:rPr>
            </w:pPr>
            <w:r w:rsidRPr="00CF1E5A">
              <w:rPr>
                <w:rFonts w:eastAsiaTheme="minorEastAsia"/>
                <w:b/>
                <w:bCs/>
                <w:kern w:val="0"/>
                <w:sz w:val="22"/>
                <w:szCs w:val="22"/>
                <w14:ligatures w14:val="none"/>
              </w:rPr>
              <w:t>Factor</w:t>
            </w:r>
          </w:p>
        </w:tc>
        <w:tc>
          <w:tcPr>
            <w:tcW w:w="0" w:type="auto"/>
            <w:vAlign w:val="center"/>
            <w:hideMark/>
          </w:tcPr>
          <w:p w14:paraId="304FD521" w14:textId="77777777" w:rsidR="00CF1E5A" w:rsidRPr="00CF1E5A" w:rsidRDefault="00CF1E5A" w:rsidP="00CF1E5A">
            <w:pPr>
              <w:spacing w:line="259" w:lineRule="auto"/>
              <w:rPr>
                <w:rFonts w:eastAsiaTheme="minorEastAsia"/>
                <w:b/>
                <w:bCs/>
                <w:kern w:val="0"/>
                <w:sz w:val="22"/>
                <w:szCs w:val="22"/>
                <w14:ligatures w14:val="none"/>
              </w:rPr>
            </w:pPr>
            <w:r w:rsidRPr="00CF1E5A">
              <w:rPr>
                <w:rFonts w:eastAsiaTheme="minorEastAsia"/>
                <w:b/>
                <w:bCs/>
                <w:kern w:val="0"/>
                <w:sz w:val="22"/>
                <w:szCs w:val="22"/>
                <w14:ligatures w14:val="none"/>
              </w:rPr>
              <w:t>Hindu Brahminical Supremacy (Manusmriti-Based State)</w:t>
            </w:r>
          </w:p>
        </w:tc>
        <w:tc>
          <w:tcPr>
            <w:tcW w:w="0" w:type="auto"/>
            <w:vAlign w:val="center"/>
            <w:hideMark/>
          </w:tcPr>
          <w:p w14:paraId="01B030E1" w14:textId="77777777" w:rsidR="00CF1E5A" w:rsidRPr="00CF1E5A" w:rsidRDefault="00CF1E5A" w:rsidP="00CF1E5A">
            <w:pPr>
              <w:spacing w:line="259" w:lineRule="auto"/>
              <w:rPr>
                <w:rFonts w:eastAsiaTheme="minorEastAsia"/>
                <w:b/>
                <w:bCs/>
                <w:kern w:val="0"/>
                <w:sz w:val="22"/>
                <w:szCs w:val="22"/>
                <w14:ligatures w14:val="none"/>
              </w:rPr>
            </w:pPr>
            <w:r w:rsidRPr="00CF1E5A">
              <w:rPr>
                <w:rFonts w:eastAsiaTheme="minorEastAsia"/>
                <w:b/>
                <w:bCs/>
                <w:kern w:val="0"/>
                <w:sz w:val="22"/>
                <w:szCs w:val="22"/>
                <w14:ligatures w14:val="none"/>
              </w:rPr>
              <w:t>Wahhabi Islamic Extremism (Sharia-Based State)</w:t>
            </w:r>
          </w:p>
        </w:tc>
      </w:tr>
      <w:tr w:rsidR="00CF1E5A" w:rsidRPr="00CF1E5A" w14:paraId="1E7C3EA7" w14:textId="77777777" w:rsidTr="00AD7A20">
        <w:trPr>
          <w:tblCellSpacing w:w="15" w:type="dxa"/>
        </w:trPr>
        <w:tc>
          <w:tcPr>
            <w:tcW w:w="0" w:type="auto"/>
            <w:vAlign w:val="center"/>
            <w:hideMark/>
          </w:tcPr>
          <w:p w14:paraId="1346996E"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b/>
                <w:bCs/>
                <w:kern w:val="0"/>
                <w:sz w:val="22"/>
                <w:szCs w:val="22"/>
                <w14:ligatures w14:val="none"/>
              </w:rPr>
              <w:t>Social Hierarchy</w:t>
            </w:r>
          </w:p>
        </w:tc>
        <w:tc>
          <w:tcPr>
            <w:tcW w:w="0" w:type="auto"/>
            <w:vAlign w:val="center"/>
            <w:hideMark/>
          </w:tcPr>
          <w:p w14:paraId="1678BDB2"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t>Caste-based supremacy (Brahmins on top, Shudras/Dalits oppressed)</w:t>
            </w:r>
          </w:p>
        </w:tc>
        <w:tc>
          <w:tcPr>
            <w:tcW w:w="0" w:type="auto"/>
            <w:vAlign w:val="center"/>
            <w:hideMark/>
          </w:tcPr>
          <w:p w14:paraId="31121A00"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t>Clergy-based rule (Ulama control, non-Muslims persecuted)</w:t>
            </w:r>
          </w:p>
        </w:tc>
      </w:tr>
      <w:tr w:rsidR="00CF1E5A" w:rsidRPr="00CF1E5A" w14:paraId="061DA949" w14:textId="77777777" w:rsidTr="00AD7A20">
        <w:trPr>
          <w:tblCellSpacing w:w="15" w:type="dxa"/>
        </w:trPr>
        <w:tc>
          <w:tcPr>
            <w:tcW w:w="0" w:type="auto"/>
            <w:vAlign w:val="center"/>
            <w:hideMark/>
          </w:tcPr>
          <w:p w14:paraId="1F7C5F8A"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b/>
                <w:bCs/>
                <w:kern w:val="0"/>
                <w:sz w:val="22"/>
                <w:szCs w:val="22"/>
                <w14:ligatures w14:val="none"/>
              </w:rPr>
              <w:t>Gender Oppression</w:t>
            </w:r>
          </w:p>
        </w:tc>
        <w:tc>
          <w:tcPr>
            <w:tcW w:w="0" w:type="auto"/>
            <w:vAlign w:val="center"/>
            <w:hideMark/>
          </w:tcPr>
          <w:p w14:paraId="016A06EE"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t>Women are subjugated, treated as property, no independence</w:t>
            </w:r>
          </w:p>
        </w:tc>
        <w:tc>
          <w:tcPr>
            <w:tcW w:w="0" w:type="auto"/>
            <w:vAlign w:val="center"/>
            <w:hideMark/>
          </w:tcPr>
          <w:p w14:paraId="5B988B1C"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t>Women are covered, controlled, and denied freedom</w:t>
            </w:r>
          </w:p>
        </w:tc>
      </w:tr>
      <w:tr w:rsidR="00CF1E5A" w:rsidRPr="00CF1E5A" w14:paraId="19B0D13F" w14:textId="77777777" w:rsidTr="00AD7A20">
        <w:trPr>
          <w:tblCellSpacing w:w="15" w:type="dxa"/>
        </w:trPr>
        <w:tc>
          <w:tcPr>
            <w:tcW w:w="0" w:type="auto"/>
            <w:vAlign w:val="center"/>
            <w:hideMark/>
          </w:tcPr>
          <w:p w14:paraId="3AF41AFB"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b/>
                <w:bCs/>
                <w:kern w:val="0"/>
                <w:sz w:val="22"/>
                <w:szCs w:val="22"/>
                <w14:ligatures w14:val="none"/>
              </w:rPr>
              <w:t>Religious Intolerance</w:t>
            </w:r>
          </w:p>
        </w:tc>
        <w:tc>
          <w:tcPr>
            <w:tcW w:w="0" w:type="auto"/>
            <w:vAlign w:val="center"/>
            <w:hideMark/>
          </w:tcPr>
          <w:p w14:paraId="41BBD145"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t>Dalits, Buddhists, Jains, and tribals treated as second-class citizens</w:t>
            </w:r>
          </w:p>
        </w:tc>
        <w:tc>
          <w:tcPr>
            <w:tcW w:w="0" w:type="auto"/>
            <w:vAlign w:val="center"/>
            <w:hideMark/>
          </w:tcPr>
          <w:p w14:paraId="5D5825D9"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t>Shias, Sufis, Christians, Jews, and atheists persecuted</w:t>
            </w:r>
          </w:p>
        </w:tc>
      </w:tr>
      <w:tr w:rsidR="00CF1E5A" w:rsidRPr="00CF1E5A" w14:paraId="33EDB8DF" w14:textId="77777777" w:rsidTr="00AD7A20">
        <w:trPr>
          <w:tblCellSpacing w:w="15" w:type="dxa"/>
        </w:trPr>
        <w:tc>
          <w:tcPr>
            <w:tcW w:w="0" w:type="auto"/>
            <w:vAlign w:val="center"/>
            <w:hideMark/>
          </w:tcPr>
          <w:p w14:paraId="2F582871"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b/>
                <w:bCs/>
                <w:kern w:val="0"/>
                <w:sz w:val="22"/>
                <w:szCs w:val="22"/>
                <w14:ligatures w14:val="none"/>
              </w:rPr>
              <w:t>Legal System</w:t>
            </w:r>
          </w:p>
        </w:tc>
        <w:tc>
          <w:tcPr>
            <w:tcW w:w="0" w:type="auto"/>
            <w:vAlign w:val="center"/>
            <w:hideMark/>
          </w:tcPr>
          <w:p w14:paraId="6414469F"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t xml:space="preserve">Based on </w:t>
            </w:r>
            <w:r w:rsidRPr="00CF1E5A">
              <w:rPr>
                <w:rFonts w:eastAsiaTheme="minorEastAsia"/>
                <w:b/>
                <w:bCs/>
                <w:kern w:val="0"/>
                <w:sz w:val="22"/>
                <w:szCs w:val="22"/>
                <w14:ligatures w14:val="none"/>
              </w:rPr>
              <w:t>Manusmriti’s caste laws</w:t>
            </w:r>
          </w:p>
        </w:tc>
        <w:tc>
          <w:tcPr>
            <w:tcW w:w="0" w:type="auto"/>
            <w:vAlign w:val="center"/>
            <w:hideMark/>
          </w:tcPr>
          <w:p w14:paraId="78E63E37"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t xml:space="preserve">Based on </w:t>
            </w:r>
            <w:r w:rsidRPr="00CF1E5A">
              <w:rPr>
                <w:rFonts w:eastAsiaTheme="minorEastAsia"/>
                <w:b/>
                <w:bCs/>
                <w:kern w:val="0"/>
                <w:sz w:val="22"/>
                <w:szCs w:val="22"/>
                <w14:ligatures w14:val="none"/>
              </w:rPr>
              <w:t>Sharia’s medieval punishments</w:t>
            </w:r>
          </w:p>
        </w:tc>
      </w:tr>
      <w:tr w:rsidR="00CF1E5A" w:rsidRPr="00CF1E5A" w14:paraId="4BE1595A" w14:textId="77777777" w:rsidTr="00AD7A20">
        <w:trPr>
          <w:tblCellSpacing w:w="15" w:type="dxa"/>
        </w:trPr>
        <w:tc>
          <w:tcPr>
            <w:tcW w:w="0" w:type="auto"/>
            <w:vAlign w:val="center"/>
            <w:hideMark/>
          </w:tcPr>
          <w:p w14:paraId="41DA0446"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b/>
                <w:bCs/>
                <w:kern w:val="0"/>
                <w:sz w:val="22"/>
                <w:szCs w:val="22"/>
                <w14:ligatures w14:val="none"/>
              </w:rPr>
              <w:lastRenderedPageBreak/>
              <w:t>Blasphemy &amp; Punishment</w:t>
            </w:r>
          </w:p>
        </w:tc>
        <w:tc>
          <w:tcPr>
            <w:tcW w:w="0" w:type="auto"/>
            <w:vAlign w:val="center"/>
            <w:hideMark/>
          </w:tcPr>
          <w:p w14:paraId="63E2D349"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t>Speaking against caste system = death/exile</w:t>
            </w:r>
          </w:p>
        </w:tc>
        <w:tc>
          <w:tcPr>
            <w:tcW w:w="0" w:type="auto"/>
            <w:vAlign w:val="center"/>
            <w:hideMark/>
          </w:tcPr>
          <w:p w14:paraId="0FD079E7"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t>Apostasy, criticism of Islam = death/exile</w:t>
            </w:r>
          </w:p>
        </w:tc>
      </w:tr>
      <w:tr w:rsidR="00CF1E5A" w:rsidRPr="00CF1E5A" w14:paraId="3AA64283" w14:textId="77777777" w:rsidTr="00AD7A20">
        <w:trPr>
          <w:tblCellSpacing w:w="15" w:type="dxa"/>
        </w:trPr>
        <w:tc>
          <w:tcPr>
            <w:tcW w:w="0" w:type="auto"/>
            <w:vAlign w:val="center"/>
            <w:hideMark/>
          </w:tcPr>
          <w:p w14:paraId="1F2DA1A5"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b/>
                <w:bCs/>
                <w:kern w:val="0"/>
                <w:sz w:val="22"/>
                <w:szCs w:val="22"/>
                <w14:ligatures w14:val="none"/>
              </w:rPr>
              <w:t>Economic Control</w:t>
            </w:r>
          </w:p>
        </w:tc>
        <w:tc>
          <w:tcPr>
            <w:tcW w:w="0" w:type="auto"/>
            <w:vAlign w:val="center"/>
            <w:hideMark/>
          </w:tcPr>
          <w:p w14:paraId="349F0983"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t>Lower castes forced into labor; wealth controlled by elites</w:t>
            </w:r>
          </w:p>
        </w:tc>
        <w:tc>
          <w:tcPr>
            <w:tcW w:w="0" w:type="auto"/>
            <w:vAlign w:val="center"/>
            <w:hideMark/>
          </w:tcPr>
          <w:p w14:paraId="543CC6DF"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t>Non-Muslims taxed (Jizya), wealth controlled by Islamic elite</w:t>
            </w:r>
          </w:p>
        </w:tc>
      </w:tr>
      <w:tr w:rsidR="00CF1E5A" w:rsidRPr="00CF1E5A" w14:paraId="02095CCC" w14:textId="77777777" w:rsidTr="00AD7A20">
        <w:trPr>
          <w:tblCellSpacing w:w="15" w:type="dxa"/>
        </w:trPr>
        <w:tc>
          <w:tcPr>
            <w:tcW w:w="0" w:type="auto"/>
            <w:vAlign w:val="center"/>
            <w:hideMark/>
          </w:tcPr>
          <w:p w14:paraId="17526BD7"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b/>
                <w:bCs/>
                <w:kern w:val="0"/>
                <w:sz w:val="22"/>
                <w:szCs w:val="22"/>
                <w14:ligatures w14:val="none"/>
              </w:rPr>
              <w:t>Punishments</w:t>
            </w:r>
          </w:p>
        </w:tc>
        <w:tc>
          <w:tcPr>
            <w:tcW w:w="0" w:type="auto"/>
            <w:vAlign w:val="center"/>
            <w:hideMark/>
          </w:tcPr>
          <w:p w14:paraId="4FFFDF30"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t>Shudras/Dalits mutilated, exiled, or enslaved for disobedience</w:t>
            </w:r>
          </w:p>
        </w:tc>
        <w:tc>
          <w:tcPr>
            <w:tcW w:w="0" w:type="auto"/>
            <w:vAlign w:val="center"/>
            <w:hideMark/>
          </w:tcPr>
          <w:p w14:paraId="2622043D"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t>Stoning, amputation, and executions for disobedience</w:t>
            </w:r>
          </w:p>
        </w:tc>
      </w:tr>
    </w:tbl>
    <w:p w14:paraId="3C39C046" w14:textId="77777777" w:rsidR="00CF1E5A" w:rsidRPr="00CF1E5A" w:rsidRDefault="00CF1E5A" w:rsidP="00CF1E5A">
      <w:pPr>
        <w:spacing w:line="259" w:lineRule="auto"/>
        <w:rPr>
          <w:rFonts w:eastAsiaTheme="minorEastAsia"/>
          <w:kern w:val="0"/>
          <w:sz w:val="22"/>
          <w:szCs w:val="22"/>
          <w14:ligatures w14:val="none"/>
        </w:rPr>
      </w:pPr>
      <w:r w:rsidRPr="00CF1E5A">
        <w:rPr>
          <w:rFonts w:ascii="Segoe UI Emoji" w:eastAsiaTheme="minorEastAsia" w:hAnsi="Segoe UI Emoji" w:cs="Segoe UI Emoji"/>
          <w:kern w:val="0"/>
          <w:sz w:val="22"/>
          <w:szCs w:val="22"/>
          <w14:ligatures w14:val="none"/>
        </w:rPr>
        <w:t>📌</w:t>
      </w:r>
      <w:r w:rsidRPr="00CF1E5A">
        <w:rPr>
          <w:rFonts w:eastAsiaTheme="minorEastAsia"/>
          <w:kern w:val="0"/>
          <w:sz w:val="22"/>
          <w:szCs w:val="22"/>
          <w14:ligatures w14:val="none"/>
        </w:rPr>
        <w:t xml:space="preserve"> </w:t>
      </w:r>
      <w:r w:rsidRPr="00CF1E5A">
        <w:rPr>
          <w:rFonts w:eastAsiaTheme="minorEastAsia"/>
          <w:b/>
          <w:bCs/>
          <w:kern w:val="0"/>
          <w:sz w:val="22"/>
          <w:szCs w:val="22"/>
          <w14:ligatures w14:val="none"/>
        </w:rPr>
        <w:t>Key Point:</w:t>
      </w:r>
      <w:r w:rsidRPr="00CF1E5A">
        <w:rPr>
          <w:rFonts w:eastAsiaTheme="minorEastAsia"/>
          <w:kern w:val="0"/>
          <w:sz w:val="22"/>
          <w:szCs w:val="22"/>
          <w14:ligatures w14:val="none"/>
        </w:rPr>
        <w:t xml:space="preserve"> </w:t>
      </w:r>
      <w:r w:rsidRPr="00CF1E5A">
        <w:rPr>
          <w:rFonts w:eastAsiaTheme="minorEastAsia"/>
          <w:b/>
          <w:bCs/>
          <w:kern w:val="0"/>
          <w:sz w:val="22"/>
          <w:szCs w:val="22"/>
          <w14:ligatures w14:val="none"/>
        </w:rPr>
        <w:t>A Manusmriti-based Hindu state would be as oppressive as a Wahhabi Islamic state.</w:t>
      </w:r>
    </w:p>
    <w:p w14:paraId="0E91FFD2"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pict w14:anchorId="52D5B271">
          <v:rect id="_x0000_i1893" style="width:0;height:1.5pt" o:hralign="center" o:hrstd="t" o:hr="t" fillcolor="#a0a0a0" stroked="f"/>
        </w:pict>
      </w:r>
    </w:p>
    <w:p w14:paraId="120FE339" w14:textId="77777777" w:rsidR="00CF1E5A" w:rsidRPr="00CF1E5A" w:rsidRDefault="00CF1E5A" w:rsidP="00D91C32">
      <w:pPr>
        <w:pStyle w:val="Heading2"/>
      </w:pPr>
      <w:bookmarkStart w:id="213" w:name="_Toc191011656"/>
      <w:bookmarkStart w:id="214" w:name="_Toc230118381"/>
      <w:r w:rsidRPr="00CF1E5A">
        <w:t>If India Becomes a Hindu Theocratic State Based on Manusmriti</w:t>
      </w:r>
      <w:bookmarkEnd w:id="213"/>
      <w:bookmarkEnd w:id="214"/>
    </w:p>
    <w:p w14:paraId="068CC393"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t xml:space="preserve">If </w:t>
      </w:r>
      <w:r w:rsidRPr="00CF1E5A">
        <w:rPr>
          <w:rFonts w:eastAsiaTheme="minorEastAsia"/>
          <w:b/>
          <w:bCs/>
          <w:kern w:val="0"/>
          <w:sz w:val="22"/>
          <w:szCs w:val="22"/>
          <w14:ligatures w14:val="none"/>
        </w:rPr>
        <w:t>Hindu extremists successfully implement Manusmriti</w:t>
      </w:r>
      <w:r w:rsidRPr="00CF1E5A">
        <w:rPr>
          <w:rFonts w:eastAsiaTheme="minorEastAsia"/>
          <w:kern w:val="0"/>
          <w:sz w:val="22"/>
          <w:szCs w:val="22"/>
          <w14:ligatures w14:val="none"/>
        </w:rPr>
        <w:t>, the result would be a dystopian nightmare:</w:t>
      </w:r>
    </w:p>
    <w:p w14:paraId="613784EA" w14:textId="77777777" w:rsidR="00CF1E5A" w:rsidRPr="00CF1E5A" w:rsidRDefault="00CF1E5A" w:rsidP="00D91C32">
      <w:pPr>
        <w:pStyle w:val="Heading3"/>
      </w:pPr>
      <w:bookmarkStart w:id="215" w:name="_Toc191011657"/>
      <w:bookmarkStart w:id="216" w:name="_Toc230118382"/>
      <w:r w:rsidRPr="00CF1E5A">
        <w:t>Resemblance to Nazi Concentration Camps</w:t>
      </w:r>
      <w:bookmarkEnd w:id="215"/>
      <w:bookmarkEnd w:id="216"/>
    </w:p>
    <w:p w14:paraId="29F2ECC9" w14:textId="77777777" w:rsidR="00CF1E5A" w:rsidRPr="00CF1E5A" w:rsidRDefault="00CF1E5A" w:rsidP="00CF1E5A">
      <w:pPr>
        <w:numPr>
          <w:ilvl w:val="0"/>
          <w:numId w:val="67"/>
        </w:numPr>
        <w:spacing w:line="259" w:lineRule="auto"/>
        <w:rPr>
          <w:rFonts w:eastAsiaTheme="minorEastAsia"/>
          <w:kern w:val="0"/>
          <w:sz w:val="22"/>
          <w:szCs w:val="22"/>
          <w14:ligatures w14:val="none"/>
        </w:rPr>
      </w:pPr>
      <w:r w:rsidRPr="00CF1E5A">
        <w:rPr>
          <w:rFonts w:eastAsiaTheme="minorEastAsia"/>
          <w:b/>
          <w:bCs/>
          <w:kern w:val="0"/>
          <w:sz w:val="22"/>
          <w:szCs w:val="22"/>
          <w14:ligatures w14:val="none"/>
        </w:rPr>
        <w:t>Brahmins &amp; Kshatriyas = Aryan Master Race</w:t>
      </w:r>
      <w:r w:rsidRPr="00CF1E5A">
        <w:rPr>
          <w:rFonts w:eastAsiaTheme="minorEastAsia"/>
          <w:kern w:val="0"/>
          <w:sz w:val="22"/>
          <w:szCs w:val="22"/>
          <w14:ligatures w14:val="none"/>
        </w:rPr>
        <w:t xml:space="preserve"> (supreme rights, control over economy and governance).</w:t>
      </w:r>
    </w:p>
    <w:p w14:paraId="6772A472" w14:textId="77777777" w:rsidR="00CF1E5A" w:rsidRPr="00CF1E5A" w:rsidRDefault="00CF1E5A" w:rsidP="00CF1E5A">
      <w:pPr>
        <w:numPr>
          <w:ilvl w:val="0"/>
          <w:numId w:val="67"/>
        </w:numPr>
        <w:spacing w:line="259" w:lineRule="auto"/>
        <w:rPr>
          <w:rFonts w:eastAsiaTheme="minorEastAsia"/>
          <w:kern w:val="0"/>
          <w:sz w:val="22"/>
          <w:szCs w:val="22"/>
          <w14:ligatures w14:val="none"/>
        </w:rPr>
      </w:pPr>
      <w:r w:rsidRPr="00CF1E5A">
        <w:rPr>
          <w:rFonts w:eastAsiaTheme="minorEastAsia"/>
          <w:b/>
          <w:bCs/>
          <w:kern w:val="0"/>
          <w:sz w:val="22"/>
          <w:szCs w:val="22"/>
          <w14:ligatures w14:val="none"/>
        </w:rPr>
        <w:t>Shudras &amp; Dalits = Jews in Nazi Germany</w:t>
      </w:r>
      <w:r w:rsidRPr="00CF1E5A">
        <w:rPr>
          <w:rFonts w:eastAsiaTheme="minorEastAsia"/>
          <w:kern w:val="0"/>
          <w:sz w:val="22"/>
          <w:szCs w:val="22"/>
          <w14:ligatures w14:val="none"/>
        </w:rPr>
        <w:t xml:space="preserve"> (socially isolated, enslaved, exterminated for disobedience).</w:t>
      </w:r>
    </w:p>
    <w:p w14:paraId="341BA9EB" w14:textId="77777777" w:rsidR="00CF1E5A" w:rsidRPr="00CF1E5A" w:rsidRDefault="00CF1E5A" w:rsidP="00CF1E5A">
      <w:pPr>
        <w:numPr>
          <w:ilvl w:val="0"/>
          <w:numId w:val="67"/>
        </w:numPr>
        <w:spacing w:line="259" w:lineRule="auto"/>
        <w:rPr>
          <w:rFonts w:eastAsiaTheme="minorEastAsia"/>
          <w:kern w:val="0"/>
          <w:sz w:val="22"/>
          <w:szCs w:val="22"/>
          <w14:ligatures w14:val="none"/>
        </w:rPr>
      </w:pPr>
      <w:r w:rsidRPr="00CF1E5A">
        <w:rPr>
          <w:rFonts w:eastAsiaTheme="minorEastAsia"/>
          <w:b/>
          <w:bCs/>
          <w:kern w:val="0"/>
          <w:sz w:val="22"/>
          <w:szCs w:val="22"/>
          <w14:ligatures w14:val="none"/>
        </w:rPr>
        <w:t>Forced labor camps</w:t>
      </w:r>
      <w:r w:rsidRPr="00CF1E5A">
        <w:rPr>
          <w:rFonts w:eastAsiaTheme="minorEastAsia"/>
          <w:kern w:val="0"/>
          <w:sz w:val="22"/>
          <w:szCs w:val="22"/>
          <w14:ligatures w14:val="none"/>
        </w:rPr>
        <w:t>—Dalits and Shudras forced into slavery.</w:t>
      </w:r>
    </w:p>
    <w:p w14:paraId="2452638E" w14:textId="77777777" w:rsidR="00CF1E5A" w:rsidRPr="00CF1E5A" w:rsidRDefault="00CF1E5A" w:rsidP="00CF1E5A">
      <w:pPr>
        <w:numPr>
          <w:ilvl w:val="0"/>
          <w:numId w:val="67"/>
        </w:numPr>
        <w:spacing w:line="259" w:lineRule="auto"/>
        <w:rPr>
          <w:rFonts w:eastAsiaTheme="minorEastAsia"/>
          <w:kern w:val="0"/>
          <w:sz w:val="22"/>
          <w:szCs w:val="22"/>
          <w14:ligatures w14:val="none"/>
        </w:rPr>
      </w:pPr>
      <w:r w:rsidRPr="00CF1E5A">
        <w:rPr>
          <w:rFonts w:eastAsiaTheme="minorEastAsia"/>
          <w:b/>
          <w:bCs/>
          <w:kern w:val="0"/>
          <w:sz w:val="22"/>
          <w:szCs w:val="22"/>
          <w14:ligatures w14:val="none"/>
        </w:rPr>
        <w:t>Women reduced to reproductive tools</w:t>
      </w:r>
      <w:r w:rsidRPr="00CF1E5A">
        <w:rPr>
          <w:rFonts w:eastAsiaTheme="minorEastAsia"/>
          <w:kern w:val="0"/>
          <w:sz w:val="22"/>
          <w:szCs w:val="22"/>
          <w14:ligatures w14:val="none"/>
        </w:rPr>
        <w:t>, denied education and independence.</w:t>
      </w:r>
    </w:p>
    <w:p w14:paraId="07C2077F" w14:textId="77777777" w:rsidR="00CF1E5A" w:rsidRPr="00CF1E5A" w:rsidRDefault="00CF1E5A" w:rsidP="00D91C32">
      <w:pPr>
        <w:pStyle w:val="Heading2"/>
      </w:pPr>
      <w:bookmarkStart w:id="217" w:name="_Toc191011658"/>
      <w:bookmarkStart w:id="218" w:name="_Toc230118383"/>
      <w:r w:rsidRPr="00CF1E5A">
        <w:t>Resemblance to Taliban-Controlled Afghanistan</w:t>
      </w:r>
      <w:bookmarkEnd w:id="217"/>
      <w:bookmarkEnd w:id="218"/>
    </w:p>
    <w:p w14:paraId="39A63C7F" w14:textId="77777777" w:rsidR="00CF1E5A" w:rsidRPr="00CF1E5A" w:rsidRDefault="00CF1E5A" w:rsidP="00CF1E5A">
      <w:pPr>
        <w:numPr>
          <w:ilvl w:val="0"/>
          <w:numId w:val="68"/>
        </w:numPr>
        <w:spacing w:line="259" w:lineRule="auto"/>
        <w:rPr>
          <w:rFonts w:eastAsiaTheme="minorEastAsia"/>
          <w:kern w:val="0"/>
          <w:sz w:val="22"/>
          <w:szCs w:val="22"/>
          <w14:ligatures w14:val="none"/>
        </w:rPr>
      </w:pPr>
      <w:r w:rsidRPr="00CF1E5A">
        <w:rPr>
          <w:rFonts w:eastAsiaTheme="minorEastAsia"/>
          <w:b/>
          <w:bCs/>
          <w:kern w:val="0"/>
          <w:sz w:val="22"/>
          <w:szCs w:val="22"/>
          <w14:ligatures w14:val="none"/>
        </w:rPr>
        <w:t>Religious fundamentalism controls government</w:t>
      </w:r>
      <w:r w:rsidRPr="00CF1E5A">
        <w:rPr>
          <w:rFonts w:eastAsiaTheme="minorEastAsia"/>
          <w:kern w:val="0"/>
          <w:sz w:val="22"/>
          <w:szCs w:val="22"/>
          <w14:ligatures w14:val="none"/>
        </w:rPr>
        <w:t>.</w:t>
      </w:r>
    </w:p>
    <w:p w14:paraId="396BB82B" w14:textId="77777777" w:rsidR="00CF1E5A" w:rsidRPr="00CF1E5A" w:rsidRDefault="00CF1E5A" w:rsidP="00CF1E5A">
      <w:pPr>
        <w:numPr>
          <w:ilvl w:val="0"/>
          <w:numId w:val="68"/>
        </w:numPr>
        <w:spacing w:line="259" w:lineRule="auto"/>
        <w:rPr>
          <w:rFonts w:eastAsiaTheme="minorEastAsia"/>
          <w:kern w:val="0"/>
          <w:sz w:val="22"/>
          <w:szCs w:val="22"/>
          <w14:ligatures w14:val="none"/>
        </w:rPr>
      </w:pPr>
      <w:r w:rsidRPr="00CF1E5A">
        <w:rPr>
          <w:rFonts w:eastAsiaTheme="minorEastAsia"/>
          <w:b/>
          <w:bCs/>
          <w:kern w:val="0"/>
          <w:sz w:val="22"/>
          <w:szCs w:val="22"/>
          <w14:ligatures w14:val="none"/>
        </w:rPr>
        <w:t>Women are completely subjugated</w:t>
      </w:r>
      <w:r w:rsidRPr="00CF1E5A">
        <w:rPr>
          <w:rFonts w:eastAsiaTheme="minorEastAsia"/>
          <w:kern w:val="0"/>
          <w:sz w:val="22"/>
          <w:szCs w:val="22"/>
          <w14:ligatures w14:val="none"/>
        </w:rPr>
        <w:t>—no education, forced marriages, and legal inferiority.</w:t>
      </w:r>
    </w:p>
    <w:p w14:paraId="74850FE7" w14:textId="77777777" w:rsidR="00CF1E5A" w:rsidRPr="00CF1E5A" w:rsidRDefault="00CF1E5A" w:rsidP="00CF1E5A">
      <w:pPr>
        <w:numPr>
          <w:ilvl w:val="0"/>
          <w:numId w:val="68"/>
        </w:numPr>
        <w:spacing w:line="259" w:lineRule="auto"/>
        <w:rPr>
          <w:rFonts w:eastAsiaTheme="minorEastAsia"/>
          <w:kern w:val="0"/>
          <w:sz w:val="22"/>
          <w:szCs w:val="22"/>
          <w14:ligatures w14:val="none"/>
        </w:rPr>
      </w:pPr>
      <w:r w:rsidRPr="00CF1E5A">
        <w:rPr>
          <w:rFonts w:eastAsiaTheme="minorEastAsia"/>
          <w:b/>
          <w:bCs/>
          <w:kern w:val="0"/>
          <w:sz w:val="22"/>
          <w:szCs w:val="22"/>
          <w14:ligatures w14:val="none"/>
        </w:rPr>
        <w:t>Minorities and non-Hindus are persecuted</w:t>
      </w:r>
      <w:r w:rsidRPr="00CF1E5A">
        <w:rPr>
          <w:rFonts w:eastAsiaTheme="minorEastAsia"/>
          <w:kern w:val="0"/>
          <w:sz w:val="22"/>
          <w:szCs w:val="22"/>
          <w14:ligatures w14:val="none"/>
        </w:rPr>
        <w:t>.</w:t>
      </w:r>
    </w:p>
    <w:p w14:paraId="2FBFF94B" w14:textId="77777777" w:rsidR="00CF1E5A" w:rsidRPr="00CF1E5A" w:rsidRDefault="00CF1E5A" w:rsidP="00CF1E5A">
      <w:pPr>
        <w:numPr>
          <w:ilvl w:val="0"/>
          <w:numId w:val="68"/>
        </w:numPr>
        <w:spacing w:line="259" w:lineRule="auto"/>
        <w:rPr>
          <w:rFonts w:eastAsiaTheme="minorEastAsia"/>
          <w:kern w:val="0"/>
          <w:sz w:val="22"/>
          <w:szCs w:val="22"/>
          <w14:ligatures w14:val="none"/>
        </w:rPr>
      </w:pPr>
      <w:r w:rsidRPr="00CF1E5A">
        <w:rPr>
          <w:rFonts w:eastAsiaTheme="minorEastAsia"/>
          <w:b/>
          <w:bCs/>
          <w:kern w:val="0"/>
          <w:sz w:val="22"/>
          <w:szCs w:val="22"/>
          <w14:ligatures w14:val="none"/>
        </w:rPr>
        <w:lastRenderedPageBreak/>
        <w:t>Severe punishment for violating caste-based social norms.</w:t>
      </w:r>
    </w:p>
    <w:p w14:paraId="72CB8D22" w14:textId="77777777" w:rsidR="00CF1E5A" w:rsidRPr="00CF1E5A" w:rsidRDefault="00CF1E5A" w:rsidP="00CF1E5A">
      <w:pPr>
        <w:spacing w:line="259" w:lineRule="auto"/>
        <w:rPr>
          <w:rFonts w:eastAsiaTheme="minorEastAsia"/>
          <w:kern w:val="0"/>
          <w:sz w:val="22"/>
          <w:szCs w:val="22"/>
          <w14:ligatures w14:val="none"/>
        </w:rPr>
      </w:pPr>
      <w:r w:rsidRPr="00CF1E5A">
        <w:rPr>
          <w:rFonts w:ascii="Segoe UI Emoji" w:eastAsiaTheme="minorEastAsia" w:hAnsi="Segoe UI Emoji" w:cs="Segoe UI Emoji"/>
          <w:kern w:val="0"/>
          <w:sz w:val="22"/>
          <w:szCs w:val="22"/>
          <w14:ligatures w14:val="none"/>
        </w:rPr>
        <w:t>📌</w:t>
      </w:r>
      <w:r w:rsidRPr="00CF1E5A">
        <w:rPr>
          <w:rFonts w:eastAsiaTheme="minorEastAsia"/>
          <w:kern w:val="0"/>
          <w:sz w:val="22"/>
          <w:szCs w:val="22"/>
          <w14:ligatures w14:val="none"/>
        </w:rPr>
        <w:t xml:space="preserve"> </w:t>
      </w:r>
      <w:r w:rsidRPr="00CF1E5A">
        <w:rPr>
          <w:rFonts w:eastAsiaTheme="minorEastAsia"/>
          <w:b/>
          <w:bCs/>
          <w:kern w:val="0"/>
          <w:sz w:val="22"/>
          <w:szCs w:val="22"/>
          <w14:ligatures w14:val="none"/>
        </w:rPr>
        <w:t>Key Point:</w:t>
      </w:r>
      <w:r w:rsidRPr="00CF1E5A">
        <w:rPr>
          <w:rFonts w:eastAsiaTheme="minorEastAsia"/>
          <w:kern w:val="0"/>
          <w:sz w:val="22"/>
          <w:szCs w:val="22"/>
          <w14:ligatures w14:val="none"/>
        </w:rPr>
        <w:t xml:space="preserve"> </w:t>
      </w:r>
      <w:r w:rsidRPr="00CF1E5A">
        <w:rPr>
          <w:rFonts w:eastAsiaTheme="minorEastAsia"/>
          <w:b/>
          <w:bCs/>
          <w:kern w:val="0"/>
          <w:sz w:val="22"/>
          <w:szCs w:val="22"/>
          <w14:ligatures w14:val="none"/>
        </w:rPr>
        <w:t>A Manusmriti-based Hindu state would resemble an authoritarian nightmare, with caste apartheid and mass oppression.</w:t>
      </w:r>
    </w:p>
    <w:p w14:paraId="05F237DB"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pict w14:anchorId="6B2B8D30">
          <v:rect id="_x0000_i1894" style="width:0;height:1.5pt" o:hralign="center" o:hrstd="t" o:hr="t" fillcolor="#a0a0a0" stroked="f"/>
        </w:pict>
      </w:r>
    </w:p>
    <w:p w14:paraId="3855929E" w14:textId="77777777" w:rsidR="00CF1E5A" w:rsidRPr="00CF1E5A" w:rsidRDefault="00CF1E5A" w:rsidP="00D91C32">
      <w:pPr>
        <w:pStyle w:val="Heading2"/>
      </w:pPr>
      <w:bookmarkStart w:id="219" w:name="_Toc191011659"/>
      <w:bookmarkStart w:id="220" w:name="_Toc230118384"/>
      <w:r w:rsidRPr="00CF1E5A">
        <w:t>Would Hindu Society Accept a Hindu Theocracy?</w:t>
      </w:r>
      <w:bookmarkEnd w:id="219"/>
      <w:bookmarkEnd w:id="220"/>
    </w:p>
    <w:p w14:paraId="45E68ADE" w14:textId="77777777" w:rsidR="00CF1E5A" w:rsidRPr="00CF1E5A" w:rsidRDefault="00CF1E5A" w:rsidP="00CF1E5A">
      <w:pPr>
        <w:spacing w:line="259" w:lineRule="auto"/>
        <w:rPr>
          <w:rFonts w:eastAsiaTheme="minorEastAsia"/>
          <w:kern w:val="0"/>
          <w:sz w:val="22"/>
          <w:szCs w:val="22"/>
          <w14:ligatures w14:val="none"/>
        </w:rPr>
      </w:pPr>
      <w:r w:rsidRPr="00CF1E5A">
        <w:rPr>
          <w:rFonts w:ascii="Segoe UI Emoji" w:eastAsiaTheme="minorEastAsia" w:hAnsi="Segoe UI Emoji" w:cs="Segoe UI Emoji"/>
          <w:kern w:val="0"/>
          <w:sz w:val="22"/>
          <w:szCs w:val="22"/>
          <w14:ligatures w14:val="none"/>
        </w:rPr>
        <w:t>✅</w:t>
      </w:r>
      <w:r w:rsidRPr="00CF1E5A">
        <w:rPr>
          <w:rFonts w:eastAsiaTheme="minorEastAsia"/>
          <w:kern w:val="0"/>
          <w:sz w:val="22"/>
          <w:szCs w:val="22"/>
          <w14:ligatures w14:val="none"/>
        </w:rPr>
        <w:t xml:space="preserve"> </w:t>
      </w:r>
      <w:r w:rsidRPr="00CF1E5A">
        <w:rPr>
          <w:rFonts w:eastAsiaTheme="minorEastAsia"/>
          <w:b/>
          <w:bCs/>
          <w:kern w:val="0"/>
          <w:sz w:val="22"/>
          <w:szCs w:val="22"/>
          <w14:ligatures w14:val="none"/>
        </w:rPr>
        <w:t>Some Upper-Caste Hindus May Support It:</w:t>
      </w:r>
      <w:r w:rsidRPr="00CF1E5A">
        <w:rPr>
          <w:rFonts w:eastAsiaTheme="minorEastAsia"/>
          <w:kern w:val="0"/>
          <w:sz w:val="22"/>
          <w:szCs w:val="22"/>
          <w14:ligatures w14:val="none"/>
        </w:rPr>
        <w:t xml:space="preserve"> Brahminical supremacists and radical Hindutva groups may embrace </w:t>
      </w:r>
      <w:r w:rsidRPr="00CF1E5A">
        <w:rPr>
          <w:rFonts w:eastAsiaTheme="minorEastAsia"/>
          <w:b/>
          <w:bCs/>
          <w:kern w:val="0"/>
          <w:sz w:val="22"/>
          <w:szCs w:val="22"/>
          <w14:ligatures w14:val="none"/>
        </w:rPr>
        <w:t>caste-based rule</w:t>
      </w:r>
      <w:r w:rsidRPr="00CF1E5A">
        <w:rPr>
          <w:rFonts w:eastAsiaTheme="minorEastAsia"/>
          <w:kern w:val="0"/>
          <w:sz w:val="22"/>
          <w:szCs w:val="22"/>
          <w14:ligatures w14:val="none"/>
        </w:rPr>
        <w:t xml:space="preserve"> to </w:t>
      </w:r>
      <w:r w:rsidRPr="00CF1E5A">
        <w:rPr>
          <w:rFonts w:eastAsiaTheme="minorEastAsia"/>
          <w:b/>
          <w:bCs/>
          <w:kern w:val="0"/>
          <w:sz w:val="22"/>
          <w:szCs w:val="22"/>
          <w14:ligatures w14:val="none"/>
        </w:rPr>
        <w:t>cement their control over Indian society</w:t>
      </w:r>
      <w:r w:rsidRPr="00CF1E5A">
        <w:rPr>
          <w:rFonts w:eastAsiaTheme="minorEastAsia"/>
          <w:kern w:val="0"/>
          <w:sz w:val="22"/>
          <w:szCs w:val="22"/>
          <w14:ligatures w14:val="none"/>
        </w:rPr>
        <w:t>.</w:t>
      </w:r>
    </w:p>
    <w:p w14:paraId="386A4DD3" w14:textId="77777777" w:rsidR="00CF1E5A" w:rsidRPr="00CF1E5A" w:rsidRDefault="00CF1E5A" w:rsidP="00CF1E5A">
      <w:pPr>
        <w:spacing w:line="259" w:lineRule="auto"/>
        <w:rPr>
          <w:rFonts w:eastAsiaTheme="minorEastAsia"/>
          <w:kern w:val="0"/>
          <w:sz w:val="22"/>
          <w:szCs w:val="22"/>
          <w14:ligatures w14:val="none"/>
        </w:rPr>
      </w:pPr>
      <w:r w:rsidRPr="00CF1E5A">
        <w:rPr>
          <w:rFonts w:ascii="Segoe UI Emoji" w:eastAsiaTheme="minorEastAsia" w:hAnsi="Segoe UI Emoji" w:cs="Segoe UI Emoji"/>
          <w:kern w:val="0"/>
          <w:sz w:val="22"/>
          <w:szCs w:val="22"/>
          <w14:ligatures w14:val="none"/>
        </w:rPr>
        <w:t>❌</w:t>
      </w:r>
      <w:r w:rsidRPr="00CF1E5A">
        <w:rPr>
          <w:rFonts w:eastAsiaTheme="minorEastAsia"/>
          <w:kern w:val="0"/>
          <w:sz w:val="22"/>
          <w:szCs w:val="22"/>
          <w14:ligatures w14:val="none"/>
        </w:rPr>
        <w:t xml:space="preserve"> </w:t>
      </w:r>
      <w:r w:rsidRPr="00CF1E5A">
        <w:rPr>
          <w:rFonts w:eastAsiaTheme="minorEastAsia"/>
          <w:b/>
          <w:bCs/>
          <w:kern w:val="0"/>
          <w:sz w:val="22"/>
          <w:szCs w:val="22"/>
          <w14:ligatures w14:val="none"/>
        </w:rPr>
        <w:t>Most Hindus Would Reject It:</w:t>
      </w:r>
    </w:p>
    <w:p w14:paraId="6138760F" w14:textId="77777777" w:rsidR="00CF1E5A" w:rsidRPr="00CF1E5A" w:rsidRDefault="00CF1E5A" w:rsidP="00CF1E5A">
      <w:pPr>
        <w:numPr>
          <w:ilvl w:val="0"/>
          <w:numId w:val="69"/>
        </w:numPr>
        <w:spacing w:line="259" w:lineRule="auto"/>
        <w:rPr>
          <w:rFonts w:eastAsiaTheme="minorEastAsia"/>
          <w:kern w:val="0"/>
          <w:sz w:val="22"/>
          <w:szCs w:val="22"/>
          <w14:ligatures w14:val="none"/>
        </w:rPr>
      </w:pPr>
      <w:r w:rsidRPr="00CF1E5A">
        <w:rPr>
          <w:rFonts w:eastAsiaTheme="minorEastAsia"/>
          <w:b/>
          <w:bCs/>
          <w:kern w:val="0"/>
          <w:sz w:val="22"/>
          <w:szCs w:val="22"/>
          <w14:ligatures w14:val="none"/>
        </w:rPr>
        <w:t>Dalits, Bahujan’s, OBCs, and tribals</w:t>
      </w:r>
      <w:r w:rsidRPr="00CF1E5A">
        <w:rPr>
          <w:rFonts w:eastAsiaTheme="minorEastAsia"/>
          <w:kern w:val="0"/>
          <w:sz w:val="22"/>
          <w:szCs w:val="22"/>
          <w14:ligatures w14:val="none"/>
        </w:rPr>
        <w:t xml:space="preserve"> would </w:t>
      </w:r>
      <w:r w:rsidRPr="00CF1E5A">
        <w:rPr>
          <w:rFonts w:eastAsiaTheme="minorEastAsia"/>
          <w:b/>
          <w:bCs/>
          <w:kern w:val="0"/>
          <w:sz w:val="22"/>
          <w:szCs w:val="22"/>
          <w14:ligatures w14:val="none"/>
        </w:rPr>
        <w:t>resist a casteist state</w:t>
      </w:r>
      <w:r w:rsidRPr="00CF1E5A">
        <w:rPr>
          <w:rFonts w:eastAsiaTheme="minorEastAsia"/>
          <w:kern w:val="0"/>
          <w:sz w:val="22"/>
          <w:szCs w:val="22"/>
          <w14:ligatures w14:val="none"/>
        </w:rPr>
        <w:t>.</w:t>
      </w:r>
    </w:p>
    <w:p w14:paraId="4E16188E" w14:textId="77777777" w:rsidR="00CF1E5A" w:rsidRPr="00CF1E5A" w:rsidRDefault="00CF1E5A" w:rsidP="00CF1E5A">
      <w:pPr>
        <w:numPr>
          <w:ilvl w:val="0"/>
          <w:numId w:val="69"/>
        </w:numPr>
        <w:spacing w:line="259" w:lineRule="auto"/>
        <w:rPr>
          <w:rFonts w:eastAsiaTheme="minorEastAsia"/>
          <w:kern w:val="0"/>
          <w:sz w:val="22"/>
          <w:szCs w:val="22"/>
          <w14:ligatures w14:val="none"/>
        </w:rPr>
      </w:pPr>
      <w:r w:rsidRPr="00CF1E5A">
        <w:rPr>
          <w:rFonts w:eastAsiaTheme="minorEastAsia"/>
          <w:b/>
          <w:bCs/>
          <w:kern w:val="0"/>
          <w:sz w:val="22"/>
          <w:szCs w:val="22"/>
          <w14:ligatures w14:val="none"/>
        </w:rPr>
        <w:t>Progressive Hindus, secularists, and rationalists</w:t>
      </w:r>
      <w:r w:rsidRPr="00CF1E5A">
        <w:rPr>
          <w:rFonts w:eastAsiaTheme="minorEastAsia"/>
          <w:kern w:val="0"/>
          <w:sz w:val="22"/>
          <w:szCs w:val="22"/>
          <w14:ligatures w14:val="none"/>
        </w:rPr>
        <w:t xml:space="preserve"> would </w:t>
      </w:r>
      <w:r w:rsidRPr="00CF1E5A">
        <w:rPr>
          <w:rFonts w:eastAsiaTheme="minorEastAsia"/>
          <w:b/>
          <w:bCs/>
          <w:kern w:val="0"/>
          <w:sz w:val="22"/>
          <w:szCs w:val="22"/>
          <w14:ligatures w14:val="none"/>
        </w:rPr>
        <w:t>oppose religious fascism</w:t>
      </w:r>
      <w:r w:rsidRPr="00CF1E5A">
        <w:rPr>
          <w:rFonts w:eastAsiaTheme="minorEastAsia"/>
          <w:kern w:val="0"/>
          <w:sz w:val="22"/>
          <w:szCs w:val="22"/>
          <w14:ligatures w14:val="none"/>
        </w:rPr>
        <w:t>.</w:t>
      </w:r>
    </w:p>
    <w:p w14:paraId="40B8EA22" w14:textId="77777777" w:rsidR="00CF1E5A" w:rsidRPr="00CF1E5A" w:rsidRDefault="00CF1E5A" w:rsidP="00CF1E5A">
      <w:pPr>
        <w:numPr>
          <w:ilvl w:val="0"/>
          <w:numId w:val="69"/>
        </w:numPr>
        <w:spacing w:line="259" w:lineRule="auto"/>
        <w:rPr>
          <w:rFonts w:eastAsiaTheme="minorEastAsia"/>
          <w:kern w:val="0"/>
          <w:sz w:val="22"/>
          <w:szCs w:val="22"/>
          <w14:ligatures w14:val="none"/>
        </w:rPr>
      </w:pPr>
      <w:r w:rsidRPr="00CF1E5A">
        <w:rPr>
          <w:rFonts w:eastAsiaTheme="minorEastAsia"/>
          <w:b/>
          <w:bCs/>
          <w:kern w:val="0"/>
          <w:sz w:val="22"/>
          <w:szCs w:val="22"/>
          <w14:ligatures w14:val="none"/>
        </w:rPr>
        <w:t>Hindus inspired by Bhakti movements, Sikhism, and reformist philosophies</w:t>
      </w:r>
      <w:r w:rsidRPr="00CF1E5A">
        <w:rPr>
          <w:rFonts w:eastAsiaTheme="minorEastAsia"/>
          <w:kern w:val="0"/>
          <w:sz w:val="22"/>
          <w:szCs w:val="22"/>
          <w14:ligatures w14:val="none"/>
        </w:rPr>
        <w:t xml:space="preserve"> would fight </w:t>
      </w:r>
      <w:r w:rsidRPr="00CF1E5A">
        <w:rPr>
          <w:rFonts w:eastAsiaTheme="minorEastAsia"/>
          <w:b/>
          <w:bCs/>
          <w:kern w:val="0"/>
          <w:sz w:val="22"/>
          <w:szCs w:val="22"/>
          <w14:ligatures w14:val="none"/>
        </w:rPr>
        <w:t>Brahminical dictatorship</w:t>
      </w:r>
      <w:r w:rsidRPr="00CF1E5A">
        <w:rPr>
          <w:rFonts w:eastAsiaTheme="minorEastAsia"/>
          <w:kern w:val="0"/>
          <w:sz w:val="22"/>
          <w:szCs w:val="22"/>
          <w14:ligatures w14:val="none"/>
        </w:rPr>
        <w:t>.</w:t>
      </w:r>
    </w:p>
    <w:p w14:paraId="10FAFF6F" w14:textId="77777777" w:rsidR="00CF1E5A" w:rsidRPr="00CF1E5A" w:rsidRDefault="00CF1E5A" w:rsidP="00CF1E5A">
      <w:pPr>
        <w:spacing w:line="259" w:lineRule="auto"/>
        <w:rPr>
          <w:rFonts w:eastAsiaTheme="minorEastAsia"/>
          <w:kern w:val="0"/>
          <w:sz w:val="22"/>
          <w:szCs w:val="22"/>
          <w14:ligatures w14:val="none"/>
        </w:rPr>
      </w:pPr>
      <w:r w:rsidRPr="00CF1E5A">
        <w:rPr>
          <w:rFonts w:ascii="Segoe UI Emoji" w:eastAsiaTheme="minorEastAsia" w:hAnsi="Segoe UI Emoji" w:cs="Segoe UI Emoji"/>
          <w:kern w:val="0"/>
          <w:sz w:val="22"/>
          <w:szCs w:val="22"/>
          <w14:ligatures w14:val="none"/>
        </w:rPr>
        <w:t>📌</w:t>
      </w:r>
      <w:r w:rsidRPr="00CF1E5A">
        <w:rPr>
          <w:rFonts w:eastAsiaTheme="minorEastAsia"/>
          <w:kern w:val="0"/>
          <w:sz w:val="22"/>
          <w:szCs w:val="22"/>
          <w14:ligatures w14:val="none"/>
        </w:rPr>
        <w:t xml:space="preserve"> </w:t>
      </w:r>
      <w:r w:rsidRPr="00CF1E5A">
        <w:rPr>
          <w:rFonts w:eastAsiaTheme="minorEastAsia"/>
          <w:b/>
          <w:bCs/>
          <w:kern w:val="0"/>
          <w:sz w:val="22"/>
          <w:szCs w:val="22"/>
          <w14:ligatures w14:val="none"/>
        </w:rPr>
        <w:t>Key Point:</w:t>
      </w:r>
      <w:r w:rsidRPr="00CF1E5A">
        <w:rPr>
          <w:rFonts w:eastAsiaTheme="minorEastAsia"/>
          <w:kern w:val="0"/>
          <w:sz w:val="22"/>
          <w:szCs w:val="22"/>
          <w14:ligatures w14:val="none"/>
        </w:rPr>
        <w:t xml:space="preserve"> A </w:t>
      </w:r>
      <w:r w:rsidRPr="00CF1E5A">
        <w:rPr>
          <w:rFonts w:eastAsiaTheme="minorEastAsia"/>
          <w:b/>
          <w:bCs/>
          <w:kern w:val="0"/>
          <w:sz w:val="22"/>
          <w:szCs w:val="22"/>
          <w14:ligatures w14:val="none"/>
        </w:rPr>
        <w:t>Manusmriti-based Hindu Rashtra would face massive internal resistance</w:t>
      </w:r>
      <w:r w:rsidRPr="00CF1E5A">
        <w:rPr>
          <w:rFonts w:eastAsiaTheme="minorEastAsia"/>
          <w:kern w:val="0"/>
          <w:sz w:val="22"/>
          <w:szCs w:val="22"/>
          <w14:ligatures w14:val="none"/>
        </w:rPr>
        <w:t xml:space="preserve"> from </w:t>
      </w:r>
      <w:r w:rsidRPr="00CF1E5A">
        <w:rPr>
          <w:rFonts w:eastAsiaTheme="minorEastAsia"/>
          <w:b/>
          <w:bCs/>
          <w:kern w:val="0"/>
          <w:sz w:val="22"/>
          <w:szCs w:val="22"/>
          <w14:ligatures w14:val="none"/>
        </w:rPr>
        <w:t>India’s own people</w:t>
      </w:r>
      <w:r w:rsidRPr="00CF1E5A">
        <w:rPr>
          <w:rFonts w:eastAsiaTheme="minorEastAsia"/>
          <w:kern w:val="0"/>
          <w:sz w:val="22"/>
          <w:szCs w:val="22"/>
          <w14:ligatures w14:val="none"/>
        </w:rPr>
        <w:t>.</w:t>
      </w:r>
    </w:p>
    <w:p w14:paraId="0825FA14"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pict w14:anchorId="00D4591C">
          <v:rect id="_x0000_i1895" style="width:0;height:1.5pt" o:hralign="center" o:hrstd="t" o:hr="t" fillcolor="#a0a0a0" stroked="f"/>
        </w:pict>
      </w:r>
    </w:p>
    <w:p w14:paraId="33F77FF2" w14:textId="77777777" w:rsidR="00CF1E5A" w:rsidRPr="00CF1E5A" w:rsidRDefault="00CF1E5A" w:rsidP="00D91C32">
      <w:pPr>
        <w:pStyle w:val="Heading2"/>
      </w:pPr>
      <w:bookmarkStart w:id="221" w:name="_Toc191011660"/>
      <w:bookmarkStart w:id="222" w:name="_Toc230118385"/>
      <w:r w:rsidRPr="00CF1E5A">
        <w:t>How Can India Prevent a Hindu Theocracy?</w:t>
      </w:r>
      <w:bookmarkEnd w:id="221"/>
      <w:bookmarkEnd w:id="222"/>
    </w:p>
    <w:p w14:paraId="38F446F9" w14:textId="77777777" w:rsidR="00CF1E5A" w:rsidRPr="00CF1E5A" w:rsidRDefault="00CF1E5A" w:rsidP="00CF1E5A">
      <w:pPr>
        <w:spacing w:line="259" w:lineRule="auto"/>
        <w:rPr>
          <w:rFonts w:eastAsiaTheme="minorEastAsia"/>
          <w:kern w:val="0"/>
          <w:sz w:val="22"/>
          <w:szCs w:val="22"/>
          <w14:ligatures w14:val="none"/>
        </w:rPr>
      </w:pPr>
      <w:r w:rsidRPr="00CF1E5A">
        <w:rPr>
          <w:rFonts w:ascii="Segoe UI Symbol" w:eastAsiaTheme="minorEastAsia" w:hAnsi="Segoe UI Symbol" w:cs="Segoe UI Symbol"/>
          <w:kern w:val="0"/>
          <w:sz w:val="22"/>
          <w:szCs w:val="22"/>
          <w14:ligatures w14:val="none"/>
        </w:rPr>
        <w:t>✔</w:t>
      </w:r>
      <w:r w:rsidRPr="00CF1E5A">
        <w:rPr>
          <w:rFonts w:eastAsiaTheme="minorEastAsia"/>
          <w:kern w:val="0"/>
          <w:sz w:val="22"/>
          <w:szCs w:val="22"/>
          <w14:ligatures w14:val="none"/>
        </w:rPr>
        <w:t xml:space="preserve"> </w:t>
      </w:r>
      <w:r w:rsidRPr="00CF1E5A">
        <w:rPr>
          <w:rFonts w:eastAsiaTheme="minorEastAsia"/>
          <w:b/>
          <w:bCs/>
          <w:kern w:val="0"/>
          <w:sz w:val="22"/>
          <w:szCs w:val="22"/>
          <w14:ligatures w14:val="none"/>
        </w:rPr>
        <w:t>Uphold Secular Democracy:</w:t>
      </w:r>
      <w:r w:rsidRPr="00CF1E5A">
        <w:rPr>
          <w:rFonts w:eastAsiaTheme="minorEastAsia"/>
          <w:kern w:val="0"/>
          <w:sz w:val="22"/>
          <w:szCs w:val="22"/>
          <w14:ligatures w14:val="none"/>
        </w:rPr>
        <w:t xml:space="preserve"> The </w:t>
      </w:r>
      <w:r w:rsidRPr="00CF1E5A">
        <w:rPr>
          <w:rFonts w:eastAsiaTheme="minorEastAsia"/>
          <w:b/>
          <w:bCs/>
          <w:kern w:val="0"/>
          <w:sz w:val="22"/>
          <w:szCs w:val="22"/>
          <w14:ligatures w14:val="none"/>
        </w:rPr>
        <w:t>Indian Constitution</w:t>
      </w:r>
      <w:r w:rsidRPr="00CF1E5A">
        <w:rPr>
          <w:rFonts w:eastAsiaTheme="minorEastAsia"/>
          <w:kern w:val="0"/>
          <w:sz w:val="22"/>
          <w:szCs w:val="22"/>
          <w14:ligatures w14:val="none"/>
        </w:rPr>
        <w:t xml:space="preserve"> guarantees secularism under </w:t>
      </w:r>
      <w:r w:rsidRPr="00CF1E5A">
        <w:rPr>
          <w:rFonts w:eastAsiaTheme="minorEastAsia"/>
          <w:b/>
          <w:bCs/>
          <w:kern w:val="0"/>
          <w:sz w:val="22"/>
          <w:szCs w:val="22"/>
          <w14:ligatures w14:val="none"/>
        </w:rPr>
        <w:t>Article 25-30</w:t>
      </w:r>
      <w:r w:rsidRPr="00CF1E5A">
        <w:rPr>
          <w:rFonts w:eastAsiaTheme="minorEastAsia"/>
          <w:kern w:val="0"/>
          <w:sz w:val="22"/>
          <w:szCs w:val="22"/>
          <w14:ligatures w14:val="none"/>
        </w:rPr>
        <w:t xml:space="preserve">. </w:t>
      </w:r>
    </w:p>
    <w:p w14:paraId="0E53930E" w14:textId="77777777" w:rsidR="00CF1E5A" w:rsidRPr="00CF1E5A" w:rsidRDefault="00CF1E5A" w:rsidP="00CF1E5A">
      <w:pPr>
        <w:spacing w:line="259" w:lineRule="auto"/>
        <w:rPr>
          <w:rFonts w:eastAsiaTheme="minorEastAsia"/>
          <w:kern w:val="0"/>
          <w:sz w:val="22"/>
          <w:szCs w:val="22"/>
          <w14:ligatures w14:val="none"/>
        </w:rPr>
      </w:pPr>
      <w:r w:rsidRPr="00CF1E5A">
        <w:rPr>
          <w:rFonts w:ascii="Segoe UI Symbol" w:eastAsiaTheme="minorEastAsia" w:hAnsi="Segoe UI Symbol" w:cs="Segoe UI Symbol"/>
          <w:kern w:val="0"/>
          <w:sz w:val="22"/>
          <w:szCs w:val="22"/>
          <w14:ligatures w14:val="none"/>
        </w:rPr>
        <w:t>✔</w:t>
      </w:r>
      <w:r w:rsidRPr="00CF1E5A">
        <w:rPr>
          <w:rFonts w:eastAsiaTheme="minorEastAsia"/>
          <w:kern w:val="0"/>
          <w:sz w:val="22"/>
          <w:szCs w:val="22"/>
          <w14:ligatures w14:val="none"/>
        </w:rPr>
        <w:t xml:space="preserve"> </w:t>
      </w:r>
      <w:r w:rsidRPr="00CF1E5A">
        <w:rPr>
          <w:rFonts w:eastAsiaTheme="minorEastAsia"/>
          <w:b/>
          <w:bCs/>
          <w:kern w:val="0"/>
          <w:sz w:val="22"/>
          <w:szCs w:val="22"/>
          <w14:ligatures w14:val="none"/>
        </w:rPr>
        <w:t>Reject Manusmriti as a Legal Code:</w:t>
      </w:r>
      <w:r w:rsidRPr="00CF1E5A">
        <w:rPr>
          <w:rFonts w:eastAsiaTheme="minorEastAsia"/>
          <w:kern w:val="0"/>
          <w:sz w:val="22"/>
          <w:szCs w:val="22"/>
          <w14:ligatures w14:val="none"/>
        </w:rPr>
        <w:t xml:space="preserve"> Ensure </w:t>
      </w:r>
      <w:r w:rsidRPr="00CF1E5A">
        <w:rPr>
          <w:rFonts w:eastAsiaTheme="minorEastAsia"/>
          <w:b/>
          <w:bCs/>
          <w:kern w:val="0"/>
          <w:sz w:val="22"/>
          <w:szCs w:val="22"/>
          <w14:ligatures w14:val="none"/>
        </w:rPr>
        <w:t>modern laws</w:t>
      </w:r>
      <w:r w:rsidRPr="00CF1E5A">
        <w:rPr>
          <w:rFonts w:eastAsiaTheme="minorEastAsia"/>
          <w:kern w:val="0"/>
          <w:sz w:val="22"/>
          <w:szCs w:val="22"/>
          <w14:ligatures w14:val="none"/>
        </w:rPr>
        <w:t xml:space="preserve"> are based on </w:t>
      </w:r>
      <w:r w:rsidRPr="00CF1E5A">
        <w:rPr>
          <w:rFonts w:eastAsiaTheme="minorEastAsia"/>
          <w:b/>
          <w:bCs/>
          <w:kern w:val="0"/>
          <w:sz w:val="22"/>
          <w:szCs w:val="22"/>
          <w14:ligatures w14:val="none"/>
        </w:rPr>
        <w:t>justice, not caste oppression</w:t>
      </w:r>
      <w:r w:rsidRPr="00CF1E5A">
        <w:rPr>
          <w:rFonts w:eastAsiaTheme="minorEastAsia"/>
          <w:kern w:val="0"/>
          <w:sz w:val="22"/>
          <w:szCs w:val="22"/>
          <w14:ligatures w14:val="none"/>
        </w:rPr>
        <w:t xml:space="preserve">. </w:t>
      </w:r>
    </w:p>
    <w:p w14:paraId="373D3656" w14:textId="77777777" w:rsidR="00CF1E5A" w:rsidRPr="00CF1E5A" w:rsidRDefault="00CF1E5A" w:rsidP="00CF1E5A">
      <w:pPr>
        <w:spacing w:line="259" w:lineRule="auto"/>
        <w:rPr>
          <w:rFonts w:eastAsiaTheme="minorEastAsia"/>
          <w:kern w:val="0"/>
          <w:sz w:val="22"/>
          <w:szCs w:val="22"/>
          <w14:ligatures w14:val="none"/>
        </w:rPr>
      </w:pPr>
      <w:r w:rsidRPr="00CF1E5A">
        <w:rPr>
          <w:rFonts w:ascii="Segoe UI Symbol" w:eastAsiaTheme="minorEastAsia" w:hAnsi="Segoe UI Symbol" w:cs="Segoe UI Symbol"/>
          <w:kern w:val="0"/>
          <w:sz w:val="22"/>
          <w:szCs w:val="22"/>
          <w14:ligatures w14:val="none"/>
        </w:rPr>
        <w:t>✔</w:t>
      </w:r>
      <w:r w:rsidRPr="00CF1E5A">
        <w:rPr>
          <w:rFonts w:eastAsiaTheme="minorEastAsia"/>
          <w:kern w:val="0"/>
          <w:sz w:val="22"/>
          <w:szCs w:val="22"/>
          <w14:ligatures w14:val="none"/>
        </w:rPr>
        <w:t xml:space="preserve"> </w:t>
      </w:r>
      <w:r w:rsidRPr="00CF1E5A">
        <w:rPr>
          <w:rFonts w:eastAsiaTheme="minorEastAsia"/>
          <w:b/>
          <w:bCs/>
          <w:kern w:val="0"/>
          <w:sz w:val="22"/>
          <w:szCs w:val="22"/>
          <w14:ligatures w14:val="none"/>
        </w:rPr>
        <w:t>Educate Against Religious Extremism:</w:t>
      </w:r>
      <w:r w:rsidRPr="00CF1E5A">
        <w:rPr>
          <w:rFonts w:eastAsiaTheme="minorEastAsia"/>
          <w:kern w:val="0"/>
          <w:sz w:val="22"/>
          <w:szCs w:val="22"/>
          <w14:ligatures w14:val="none"/>
        </w:rPr>
        <w:t xml:space="preserve"> Expose the </w:t>
      </w:r>
      <w:r w:rsidRPr="00CF1E5A">
        <w:rPr>
          <w:rFonts w:eastAsiaTheme="minorEastAsia"/>
          <w:b/>
          <w:bCs/>
          <w:kern w:val="0"/>
          <w:sz w:val="22"/>
          <w:szCs w:val="22"/>
          <w14:ligatures w14:val="none"/>
        </w:rPr>
        <w:t>dangers of theocratic rule</w:t>
      </w:r>
      <w:r w:rsidRPr="00CF1E5A">
        <w:rPr>
          <w:rFonts w:eastAsiaTheme="minorEastAsia"/>
          <w:kern w:val="0"/>
          <w:sz w:val="22"/>
          <w:szCs w:val="22"/>
          <w14:ligatures w14:val="none"/>
        </w:rPr>
        <w:t xml:space="preserve">, whether </w:t>
      </w:r>
      <w:r w:rsidRPr="00CF1E5A">
        <w:rPr>
          <w:rFonts w:eastAsiaTheme="minorEastAsia"/>
          <w:b/>
          <w:bCs/>
          <w:kern w:val="0"/>
          <w:sz w:val="22"/>
          <w:szCs w:val="22"/>
          <w14:ligatures w14:val="none"/>
        </w:rPr>
        <w:t>Hindu, Islamic, or Christian fundamentalism</w:t>
      </w:r>
      <w:r w:rsidRPr="00CF1E5A">
        <w:rPr>
          <w:rFonts w:eastAsiaTheme="minorEastAsia"/>
          <w:kern w:val="0"/>
          <w:sz w:val="22"/>
          <w:szCs w:val="22"/>
          <w14:ligatures w14:val="none"/>
        </w:rPr>
        <w:t xml:space="preserve">. </w:t>
      </w:r>
    </w:p>
    <w:p w14:paraId="425A4833" w14:textId="77777777" w:rsidR="00CF1E5A" w:rsidRPr="00CF1E5A" w:rsidRDefault="00CF1E5A" w:rsidP="00CF1E5A">
      <w:pPr>
        <w:spacing w:line="259" w:lineRule="auto"/>
        <w:rPr>
          <w:rFonts w:eastAsiaTheme="minorEastAsia"/>
          <w:kern w:val="0"/>
          <w:sz w:val="22"/>
          <w:szCs w:val="22"/>
          <w14:ligatures w14:val="none"/>
        </w:rPr>
      </w:pPr>
      <w:r w:rsidRPr="00CF1E5A">
        <w:rPr>
          <w:rFonts w:ascii="Segoe UI Symbol" w:eastAsiaTheme="minorEastAsia" w:hAnsi="Segoe UI Symbol" w:cs="Segoe UI Symbol"/>
          <w:kern w:val="0"/>
          <w:sz w:val="22"/>
          <w:szCs w:val="22"/>
          <w14:ligatures w14:val="none"/>
        </w:rPr>
        <w:t>✔</w:t>
      </w:r>
      <w:r w:rsidRPr="00CF1E5A">
        <w:rPr>
          <w:rFonts w:eastAsiaTheme="minorEastAsia"/>
          <w:kern w:val="0"/>
          <w:sz w:val="22"/>
          <w:szCs w:val="22"/>
          <w14:ligatures w14:val="none"/>
        </w:rPr>
        <w:t xml:space="preserve"> </w:t>
      </w:r>
      <w:r w:rsidRPr="00CF1E5A">
        <w:rPr>
          <w:rFonts w:eastAsiaTheme="minorEastAsia"/>
          <w:b/>
          <w:bCs/>
          <w:kern w:val="0"/>
          <w:sz w:val="22"/>
          <w:szCs w:val="22"/>
          <w14:ligatures w14:val="none"/>
        </w:rPr>
        <w:t>Support Reformist Hinduism:</w:t>
      </w:r>
      <w:r w:rsidRPr="00CF1E5A">
        <w:rPr>
          <w:rFonts w:eastAsiaTheme="minorEastAsia"/>
          <w:kern w:val="0"/>
          <w:sz w:val="22"/>
          <w:szCs w:val="22"/>
          <w14:ligatures w14:val="none"/>
        </w:rPr>
        <w:t xml:space="preserve"> Promote </w:t>
      </w:r>
      <w:r w:rsidRPr="00CF1E5A">
        <w:rPr>
          <w:rFonts w:eastAsiaTheme="minorEastAsia"/>
          <w:b/>
          <w:bCs/>
          <w:kern w:val="0"/>
          <w:sz w:val="22"/>
          <w:szCs w:val="22"/>
          <w14:ligatures w14:val="none"/>
        </w:rPr>
        <w:t>Bhakti, Buddhism, Sikhism, and rational Hindu thought</w:t>
      </w:r>
      <w:r w:rsidRPr="00CF1E5A">
        <w:rPr>
          <w:rFonts w:eastAsiaTheme="minorEastAsia"/>
          <w:kern w:val="0"/>
          <w:sz w:val="22"/>
          <w:szCs w:val="22"/>
          <w14:ligatures w14:val="none"/>
        </w:rPr>
        <w:t xml:space="preserve"> that </w:t>
      </w:r>
      <w:r w:rsidRPr="00CF1E5A">
        <w:rPr>
          <w:rFonts w:eastAsiaTheme="minorEastAsia"/>
          <w:b/>
          <w:bCs/>
          <w:kern w:val="0"/>
          <w:sz w:val="22"/>
          <w:szCs w:val="22"/>
          <w14:ligatures w14:val="none"/>
        </w:rPr>
        <w:t>rejects caste discrimination</w:t>
      </w:r>
      <w:r w:rsidRPr="00CF1E5A">
        <w:rPr>
          <w:rFonts w:eastAsiaTheme="minorEastAsia"/>
          <w:kern w:val="0"/>
          <w:sz w:val="22"/>
          <w:szCs w:val="22"/>
          <w14:ligatures w14:val="none"/>
        </w:rPr>
        <w:t xml:space="preserve">. </w:t>
      </w:r>
    </w:p>
    <w:p w14:paraId="1C90A6E5" w14:textId="77777777" w:rsidR="00CF1E5A" w:rsidRPr="00CF1E5A" w:rsidRDefault="00CF1E5A" w:rsidP="00CF1E5A">
      <w:pPr>
        <w:spacing w:line="259" w:lineRule="auto"/>
        <w:rPr>
          <w:rFonts w:eastAsiaTheme="minorEastAsia"/>
          <w:kern w:val="0"/>
          <w:sz w:val="22"/>
          <w:szCs w:val="22"/>
          <w14:ligatures w14:val="none"/>
        </w:rPr>
      </w:pPr>
      <w:r w:rsidRPr="00CF1E5A">
        <w:rPr>
          <w:rFonts w:ascii="Segoe UI Symbol" w:eastAsiaTheme="minorEastAsia" w:hAnsi="Segoe UI Symbol" w:cs="Segoe UI Symbol"/>
          <w:kern w:val="0"/>
          <w:sz w:val="22"/>
          <w:szCs w:val="22"/>
          <w14:ligatures w14:val="none"/>
        </w:rPr>
        <w:t>✔</w:t>
      </w:r>
      <w:r w:rsidRPr="00CF1E5A">
        <w:rPr>
          <w:rFonts w:eastAsiaTheme="minorEastAsia"/>
          <w:kern w:val="0"/>
          <w:sz w:val="22"/>
          <w:szCs w:val="22"/>
          <w14:ligatures w14:val="none"/>
        </w:rPr>
        <w:t xml:space="preserve"> </w:t>
      </w:r>
      <w:r w:rsidRPr="00CF1E5A">
        <w:rPr>
          <w:rFonts w:eastAsiaTheme="minorEastAsia"/>
          <w:b/>
          <w:bCs/>
          <w:kern w:val="0"/>
          <w:sz w:val="22"/>
          <w:szCs w:val="22"/>
          <w14:ligatures w14:val="none"/>
        </w:rPr>
        <w:t>Expose Extremist Agendas:</w:t>
      </w:r>
      <w:r w:rsidRPr="00CF1E5A">
        <w:rPr>
          <w:rFonts w:eastAsiaTheme="minorEastAsia"/>
          <w:kern w:val="0"/>
          <w:sz w:val="22"/>
          <w:szCs w:val="22"/>
          <w14:ligatures w14:val="none"/>
        </w:rPr>
        <w:t xml:space="preserve"> Name and shame organizations that </w:t>
      </w:r>
      <w:r w:rsidRPr="00CF1E5A">
        <w:rPr>
          <w:rFonts w:eastAsiaTheme="minorEastAsia"/>
          <w:b/>
          <w:bCs/>
          <w:kern w:val="0"/>
          <w:sz w:val="22"/>
          <w:szCs w:val="22"/>
          <w14:ligatures w14:val="none"/>
        </w:rPr>
        <w:t>want to turn India into a Hindu dictatorship</w:t>
      </w:r>
      <w:r w:rsidRPr="00CF1E5A">
        <w:rPr>
          <w:rFonts w:eastAsiaTheme="minorEastAsia"/>
          <w:kern w:val="0"/>
          <w:sz w:val="22"/>
          <w:szCs w:val="22"/>
          <w14:ligatures w14:val="none"/>
        </w:rPr>
        <w:t>.</w:t>
      </w:r>
    </w:p>
    <w:p w14:paraId="745F54EA" w14:textId="77777777" w:rsidR="00CF1E5A" w:rsidRPr="00CF1E5A" w:rsidRDefault="00CF1E5A" w:rsidP="00CF1E5A">
      <w:pPr>
        <w:spacing w:line="259" w:lineRule="auto"/>
        <w:rPr>
          <w:rFonts w:eastAsiaTheme="minorEastAsia"/>
          <w:kern w:val="0"/>
          <w:sz w:val="22"/>
          <w:szCs w:val="22"/>
          <w14:ligatures w14:val="none"/>
        </w:rPr>
      </w:pPr>
      <w:r w:rsidRPr="00CF1E5A">
        <w:rPr>
          <w:rFonts w:eastAsiaTheme="minorEastAsia"/>
          <w:kern w:val="0"/>
          <w:sz w:val="22"/>
          <w:szCs w:val="22"/>
          <w14:ligatures w14:val="none"/>
        </w:rPr>
        <w:lastRenderedPageBreak/>
        <w:pict w14:anchorId="6D6B4596">
          <v:rect id="_x0000_i1896" style="width:0;height:1.5pt" o:hralign="center" o:hrstd="t" o:hr="t" fillcolor="#a0a0a0" stroked="f"/>
        </w:pict>
      </w:r>
    </w:p>
    <w:p w14:paraId="084977EB" w14:textId="77777777" w:rsidR="00CF1E5A" w:rsidRPr="00CF1E5A" w:rsidRDefault="00CF1E5A" w:rsidP="00D91C32">
      <w:pPr>
        <w:pStyle w:val="Heading2"/>
      </w:pPr>
      <w:bookmarkStart w:id="223" w:name="_Toc191011661"/>
      <w:bookmarkStart w:id="224" w:name="_Toc230118386"/>
      <w:r w:rsidRPr="00CF1E5A">
        <w:t>Conclusion: A Manusmriti-Based Hindu Theocracy is a Dystopian Nightmare</w:t>
      </w:r>
      <w:bookmarkEnd w:id="223"/>
      <w:bookmarkEnd w:id="224"/>
    </w:p>
    <w:p w14:paraId="058A1CDC" w14:textId="77777777" w:rsidR="00CF1E5A" w:rsidRPr="00CF1E5A" w:rsidRDefault="00CF1E5A" w:rsidP="00CF1E5A">
      <w:pPr>
        <w:spacing w:line="259" w:lineRule="auto"/>
        <w:rPr>
          <w:rFonts w:eastAsiaTheme="minorEastAsia"/>
          <w:kern w:val="0"/>
          <w:sz w:val="22"/>
          <w:szCs w:val="22"/>
          <w14:ligatures w14:val="none"/>
        </w:rPr>
      </w:pPr>
      <w:r w:rsidRPr="00CF1E5A">
        <w:rPr>
          <w:rFonts w:ascii="Segoe UI Emoji" w:eastAsiaTheme="minorEastAsia" w:hAnsi="Segoe UI Emoji" w:cs="Segoe UI Emoji"/>
          <w:kern w:val="0"/>
          <w:sz w:val="22"/>
          <w:szCs w:val="22"/>
          <w14:ligatures w14:val="none"/>
        </w:rPr>
        <w:t>📌</w:t>
      </w:r>
      <w:r w:rsidRPr="00CF1E5A">
        <w:rPr>
          <w:rFonts w:eastAsiaTheme="minorEastAsia"/>
          <w:kern w:val="0"/>
          <w:sz w:val="22"/>
          <w:szCs w:val="22"/>
          <w14:ligatures w14:val="none"/>
        </w:rPr>
        <w:t xml:space="preserve"> </w:t>
      </w:r>
      <w:r w:rsidRPr="00CF1E5A">
        <w:rPr>
          <w:rFonts w:eastAsiaTheme="minorEastAsia"/>
          <w:b/>
          <w:bCs/>
          <w:kern w:val="0"/>
          <w:sz w:val="22"/>
          <w:szCs w:val="22"/>
          <w14:ligatures w14:val="none"/>
        </w:rPr>
        <w:t>A Manusmriti-based Hindu Theocracy would turn India into a nightmare—a casteist dictatorship resembling Wahhabi-controlled Saudi Arabia or Nazi Germany.</w:t>
      </w:r>
    </w:p>
    <w:p w14:paraId="1E81D706" w14:textId="77777777" w:rsidR="00CF1E5A" w:rsidRPr="00CF1E5A" w:rsidRDefault="00CF1E5A" w:rsidP="00CF1E5A">
      <w:pPr>
        <w:spacing w:line="259" w:lineRule="auto"/>
        <w:rPr>
          <w:rFonts w:eastAsiaTheme="minorEastAsia"/>
          <w:kern w:val="0"/>
          <w:sz w:val="22"/>
          <w:szCs w:val="22"/>
          <w14:ligatures w14:val="none"/>
        </w:rPr>
      </w:pPr>
      <w:r w:rsidRPr="00CF1E5A">
        <w:rPr>
          <w:rFonts w:ascii="Segoe UI Emoji" w:eastAsiaTheme="minorEastAsia" w:hAnsi="Segoe UI Emoji" w:cs="Segoe UI Emoji"/>
          <w:kern w:val="0"/>
          <w:sz w:val="22"/>
          <w:szCs w:val="22"/>
          <w14:ligatures w14:val="none"/>
        </w:rPr>
        <w:t>📌</w:t>
      </w:r>
      <w:r w:rsidRPr="00CF1E5A">
        <w:rPr>
          <w:rFonts w:eastAsiaTheme="minorEastAsia"/>
          <w:kern w:val="0"/>
          <w:sz w:val="22"/>
          <w:szCs w:val="22"/>
          <w14:ligatures w14:val="none"/>
        </w:rPr>
        <w:t xml:space="preserve"> </w:t>
      </w:r>
      <w:r w:rsidRPr="00CF1E5A">
        <w:rPr>
          <w:rFonts w:eastAsiaTheme="minorEastAsia"/>
          <w:b/>
          <w:bCs/>
          <w:kern w:val="0"/>
          <w:sz w:val="22"/>
          <w:szCs w:val="22"/>
          <w14:ligatures w14:val="none"/>
        </w:rPr>
        <w:t>The only way to prevent this is to uphold democracy, social justice, and a pluralistic Hindu identity that rejects fundamentalism.</w:t>
      </w:r>
    </w:p>
    <w:bookmarkStart w:id="225" w:name="_Toc191009117" w:displacedByCustomXml="next"/>
    <w:sdt>
      <w:sdtPr>
        <w:rPr>
          <w:rStyle w:val="TitleChar"/>
          <w:sz w:val="40"/>
          <w:szCs w:val="40"/>
        </w:rPr>
        <w:alias w:val="Title"/>
        <w:tag w:val=""/>
        <w:id w:val="-243342877"/>
        <w:placeholder>
          <w:docPart w:val="F4683982422E471A976F8A1D29575D03"/>
        </w:placeholder>
        <w:showingPlcHdr/>
        <w:dataBinding w:prefixMappings="xmlns:ns0='http://purl.org/dc/elements/1.1/' xmlns:ns1='http://schemas.openxmlformats.org/package/2006/metadata/core-properties' " w:xpath="/ns1:coreProperties[1]/ns0:title[1]" w:storeItemID="{6C3C8BC8-F283-45AE-878A-BAB7291924A1}"/>
        <w:text/>
      </w:sdtPr>
      <w:sdtEndPr>
        <w:rPr>
          <w:rStyle w:val="SubtitleChar"/>
          <w:rFonts w:asciiTheme="minorHAnsi" w:hAnsiTheme="minorHAnsi"/>
          <w:color w:val="595959" w:themeColor="text1" w:themeTint="A6"/>
          <w:spacing w:val="15"/>
          <w:kern w:val="2"/>
          <w:sz w:val="28"/>
          <w:szCs w:val="28"/>
        </w:rPr>
      </w:sdtEndPr>
      <w:sdtContent>
        <w:p w14:paraId="39BB6477" w14:textId="1DCA507D" w:rsidR="00CF1E5A" w:rsidRPr="00910E26" w:rsidRDefault="00CF1E5A" w:rsidP="00CF1E5A">
          <w:pPr>
            <w:pStyle w:val="Header"/>
            <w:rPr>
              <w:rStyle w:val="SubtitleChar"/>
            </w:rPr>
          </w:pPr>
          <w:r w:rsidRPr="00230652">
            <w:rPr>
              <w:rStyle w:val="PlaceholderText"/>
            </w:rPr>
            <w:t>[Title]</w:t>
          </w:r>
        </w:p>
      </w:sdtContent>
    </w:sdt>
    <w:p w14:paraId="650A09D0" w14:textId="77777777" w:rsidR="00CF1E5A" w:rsidRPr="0013041C" w:rsidRDefault="00CF1E5A" w:rsidP="00CF1E5A">
      <w:pPr>
        <w:pStyle w:val="Header"/>
        <w:rPr>
          <w:rStyle w:val="SubtitleChar"/>
          <w:sz w:val="32"/>
          <w:szCs w:val="32"/>
        </w:rPr>
      </w:pPr>
    </w:p>
    <w:p w14:paraId="0C13EF11" w14:textId="77777777" w:rsidR="00CF1E5A" w:rsidRDefault="00CF1E5A" w:rsidP="00CF1E5A">
      <w:pPr>
        <w:pStyle w:val="Heading1"/>
        <w:pBdr>
          <w:bottom w:val="single" w:sz="4" w:space="1" w:color="595959" w:themeColor="text1" w:themeTint="A6"/>
        </w:pBdr>
        <w:spacing w:after="160" w:line="259" w:lineRule="auto"/>
        <w:ind w:left="432" w:hanging="432"/>
      </w:pPr>
      <w:r>
        <w:br/>
      </w:r>
    </w:p>
    <w:p w14:paraId="5BB51809" w14:textId="1EE681F2" w:rsidR="00CF1E5A" w:rsidRPr="004074F0" w:rsidRDefault="00CF1E5A" w:rsidP="00CF1E5A">
      <w:pPr>
        <w:pStyle w:val="Heading1"/>
        <w:pBdr>
          <w:bottom w:val="single" w:sz="4" w:space="1" w:color="595959" w:themeColor="text1" w:themeTint="A6"/>
        </w:pBdr>
        <w:spacing w:after="160" w:line="259" w:lineRule="auto"/>
        <w:ind w:left="432" w:hanging="432"/>
      </w:pPr>
      <w:bookmarkStart w:id="226" w:name="_Toc230118387"/>
      <w:r w:rsidRPr="004074F0">
        <w:t>Disclaimer</w:t>
      </w:r>
      <w:bookmarkEnd w:id="225"/>
      <w:bookmarkEnd w:id="226"/>
    </w:p>
    <w:p w14:paraId="4D67F9B8" w14:textId="77777777" w:rsidR="00CF1E5A" w:rsidRPr="004074F0" w:rsidRDefault="00CF1E5A" w:rsidP="00CF1E5A">
      <w:r w:rsidRPr="004074F0">
        <w:t>This appendix applies formal logical frameworks from both Indian and Western traditions to assess the hypothesis that a Manusmriti-based theocracy would result in systemic caste-based oppression. The goal is to provide structured reasoning, ensuring analytical rigor while addressing potential counterarguments. This is not a critique of any religion but an analysis of governance based on hierarchical legal principles.</w:t>
      </w:r>
    </w:p>
    <w:p w14:paraId="28E3E9A0" w14:textId="77777777" w:rsidR="00CF1E5A" w:rsidRPr="00181067" w:rsidRDefault="00CF1E5A" w:rsidP="00CF1E5A">
      <w:pPr>
        <w:pStyle w:val="Heading1"/>
        <w:pBdr>
          <w:bottom w:val="single" w:sz="4" w:space="1" w:color="595959" w:themeColor="text1" w:themeTint="A6"/>
        </w:pBdr>
        <w:spacing w:after="160" w:line="259" w:lineRule="auto"/>
        <w:ind w:left="432" w:hanging="432"/>
      </w:pPr>
      <w:bookmarkStart w:id="227" w:name="_Toc191009118"/>
      <w:bookmarkStart w:id="228" w:name="_Toc230118388"/>
      <w:r w:rsidRPr="00181067">
        <w:lastRenderedPageBreak/>
        <w:t>Abstract</w:t>
      </w:r>
      <w:bookmarkEnd w:id="227"/>
      <w:bookmarkEnd w:id="228"/>
    </w:p>
    <w:p w14:paraId="4A867A8A" w14:textId="77777777" w:rsidR="00CF1E5A" w:rsidRPr="004074F0" w:rsidRDefault="00CF1E5A" w:rsidP="00CF1E5A">
      <w:r w:rsidRPr="004074F0">
        <w:t xml:space="preserve">The analysis evaluates the implications of a Manusmriti-based Hindu theocracy using formal logic. Through </w:t>
      </w:r>
      <w:r w:rsidRPr="004074F0">
        <w:rPr>
          <w:b/>
          <w:bCs/>
        </w:rPr>
        <w:t>Nyāya logic</w:t>
      </w:r>
      <w:r w:rsidRPr="004074F0">
        <w:t xml:space="preserve"> (Indian classical reasoning) and </w:t>
      </w:r>
      <w:r w:rsidRPr="004074F0">
        <w:rPr>
          <w:b/>
          <w:bCs/>
        </w:rPr>
        <w:t>Aristotelian logic</w:t>
      </w:r>
      <w:r w:rsidRPr="004074F0">
        <w:t xml:space="preserve"> (Western deductive reasoning), we test the hypothesis that such a system would lead to authoritarianism, caste-based discrimination, and social injustice. The findings indicate that hierarchical religious laws historically result in oppression, and counterarguments fail logical scrutiny.</w:t>
      </w:r>
    </w:p>
    <w:p w14:paraId="2417CAB0" w14:textId="77777777" w:rsidR="00CF1E5A" w:rsidRPr="00181067" w:rsidRDefault="00CF1E5A" w:rsidP="00CF1E5A">
      <w:pPr>
        <w:pStyle w:val="Heading1"/>
        <w:pBdr>
          <w:bottom w:val="single" w:sz="4" w:space="1" w:color="595959" w:themeColor="text1" w:themeTint="A6"/>
        </w:pBdr>
        <w:spacing w:after="160" w:line="259" w:lineRule="auto"/>
        <w:ind w:left="432" w:hanging="432"/>
      </w:pPr>
      <w:bookmarkStart w:id="229" w:name="_Toc191009119"/>
      <w:bookmarkStart w:id="230" w:name="_Toc230118389"/>
      <w:r w:rsidRPr="00181067">
        <w:t>Introduction</w:t>
      </w:r>
      <w:bookmarkEnd w:id="229"/>
      <w:bookmarkEnd w:id="230"/>
    </w:p>
    <w:p w14:paraId="3FC79183" w14:textId="77777777" w:rsidR="00CF1E5A" w:rsidRPr="004074F0" w:rsidRDefault="00CF1E5A" w:rsidP="00CF1E5A">
      <w:r w:rsidRPr="004074F0">
        <w:t xml:space="preserve">Logical analysis plays a crucial role in understanding socio-political implications. By employing structured reasoning, we examine whether a Manusmriti-based legal framework logically leads to systemic oppression. We apply </w:t>
      </w:r>
      <w:r w:rsidRPr="004074F0">
        <w:rPr>
          <w:b/>
          <w:bCs/>
        </w:rPr>
        <w:t>Nyāya syllogism</w:t>
      </w:r>
      <w:r w:rsidRPr="004074F0">
        <w:t xml:space="preserve"> and </w:t>
      </w:r>
      <w:r w:rsidRPr="004074F0">
        <w:rPr>
          <w:b/>
          <w:bCs/>
        </w:rPr>
        <w:t>Aristotelian syllogism</w:t>
      </w:r>
      <w:r w:rsidRPr="004074F0">
        <w:t xml:space="preserve"> to test the validity of this claim.</w:t>
      </w:r>
    </w:p>
    <w:p w14:paraId="662624AE" w14:textId="77777777" w:rsidR="00CF1E5A" w:rsidRPr="004074F0" w:rsidRDefault="00CF1E5A" w:rsidP="00CF1E5A">
      <w:pPr>
        <w:pStyle w:val="Heading1"/>
        <w:pBdr>
          <w:bottom w:val="single" w:sz="4" w:space="1" w:color="595959" w:themeColor="text1" w:themeTint="A6"/>
        </w:pBdr>
        <w:spacing w:after="160" w:line="259" w:lineRule="auto"/>
        <w:ind w:left="432" w:hanging="432"/>
      </w:pPr>
      <w:bookmarkStart w:id="231" w:name="_Toc191009120"/>
      <w:bookmarkStart w:id="232" w:name="_Toc230118390"/>
      <w:r w:rsidRPr="004074F0">
        <w:t>Background</w:t>
      </w:r>
      <w:bookmarkEnd w:id="231"/>
      <w:bookmarkEnd w:id="232"/>
    </w:p>
    <w:p w14:paraId="605A1C19" w14:textId="77777777" w:rsidR="00CF1E5A" w:rsidRPr="004074F0" w:rsidRDefault="00CF1E5A" w:rsidP="00CF1E5A">
      <w:pPr>
        <w:numPr>
          <w:ilvl w:val="0"/>
          <w:numId w:val="70"/>
        </w:numPr>
        <w:spacing w:line="259" w:lineRule="auto"/>
      </w:pPr>
      <w:r w:rsidRPr="004074F0">
        <w:rPr>
          <w:b/>
          <w:bCs/>
        </w:rPr>
        <w:t>Nyāya Logic</w:t>
      </w:r>
      <w:r w:rsidRPr="004074F0">
        <w:t>: A five-part argumentation system in Indian philosophy that establishes truth through structured inference.</w:t>
      </w:r>
    </w:p>
    <w:p w14:paraId="7BF4D2B4" w14:textId="77777777" w:rsidR="00CF1E5A" w:rsidRPr="004074F0" w:rsidRDefault="00CF1E5A" w:rsidP="00CF1E5A">
      <w:pPr>
        <w:numPr>
          <w:ilvl w:val="0"/>
          <w:numId w:val="70"/>
        </w:numPr>
        <w:spacing w:line="259" w:lineRule="auto"/>
      </w:pPr>
      <w:r w:rsidRPr="004074F0">
        <w:rPr>
          <w:b/>
          <w:bCs/>
        </w:rPr>
        <w:t>Aristotelian Logic</w:t>
      </w:r>
      <w:r w:rsidRPr="004074F0">
        <w:t>: A deductive system of reasoning that relies on major premises, minor premises, and conclusions.</w:t>
      </w:r>
    </w:p>
    <w:p w14:paraId="7A444B9B" w14:textId="77777777" w:rsidR="00CF1E5A" w:rsidRPr="004074F0" w:rsidRDefault="00CF1E5A" w:rsidP="00CF1E5A">
      <w:pPr>
        <w:numPr>
          <w:ilvl w:val="0"/>
          <w:numId w:val="70"/>
        </w:numPr>
        <w:spacing w:line="259" w:lineRule="auto"/>
      </w:pPr>
      <w:r w:rsidRPr="004074F0">
        <w:rPr>
          <w:b/>
          <w:bCs/>
        </w:rPr>
        <w:t>Relevance</w:t>
      </w:r>
      <w:r w:rsidRPr="004074F0">
        <w:t>: By subjecting socio-political hypotheses to these frameworks, we ensure a rational and unbiased evaluation.</w:t>
      </w:r>
    </w:p>
    <w:p w14:paraId="29158234" w14:textId="77777777" w:rsidR="00CF1E5A" w:rsidRPr="00181067" w:rsidRDefault="00CF1E5A" w:rsidP="00CF1E5A">
      <w:pPr>
        <w:pStyle w:val="Heading1"/>
        <w:pBdr>
          <w:bottom w:val="single" w:sz="4" w:space="1" w:color="595959" w:themeColor="text1" w:themeTint="A6"/>
        </w:pBdr>
        <w:spacing w:after="160" w:line="259" w:lineRule="auto"/>
        <w:ind w:left="432" w:hanging="432"/>
      </w:pPr>
      <w:bookmarkStart w:id="233" w:name="_Toc191009121"/>
      <w:bookmarkStart w:id="234" w:name="_Toc230118391"/>
      <w:r w:rsidRPr="00181067">
        <w:t>The Problem: Risks and Implications of a Manusmriti-Based Theocracy</w:t>
      </w:r>
      <w:bookmarkEnd w:id="233"/>
      <w:bookmarkEnd w:id="234"/>
    </w:p>
    <w:p w14:paraId="3930D956" w14:textId="77777777" w:rsidR="00CF1E5A" w:rsidRPr="004074F0" w:rsidRDefault="00CF1E5A" w:rsidP="00CF1E5A">
      <w:pPr>
        <w:numPr>
          <w:ilvl w:val="0"/>
          <w:numId w:val="71"/>
        </w:numPr>
        <w:spacing w:line="259" w:lineRule="auto"/>
      </w:pPr>
      <w:r w:rsidRPr="004074F0">
        <w:t xml:space="preserve">Enforces </w:t>
      </w:r>
      <w:r w:rsidRPr="004074F0">
        <w:rPr>
          <w:b/>
          <w:bCs/>
        </w:rPr>
        <w:t>caste hierarchy</w:t>
      </w:r>
      <w:r w:rsidRPr="004074F0">
        <w:t xml:space="preserve"> with Brahmins and Kshatriyas holding dominance.</w:t>
      </w:r>
    </w:p>
    <w:p w14:paraId="220E86EB" w14:textId="77777777" w:rsidR="00CF1E5A" w:rsidRPr="004074F0" w:rsidRDefault="00CF1E5A" w:rsidP="00CF1E5A">
      <w:pPr>
        <w:numPr>
          <w:ilvl w:val="0"/>
          <w:numId w:val="71"/>
        </w:numPr>
        <w:spacing w:line="259" w:lineRule="auto"/>
      </w:pPr>
      <w:r w:rsidRPr="004074F0">
        <w:rPr>
          <w:b/>
          <w:bCs/>
        </w:rPr>
        <w:t>Suppresses lower castes and women</w:t>
      </w:r>
      <w:r w:rsidRPr="004074F0">
        <w:t>, leading to systemic discrimination.</w:t>
      </w:r>
    </w:p>
    <w:p w14:paraId="225AB493" w14:textId="77777777" w:rsidR="00CF1E5A" w:rsidRPr="004074F0" w:rsidRDefault="00CF1E5A" w:rsidP="00CF1E5A">
      <w:pPr>
        <w:numPr>
          <w:ilvl w:val="0"/>
          <w:numId w:val="71"/>
        </w:numPr>
        <w:spacing w:line="259" w:lineRule="auto"/>
      </w:pPr>
      <w:r w:rsidRPr="004074F0">
        <w:rPr>
          <w:b/>
          <w:bCs/>
        </w:rPr>
        <w:lastRenderedPageBreak/>
        <w:t>Undermines democracy and secularism</w:t>
      </w:r>
      <w:r w:rsidRPr="004074F0">
        <w:t>, creating a rigid theocratic rule.</w:t>
      </w:r>
    </w:p>
    <w:p w14:paraId="0CCE1EA8" w14:textId="77777777" w:rsidR="00CF1E5A" w:rsidRPr="004074F0" w:rsidRDefault="00CF1E5A" w:rsidP="00CF1E5A">
      <w:pPr>
        <w:numPr>
          <w:ilvl w:val="0"/>
          <w:numId w:val="71"/>
        </w:numPr>
        <w:spacing w:line="259" w:lineRule="auto"/>
      </w:pPr>
      <w:r w:rsidRPr="004074F0">
        <w:rPr>
          <w:b/>
          <w:bCs/>
        </w:rPr>
        <w:t>Historical precedents</w:t>
      </w:r>
      <w:r w:rsidRPr="004074F0">
        <w:t xml:space="preserve"> (Nazi Germany, Wahhabi theocracies, and apartheid) indicate similar effects in hierarchical governance systems.</w:t>
      </w:r>
    </w:p>
    <w:p w14:paraId="5A7ACFCC" w14:textId="77777777" w:rsidR="00CF1E5A" w:rsidRPr="004074F0" w:rsidRDefault="00CF1E5A" w:rsidP="00CF1E5A">
      <w:pPr>
        <w:pStyle w:val="Heading1"/>
        <w:pBdr>
          <w:bottom w:val="single" w:sz="4" w:space="1" w:color="595959" w:themeColor="text1" w:themeTint="A6"/>
        </w:pBdr>
        <w:spacing w:after="160" w:line="259" w:lineRule="auto"/>
        <w:ind w:left="432" w:hanging="432"/>
      </w:pPr>
      <w:bookmarkStart w:id="235" w:name="_Toc191009122"/>
      <w:bookmarkStart w:id="236" w:name="_Toc230118392"/>
      <w:r w:rsidRPr="004074F0">
        <w:t>Root Cause: The Hypothesis</w:t>
      </w:r>
      <w:bookmarkEnd w:id="235"/>
      <w:bookmarkEnd w:id="236"/>
    </w:p>
    <w:p w14:paraId="3482AADD" w14:textId="77777777" w:rsidR="00CF1E5A" w:rsidRPr="004074F0" w:rsidRDefault="00CF1E5A" w:rsidP="00CF1E5A">
      <w:r w:rsidRPr="004074F0">
        <w:rPr>
          <w:b/>
          <w:bCs/>
        </w:rPr>
        <w:t>If India adopts a Manusmriti-based theocracy, it will lead to systemic caste oppression, gender subjugation, and religious intolerance.</w:t>
      </w:r>
    </w:p>
    <w:p w14:paraId="13E1AD64" w14:textId="77777777" w:rsidR="00CF1E5A" w:rsidRPr="004074F0" w:rsidRDefault="00CF1E5A" w:rsidP="00CF1E5A">
      <w:pPr>
        <w:pStyle w:val="Heading1"/>
        <w:pBdr>
          <w:bottom w:val="single" w:sz="4" w:space="1" w:color="595959" w:themeColor="text1" w:themeTint="A6"/>
        </w:pBdr>
        <w:spacing w:after="160" w:line="259" w:lineRule="auto"/>
        <w:ind w:left="432" w:hanging="432"/>
      </w:pPr>
      <w:bookmarkStart w:id="237" w:name="_Toc191009123"/>
      <w:bookmarkStart w:id="238" w:name="_Toc230118393"/>
      <w:r w:rsidRPr="004074F0">
        <w:t>Comparative Analysis of Theocratic States</w:t>
      </w:r>
      <w:bookmarkEnd w:id="237"/>
      <w:bookmarkEnd w:id="238"/>
    </w:p>
    <w:p w14:paraId="53C58548" w14:textId="77777777" w:rsidR="00CF1E5A" w:rsidRPr="004074F0" w:rsidRDefault="00CF1E5A" w:rsidP="00CF1E5A">
      <w:pPr>
        <w:numPr>
          <w:ilvl w:val="0"/>
          <w:numId w:val="72"/>
        </w:numPr>
        <w:spacing w:line="259" w:lineRule="auto"/>
      </w:pPr>
      <w:r w:rsidRPr="004074F0">
        <w:rPr>
          <w:b/>
          <w:bCs/>
        </w:rPr>
        <w:t>Nazi Germany</w:t>
      </w:r>
      <w:r w:rsidRPr="004074F0">
        <w:t>: Hierarchical racial laws enforced systemic discrimination.</w:t>
      </w:r>
    </w:p>
    <w:p w14:paraId="5B96FE96" w14:textId="77777777" w:rsidR="00CF1E5A" w:rsidRPr="004074F0" w:rsidRDefault="00CF1E5A" w:rsidP="00CF1E5A">
      <w:pPr>
        <w:numPr>
          <w:ilvl w:val="0"/>
          <w:numId w:val="72"/>
        </w:numPr>
        <w:spacing w:line="259" w:lineRule="auto"/>
      </w:pPr>
      <w:r w:rsidRPr="004074F0">
        <w:rPr>
          <w:b/>
          <w:bCs/>
        </w:rPr>
        <w:t>Wahhabi Islamic Theocracy</w:t>
      </w:r>
      <w:r w:rsidRPr="004074F0">
        <w:t>: Legal structure imposed gender and religious oppression.</w:t>
      </w:r>
    </w:p>
    <w:p w14:paraId="4AB19BC1" w14:textId="77777777" w:rsidR="00CF1E5A" w:rsidRPr="004074F0" w:rsidRDefault="00CF1E5A" w:rsidP="00CF1E5A">
      <w:pPr>
        <w:numPr>
          <w:ilvl w:val="0"/>
          <w:numId w:val="72"/>
        </w:numPr>
        <w:spacing w:line="259" w:lineRule="auto"/>
      </w:pPr>
      <w:r w:rsidRPr="004074F0">
        <w:rPr>
          <w:b/>
          <w:bCs/>
        </w:rPr>
        <w:t>Taliban Rule in Afghanistan</w:t>
      </w:r>
      <w:r w:rsidRPr="004074F0">
        <w:t>: Religious doctrine justified suppression of minorities and women.</w:t>
      </w:r>
    </w:p>
    <w:p w14:paraId="1AB11E19" w14:textId="77777777" w:rsidR="00CF1E5A" w:rsidRPr="004074F0" w:rsidRDefault="00CF1E5A" w:rsidP="00CF1E5A">
      <w:pPr>
        <w:numPr>
          <w:ilvl w:val="0"/>
          <w:numId w:val="72"/>
        </w:numPr>
        <w:spacing w:line="259" w:lineRule="auto"/>
      </w:pPr>
      <w:r w:rsidRPr="004074F0">
        <w:rPr>
          <w:b/>
          <w:bCs/>
        </w:rPr>
        <w:t>Comparison</w:t>
      </w:r>
      <w:r w:rsidRPr="004074F0">
        <w:t>: Hierarchical religious legal systems consistently lead to oppression.</w:t>
      </w:r>
    </w:p>
    <w:p w14:paraId="17DC568A" w14:textId="77777777" w:rsidR="00CF1E5A" w:rsidRPr="004074F0" w:rsidRDefault="00CF1E5A" w:rsidP="00CF1E5A">
      <w:pPr>
        <w:pStyle w:val="Heading1"/>
        <w:pBdr>
          <w:bottom w:val="single" w:sz="4" w:space="1" w:color="595959" w:themeColor="text1" w:themeTint="A6"/>
        </w:pBdr>
        <w:spacing w:after="160" w:line="259" w:lineRule="auto"/>
        <w:ind w:left="432" w:hanging="432"/>
      </w:pPr>
      <w:bookmarkStart w:id="239" w:name="_Toc191009124"/>
      <w:bookmarkStart w:id="240" w:name="_Toc230118394"/>
      <w:r w:rsidRPr="004074F0">
        <w:t>Evaluating the Impact and Consequences</w:t>
      </w:r>
      <w:bookmarkEnd w:id="239"/>
      <w:bookmarkEnd w:id="240"/>
    </w:p>
    <w:p w14:paraId="7AF09B1C" w14:textId="77777777" w:rsidR="00CF1E5A" w:rsidRPr="004074F0" w:rsidRDefault="00CF1E5A" w:rsidP="00CF1E5A">
      <w:pPr>
        <w:numPr>
          <w:ilvl w:val="0"/>
          <w:numId w:val="73"/>
        </w:numPr>
        <w:spacing w:line="259" w:lineRule="auto"/>
      </w:pPr>
      <w:r w:rsidRPr="004074F0">
        <w:rPr>
          <w:b/>
          <w:bCs/>
        </w:rPr>
        <w:t>Social Structure</w:t>
      </w:r>
      <w:r w:rsidRPr="004074F0">
        <w:t>: Stratified by caste, limiting social mobility.</w:t>
      </w:r>
    </w:p>
    <w:p w14:paraId="7B7B7D1A" w14:textId="77777777" w:rsidR="00CF1E5A" w:rsidRPr="004074F0" w:rsidRDefault="00CF1E5A" w:rsidP="00CF1E5A">
      <w:pPr>
        <w:numPr>
          <w:ilvl w:val="0"/>
          <w:numId w:val="73"/>
        </w:numPr>
        <w:spacing w:line="259" w:lineRule="auto"/>
      </w:pPr>
      <w:r w:rsidRPr="004074F0">
        <w:rPr>
          <w:b/>
          <w:bCs/>
        </w:rPr>
        <w:t>Legal Framework</w:t>
      </w:r>
      <w:r w:rsidRPr="004074F0">
        <w:t>: Oppressive policies justified by religious doctrine.</w:t>
      </w:r>
    </w:p>
    <w:p w14:paraId="4B7B3911" w14:textId="77777777" w:rsidR="00CF1E5A" w:rsidRPr="004074F0" w:rsidRDefault="00CF1E5A" w:rsidP="00CF1E5A">
      <w:pPr>
        <w:numPr>
          <w:ilvl w:val="0"/>
          <w:numId w:val="73"/>
        </w:numPr>
        <w:spacing w:line="259" w:lineRule="auto"/>
      </w:pPr>
      <w:r w:rsidRPr="004074F0">
        <w:rPr>
          <w:b/>
          <w:bCs/>
        </w:rPr>
        <w:t>Economic Control</w:t>
      </w:r>
      <w:r w:rsidRPr="004074F0">
        <w:t>: Lower castes confined to menial labour.</w:t>
      </w:r>
    </w:p>
    <w:p w14:paraId="51492D4C" w14:textId="77777777" w:rsidR="00CF1E5A" w:rsidRPr="004074F0" w:rsidRDefault="00CF1E5A" w:rsidP="00CF1E5A">
      <w:pPr>
        <w:numPr>
          <w:ilvl w:val="0"/>
          <w:numId w:val="73"/>
        </w:numPr>
        <w:spacing w:line="259" w:lineRule="auto"/>
      </w:pPr>
      <w:r w:rsidRPr="004074F0">
        <w:rPr>
          <w:b/>
          <w:bCs/>
        </w:rPr>
        <w:lastRenderedPageBreak/>
        <w:t>Political Ramifications</w:t>
      </w:r>
      <w:r w:rsidRPr="004074F0">
        <w:t>: Elite groups hold power indefinitely, suppressing dissent.</w:t>
      </w:r>
    </w:p>
    <w:p w14:paraId="7F5B9A91" w14:textId="77777777" w:rsidR="00CF1E5A" w:rsidRPr="004074F0" w:rsidRDefault="00CF1E5A" w:rsidP="00CF1E5A">
      <w:pPr>
        <w:pStyle w:val="Heading1"/>
        <w:pBdr>
          <w:bottom w:val="single" w:sz="4" w:space="1" w:color="595959" w:themeColor="text1" w:themeTint="A6"/>
        </w:pBdr>
        <w:spacing w:after="160" w:line="259" w:lineRule="auto"/>
        <w:ind w:left="432" w:hanging="432"/>
      </w:pPr>
      <w:bookmarkStart w:id="241" w:name="_Toc191009125"/>
      <w:bookmarkStart w:id="242" w:name="_Toc230118395"/>
      <w:r w:rsidRPr="004074F0">
        <w:t>Assessing the Hypothesis: Evidence vs. Claim</w:t>
      </w:r>
      <w:bookmarkEnd w:id="241"/>
      <w:bookmarkEnd w:id="242"/>
    </w:p>
    <w:p w14:paraId="7845A455" w14:textId="77777777" w:rsidR="00CF1E5A" w:rsidRPr="004074F0" w:rsidRDefault="00CF1E5A" w:rsidP="00CF1E5A">
      <w:pPr>
        <w:pStyle w:val="Heading2"/>
        <w:numPr>
          <w:ilvl w:val="1"/>
          <w:numId w:val="0"/>
        </w:numPr>
        <w:spacing w:before="360" w:after="0" w:line="259" w:lineRule="auto"/>
        <w:ind w:left="576" w:hanging="576"/>
      </w:pPr>
      <w:bookmarkStart w:id="243" w:name="_Toc191009126"/>
      <w:bookmarkStart w:id="244" w:name="_Toc230118396"/>
      <w:r w:rsidRPr="004074F0">
        <w:t>Nyāya Logical Analysis</w:t>
      </w:r>
      <w:bookmarkEnd w:id="243"/>
      <w:bookmarkEnd w:id="244"/>
    </w:p>
    <w:p w14:paraId="22BE543B" w14:textId="77777777" w:rsidR="00CF1E5A" w:rsidRPr="004074F0" w:rsidRDefault="00CF1E5A" w:rsidP="00CF1E5A">
      <w:r w:rsidRPr="004074F0">
        <w:t xml:space="preserve">The </w:t>
      </w:r>
      <w:r w:rsidRPr="004074F0">
        <w:rPr>
          <w:b/>
          <w:bCs/>
        </w:rPr>
        <w:t>Nyāya system</w:t>
      </w:r>
      <w:r w:rsidRPr="004074F0">
        <w:t xml:space="preserve"> follows a </w:t>
      </w:r>
      <w:r w:rsidRPr="004074F0">
        <w:rPr>
          <w:b/>
          <w:bCs/>
        </w:rPr>
        <w:t>five-step syllogism</w:t>
      </w:r>
      <w:r w:rsidRPr="004074F0">
        <w:t xml:space="preserve"> known as </w:t>
      </w:r>
      <w:r w:rsidRPr="004074F0">
        <w:rPr>
          <w:b/>
          <w:bCs/>
        </w:rPr>
        <w:t>Panchāvayava Nyāya</w:t>
      </w:r>
      <w:r w:rsidRPr="004074F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2"/>
        <w:gridCol w:w="10676"/>
      </w:tblGrid>
      <w:tr w:rsidR="00CF1E5A" w:rsidRPr="004074F0" w14:paraId="7C57CB6A" w14:textId="77777777" w:rsidTr="00AD7A20">
        <w:trPr>
          <w:tblHeader/>
          <w:tblCellSpacing w:w="15" w:type="dxa"/>
        </w:trPr>
        <w:tc>
          <w:tcPr>
            <w:tcW w:w="0" w:type="auto"/>
            <w:vAlign w:val="center"/>
            <w:hideMark/>
          </w:tcPr>
          <w:p w14:paraId="7AB21EF1" w14:textId="77777777" w:rsidR="00CF1E5A" w:rsidRPr="004074F0" w:rsidRDefault="00CF1E5A" w:rsidP="00AD7A20">
            <w:pPr>
              <w:rPr>
                <w:b/>
                <w:bCs/>
              </w:rPr>
            </w:pPr>
            <w:r w:rsidRPr="004074F0">
              <w:rPr>
                <w:b/>
                <w:bCs/>
              </w:rPr>
              <w:t>Nyāya Component</w:t>
            </w:r>
          </w:p>
        </w:tc>
        <w:tc>
          <w:tcPr>
            <w:tcW w:w="0" w:type="auto"/>
            <w:vAlign w:val="center"/>
            <w:hideMark/>
          </w:tcPr>
          <w:p w14:paraId="1E59F6A5" w14:textId="77777777" w:rsidR="00CF1E5A" w:rsidRPr="004074F0" w:rsidRDefault="00CF1E5A" w:rsidP="00AD7A20">
            <w:pPr>
              <w:rPr>
                <w:b/>
                <w:bCs/>
              </w:rPr>
            </w:pPr>
            <w:r w:rsidRPr="004074F0">
              <w:rPr>
                <w:b/>
                <w:bCs/>
              </w:rPr>
              <w:t>Application in This Argument</w:t>
            </w:r>
          </w:p>
        </w:tc>
      </w:tr>
      <w:tr w:rsidR="00CF1E5A" w:rsidRPr="004074F0" w14:paraId="08068C6F" w14:textId="77777777" w:rsidTr="00AD7A20">
        <w:trPr>
          <w:tblCellSpacing w:w="15" w:type="dxa"/>
        </w:trPr>
        <w:tc>
          <w:tcPr>
            <w:tcW w:w="0" w:type="auto"/>
            <w:vAlign w:val="center"/>
            <w:hideMark/>
          </w:tcPr>
          <w:p w14:paraId="4F23998B" w14:textId="77777777" w:rsidR="00CF1E5A" w:rsidRPr="004074F0" w:rsidRDefault="00CF1E5A" w:rsidP="00AD7A20">
            <w:r w:rsidRPr="004074F0">
              <w:rPr>
                <w:b/>
                <w:bCs/>
              </w:rPr>
              <w:t>Pratijñā (Proposition/Thesis)</w:t>
            </w:r>
          </w:p>
        </w:tc>
        <w:tc>
          <w:tcPr>
            <w:tcW w:w="0" w:type="auto"/>
            <w:vAlign w:val="center"/>
            <w:hideMark/>
          </w:tcPr>
          <w:p w14:paraId="23C6430A" w14:textId="77777777" w:rsidR="00CF1E5A" w:rsidRPr="004074F0" w:rsidRDefault="00CF1E5A" w:rsidP="00AD7A20">
            <w:r w:rsidRPr="004074F0">
              <w:t>A Manusmriti-based Hindu theocracy will result in systemic caste oppression.</w:t>
            </w:r>
          </w:p>
        </w:tc>
      </w:tr>
      <w:tr w:rsidR="00CF1E5A" w:rsidRPr="004074F0" w14:paraId="2585846F" w14:textId="77777777" w:rsidTr="00AD7A20">
        <w:trPr>
          <w:tblCellSpacing w:w="15" w:type="dxa"/>
        </w:trPr>
        <w:tc>
          <w:tcPr>
            <w:tcW w:w="0" w:type="auto"/>
            <w:vAlign w:val="center"/>
            <w:hideMark/>
          </w:tcPr>
          <w:p w14:paraId="7E4641D5" w14:textId="77777777" w:rsidR="00CF1E5A" w:rsidRPr="004074F0" w:rsidRDefault="00CF1E5A" w:rsidP="00AD7A20">
            <w:r w:rsidRPr="004074F0">
              <w:rPr>
                <w:b/>
                <w:bCs/>
              </w:rPr>
              <w:t>Hetu (Reason)</w:t>
            </w:r>
          </w:p>
        </w:tc>
        <w:tc>
          <w:tcPr>
            <w:tcW w:w="0" w:type="auto"/>
            <w:vAlign w:val="center"/>
            <w:hideMark/>
          </w:tcPr>
          <w:p w14:paraId="68587B77" w14:textId="77777777" w:rsidR="00CF1E5A" w:rsidRPr="004074F0" w:rsidRDefault="00CF1E5A" w:rsidP="00AD7A20">
            <w:r w:rsidRPr="004074F0">
              <w:t>The Manusmriti enforces caste hierarchy and discriminatory laws against lower castes and women.</w:t>
            </w:r>
          </w:p>
        </w:tc>
      </w:tr>
      <w:tr w:rsidR="00CF1E5A" w:rsidRPr="004074F0" w14:paraId="3CBC89C5" w14:textId="77777777" w:rsidTr="00AD7A20">
        <w:trPr>
          <w:tblCellSpacing w:w="15" w:type="dxa"/>
        </w:trPr>
        <w:tc>
          <w:tcPr>
            <w:tcW w:w="0" w:type="auto"/>
            <w:vAlign w:val="center"/>
            <w:hideMark/>
          </w:tcPr>
          <w:p w14:paraId="0E366800" w14:textId="77777777" w:rsidR="00CF1E5A" w:rsidRPr="004074F0" w:rsidRDefault="00CF1E5A" w:rsidP="00AD7A20">
            <w:r w:rsidRPr="004074F0">
              <w:rPr>
                <w:b/>
                <w:bCs/>
              </w:rPr>
              <w:t>Udāharaṇa (Example)</w:t>
            </w:r>
          </w:p>
        </w:tc>
        <w:tc>
          <w:tcPr>
            <w:tcW w:w="0" w:type="auto"/>
            <w:vAlign w:val="center"/>
            <w:hideMark/>
          </w:tcPr>
          <w:p w14:paraId="58407B06" w14:textId="77777777" w:rsidR="00CF1E5A" w:rsidRPr="004074F0" w:rsidRDefault="00CF1E5A" w:rsidP="00AD7A20">
            <w:r w:rsidRPr="004074F0">
              <w:t>Historical cases like Nazi Germany, Wahhabi states, and casteist regimes confirm this pattern.</w:t>
            </w:r>
          </w:p>
        </w:tc>
      </w:tr>
      <w:tr w:rsidR="00CF1E5A" w:rsidRPr="004074F0" w14:paraId="13222717" w14:textId="77777777" w:rsidTr="00AD7A20">
        <w:trPr>
          <w:tblCellSpacing w:w="15" w:type="dxa"/>
        </w:trPr>
        <w:tc>
          <w:tcPr>
            <w:tcW w:w="0" w:type="auto"/>
            <w:vAlign w:val="center"/>
            <w:hideMark/>
          </w:tcPr>
          <w:p w14:paraId="27FE1652" w14:textId="77777777" w:rsidR="00CF1E5A" w:rsidRPr="004074F0" w:rsidRDefault="00CF1E5A" w:rsidP="00AD7A20">
            <w:r w:rsidRPr="004074F0">
              <w:rPr>
                <w:b/>
                <w:bCs/>
              </w:rPr>
              <w:t>Upanaya (Application)</w:t>
            </w:r>
          </w:p>
        </w:tc>
        <w:tc>
          <w:tcPr>
            <w:tcW w:w="0" w:type="auto"/>
            <w:vAlign w:val="center"/>
            <w:hideMark/>
          </w:tcPr>
          <w:p w14:paraId="59AB13C4" w14:textId="77777777" w:rsidR="00CF1E5A" w:rsidRPr="004074F0" w:rsidRDefault="00CF1E5A" w:rsidP="00AD7A20">
            <w:r w:rsidRPr="004074F0">
              <w:t>Societies governed by rigid hierarchical doctrines lead to oppression.</w:t>
            </w:r>
          </w:p>
        </w:tc>
      </w:tr>
      <w:tr w:rsidR="00CF1E5A" w:rsidRPr="004074F0" w14:paraId="01F6E6E1" w14:textId="77777777" w:rsidTr="00AD7A20">
        <w:trPr>
          <w:tblCellSpacing w:w="15" w:type="dxa"/>
        </w:trPr>
        <w:tc>
          <w:tcPr>
            <w:tcW w:w="0" w:type="auto"/>
            <w:vAlign w:val="center"/>
            <w:hideMark/>
          </w:tcPr>
          <w:p w14:paraId="20424B83" w14:textId="77777777" w:rsidR="00CF1E5A" w:rsidRPr="004074F0" w:rsidRDefault="00CF1E5A" w:rsidP="00AD7A20">
            <w:r w:rsidRPr="004074F0">
              <w:rPr>
                <w:b/>
                <w:bCs/>
              </w:rPr>
              <w:t>Nigamana (Conclusion)</w:t>
            </w:r>
          </w:p>
        </w:tc>
        <w:tc>
          <w:tcPr>
            <w:tcW w:w="0" w:type="auto"/>
            <w:vAlign w:val="center"/>
            <w:hideMark/>
          </w:tcPr>
          <w:p w14:paraId="2A57B63C" w14:textId="77777777" w:rsidR="00CF1E5A" w:rsidRPr="004074F0" w:rsidRDefault="00CF1E5A" w:rsidP="00AD7A20">
            <w:r w:rsidRPr="004074F0">
              <w:t>Therefore, a Manusmriti-based state would also lead to caste-based authoritarianism.</w:t>
            </w:r>
          </w:p>
        </w:tc>
      </w:tr>
    </w:tbl>
    <w:p w14:paraId="7803F95C" w14:textId="77777777" w:rsidR="00CF1E5A" w:rsidRPr="004074F0" w:rsidRDefault="00CF1E5A" w:rsidP="00CF1E5A">
      <w:pPr>
        <w:pStyle w:val="Heading2"/>
        <w:numPr>
          <w:ilvl w:val="1"/>
          <w:numId w:val="0"/>
        </w:numPr>
        <w:spacing w:before="360" w:after="0" w:line="259" w:lineRule="auto"/>
        <w:ind w:left="576" w:hanging="576"/>
      </w:pPr>
      <w:bookmarkStart w:id="245" w:name="_Toc191009127"/>
      <w:bookmarkStart w:id="246" w:name="_Toc230118397"/>
      <w:r w:rsidRPr="004074F0">
        <w:t>Aristotelian Logical Analysis</w:t>
      </w:r>
      <w:bookmarkEnd w:id="245"/>
      <w:bookmarkEnd w:id="246"/>
    </w:p>
    <w:p w14:paraId="4B824465" w14:textId="77777777" w:rsidR="00CF1E5A" w:rsidRPr="004074F0" w:rsidRDefault="00CF1E5A" w:rsidP="00CF1E5A">
      <w:r w:rsidRPr="004074F0">
        <w:t xml:space="preserve">Aristotelian logic follows </w:t>
      </w:r>
      <w:r w:rsidRPr="004074F0">
        <w:rPr>
          <w:b/>
          <w:bCs/>
        </w:rPr>
        <w:t>major premise, minor premise, and conclusion</w:t>
      </w:r>
      <w:r w:rsidRPr="004074F0">
        <w:t>:</w:t>
      </w:r>
    </w:p>
    <w:p w14:paraId="5F86BEEA" w14:textId="77777777" w:rsidR="00CF1E5A" w:rsidRPr="004074F0" w:rsidRDefault="00CF1E5A" w:rsidP="00CF1E5A">
      <w:pPr>
        <w:numPr>
          <w:ilvl w:val="0"/>
          <w:numId w:val="74"/>
        </w:numPr>
        <w:spacing w:line="259" w:lineRule="auto"/>
      </w:pPr>
      <w:r w:rsidRPr="004074F0">
        <w:rPr>
          <w:b/>
          <w:bCs/>
        </w:rPr>
        <w:t>Syllogism 1: Oppressive Governance Based on Hierarchical Law</w:t>
      </w:r>
    </w:p>
    <w:p w14:paraId="4F570A3F" w14:textId="77777777" w:rsidR="00CF1E5A" w:rsidRPr="004074F0" w:rsidRDefault="00CF1E5A" w:rsidP="00CF1E5A">
      <w:pPr>
        <w:numPr>
          <w:ilvl w:val="1"/>
          <w:numId w:val="74"/>
        </w:numPr>
        <w:spacing w:line="259" w:lineRule="auto"/>
      </w:pPr>
      <w:r w:rsidRPr="004074F0">
        <w:rPr>
          <w:b/>
          <w:bCs/>
        </w:rPr>
        <w:lastRenderedPageBreak/>
        <w:t>Major Premise:</w:t>
      </w:r>
      <w:r w:rsidRPr="004074F0">
        <w:t xml:space="preserve"> Societies that enforce rigid hierarchical laws tend to become oppressive.</w:t>
      </w:r>
    </w:p>
    <w:p w14:paraId="5930FAA9" w14:textId="77777777" w:rsidR="00CF1E5A" w:rsidRPr="004074F0" w:rsidRDefault="00CF1E5A" w:rsidP="00CF1E5A">
      <w:pPr>
        <w:numPr>
          <w:ilvl w:val="1"/>
          <w:numId w:val="74"/>
        </w:numPr>
        <w:spacing w:line="259" w:lineRule="auto"/>
      </w:pPr>
      <w:r w:rsidRPr="004074F0">
        <w:rPr>
          <w:b/>
          <w:bCs/>
        </w:rPr>
        <w:t>Minor Premise:</w:t>
      </w:r>
      <w:r w:rsidRPr="004074F0">
        <w:t xml:space="preserve"> The Manusmriti enforces a rigid caste hierarchy.</w:t>
      </w:r>
    </w:p>
    <w:p w14:paraId="470D1530" w14:textId="77777777" w:rsidR="00CF1E5A" w:rsidRPr="004074F0" w:rsidRDefault="00CF1E5A" w:rsidP="00CF1E5A">
      <w:pPr>
        <w:numPr>
          <w:ilvl w:val="1"/>
          <w:numId w:val="74"/>
        </w:numPr>
        <w:spacing w:line="259" w:lineRule="auto"/>
      </w:pPr>
      <w:r w:rsidRPr="004074F0">
        <w:rPr>
          <w:b/>
          <w:bCs/>
        </w:rPr>
        <w:t>Conclusion:</w:t>
      </w:r>
      <w:r w:rsidRPr="004074F0">
        <w:t xml:space="preserve"> Therefore, a Manusmriti-based society would become oppressive.</w:t>
      </w:r>
    </w:p>
    <w:p w14:paraId="5BF2AC93" w14:textId="77777777" w:rsidR="00CF1E5A" w:rsidRPr="004074F0" w:rsidRDefault="00CF1E5A" w:rsidP="00CF1E5A">
      <w:pPr>
        <w:numPr>
          <w:ilvl w:val="0"/>
          <w:numId w:val="74"/>
        </w:numPr>
        <w:spacing w:line="259" w:lineRule="auto"/>
      </w:pPr>
      <w:r w:rsidRPr="004074F0">
        <w:rPr>
          <w:b/>
          <w:bCs/>
        </w:rPr>
        <w:t>Syllogism 2: Comparison with Historical Theocracies</w:t>
      </w:r>
    </w:p>
    <w:p w14:paraId="07D370F4" w14:textId="77777777" w:rsidR="00CF1E5A" w:rsidRPr="004074F0" w:rsidRDefault="00CF1E5A" w:rsidP="00CF1E5A">
      <w:pPr>
        <w:numPr>
          <w:ilvl w:val="1"/>
          <w:numId w:val="74"/>
        </w:numPr>
        <w:spacing w:line="259" w:lineRule="auto"/>
      </w:pPr>
      <w:r w:rsidRPr="004074F0">
        <w:rPr>
          <w:b/>
          <w:bCs/>
        </w:rPr>
        <w:t>Major Premise:</w:t>
      </w:r>
      <w:r w:rsidRPr="004074F0">
        <w:t xml:space="preserve"> Theocratic states that impose religious laws often lead to systemic discrimination.</w:t>
      </w:r>
    </w:p>
    <w:p w14:paraId="55A0E32E" w14:textId="77777777" w:rsidR="00CF1E5A" w:rsidRPr="004074F0" w:rsidRDefault="00CF1E5A" w:rsidP="00CF1E5A">
      <w:pPr>
        <w:numPr>
          <w:ilvl w:val="1"/>
          <w:numId w:val="74"/>
        </w:numPr>
        <w:spacing w:line="259" w:lineRule="auto"/>
      </w:pPr>
      <w:r w:rsidRPr="004074F0">
        <w:rPr>
          <w:b/>
          <w:bCs/>
        </w:rPr>
        <w:t>Minor Premise:</w:t>
      </w:r>
      <w:r w:rsidRPr="004074F0">
        <w:t xml:space="preserve"> A Manusmriti-based Hindu theocracy would impose caste-based religious law.</w:t>
      </w:r>
    </w:p>
    <w:p w14:paraId="183851CD" w14:textId="77777777" w:rsidR="00CF1E5A" w:rsidRPr="004074F0" w:rsidRDefault="00CF1E5A" w:rsidP="00CF1E5A">
      <w:pPr>
        <w:numPr>
          <w:ilvl w:val="1"/>
          <w:numId w:val="74"/>
        </w:numPr>
        <w:spacing w:line="259" w:lineRule="auto"/>
      </w:pPr>
      <w:r w:rsidRPr="004074F0">
        <w:rPr>
          <w:b/>
          <w:bCs/>
        </w:rPr>
        <w:t>Conclusion:</w:t>
      </w:r>
      <w:r w:rsidRPr="004074F0">
        <w:t xml:space="preserve"> Therefore, a Manusmriti-based theocracy would lead to systemic discrimination.</w:t>
      </w:r>
    </w:p>
    <w:p w14:paraId="43A6E324" w14:textId="77777777" w:rsidR="00CF1E5A" w:rsidRPr="00F43D27" w:rsidRDefault="00CF1E5A" w:rsidP="00CF1E5A">
      <w:pPr>
        <w:pStyle w:val="Heading2"/>
        <w:numPr>
          <w:ilvl w:val="1"/>
          <w:numId w:val="0"/>
        </w:numPr>
        <w:spacing w:before="360" w:after="0" w:line="259" w:lineRule="auto"/>
        <w:ind w:left="576" w:hanging="576"/>
      </w:pPr>
      <w:bookmarkStart w:id="247" w:name="_Toc191009128"/>
      <w:bookmarkStart w:id="248" w:name="_Toc230118398"/>
      <w:r w:rsidRPr="00F43D27">
        <w:t>Refutation of Counterarguments</w:t>
      </w:r>
      <w:bookmarkEnd w:id="247"/>
      <w:bookmarkEnd w:id="24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2"/>
        <w:gridCol w:w="8396"/>
      </w:tblGrid>
      <w:tr w:rsidR="00CF1E5A" w:rsidRPr="004074F0" w14:paraId="76C0EBFF" w14:textId="77777777" w:rsidTr="00AD7A20">
        <w:trPr>
          <w:tblHeader/>
          <w:tblCellSpacing w:w="15" w:type="dxa"/>
        </w:trPr>
        <w:tc>
          <w:tcPr>
            <w:tcW w:w="0" w:type="auto"/>
            <w:vAlign w:val="center"/>
            <w:hideMark/>
          </w:tcPr>
          <w:p w14:paraId="7464A25C" w14:textId="77777777" w:rsidR="00CF1E5A" w:rsidRPr="004074F0" w:rsidRDefault="00CF1E5A" w:rsidP="00AD7A20">
            <w:pPr>
              <w:rPr>
                <w:b/>
                <w:bCs/>
              </w:rPr>
            </w:pPr>
            <w:r w:rsidRPr="004074F0">
              <w:rPr>
                <w:b/>
                <w:bCs/>
              </w:rPr>
              <w:t>Counterargument</w:t>
            </w:r>
          </w:p>
        </w:tc>
        <w:tc>
          <w:tcPr>
            <w:tcW w:w="0" w:type="auto"/>
            <w:vAlign w:val="center"/>
            <w:hideMark/>
          </w:tcPr>
          <w:p w14:paraId="53B58BCC" w14:textId="77777777" w:rsidR="00CF1E5A" w:rsidRPr="004074F0" w:rsidRDefault="00CF1E5A" w:rsidP="00AD7A20">
            <w:pPr>
              <w:rPr>
                <w:b/>
                <w:bCs/>
              </w:rPr>
            </w:pPr>
            <w:r w:rsidRPr="004074F0">
              <w:rPr>
                <w:b/>
                <w:bCs/>
              </w:rPr>
              <w:t>Refutation Using Logic</w:t>
            </w:r>
          </w:p>
        </w:tc>
      </w:tr>
      <w:tr w:rsidR="00CF1E5A" w:rsidRPr="004074F0" w14:paraId="17F50D30" w14:textId="77777777" w:rsidTr="00AD7A20">
        <w:trPr>
          <w:tblCellSpacing w:w="15" w:type="dxa"/>
        </w:trPr>
        <w:tc>
          <w:tcPr>
            <w:tcW w:w="0" w:type="auto"/>
            <w:vAlign w:val="center"/>
            <w:hideMark/>
          </w:tcPr>
          <w:p w14:paraId="622A7C23" w14:textId="77777777" w:rsidR="00CF1E5A" w:rsidRPr="004074F0" w:rsidRDefault="00CF1E5A" w:rsidP="00AD7A20">
            <w:r w:rsidRPr="004074F0">
              <w:rPr>
                <w:b/>
                <w:bCs/>
              </w:rPr>
              <w:t>False Equivalence</w:t>
            </w:r>
            <w:r w:rsidRPr="004074F0">
              <w:t>: "Comparing Manusmriti to Nazi Germany or ISIS is exaggerated."</w:t>
            </w:r>
          </w:p>
        </w:tc>
        <w:tc>
          <w:tcPr>
            <w:tcW w:w="0" w:type="auto"/>
            <w:vAlign w:val="center"/>
            <w:hideMark/>
          </w:tcPr>
          <w:p w14:paraId="12E93724" w14:textId="77777777" w:rsidR="00CF1E5A" w:rsidRPr="004074F0" w:rsidRDefault="00CF1E5A" w:rsidP="00AD7A20">
            <w:r w:rsidRPr="004074F0">
              <w:t xml:space="preserve">The comparison is about </w:t>
            </w:r>
            <w:r w:rsidRPr="004074F0">
              <w:rPr>
                <w:b/>
                <w:bCs/>
              </w:rPr>
              <w:t>structural hierarchy and systemic discrimination</w:t>
            </w:r>
            <w:r w:rsidRPr="004074F0">
              <w:t>, not identical atrocities.</w:t>
            </w:r>
          </w:p>
        </w:tc>
      </w:tr>
      <w:tr w:rsidR="00CF1E5A" w:rsidRPr="004074F0" w14:paraId="72F0EC23" w14:textId="77777777" w:rsidTr="00AD7A20">
        <w:trPr>
          <w:tblCellSpacing w:w="15" w:type="dxa"/>
        </w:trPr>
        <w:tc>
          <w:tcPr>
            <w:tcW w:w="0" w:type="auto"/>
            <w:vAlign w:val="center"/>
            <w:hideMark/>
          </w:tcPr>
          <w:p w14:paraId="2F07AB40" w14:textId="77777777" w:rsidR="00CF1E5A" w:rsidRPr="004074F0" w:rsidRDefault="00CF1E5A" w:rsidP="00AD7A20">
            <w:r w:rsidRPr="004074F0">
              <w:rPr>
                <w:b/>
                <w:bCs/>
              </w:rPr>
              <w:t>Appeal to Tradition</w:t>
            </w:r>
            <w:r w:rsidRPr="004074F0">
              <w:t>: "Manusmriti is part of Hindu tradition and should be respected."</w:t>
            </w:r>
          </w:p>
        </w:tc>
        <w:tc>
          <w:tcPr>
            <w:tcW w:w="0" w:type="auto"/>
            <w:vAlign w:val="center"/>
            <w:hideMark/>
          </w:tcPr>
          <w:p w14:paraId="544194A9" w14:textId="77777777" w:rsidR="00CF1E5A" w:rsidRPr="004074F0" w:rsidRDefault="00CF1E5A" w:rsidP="00AD7A20">
            <w:r w:rsidRPr="004074F0">
              <w:rPr>
                <w:b/>
                <w:bCs/>
              </w:rPr>
              <w:t>Not all traditions are just.</w:t>
            </w:r>
            <w:r w:rsidRPr="004074F0">
              <w:t xml:space="preserve"> Many traditions evolve, and caste-based oppression contradicts modern human rights.</w:t>
            </w:r>
          </w:p>
        </w:tc>
      </w:tr>
      <w:tr w:rsidR="00CF1E5A" w:rsidRPr="004074F0" w14:paraId="158D43BA" w14:textId="77777777" w:rsidTr="00AD7A20">
        <w:trPr>
          <w:tblCellSpacing w:w="15" w:type="dxa"/>
        </w:trPr>
        <w:tc>
          <w:tcPr>
            <w:tcW w:w="0" w:type="auto"/>
            <w:vAlign w:val="center"/>
            <w:hideMark/>
          </w:tcPr>
          <w:p w14:paraId="1F9FE544" w14:textId="77777777" w:rsidR="00CF1E5A" w:rsidRPr="004074F0" w:rsidRDefault="00CF1E5A" w:rsidP="00AD7A20">
            <w:r w:rsidRPr="004074F0">
              <w:rPr>
                <w:b/>
                <w:bCs/>
              </w:rPr>
              <w:t>Strawman Argument</w:t>
            </w:r>
            <w:r w:rsidRPr="004074F0">
              <w:t>: "This argument opposes Hinduism rather than Manusmriti."</w:t>
            </w:r>
          </w:p>
        </w:tc>
        <w:tc>
          <w:tcPr>
            <w:tcW w:w="0" w:type="auto"/>
            <w:vAlign w:val="center"/>
            <w:hideMark/>
          </w:tcPr>
          <w:p w14:paraId="542B2091" w14:textId="77777777" w:rsidR="00CF1E5A" w:rsidRPr="004074F0" w:rsidRDefault="00CF1E5A" w:rsidP="00AD7A20">
            <w:r w:rsidRPr="004074F0">
              <w:t xml:space="preserve">The critique is about </w:t>
            </w:r>
            <w:r w:rsidRPr="004074F0">
              <w:rPr>
                <w:b/>
                <w:bCs/>
              </w:rPr>
              <w:t>governance based on Manusmriti,</w:t>
            </w:r>
            <w:r w:rsidRPr="004074F0">
              <w:t xml:space="preserve"> not Hinduism as a whole. Reformist Hindu traditions reject Manu Smriti’s caste laws.</w:t>
            </w:r>
          </w:p>
        </w:tc>
      </w:tr>
    </w:tbl>
    <w:p w14:paraId="676C035F" w14:textId="77777777" w:rsidR="00CF1E5A" w:rsidRPr="00F43D27" w:rsidRDefault="00CF1E5A" w:rsidP="00CF1E5A">
      <w:pPr>
        <w:pStyle w:val="Heading1"/>
        <w:pBdr>
          <w:bottom w:val="single" w:sz="4" w:space="1" w:color="595959" w:themeColor="text1" w:themeTint="A6"/>
        </w:pBdr>
        <w:spacing w:after="160" w:line="259" w:lineRule="auto"/>
        <w:ind w:left="432" w:hanging="432"/>
      </w:pPr>
      <w:bookmarkStart w:id="249" w:name="_Toc191009129"/>
      <w:bookmarkStart w:id="250" w:name="_Toc230118399"/>
      <w:r w:rsidRPr="00F43D27">
        <w:lastRenderedPageBreak/>
        <w:t>Preventive Measures and Possible Solutions</w:t>
      </w:r>
      <w:bookmarkEnd w:id="249"/>
      <w:bookmarkEnd w:id="250"/>
    </w:p>
    <w:p w14:paraId="35CA3452" w14:textId="77777777" w:rsidR="00CF1E5A" w:rsidRPr="004074F0" w:rsidRDefault="00CF1E5A" w:rsidP="00CF1E5A">
      <w:pPr>
        <w:numPr>
          <w:ilvl w:val="0"/>
          <w:numId w:val="75"/>
        </w:numPr>
        <w:spacing w:line="259" w:lineRule="auto"/>
      </w:pPr>
      <w:r w:rsidRPr="004074F0">
        <w:rPr>
          <w:b/>
          <w:bCs/>
        </w:rPr>
        <w:t>Uphold Secular Democracy</w:t>
      </w:r>
      <w:r w:rsidRPr="004074F0">
        <w:t>: Maintain constitutional safeguards against theocratic rule.</w:t>
      </w:r>
    </w:p>
    <w:p w14:paraId="2945FB57" w14:textId="77777777" w:rsidR="00CF1E5A" w:rsidRPr="004074F0" w:rsidRDefault="00CF1E5A" w:rsidP="00CF1E5A">
      <w:pPr>
        <w:numPr>
          <w:ilvl w:val="0"/>
          <w:numId w:val="75"/>
        </w:numPr>
        <w:spacing w:line="259" w:lineRule="auto"/>
      </w:pPr>
      <w:r w:rsidRPr="004074F0">
        <w:rPr>
          <w:b/>
          <w:bCs/>
        </w:rPr>
        <w:t>Reject Caste-Based Governance</w:t>
      </w:r>
      <w:r w:rsidRPr="004074F0">
        <w:t>: Prevent Manu Smriti’s legal principles from influencing modern law.</w:t>
      </w:r>
    </w:p>
    <w:p w14:paraId="7CC8125E" w14:textId="77777777" w:rsidR="00CF1E5A" w:rsidRPr="004074F0" w:rsidRDefault="00CF1E5A" w:rsidP="00CF1E5A">
      <w:pPr>
        <w:numPr>
          <w:ilvl w:val="0"/>
          <w:numId w:val="75"/>
        </w:numPr>
        <w:spacing w:line="259" w:lineRule="auto"/>
      </w:pPr>
      <w:r w:rsidRPr="004074F0">
        <w:rPr>
          <w:b/>
          <w:bCs/>
        </w:rPr>
        <w:t>Promote Social Reform</w:t>
      </w:r>
      <w:r w:rsidRPr="004074F0">
        <w:t>: Educate society about the dangers of hierarchical religious governance.</w:t>
      </w:r>
    </w:p>
    <w:p w14:paraId="22759138" w14:textId="77777777" w:rsidR="00CF1E5A" w:rsidRPr="004074F0" w:rsidRDefault="00CF1E5A" w:rsidP="00CF1E5A">
      <w:pPr>
        <w:numPr>
          <w:ilvl w:val="0"/>
          <w:numId w:val="75"/>
        </w:numPr>
        <w:spacing w:line="259" w:lineRule="auto"/>
      </w:pPr>
      <w:r w:rsidRPr="004074F0">
        <w:rPr>
          <w:b/>
          <w:bCs/>
        </w:rPr>
        <w:t>Strengthen Legal Protections</w:t>
      </w:r>
      <w:r w:rsidRPr="004074F0">
        <w:t>: Enforce anti-discrimination laws to prevent caste-based oppression.</w:t>
      </w:r>
    </w:p>
    <w:p w14:paraId="1350C892" w14:textId="77777777" w:rsidR="00CF1E5A" w:rsidRPr="004074F0" w:rsidRDefault="00CF1E5A" w:rsidP="00CF1E5A">
      <w:pPr>
        <w:pStyle w:val="Heading1"/>
        <w:pBdr>
          <w:bottom w:val="single" w:sz="4" w:space="1" w:color="595959" w:themeColor="text1" w:themeTint="A6"/>
        </w:pBdr>
        <w:spacing w:after="160" w:line="259" w:lineRule="auto"/>
        <w:ind w:left="432" w:hanging="432"/>
      </w:pPr>
      <w:bookmarkStart w:id="251" w:name="_Toc191009130"/>
      <w:bookmarkStart w:id="252" w:name="_Toc230118400"/>
      <w:r w:rsidRPr="004074F0">
        <w:t>Conclusion &amp; Areas for Further Inquiry</w:t>
      </w:r>
      <w:bookmarkEnd w:id="251"/>
      <w:bookmarkEnd w:id="252"/>
    </w:p>
    <w:p w14:paraId="1D2B377F" w14:textId="476151A2" w:rsidR="00CF1E5A" w:rsidRPr="004074F0" w:rsidRDefault="00CF1E5A" w:rsidP="00CF1E5A">
      <w:r w:rsidRPr="004074F0">
        <w:t xml:space="preserve">Both </w:t>
      </w:r>
      <w:r w:rsidR="00D91C32" w:rsidRPr="004074F0">
        <w:rPr>
          <w:b/>
          <w:bCs/>
        </w:rPr>
        <w:t>Nyaya</w:t>
      </w:r>
      <w:r w:rsidRPr="004074F0">
        <w:rPr>
          <w:b/>
          <w:bCs/>
        </w:rPr>
        <w:t xml:space="preserve"> and Aristotelian logic support the hypothesis</w:t>
      </w:r>
      <w:r w:rsidRPr="004074F0">
        <w:t xml:space="preserve"> that a Manusmriti-based theocracy would lead to </w:t>
      </w:r>
      <w:r w:rsidRPr="004074F0">
        <w:rPr>
          <w:b/>
          <w:bCs/>
        </w:rPr>
        <w:t>caste-based authoritarianism and systemic oppression</w:t>
      </w:r>
      <w:r w:rsidRPr="004074F0">
        <w:t>. This analysis confirms:</w:t>
      </w:r>
    </w:p>
    <w:p w14:paraId="1DFCCE4B" w14:textId="77777777" w:rsidR="00CF1E5A" w:rsidRPr="004074F0" w:rsidRDefault="00CF1E5A" w:rsidP="00CF1E5A">
      <w:pPr>
        <w:numPr>
          <w:ilvl w:val="0"/>
          <w:numId w:val="76"/>
        </w:numPr>
        <w:spacing w:line="259" w:lineRule="auto"/>
      </w:pPr>
      <w:r w:rsidRPr="004074F0">
        <w:t>Hierarchical governance structures historically result in systemic oppression.</w:t>
      </w:r>
    </w:p>
    <w:p w14:paraId="0682CDD8" w14:textId="77777777" w:rsidR="00CF1E5A" w:rsidRPr="004074F0" w:rsidRDefault="00CF1E5A" w:rsidP="00CF1E5A">
      <w:pPr>
        <w:numPr>
          <w:ilvl w:val="0"/>
          <w:numId w:val="76"/>
        </w:numPr>
        <w:spacing w:line="259" w:lineRule="auto"/>
      </w:pPr>
      <w:r w:rsidRPr="004074F0">
        <w:t>Theocratic enforcement of caste laws contradicts democratic and human rights principles.</w:t>
      </w:r>
    </w:p>
    <w:p w14:paraId="631F8C97" w14:textId="77777777" w:rsidR="00CF1E5A" w:rsidRPr="004074F0" w:rsidRDefault="00CF1E5A" w:rsidP="00CF1E5A">
      <w:pPr>
        <w:numPr>
          <w:ilvl w:val="0"/>
          <w:numId w:val="76"/>
        </w:numPr>
        <w:spacing w:line="259" w:lineRule="auto"/>
      </w:pPr>
      <w:r w:rsidRPr="004074F0">
        <w:t xml:space="preserve">Counterarguments fail logical scrutiny, as they rely on </w:t>
      </w:r>
      <w:r w:rsidRPr="004074F0">
        <w:rPr>
          <w:b/>
          <w:bCs/>
        </w:rPr>
        <w:t>false equivalence, traditionalism, and misrepresentation</w:t>
      </w:r>
      <w:r w:rsidRPr="004074F0">
        <w:t>.</w:t>
      </w:r>
    </w:p>
    <w:p w14:paraId="4C6174BE" w14:textId="77777777" w:rsidR="00CF1E5A" w:rsidRPr="004074F0" w:rsidRDefault="00CF1E5A" w:rsidP="00CF1E5A">
      <w:pPr>
        <w:numPr>
          <w:ilvl w:val="0"/>
          <w:numId w:val="76"/>
        </w:numPr>
        <w:spacing w:line="259" w:lineRule="auto"/>
      </w:pPr>
      <w:r w:rsidRPr="004074F0">
        <w:t xml:space="preserve">Future research should explore </w:t>
      </w:r>
      <w:r w:rsidRPr="004074F0">
        <w:rPr>
          <w:b/>
          <w:bCs/>
        </w:rPr>
        <w:t>the socio-political consequences of religious legal systems</w:t>
      </w:r>
      <w:r w:rsidRPr="004074F0">
        <w:t xml:space="preserve"> and </w:t>
      </w:r>
      <w:r w:rsidRPr="004074F0">
        <w:rPr>
          <w:b/>
          <w:bCs/>
        </w:rPr>
        <w:t>historical patterns of caste enforcement</w:t>
      </w:r>
      <w:r w:rsidRPr="004074F0">
        <w:t>.</w:t>
      </w:r>
    </w:p>
    <w:p w14:paraId="51C8687A" w14:textId="77777777" w:rsidR="00CF1E5A" w:rsidRPr="004074F0" w:rsidRDefault="00CF1E5A" w:rsidP="00CF1E5A">
      <w:pPr>
        <w:pStyle w:val="Heading1"/>
        <w:pBdr>
          <w:bottom w:val="single" w:sz="4" w:space="1" w:color="595959" w:themeColor="text1" w:themeTint="A6"/>
        </w:pBdr>
        <w:spacing w:after="160" w:line="259" w:lineRule="auto"/>
        <w:ind w:left="432" w:hanging="432"/>
      </w:pPr>
      <w:bookmarkStart w:id="253" w:name="_Toc191009131"/>
      <w:bookmarkStart w:id="254" w:name="_Toc230118401"/>
      <w:r w:rsidRPr="004074F0">
        <w:t>Future Implications and Research Directions</w:t>
      </w:r>
      <w:bookmarkEnd w:id="253"/>
      <w:bookmarkEnd w:id="254"/>
    </w:p>
    <w:p w14:paraId="105CE6CA" w14:textId="77777777" w:rsidR="00CF1E5A" w:rsidRPr="004074F0" w:rsidRDefault="00CF1E5A" w:rsidP="00CF1E5A">
      <w:pPr>
        <w:numPr>
          <w:ilvl w:val="0"/>
          <w:numId w:val="77"/>
        </w:numPr>
        <w:spacing w:line="259" w:lineRule="auto"/>
      </w:pPr>
      <w:r w:rsidRPr="004074F0">
        <w:rPr>
          <w:b/>
          <w:bCs/>
        </w:rPr>
        <w:t>Comparative Analysis</w:t>
      </w:r>
      <w:r w:rsidRPr="004074F0">
        <w:t>: Further studies on how other hierarchical religious legal systems evolved.</w:t>
      </w:r>
    </w:p>
    <w:p w14:paraId="570E9E63" w14:textId="77777777" w:rsidR="00CF1E5A" w:rsidRPr="004074F0" w:rsidRDefault="00CF1E5A" w:rsidP="00CF1E5A">
      <w:pPr>
        <w:numPr>
          <w:ilvl w:val="0"/>
          <w:numId w:val="77"/>
        </w:numPr>
        <w:spacing w:line="259" w:lineRule="auto"/>
      </w:pPr>
      <w:r w:rsidRPr="004074F0">
        <w:rPr>
          <w:b/>
          <w:bCs/>
        </w:rPr>
        <w:t>Case Studies</w:t>
      </w:r>
      <w:r w:rsidRPr="004074F0">
        <w:t xml:space="preserve">: Examining societies that moved from </w:t>
      </w:r>
      <w:r w:rsidRPr="004074F0">
        <w:rPr>
          <w:b/>
          <w:bCs/>
        </w:rPr>
        <w:t>theocratic to secular governance</w:t>
      </w:r>
      <w:r w:rsidRPr="004074F0">
        <w:t>.</w:t>
      </w:r>
    </w:p>
    <w:p w14:paraId="66DF0EFC" w14:textId="77777777" w:rsidR="00CF1E5A" w:rsidRPr="004074F0" w:rsidRDefault="00CF1E5A" w:rsidP="00CF1E5A">
      <w:pPr>
        <w:numPr>
          <w:ilvl w:val="0"/>
          <w:numId w:val="77"/>
        </w:numPr>
        <w:spacing w:line="259" w:lineRule="auto"/>
      </w:pPr>
      <w:r w:rsidRPr="004074F0">
        <w:rPr>
          <w:b/>
          <w:bCs/>
        </w:rPr>
        <w:lastRenderedPageBreak/>
        <w:t>Legal Frameworks</w:t>
      </w:r>
      <w:r w:rsidRPr="004074F0">
        <w:t xml:space="preserve">: Investigating how modern laws can </w:t>
      </w:r>
      <w:r w:rsidRPr="004074F0">
        <w:rPr>
          <w:b/>
          <w:bCs/>
        </w:rPr>
        <w:t>prevent caste-based legal discrimination</w:t>
      </w:r>
      <w:r w:rsidRPr="004074F0">
        <w:t>.</w:t>
      </w:r>
    </w:p>
    <w:p w14:paraId="164EBD48" w14:textId="77777777" w:rsidR="00CF1E5A" w:rsidRPr="004074F0" w:rsidRDefault="00CF1E5A" w:rsidP="00CF1E5A">
      <w:pPr>
        <w:numPr>
          <w:ilvl w:val="0"/>
          <w:numId w:val="77"/>
        </w:numPr>
        <w:spacing w:line="259" w:lineRule="auto"/>
      </w:pPr>
      <w:r w:rsidRPr="004074F0">
        <w:rPr>
          <w:b/>
          <w:bCs/>
        </w:rPr>
        <w:t>Reformist Movements</w:t>
      </w:r>
      <w:r w:rsidRPr="004074F0">
        <w:t xml:space="preserve">: Studying </w:t>
      </w:r>
      <w:r w:rsidRPr="004074F0">
        <w:rPr>
          <w:b/>
          <w:bCs/>
        </w:rPr>
        <w:t>Hindu reformist traditions</w:t>
      </w:r>
      <w:r w:rsidRPr="004074F0">
        <w:t xml:space="preserve"> that rejected Manu Smriti’s caste laws.</w:t>
      </w:r>
    </w:p>
    <w:p w14:paraId="65C01D90" w14:textId="77777777" w:rsidR="00CF1E5A" w:rsidRDefault="00CF1E5A" w:rsidP="00CF1E5A">
      <w:r>
        <w:pict w14:anchorId="4074CBA4">
          <v:rect id="_x0000_i1902" style="width:0;height:1.5pt" o:hralign="center" o:hrstd="t" o:hr="t" fillcolor="#a0a0a0" stroked="f"/>
        </w:pict>
      </w:r>
    </w:p>
    <w:p w14:paraId="4BD15928" w14:textId="77777777" w:rsidR="00D91C32" w:rsidRDefault="00D91C32" w:rsidP="00CF1E5A"/>
    <w:p w14:paraId="38963884" w14:textId="77777777" w:rsidR="00D91C32" w:rsidRDefault="00D91C32" w:rsidP="00CF1E5A"/>
    <w:p w14:paraId="135DD6FA" w14:textId="10189783" w:rsidR="00D91C32" w:rsidRPr="00F440AC" w:rsidRDefault="00D91C32" w:rsidP="00D91C32">
      <w:pPr>
        <w:pStyle w:val="Heading1"/>
      </w:pPr>
      <w:bookmarkStart w:id="255" w:name="_Toc230019756"/>
      <w:bookmarkStart w:id="256" w:name="_Toc230118402"/>
      <w:r w:rsidRPr="00F440AC">
        <w:t>Eugenics Programs</w:t>
      </w:r>
      <w:bookmarkEnd w:id="255"/>
      <w:r>
        <w:t xml:space="preserve"> and Whether the Manu Smriti is the operating manual of the world oldest and largest Eugenics Program</w:t>
      </w:r>
      <w:bookmarkEnd w:id="256"/>
    </w:p>
    <w:p w14:paraId="120CF796" w14:textId="77777777" w:rsidR="00D91C32" w:rsidRPr="002712AE" w:rsidRDefault="00D91C32" w:rsidP="00D91C32">
      <w:pPr>
        <w:pStyle w:val="Heading2"/>
        <w:numPr>
          <w:ilvl w:val="1"/>
          <w:numId w:val="0"/>
        </w:numPr>
        <w:spacing w:before="360" w:after="0" w:line="259" w:lineRule="auto"/>
        <w:ind w:left="576" w:hanging="576"/>
      </w:pPr>
      <w:bookmarkStart w:id="257" w:name="_Toc230019757"/>
      <w:bookmarkStart w:id="258" w:name="_Toc230118403"/>
      <w:r w:rsidRPr="002712AE">
        <w:t>What is a Eugenics Program?</w:t>
      </w:r>
      <w:bookmarkEnd w:id="257"/>
      <w:bookmarkEnd w:id="258"/>
    </w:p>
    <w:p w14:paraId="1682E2E7" w14:textId="77777777" w:rsidR="00D91C32" w:rsidRPr="002712AE" w:rsidRDefault="00D91C32" w:rsidP="00D91C32">
      <w:r w:rsidRPr="002712AE">
        <w:t xml:space="preserve">A </w:t>
      </w:r>
      <w:r w:rsidRPr="002712AE">
        <w:rPr>
          <w:b/>
          <w:bCs/>
        </w:rPr>
        <w:t>eugenics program</w:t>
      </w:r>
      <w:r w:rsidRPr="002712AE">
        <w:t xml:space="preserve"> is a </w:t>
      </w:r>
      <w:r w:rsidRPr="002712AE">
        <w:rPr>
          <w:b/>
          <w:bCs/>
        </w:rPr>
        <w:t>deliberate, systematic effort to influence the genetic composition of a population</w:t>
      </w:r>
      <w:r w:rsidRPr="002712AE">
        <w:t xml:space="preserve"> by promoting desirable traits and discouraging undesirable ones. It is based on the </w:t>
      </w:r>
      <w:r w:rsidRPr="002712AE">
        <w:rPr>
          <w:b/>
          <w:bCs/>
        </w:rPr>
        <w:t>idea that selective breeding can improve the human gene pool over generations</w:t>
      </w:r>
      <w:r w:rsidRPr="002712AE">
        <w:t>.</w:t>
      </w:r>
    </w:p>
    <w:p w14:paraId="36476E3E" w14:textId="77777777" w:rsidR="00D91C32" w:rsidRPr="002712AE" w:rsidRDefault="00D91C32" w:rsidP="00D91C32">
      <w:r>
        <w:pict w14:anchorId="671FD6F5">
          <v:rect id="_x0000_i1904" style="width:0;height:1.5pt" o:hralign="center" o:hrstd="t" o:hr="t" fillcolor="#a0a0a0" stroked="f"/>
        </w:pict>
      </w:r>
    </w:p>
    <w:p w14:paraId="6D5D0E72" w14:textId="77777777" w:rsidR="00D91C32" w:rsidRPr="002712AE" w:rsidRDefault="00D91C32" w:rsidP="00D91C32">
      <w:pPr>
        <w:pStyle w:val="Heading2"/>
        <w:numPr>
          <w:ilvl w:val="1"/>
          <w:numId w:val="0"/>
        </w:numPr>
        <w:spacing w:before="360" w:after="0" w:line="259" w:lineRule="auto"/>
        <w:ind w:left="576" w:hanging="576"/>
      </w:pPr>
      <w:bookmarkStart w:id="259" w:name="_Toc230019758"/>
      <w:bookmarkStart w:id="260" w:name="_Toc230118404"/>
      <w:r w:rsidRPr="002712AE">
        <w:t>Core Principles of Eugenics</w:t>
      </w:r>
      <w:bookmarkEnd w:id="259"/>
      <w:bookmarkEnd w:id="260"/>
    </w:p>
    <w:p w14:paraId="26002806" w14:textId="77777777" w:rsidR="00D91C32" w:rsidRPr="002712AE" w:rsidRDefault="00D91C32" w:rsidP="00D91C32">
      <w:r w:rsidRPr="002712AE">
        <w:t xml:space="preserve">Eugenics is rooted in </w:t>
      </w:r>
      <w:r w:rsidRPr="002712AE">
        <w:rPr>
          <w:b/>
          <w:bCs/>
        </w:rPr>
        <w:t>population genetics, selective breeding, and evolutionary biology</w:t>
      </w:r>
      <w:r w:rsidRPr="002712AE">
        <w:t>. It operates through:</w:t>
      </w:r>
    </w:p>
    <w:p w14:paraId="6F0C245A" w14:textId="77777777" w:rsidR="00D91C32" w:rsidRPr="002712AE" w:rsidRDefault="00D91C32" w:rsidP="00D91C32">
      <w:pPr>
        <w:numPr>
          <w:ilvl w:val="0"/>
          <w:numId w:val="88"/>
        </w:numPr>
        <w:spacing w:line="259" w:lineRule="auto"/>
      </w:pPr>
      <w:r w:rsidRPr="002712AE">
        <w:rPr>
          <w:b/>
          <w:bCs/>
        </w:rPr>
        <w:t>Positive Eugenics</w:t>
      </w:r>
      <w:r w:rsidRPr="002712AE">
        <w:t xml:space="preserve"> </w:t>
      </w:r>
      <w:r w:rsidRPr="002712AE">
        <w:rPr>
          <w:rFonts w:ascii="Arial" w:hAnsi="Arial" w:cs="Arial"/>
        </w:rPr>
        <w:t>→</w:t>
      </w:r>
      <w:r w:rsidRPr="002712AE">
        <w:t xml:space="preserve"> Encouraging reproduction among individuals with "desirable" traits.</w:t>
      </w:r>
    </w:p>
    <w:p w14:paraId="3FDB770C" w14:textId="77777777" w:rsidR="00D91C32" w:rsidRPr="002712AE" w:rsidRDefault="00D91C32" w:rsidP="00D91C32">
      <w:pPr>
        <w:numPr>
          <w:ilvl w:val="0"/>
          <w:numId w:val="88"/>
        </w:numPr>
        <w:spacing w:line="259" w:lineRule="auto"/>
      </w:pPr>
      <w:r w:rsidRPr="002712AE">
        <w:rPr>
          <w:b/>
          <w:bCs/>
        </w:rPr>
        <w:t>Negative Eugenics</w:t>
      </w:r>
      <w:r w:rsidRPr="002712AE">
        <w:t xml:space="preserve"> </w:t>
      </w:r>
      <w:r w:rsidRPr="002712AE">
        <w:rPr>
          <w:rFonts w:ascii="Arial" w:hAnsi="Arial" w:cs="Arial"/>
        </w:rPr>
        <w:t>→</w:t>
      </w:r>
      <w:r w:rsidRPr="002712AE">
        <w:t xml:space="preserve"> Discouraging or preventing reproduction among individuals with "undesirable" traits.</w:t>
      </w:r>
    </w:p>
    <w:p w14:paraId="6172E5FE" w14:textId="77777777" w:rsidR="00D91C32" w:rsidRPr="002712AE" w:rsidRDefault="00D91C32" w:rsidP="00D91C32">
      <w:r w:rsidRPr="002712AE">
        <w:lastRenderedPageBreak/>
        <w:t xml:space="preserve">Historically, </w:t>
      </w:r>
      <w:r w:rsidRPr="002712AE">
        <w:rPr>
          <w:b/>
          <w:bCs/>
        </w:rPr>
        <w:t>eugenics programs have been implemented through forced sterilization, selective breeding, racial segregation, and even genocide</w:t>
      </w:r>
      <w:r w:rsidRPr="002712AE">
        <w:t xml:space="preserve"> in extreme cases.</w:t>
      </w:r>
    </w:p>
    <w:p w14:paraId="0FEE2AED" w14:textId="77777777" w:rsidR="00D91C32" w:rsidRPr="002712AE" w:rsidRDefault="00D91C32" w:rsidP="00D91C32">
      <w:r>
        <w:pict w14:anchorId="4B86743B">
          <v:rect id="_x0000_i1905" style="width:0;height:1.5pt" o:hralign="center" o:hrstd="t" o:hr="t" fillcolor="#a0a0a0" stroked="f"/>
        </w:pict>
      </w:r>
    </w:p>
    <w:p w14:paraId="3EF17DEB" w14:textId="77777777" w:rsidR="00D91C32" w:rsidRPr="002712AE" w:rsidRDefault="00D91C32" w:rsidP="00D91C32">
      <w:pPr>
        <w:pStyle w:val="Heading2"/>
        <w:numPr>
          <w:ilvl w:val="1"/>
          <w:numId w:val="0"/>
        </w:numPr>
        <w:spacing w:before="360" w:after="0" w:line="259" w:lineRule="auto"/>
        <w:ind w:left="576" w:hanging="576"/>
      </w:pPr>
      <w:bookmarkStart w:id="261" w:name="_Toc230019759"/>
      <w:bookmarkStart w:id="262" w:name="_Toc230118405"/>
      <w:r w:rsidRPr="002712AE">
        <w:t>Historical Examples of Eugenics Programs</w:t>
      </w:r>
      <w:bookmarkEnd w:id="261"/>
      <w:bookmarkEnd w:id="262"/>
    </w:p>
    <w:p w14:paraId="51788693" w14:textId="77777777" w:rsidR="00D91C32" w:rsidRPr="002712AE" w:rsidRDefault="00D91C32" w:rsidP="00D91C32">
      <w:pPr>
        <w:tabs>
          <w:tab w:val="num" w:pos="360"/>
        </w:tabs>
        <w:spacing w:line="259" w:lineRule="auto"/>
        <w:ind w:left="432" w:hanging="432"/>
        <w:outlineLvl w:val="8"/>
        <w:rPr>
          <w:b/>
          <w:bCs/>
        </w:rPr>
      </w:pPr>
      <w:r w:rsidRPr="002712AE">
        <w:rPr>
          <w:b/>
          <w:bCs/>
        </w:rPr>
        <w:t>(a) Ancient and Pre-Modern Eugenics</w:t>
      </w:r>
    </w:p>
    <w:p w14:paraId="17CF85F4" w14:textId="77777777" w:rsidR="00D91C32" w:rsidRPr="002712AE" w:rsidRDefault="00D91C32" w:rsidP="00D91C32">
      <w:pPr>
        <w:pStyle w:val="Heading3"/>
        <w:numPr>
          <w:ilvl w:val="2"/>
          <w:numId w:val="0"/>
        </w:numPr>
        <w:spacing w:before="200" w:after="0" w:line="259" w:lineRule="auto"/>
        <w:ind w:left="720" w:hanging="720"/>
      </w:pPr>
      <w:bookmarkStart w:id="263" w:name="_Toc230019760"/>
      <w:bookmarkStart w:id="264" w:name="_Toc230118406"/>
      <w:r w:rsidRPr="002712AE">
        <w:t>Spartan Eugenics (Ancient Greece, ~800 BCE)</w:t>
      </w:r>
      <w:bookmarkEnd w:id="263"/>
      <w:bookmarkEnd w:id="264"/>
    </w:p>
    <w:p w14:paraId="0F529F3C" w14:textId="77777777" w:rsidR="00D91C32" w:rsidRPr="002712AE" w:rsidRDefault="00D91C32" w:rsidP="00D91C32">
      <w:pPr>
        <w:numPr>
          <w:ilvl w:val="1"/>
          <w:numId w:val="89"/>
        </w:numPr>
        <w:spacing w:line="259" w:lineRule="auto"/>
      </w:pPr>
      <w:r w:rsidRPr="002712AE">
        <w:rPr>
          <w:b/>
          <w:bCs/>
        </w:rPr>
        <w:t>Weak or deformed infants were abandoned or killed</w:t>
      </w:r>
      <w:r w:rsidRPr="002712AE">
        <w:t xml:space="preserve"> to ensure a strong warrior class.</w:t>
      </w:r>
    </w:p>
    <w:p w14:paraId="6FB3801C" w14:textId="77777777" w:rsidR="00D91C32" w:rsidRPr="002712AE" w:rsidRDefault="00D91C32" w:rsidP="00D91C32">
      <w:pPr>
        <w:numPr>
          <w:ilvl w:val="1"/>
          <w:numId w:val="89"/>
        </w:numPr>
        <w:spacing w:line="259" w:lineRule="auto"/>
      </w:pPr>
      <w:r w:rsidRPr="002712AE">
        <w:rPr>
          <w:b/>
          <w:bCs/>
        </w:rPr>
        <w:t>Spartan men and women were selectively bred for physical superiority</w:t>
      </w:r>
      <w:r w:rsidRPr="002712AE">
        <w:t>.</w:t>
      </w:r>
    </w:p>
    <w:p w14:paraId="54469EAB" w14:textId="77777777" w:rsidR="00D91C32" w:rsidRPr="002712AE" w:rsidRDefault="00D91C32" w:rsidP="00D91C32">
      <w:pPr>
        <w:pStyle w:val="Heading3"/>
        <w:numPr>
          <w:ilvl w:val="2"/>
          <w:numId w:val="0"/>
        </w:numPr>
        <w:spacing w:before="200" w:after="0" w:line="259" w:lineRule="auto"/>
        <w:ind w:left="720" w:hanging="720"/>
      </w:pPr>
      <w:bookmarkStart w:id="265" w:name="_Toc230019761"/>
      <w:bookmarkStart w:id="266" w:name="_Toc230118407"/>
      <w:r w:rsidRPr="002712AE">
        <w:t>Plato’s Republic (~375 BCE)</w:t>
      </w:r>
      <w:bookmarkEnd w:id="265"/>
      <w:bookmarkEnd w:id="266"/>
    </w:p>
    <w:p w14:paraId="3441E090" w14:textId="77777777" w:rsidR="00D91C32" w:rsidRPr="002712AE" w:rsidRDefault="00D91C32" w:rsidP="00D91C32">
      <w:pPr>
        <w:numPr>
          <w:ilvl w:val="1"/>
          <w:numId w:val="89"/>
        </w:numPr>
        <w:spacing w:line="259" w:lineRule="auto"/>
      </w:pPr>
      <w:r w:rsidRPr="002712AE">
        <w:t xml:space="preserve">Plato proposed that </w:t>
      </w:r>
      <w:r w:rsidRPr="002712AE">
        <w:rPr>
          <w:b/>
          <w:bCs/>
        </w:rPr>
        <w:t>"superior" individuals should breed with each other</w:t>
      </w:r>
      <w:r w:rsidRPr="002712AE">
        <w:t>, while "inferior" people should be prevented from reproducing.</w:t>
      </w:r>
    </w:p>
    <w:p w14:paraId="5E50B101" w14:textId="77777777" w:rsidR="00D91C32" w:rsidRPr="002712AE" w:rsidRDefault="00D91C32" w:rsidP="00D91C32">
      <w:pPr>
        <w:pStyle w:val="Heading3"/>
        <w:numPr>
          <w:ilvl w:val="2"/>
          <w:numId w:val="0"/>
        </w:numPr>
        <w:spacing w:before="200" w:after="0" w:line="259" w:lineRule="auto"/>
        <w:ind w:left="720" w:hanging="720"/>
      </w:pPr>
      <w:bookmarkStart w:id="267" w:name="_Toc230019762"/>
      <w:bookmarkStart w:id="268" w:name="_Toc230118408"/>
      <w:r w:rsidRPr="002712AE">
        <w:t>Chinese Imperial Dynasties (~200 BCE - 1900 CE)</w:t>
      </w:r>
      <w:bookmarkEnd w:id="267"/>
      <w:bookmarkEnd w:id="268"/>
    </w:p>
    <w:p w14:paraId="58A35225" w14:textId="77777777" w:rsidR="00D91C32" w:rsidRPr="002712AE" w:rsidRDefault="00D91C32" w:rsidP="00D91C32">
      <w:pPr>
        <w:numPr>
          <w:ilvl w:val="1"/>
          <w:numId w:val="89"/>
        </w:numPr>
        <w:spacing w:line="259" w:lineRule="auto"/>
      </w:pPr>
      <w:r w:rsidRPr="002712AE">
        <w:rPr>
          <w:b/>
          <w:bCs/>
        </w:rPr>
        <w:t>Examinations and elite breeding programs</w:t>
      </w:r>
      <w:r w:rsidRPr="002712AE">
        <w:t xml:space="preserve"> ensured that the most intelligent and capable men fathered children with high-status women.</w:t>
      </w:r>
    </w:p>
    <w:p w14:paraId="0C934D08" w14:textId="77777777" w:rsidR="00D91C32" w:rsidRPr="002712AE" w:rsidRDefault="00D91C32" w:rsidP="00D91C32">
      <w:r>
        <w:pict w14:anchorId="0025E59C">
          <v:rect id="_x0000_i1906" style="width:0;height:1.5pt" o:hralign="center" o:hrstd="t" o:hr="t" fillcolor="#a0a0a0" stroked="f"/>
        </w:pict>
      </w:r>
    </w:p>
    <w:p w14:paraId="09FEDB7D" w14:textId="77777777" w:rsidR="00D91C32" w:rsidRPr="002712AE" w:rsidRDefault="00D91C32" w:rsidP="00D91C32">
      <w:pPr>
        <w:pStyle w:val="Heading2"/>
        <w:numPr>
          <w:ilvl w:val="1"/>
          <w:numId w:val="0"/>
        </w:numPr>
        <w:spacing w:before="360" w:after="0" w:line="259" w:lineRule="auto"/>
        <w:ind w:left="576" w:hanging="576"/>
      </w:pPr>
      <w:bookmarkStart w:id="269" w:name="_Toc230019763"/>
      <w:bookmarkStart w:id="270" w:name="_Toc230118409"/>
      <w:r w:rsidRPr="002712AE">
        <w:t>Modern Eugenics Programs (19th - 20th Century)</w:t>
      </w:r>
      <w:bookmarkEnd w:id="269"/>
      <w:bookmarkEnd w:id="270"/>
    </w:p>
    <w:p w14:paraId="11370B00" w14:textId="77777777" w:rsidR="00D91C32" w:rsidRPr="002712AE" w:rsidRDefault="00D91C32" w:rsidP="00D91C32">
      <w:pPr>
        <w:pStyle w:val="Heading3"/>
        <w:numPr>
          <w:ilvl w:val="2"/>
          <w:numId w:val="0"/>
        </w:numPr>
        <w:spacing w:before="200" w:after="0" w:line="259" w:lineRule="auto"/>
        <w:ind w:left="720" w:hanging="720"/>
      </w:pPr>
      <w:bookmarkStart w:id="271" w:name="_Toc230019764"/>
      <w:bookmarkStart w:id="272" w:name="_Toc230118410"/>
      <w:r w:rsidRPr="002712AE">
        <w:t>United States (Early 1900s)</w:t>
      </w:r>
      <w:bookmarkEnd w:id="271"/>
      <w:bookmarkEnd w:id="272"/>
    </w:p>
    <w:p w14:paraId="07ADC882" w14:textId="77777777" w:rsidR="00D91C32" w:rsidRPr="002712AE" w:rsidRDefault="00D91C32" w:rsidP="00D91C32">
      <w:pPr>
        <w:numPr>
          <w:ilvl w:val="1"/>
          <w:numId w:val="90"/>
        </w:numPr>
        <w:spacing w:line="259" w:lineRule="auto"/>
      </w:pPr>
      <w:r w:rsidRPr="002712AE">
        <w:t xml:space="preserve">The </w:t>
      </w:r>
      <w:r w:rsidRPr="002712AE">
        <w:rPr>
          <w:b/>
          <w:bCs/>
        </w:rPr>
        <w:t>Eugenics Record Office (ERO)</w:t>
      </w:r>
      <w:r w:rsidRPr="002712AE">
        <w:t xml:space="preserve"> promoted sterilization of "undesirable" groups.</w:t>
      </w:r>
    </w:p>
    <w:p w14:paraId="30F1DDF9" w14:textId="77777777" w:rsidR="00D91C32" w:rsidRPr="002712AE" w:rsidRDefault="00D91C32" w:rsidP="00D91C32">
      <w:pPr>
        <w:numPr>
          <w:ilvl w:val="1"/>
          <w:numId w:val="90"/>
        </w:numPr>
        <w:spacing w:line="259" w:lineRule="auto"/>
      </w:pPr>
      <w:r w:rsidRPr="002712AE">
        <w:lastRenderedPageBreak/>
        <w:t xml:space="preserve">Over </w:t>
      </w:r>
      <w:r w:rsidRPr="002712AE">
        <w:rPr>
          <w:b/>
          <w:bCs/>
        </w:rPr>
        <w:t>60,000 people were forcibly sterilized</w:t>
      </w:r>
      <w:r w:rsidRPr="002712AE">
        <w:t xml:space="preserve"> (poor, disabled, mentally ill, African Americans, etc.).</w:t>
      </w:r>
    </w:p>
    <w:p w14:paraId="49DD5C85" w14:textId="77777777" w:rsidR="00D91C32" w:rsidRPr="002712AE" w:rsidRDefault="00D91C32" w:rsidP="00D91C32">
      <w:pPr>
        <w:pStyle w:val="Heading3"/>
        <w:numPr>
          <w:ilvl w:val="2"/>
          <w:numId w:val="0"/>
        </w:numPr>
        <w:spacing w:before="200" w:after="0" w:line="259" w:lineRule="auto"/>
        <w:ind w:left="720" w:hanging="720"/>
      </w:pPr>
      <w:bookmarkStart w:id="273" w:name="_Toc230019765"/>
      <w:bookmarkStart w:id="274" w:name="_Toc230118411"/>
      <w:r w:rsidRPr="002712AE">
        <w:t>Nazi Germany (1933-1945)</w:t>
      </w:r>
      <w:bookmarkEnd w:id="273"/>
      <w:bookmarkEnd w:id="274"/>
    </w:p>
    <w:p w14:paraId="4C332399" w14:textId="77777777" w:rsidR="00D91C32" w:rsidRPr="002712AE" w:rsidRDefault="00D91C32" w:rsidP="00D91C32">
      <w:pPr>
        <w:numPr>
          <w:ilvl w:val="1"/>
          <w:numId w:val="90"/>
        </w:numPr>
        <w:spacing w:line="259" w:lineRule="auto"/>
      </w:pPr>
      <w:r w:rsidRPr="002712AE">
        <w:t xml:space="preserve">Hitler’s </w:t>
      </w:r>
      <w:r w:rsidRPr="002712AE">
        <w:rPr>
          <w:b/>
          <w:bCs/>
        </w:rPr>
        <w:t>"Racial Hygiene" policies</w:t>
      </w:r>
      <w:r w:rsidRPr="002712AE">
        <w:t xml:space="preserve"> aimed at eliminating "inferior" races (Jews, Slavs, disabled individuals).</w:t>
      </w:r>
    </w:p>
    <w:p w14:paraId="60E970C8" w14:textId="77777777" w:rsidR="00D91C32" w:rsidRPr="002712AE" w:rsidRDefault="00D91C32" w:rsidP="00D91C32">
      <w:pPr>
        <w:numPr>
          <w:ilvl w:val="1"/>
          <w:numId w:val="90"/>
        </w:numPr>
        <w:spacing w:line="259" w:lineRule="auto"/>
      </w:pPr>
      <w:r w:rsidRPr="002712AE">
        <w:rPr>
          <w:b/>
          <w:bCs/>
        </w:rPr>
        <w:t>The Holocaust</w:t>
      </w:r>
      <w:r w:rsidRPr="002712AE">
        <w:t xml:space="preserve"> was partially rooted in eugenic ideology.</w:t>
      </w:r>
    </w:p>
    <w:p w14:paraId="76989E71" w14:textId="77777777" w:rsidR="00D91C32" w:rsidRPr="002712AE" w:rsidRDefault="00D91C32" w:rsidP="00D91C32">
      <w:pPr>
        <w:pStyle w:val="Heading3"/>
        <w:numPr>
          <w:ilvl w:val="2"/>
          <w:numId w:val="0"/>
        </w:numPr>
        <w:spacing w:before="200" w:after="0" w:line="259" w:lineRule="auto"/>
        <w:ind w:left="720" w:hanging="720"/>
      </w:pPr>
      <w:bookmarkStart w:id="275" w:name="_Toc230019766"/>
      <w:bookmarkStart w:id="276" w:name="_Toc230118412"/>
      <w:r w:rsidRPr="002712AE">
        <w:t>Scandinavian Countries (1930s - 1970s)</w:t>
      </w:r>
      <w:bookmarkEnd w:id="275"/>
      <w:bookmarkEnd w:id="276"/>
    </w:p>
    <w:p w14:paraId="58034392" w14:textId="77777777" w:rsidR="00D91C32" w:rsidRPr="002712AE" w:rsidRDefault="00D91C32" w:rsidP="00D91C32">
      <w:pPr>
        <w:numPr>
          <w:ilvl w:val="1"/>
          <w:numId w:val="90"/>
        </w:numPr>
        <w:spacing w:line="259" w:lineRule="auto"/>
      </w:pPr>
      <w:r w:rsidRPr="002712AE">
        <w:rPr>
          <w:b/>
          <w:bCs/>
        </w:rPr>
        <w:t>Sweden, Norway, and Finland</w:t>
      </w:r>
      <w:r w:rsidRPr="002712AE">
        <w:t xml:space="preserve"> sterilized thousands of people deemed "genetically unfit."</w:t>
      </w:r>
    </w:p>
    <w:p w14:paraId="10440EE2" w14:textId="77777777" w:rsidR="00D91C32" w:rsidRPr="002712AE" w:rsidRDefault="00D91C32" w:rsidP="00D91C32">
      <w:pPr>
        <w:pStyle w:val="Heading3"/>
        <w:numPr>
          <w:ilvl w:val="2"/>
          <w:numId w:val="0"/>
        </w:numPr>
        <w:spacing w:before="200" w:after="0" w:line="259" w:lineRule="auto"/>
        <w:ind w:left="720" w:hanging="720"/>
      </w:pPr>
      <w:bookmarkStart w:id="277" w:name="_Toc230019767"/>
      <w:bookmarkStart w:id="278" w:name="_Toc230118413"/>
      <w:r w:rsidRPr="002712AE">
        <w:t>China's One-Child Policy (1979-2015)</w:t>
      </w:r>
      <w:bookmarkEnd w:id="277"/>
      <w:bookmarkEnd w:id="278"/>
    </w:p>
    <w:p w14:paraId="1DFBBB96" w14:textId="77777777" w:rsidR="00D91C32" w:rsidRPr="002712AE" w:rsidRDefault="00D91C32" w:rsidP="00D91C32">
      <w:pPr>
        <w:numPr>
          <w:ilvl w:val="1"/>
          <w:numId w:val="90"/>
        </w:numPr>
        <w:spacing w:line="259" w:lineRule="auto"/>
      </w:pPr>
      <w:r w:rsidRPr="002712AE">
        <w:t xml:space="preserve">Though primarily population control, </w:t>
      </w:r>
      <w:r w:rsidRPr="002712AE">
        <w:rPr>
          <w:b/>
          <w:bCs/>
        </w:rPr>
        <w:t>it functioned as negative eugenics</w:t>
      </w:r>
      <w:r w:rsidRPr="002712AE">
        <w:t xml:space="preserve"> by restricting certain populations (rural poor, minorities).</w:t>
      </w:r>
    </w:p>
    <w:p w14:paraId="5D5827E8" w14:textId="77777777" w:rsidR="00D91C32" w:rsidRPr="002712AE" w:rsidRDefault="00D91C32" w:rsidP="00D91C32">
      <w:r>
        <w:pict w14:anchorId="48E653E9">
          <v:rect id="_x0000_i1907" style="width:0;height:1.5pt" o:hralign="center" o:hrstd="t" o:hr="t" fillcolor="#a0a0a0" stroked="f"/>
        </w:pict>
      </w:r>
    </w:p>
    <w:p w14:paraId="19FFD4E3" w14:textId="77777777" w:rsidR="00D91C32" w:rsidRPr="002712AE" w:rsidRDefault="00D91C32" w:rsidP="00D91C32">
      <w:pPr>
        <w:pStyle w:val="Heading2"/>
        <w:numPr>
          <w:ilvl w:val="1"/>
          <w:numId w:val="0"/>
        </w:numPr>
        <w:spacing w:before="360" w:after="0" w:line="259" w:lineRule="auto"/>
        <w:ind w:left="576" w:hanging="576"/>
      </w:pPr>
      <w:bookmarkStart w:id="279" w:name="_Toc230019768"/>
      <w:bookmarkStart w:id="280" w:name="_Toc230118414"/>
      <w:r>
        <w:t>E</w:t>
      </w:r>
      <w:r w:rsidRPr="002712AE">
        <w:t>ugenics in the Modern Era</w:t>
      </w:r>
      <w:bookmarkEnd w:id="279"/>
      <w:bookmarkEnd w:id="280"/>
    </w:p>
    <w:p w14:paraId="0696C7A2" w14:textId="77777777" w:rsidR="00D91C32" w:rsidRPr="002712AE" w:rsidRDefault="00D91C32" w:rsidP="00D91C32">
      <w:pPr>
        <w:numPr>
          <w:ilvl w:val="0"/>
          <w:numId w:val="92"/>
        </w:numPr>
        <w:spacing w:line="259" w:lineRule="auto"/>
      </w:pPr>
      <w:r w:rsidRPr="002712AE">
        <w:t xml:space="preserve">Today, eugenics is mostly </w:t>
      </w:r>
      <w:r w:rsidRPr="002712AE">
        <w:rPr>
          <w:b/>
          <w:bCs/>
        </w:rPr>
        <w:t>discredited</w:t>
      </w:r>
      <w:r w:rsidRPr="002712AE">
        <w:t xml:space="preserve"> due to its links to </w:t>
      </w:r>
      <w:r w:rsidRPr="002712AE">
        <w:rPr>
          <w:b/>
          <w:bCs/>
        </w:rPr>
        <w:t>racism and human rights abuses</w:t>
      </w:r>
      <w:r w:rsidRPr="002712AE">
        <w:t>.</w:t>
      </w:r>
    </w:p>
    <w:p w14:paraId="61754A0C" w14:textId="77777777" w:rsidR="00D91C32" w:rsidRPr="002712AE" w:rsidRDefault="00D91C32" w:rsidP="00D91C32">
      <w:pPr>
        <w:numPr>
          <w:ilvl w:val="0"/>
          <w:numId w:val="92"/>
        </w:numPr>
        <w:spacing w:line="259" w:lineRule="auto"/>
      </w:pPr>
      <w:r w:rsidRPr="002712AE">
        <w:rPr>
          <w:b/>
          <w:bCs/>
        </w:rPr>
        <w:t>Modern genetic engineering (CRISPR, embryo screening, designer babies)</w:t>
      </w:r>
      <w:r w:rsidRPr="002712AE">
        <w:t xml:space="preserve"> brings </w:t>
      </w:r>
      <w:r w:rsidRPr="002712AE">
        <w:rPr>
          <w:b/>
          <w:bCs/>
        </w:rPr>
        <w:t>ethical concerns about “new eugenics”</w:t>
      </w:r>
      <w:r w:rsidRPr="002712AE">
        <w:t>.</w:t>
      </w:r>
    </w:p>
    <w:p w14:paraId="6BA6910A" w14:textId="77777777" w:rsidR="00D91C32" w:rsidRPr="002712AE" w:rsidRDefault="00D91C32" w:rsidP="00D91C32">
      <w:pPr>
        <w:numPr>
          <w:ilvl w:val="0"/>
          <w:numId w:val="92"/>
        </w:numPr>
        <w:spacing w:line="259" w:lineRule="auto"/>
      </w:pPr>
      <w:r w:rsidRPr="002712AE">
        <w:t xml:space="preserve">Countries like </w:t>
      </w:r>
      <w:r w:rsidRPr="002712AE">
        <w:rPr>
          <w:b/>
          <w:bCs/>
        </w:rPr>
        <w:t>China and Israel lead in genetic research</w:t>
      </w:r>
      <w:r w:rsidRPr="002712AE">
        <w:t xml:space="preserve">, raising questions about future </w:t>
      </w:r>
      <w:r w:rsidRPr="002712AE">
        <w:rPr>
          <w:b/>
          <w:bCs/>
        </w:rPr>
        <w:t>"bioengineering" of superior humans</w:t>
      </w:r>
      <w:r w:rsidRPr="002712AE">
        <w:t>.</w:t>
      </w:r>
    </w:p>
    <w:p w14:paraId="70170EF0" w14:textId="77777777" w:rsidR="00D91C32" w:rsidRPr="002712AE" w:rsidRDefault="00D91C32" w:rsidP="00D91C32">
      <w:r>
        <w:pict w14:anchorId="472DDB00">
          <v:rect id="_x0000_i1908" style="width:0;height:1.5pt" o:hralign="center" o:hrstd="t" o:hr="t" fillcolor="#a0a0a0" stroked="f"/>
        </w:pict>
      </w:r>
    </w:p>
    <w:p w14:paraId="3FA4F304" w14:textId="77777777" w:rsidR="00D91C32" w:rsidRPr="00C44635" w:rsidRDefault="00D91C32" w:rsidP="00D91C32">
      <w:pPr>
        <w:pStyle w:val="Heading1"/>
        <w:ind w:left="432" w:hanging="432"/>
      </w:pPr>
      <w:bookmarkStart w:id="281" w:name="_Toc230019769"/>
      <w:bookmarkStart w:id="282" w:name="_Toc230118415"/>
      <w:r w:rsidRPr="00C44635">
        <w:lastRenderedPageBreak/>
        <w:t>Genotype &amp; Phenotype Patterns in the Varna System: A Selective Breeding Effect Over 5000 Years?</w:t>
      </w:r>
      <w:bookmarkEnd w:id="281"/>
      <w:bookmarkEnd w:id="282"/>
    </w:p>
    <w:p w14:paraId="360BB499" w14:textId="77777777" w:rsidR="00D91C32" w:rsidRDefault="00D91C32" w:rsidP="00D91C32">
      <w:pPr>
        <w:pStyle w:val="Heading1"/>
        <w:pBdr>
          <w:bottom w:val="single" w:sz="4" w:space="1" w:color="595959" w:themeColor="text1" w:themeTint="A6"/>
        </w:pBdr>
        <w:spacing w:after="160" w:line="259" w:lineRule="auto"/>
        <w:ind w:left="432" w:hanging="432"/>
      </w:pPr>
      <w:bookmarkStart w:id="283" w:name="_Toc230019770"/>
      <w:bookmarkStart w:id="284" w:name="_Toc230118416"/>
      <w:r>
        <w:t>The Hypothesis</w:t>
      </w:r>
      <w:bookmarkEnd w:id="283"/>
      <w:bookmarkEnd w:id="284"/>
    </w:p>
    <w:p w14:paraId="7A1C2ABE" w14:textId="77777777" w:rsidR="00D91C32" w:rsidRPr="00C44635" w:rsidRDefault="00D91C32" w:rsidP="00D91C32">
      <w:r w:rsidRPr="00C44635">
        <w:t xml:space="preserve">The </w:t>
      </w:r>
      <w:r w:rsidRPr="00C44635">
        <w:rPr>
          <w:b/>
          <w:bCs/>
        </w:rPr>
        <w:t>hypothesis that the caste (Varna) system resulted in selective breeding over thousands of years, leading to distinct phenotypic and genotypic traits among different castes, is a controversial yet scientifically plausible idea</w:t>
      </w:r>
      <w:r w:rsidRPr="00C44635">
        <w:t xml:space="preserve">. It aligns with </w:t>
      </w:r>
      <w:r w:rsidRPr="00C44635">
        <w:rPr>
          <w:b/>
          <w:bCs/>
        </w:rPr>
        <w:t>principles of population genetics, assortative mating, and selective pressures</w:t>
      </w:r>
      <w:r w:rsidRPr="00C44635">
        <w:t xml:space="preserve"> that have shaped human evolution in different parts of the world.</w:t>
      </w:r>
    </w:p>
    <w:p w14:paraId="25A0C112" w14:textId="77777777" w:rsidR="00D91C32" w:rsidRPr="00C44635" w:rsidRDefault="00D91C32" w:rsidP="00D91C32">
      <w:r w:rsidRPr="00C44635">
        <w:t xml:space="preserve">While </w:t>
      </w:r>
      <w:r w:rsidRPr="00C44635">
        <w:rPr>
          <w:b/>
          <w:bCs/>
        </w:rPr>
        <w:t>there is no conclusive genetic study proving that Brahmins, Kshatriyas, Vaishyas, and Shudras are entirely distinct biological groups</w:t>
      </w:r>
      <w:r w:rsidRPr="00C44635">
        <w:t xml:space="preserve">, </w:t>
      </w:r>
      <w:r w:rsidRPr="00C44635">
        <w:rPr>
          <w:b/>
          <w:bCs/>
        </w:rPr>
        <w:t>long-term caste endogamy (marriage within the same caste)</w:t>
      </w:r>
      <w:r w:rsidRPr="00C44635">
        <w:t xml:space="preserve"> over </w:t>
      </w:r>
      <w:r w:rsidRPr="00C44635">
        <w:rPr>
          <w:b/>
          <w:bCs/>
        </w:rPr>
        <w:t>several millennia has certainly reinforced phenotypic trends</w:t>
      </w:r>
      <w:r w:rsidRPr="00C44635">
        <w:t>.</w:t>
      </w:r>
    </w:p>
    <w:p w14:paraId="231BA7BB" w14:textId="77777777" w:rsidR="00D91C32" w:rsidRPr="00C44635" w:rsidRDefault="00D91C32" w:rsidP="00D91C32">
      <w:r>
        <w:pict w14:anchorId="4537708F">
          <v:rect id="_x0000_i1909" style="width:0;height:1.5pt" o:hralign="center" o:hrstd="t" o:hr="t" fillcolor="#a0a0a0" stroked="f"/>
        </w:pict>
      </w:r>
    </w:p>
    <w:p w14:paraId="76FE82C1" w14:textId="77777777" w:rsidR="00D91C32" w:rsidRPr="00C44635" w:rsidRDefault="00D91C32" w:rsidP="00D91C32">
      <w:pPr>
        <w:pStyle w:val="Heading1"/>
        <w:ind w:left="432" w:hanging="432"/>
      </w:pPr>
      <w:bookmarkStart w:id="285" w:name="_Toc230019771"/>
      <w:bookmarkStart w:id="286" w:name="_Toc230118417"/>
      <w:r w:rsidRPr="00C44635">
        <w:t>the Caste System Start</w:t>
      </w:r>
      <w:r>
        <w:t>ed</w:t>
      </w:r>
      <w:r w:rsidRPr="00C44635">
        <w:t xml:space="preserve"> as a Phenotype-Based Segregation</w:t>
      </w:r>
      <w:bookmarkEnd w:id="285"/>
      <w:bookmarkEnd w:id="286"/>
    </w:p>
    <w:p w14:paraId="1CEB0D71" w14:textId="77777777" w:rsidR="00D91C32" w:rsidRPr="00C44635" w:rsidRDefault="00D91C32" w:rsidP="00D91C32">
      <w:pPr>
        <w:pStyle w:val="Heading1"/>
        <w:pBdr>
          <w:bottom w:val="single" w:sz="4" w:space="1" w:color="595959" w:themeColor="text1" w:themeTint="A6"/>
        </w:pBdr>
        <w:spacing w:after="160" w:line="259" w:lineRule="auto"/>
        <w:ind w:left="432" w:hanging="432"/>
      </w:pPr>
      <w:bookmarkStart w:id="287" w:name="_Toc230019772"/>
      <w:bookmarkStart w:id="288" w:name="_Toc230118418"/>
      <w:r>
        <w:t>Varna is defined by Guna, and not by birth [Sri Krishna, Bhagwat Gita (4.13)]</w:t>
      </w:r>
      <w:bookmarkEnd w:id="287"/>
      <w:bookmarkEnd w:id="288"/>
    </w:p>
    <w:p w14:paraId="006F6E1D" w14:textId="77777777" w:rsidR="00D91C32" w:rsidRPr="00C44635" w:rsidRDefault="00D91C32" w:rsidP="00D91C32">
      <w:pPr>
        <w:numPr>
          <w:ilvl w:val="0"/>
          <w:numId w:val="79"/>
        </w:numPr>
        <w:spacing w:line="259" w:lineRule="auto"/>
      </w:pPr>
      <w:r w:rsidRPr="00C44635">
        <w:rPr>
          <w:b/>
          <w:bCs/>
        </w:rPr>
        <w:t>Initially, the Varna system may have been occupational and not rigidly hereditary (c. 1500 BCE).</w:t>
      </w:r>
    </w:p>
    <w:p w14:paraId="4DDFFBA4" w14:textId="77777777" w:rsidR="00D91C32" w:rsidRPr="00C44635" w:rsidRDefault="00D91C32" w:rsidP="00D91C32">
      <w:pPr>
        <w:numPr>
          <w:ilvl w:val="0"/>
          <w:numId w:val="79"/>
        </w:numPr>
        <w:spacing w:line="259" w:lineRule="auto"/>
      </w:pPr>
      <w:r w:rsidRPr="00C44635">
        <w:rPr>
          <w:b/>
          <w:bCs/>
        </w:rPr>
        <w:t>Physical strength and endurance</w:t>
      </w:r>
      <w:r w:rsidRPr="00C44635">
        <w:t xml:space="preserve"> would have made </w:t>
      </w:r>
      <w:r w:rsidRPr="00C44635">
        <w:rPr>
          <w:b/>
          <w:bCs/>
        </w:rPr>
        <w:t>Kshatriyas (warriors) dominant in war</w:t>
      </w:r>
      <w:r w:rsidRPr="00C44635">
        <w:t>.</w:t>
      </w:r>
    </w:p>
    <w:p w14:paraId="24C5A9C2" w14:textId="77777777" w:rsidR="00D91C32" w:rsidRPr="00C44635" w:rsidRDefault="00D91C32" w:rsidP="00D91C32">
      <w:pPr>
        <w:numPr>
          <w:ilvl w:val="0"/>
          <w:numId w:val="79"/>
        </w:numPr>
        <w:spacing w:line="259" w:lineRule="auto"/>
      </w:pPr>
      <w:r w:rsidRPr="00C44635">
        <w:rPr>
          <w:b/>
          <w:bCs/>
        </w:rPr>
        <w:lastRenderedPageBreak/>
        <w:t>Intellectual capacity, memory, and cognitive skills</w:t>
      </w:r>
      <w:r w:rsidRPr="00C44635">
        <w:t xml:space="preserve"> would have been necessary for </w:t>
      </w:r>
      <w:r w:rsidRPr="00C44635">
        <w:rPr>
          <w:b/>
          <w:bCs/>
        </w:rPr>
        <w:t>Brahmins (priests, teachers, scholars)</w:t>
      </w:r>
      <w:r w:rsidRPr="00C44635">
        <w:t>.</w:t>
      </w:r>
    </w:p>
    <w:p w14:paraId="4E0E3AFD" w14:textId="77777777" w:rsidR="00D91C32" w:rsidRPr="00C44635" w:rsidRDefault="00D91C32" w:rsidP="00D91C32">
      <w:pPr>
        <w:numPr>
          <w:ilvl w:val="0"/>
          <w:numId w:val="79"/>
        </w:numPr>
        <w:spacing w:line="259" w:lineRule="auto"/>
      </w:pPr>
      <w:r w:rsidRPr="00C44635">
        <w:rPr>
          <w:b/>
          <w:bCs/>
        </w:rPr>
        <w:t>Trading acumen and mathematical ability</w:t>
      </w:r>
      <w:r w:rsidRPr="00C44635">
        <w:t xml:space="preserve"> would have shaped </w:t>
      </w:r>
      <w:r w:rsidRPr="00C44635">
        <w:rPr>
          <w:b/>
          <w:bCs/>
        </w:rPr>
        <w:t>Vaishyas (merchants, business classes)</w:t>
      </w:r>
      <w:r w:rsidRPr="00C44635">
        <w:t>.</w:t>
      </w:r>
    </w:p>
    <w:p w14:paraId="12F9C8A4" w14:textId="77777777" w:rsidR="00D91C32" w:rsidRDefault="00D91C32" w:rsidP="00D91C32">
      <w:pPr>
        <w:numPr>
          <w:ilvl w:val="0"/>
          <w:numId w:val="79"/>
        </w:numPr>
        <w:spacing w:line="259" w:lineRule="auto"/>
      </w:pPr>
      <w:r w:rsidRPr="00C44635">
        <w:rPr>
          <w:b/>
          <w:bCs/>
        </w:rPr>
        <w:t>Labor-intensive, physically demanding work</w:t>
      </w:r>
      <w:r w:rsidRPr="00C44635">
        <w:t xml:space="preserve"> might have been given to </w:t>
      </w:r>
      <w:r w:rsidRPr="00C44635">
        <w:rPr>
          <w:b/>
          <w:bCs/>
        </w:rPr>
        <w:t>Shudras (artisans, labourers, servants)</w:t>
      </w:r>
      <w:r w:rsidRPr="00C44635">
        <w:t>.</w:t>
      </w:r>
      <w:r>
        <w:t xml:space="preserve">  </w:t>
      </w:r>
    </w:p>
    <w:p w14:paraId="1392EF0F" w14:textId="77777777" w:rsidR="00D91C32" w:rsidRDefault="00D91C32" w:rsidP="00D91C32">
      <w:pPr>
        <w:pStyle w:val="Heading1"/>
        <w:pBdr>
          <w:bottom w:val="single" w:sz="4" w:space="1" w:color="595959" w:themeColor="text1" w:themeTint="A6"/>
        </w:pBdr>
        <w:spacing w:after="160" w:line="259" w:lineRule="auto"/>
        <w:ind w:left="432" w:hanging="432"/>
      </w:pPr>
      <w:bookmarkStart w:id="289" w:name="_Toc230019773"/>
      <w:bookmarkStart w:id="290" w:name="_Toc230118419"/>
      <w:r w:rsidRPr="00015F09">
        <w:t>Early Natural Selection Hypothesis</w:t>
      </w:r>
      <w:bookmarkEnd w:id="289"/>
      <w:bookmarkEnd w:id="290"/>
    </w:p>
    <w:p w14:paraId="06E9BDC3" w14:textId="77777777" w:rsidR="00D91C32" w:rsidRDefault="00D91C32" w:rsidP="00D91C32">
      <w:r w:rsidRPr="007F2728">
        <w:rPr>
          <w:rFonts w:ascii="Arial" w:hAnsi="Arial" w:cs="Arial"/>
        </w:rPr>
        <w:t>→</w:t>
      </w:r>
      <w:r>
        <w:rPr>
          <w:rFonts w:ascii="Arial" w:hAnsi="Arial" w:cs="Arial"/>
        </w:rPr>
        <w:t xml:space="preserve"> INTELLECTUAL AND INTELLIGENT </w:t>
      </w:r>
      <w:r w:rsidRPr="007F2728">
        <w:t>INDIVIDUALS</w:t>
      </w:r>
      <w:r>
        <w:t xml:space="preserve"> ENGAGTED IN PHILOSOPHY, SCIENCE, LITERATURE, EDUCATION, LAW, ETHICS AND SO ON </w:t>
      </w:r>
      <w:r w:rsidRPr="00B26BA5">
        <w:rPr>
          <w:i/>
          <w:iCs/>
        </w:rPr>
        <w:t>WERE PLACED IN THE CLASSIFICATION</w:t>
      </w:r>
      <w:r>
        <w:t xml:space="preserve"> </w:t>
      </w:r>
      <w:r w:rsidRPr="0063319E">
        <w:rPr>
          <w:b/>
          <w:bCs/>
        </w:rPr>
        <w:t xml:space="preserve">BRAHMIN </w:t>
      </w:r>
    </w:p>
    <w:p w14:paraId="502194DE" w14:textId="77777777" w:rsidR="00D91C32" w:rsidRDefault="00D91C32" w:rsidP="00D91C32">
      <w:r w:rsidRPr="007F2728">
        <w:rPr>
          <w:rFonts w:ascii="Arial" w:hAnsi="Arial" w:cs="Arial"/>
        </w:rPr>
        <w:t>→</w:t>
      </w:r>
      <w:r>
        <w:rPr>
          <w:rFonts w:ascii="Arial" w:hAnsi="Arial" w:cs="Arial"/>
        </w:rPr>
        <w:t xml:space="preserve"> </w:t>
      </w:r>
      <w:r w:rsidRPr="007F2728">
        <w:t>STRONGER, TALLER, PHYSICALLY POWERFUL MEN</w:t>
      </w:r>
      <w:r>
        <w:t xml:space="preserve"> WITH MARTIAL SKILLS OR KNOWLEDGE OF WARFARE OR ENGAGED IN MILITARY OR LAW ENFORCEMENT SERVICES</w:t>
      </w:r>
      <w:r w:rsidRPr="007F2728">
        <w:t xml:space="preserve"> </w:t>
      </w:r>
      <w:r w:rsidRPr="0052321C">
        <w:rPr>
          <w:i/>
          <w:iCs/>
        </w:rPr>
        <w:t>WERE PLACED IN THE CLASSIFICATION</w:t>
      </w:r>
      <w:r>
        <w:t xml:space="preserve"> </w:t>
      </w:r>
      <w:r w:rsidRPr="00D55D60">
        <w:rPr>
          <w:b/>
          <w:bCs/>
        </w:rPr>
        <w:t>KSHATRIYA</w:t>
      </w:r>
    </w:p>
    <w:p w14:paraId="3358D6E0" w14:textId="77777777" w:rsidR="00D91C32" w:rsidRDefault="00D91C32" w:rsidP="00D91C32">
      <w:r w:rsidRPr="007F2728">
        <w:rPr>
          <w:rFonts w:ascii="Arial" w:hAnsi="Arial" w:cs="Arial"/>
        </w:rPr>
        <w:t>→</w:t>
      </w:r>
      <w:r w:rsidRPr="007F2728">
        <w:t xml:space="preserve"> INDUSTRIOUS</w:t>
      </w:r>
      <w:r>
        <w:t xml:space="preserve"> INDIVUDIALS ENGAGED IN BUSINESS, COMMERCE OR INDUSTRY </w:t>
      </w:r>
      <w:r w:rsidRPr="0052321C">
        <w:rPr>
          <w:i/>
          <w:iCs/>
        </w:rPr>
        <w:t>WERE PLACED IN THE CLASSIFICATION</w:t>
      </w:r>
      <w:r w:rsidRPr="007F2728">
        <w:t xml:space="preserve"> </w:t>
      </w:r>
      <w:r w:rsidRPr="004B0360">
        <w:rPr>
          <w:b/>
          <w:bCs/>
        </w:rPr>
        <w:t>VAISHYA</w:t>
      </w:r>
    </w:p>
    <w:p w14:paraId="72381B20" w14:textId="77777777" w:rsidR="00D91C32" w:rsidRPr="007F2728" w:rsidRDefault="00D91C32" w:rsidP="00D91C32">
      <w:r w:rsidRPr="007F2728">
        <w:rPr>
          <w:rFonts w:ascii="Arial" w:hAnsi="Arial" w:cs="Arial"/>
        </w:rPr>
        <w:t>→</w:t>
      </w:r>
      <w:r w:rsidRPr="007F2728">
        <w:t xml:space="preserve"> </w:t>
      </w:r>
      <w:r>
        <w:t>THE REST OF THE POPULATION, ENGAGED IN SPECIFIC TRADES REQUIRING MANUAL LABOUR BUT NONE OF THE SKILLS OR CHARACTERISTICS MANDATED BY THE ABOVE</w:t>
      </w:r>
      <w:r w:rsidRPr="0063319E">
        <w:rPr>
          <w:b/>
          <w:bCs/>
        </w:rPr>
        <w:t xml:space="preserve"> </w:t>
      </w:r>
      <w:r w:rsidRPr="00B26BA5">
        <w:t xml:space="preserve">CLASSIFICATIONS </w:t>
      </w:r>
      <w:r w:rsidRPr="0052321C">
        <w:rPr>
          <w:i/>
          <w:iCs/>
        </w:rPr>
        <w:t>WERE PLACED IN THE CLASSIFICATION</w:t>
      </w:r>
      <w:r>
        <w:t xml:space="preserve"> </w:t>
      </w:r>
      <w:r w:rsidRPr="00E346BD">
        <w:rPr>
          <w:b/>
          <w:bCs/>
        </w:rPr>
        <w:t>SHUDRA</w:t>
      </w:r>
      <w:r w:rsidRPr="007F2728">
        <w:t>.</w:t>
      </w:r>
    </w:p>
    <w:p w14:paraId="6D758CF7" w14:textId="77777777" w:rsidR="00D91C32" w:rsidRDefault="00D91C32" w:rsidP="00D91C32">
      <w:r w:rsidRPr="00617E01">
        <w:t>Over several generations, occupational selection may have reinforced certain physical and cognitive traits in different castes.</w:t>
      </w:r>
    </w:p>
    <w:p w14:paraId="51ADC0C3" w14:textId="77777777" w:rsidR="00D91C32" w:rsidRDefault="00D91C32" w:rsidP="00D91C32">
      <w:pPr>
        <w:pStyle w:val="Heading1"/>
        <w:ind w:left="432" w:hanging="432"/>
      </w:pPr>
      <w:bookmarkStart w:id="291" w:name="_Toc230019774"/>
      <w:bookmarkStart w:id="292" w:name="_Toc230118420"/>
      <w:r w:rsidRPr="00695F6E">
        <w:lastRenderedPageBreak/>
        <w:t>the transition to a rigid hereditary system of varna from an occupational and phenotypical system of classification</w:t>
      </w:r>
      <w:bookmarkEnd w:id="291"/>
      <w:bookmarkEnd w:id="292"/>
    </w:p>
    <w:p w14:paraId="11C8DB60" w14:textId="77777777" w:rsidR="00D91C32" w:rsidRPr="00EB7CC8" w:rsidRDefault="00D91C32" w:rsidP="00D91C32">
      <w:pPr>
        <w:pStyle w:val="Heading1"/>
        <w:pBdr>
          <w:bottom w:val="single" w:sz="4" w:space="1" w:color="595959" w:themeColor="text1" w:themeTint="A6"/>
        </w:pBdr>
        <w:spacing w:after="160" w:line="259" w:lineRule="auto"/>
        <w:ind w:left="432" w:hanging="432"/>
      </w:pPr>
      <w:bookmarkStart w:id="293" w:name="_Toc230019775"/>
      <w:bookmarkStart w:id="294" w:name="_Toc230118421"/>
      <w:r w:rsidRPr="00EB7CC8">
        <w:t>The codification of the varna system in the Manu smriti</w:t>
      </w:r>
      <w:bookmarkEnd w:id="293"/>
      <w:bookmarkEnd w:id="294"/>
    </w:p>
    <w:p w14:paraId="61949FE1" w14:textId="77777777" w:rsidR="00D91C32" w:rsidRPr="00C24864" w:rsidRDefault="00D91C32" w:rsidP="00D91C32">
      <w:r w:rsidRPr="00C24864">
        <w:t xml:space="preserve">By the time </w:t>
      </w:r>
      <w:r w:rsidRPr="00C24864">
        <w:rPr>
          <w:b/>
          <w:bCs/>
        </w:rPr>
        <w:t>Manu Smriti was compiled (200 BCE – 200 CE)</w:t>
      </w:r>
      <w:r w:rsidRPr="00C24864">
        <w:t xml:space="preserve">, Indian society was undergoing </w:t>
      </w:r>
      <w:r w:rsidRPr="00C24864">
        <w:rPr>
          <w:b/>
          <w:bCs/>
        </w:rPr>
        <w:t>urbanization and the rise of powerful empires (Mauryan, Gupta)</w:t>
      </w:r>
      <w:r w:rsidRPr="00C24864">
        <w:t>.</w:t>
      </w:r>
    </w:p>
    <w:p w14:paraId="1DC668CF" w14:textId="77777777" w:rsidR="00D91C32" w:rsidRPr="00C24864" w:rsidRDefault="00D91C32" w:rsidP="00D91C32">
      <w:pPr>
        <w:numPr>
          <w:ilvl w:val="0"/>
          <w:numId w:val="78"/>
        </w:numPr>
        <w:spacing w:line="259" w:lineRule="auto"/>
      </w:pPr>
      <w:r w:rsidRPr="00C24864">
        <w:rPr>
          <w:b/>
          <w:bCs/>
        </w:rPr>
        <w:t>To maintain Brahmin dominance</w:t>
      </w:r>
      <w:r w:rsidRPr="00C24864">
        <w:t xml:space="preserve">, </w:t>
      </w:r>
      <w:r w:rsidRPr="00C24864">
        <w:rPr>
          <w:b/>
          <w:bCs/>
        </w:rPr>
        <w:t>Manu Smriti imposed stricter caste laws</w:t>
      </w:r>
      <w:r w:rsidRPr="00C24864">
        <w:t xml:space="preserve">, making </w:t>
      </w:r>
      <w:r w:rsidRPr="00C24864">
        <w:rPr>
          <w:b/>
          <w:bCs/>
        </w:rPr>
        <w:t>Varna hereditary rather than flexible</w:t>
      </w:r>
      <w:r w:rsidRPr="00C24864">
        <w:t>.</w:t>
      </w:r>
    </w:p>
    <w:p w14:paraId="5FAFA085" w14:textId="77777777" w:rsidR="00D91C32" w:rsidRPr="00C24864" w:rsidRDefault="00D91C32" w:rsidP="00D91C32">
      <w:pPr>
        <w:numPr>
          <w:ilvl w:val="0"/>
          <w:numId w:val="78"/>
        </w:numPr>
        <w:spacing w:line="259" w:lineRule="auto"/>
      </w:pPr>
      <w:r w:rsidRPr="00C24864">
        <w:rPr>
          <w:b/>
          <w:bCs/>
        </w:rPr>
        <w:t>Punishments became caste-based</w:t>
      </w:r>
      <w:r w:rsidRPr="00C24864">
        <w:t xml:space="preserve"> (Brahmins received milder punishments, Shudras harsher ones).</w:t>
      </w:r>
    </w:p>
    <w:p w14:paraId="6FADE78E" w14:textId="77777777" w:rsidR="00D91C32" w:rsidRPr="00C24864" w:rsidRDefault="00D91C32" w:rsidP="00D91C32">
      <w:pPr>
        <w:numPr>
          <w:ilvl w:val="0"/>
          <w:numId w:val="78"/>
        </w:numPr>
        <w:spacing w:line="259" w:lineRule="auto"/>
      </w:pPr>
      <w:r w:rsidRPr="00C24864">
        <w:rPr>
          <w:b/>
          <w:bCs/>
        </w:rPr>
        <w:t>Inter-caste mobility and marriages were severely restricted</w:t>
      </w:r>
      <w:r w:rsidRPr="00C24864">
        <w:t>.</w:t>
      </w:r>
    </w:p>
    <w:p w14:paraId="7D99193C" w14:textId="77777777" w:rsidR="00D91C32" w:rsidRDefault="00D91C32" w:rsidP="00D91C32">
      <w:r w:rsidRPr="00C24864">
        <w:t xml:space="preserve">This </w:t>
      </w:r>
      <w:r w:rsidRPr="00C24864">
        <w:rPr>
          <w:b/>
          <w:bCs/>
        </w:rPr>
        <w:t>marked the shift from a flexible social order to a rigid caste-based hierarchy</w:t>
      </w:r>
      <w:r w:rsidRPr="00C24864">
        <w:t>.</w:t>
      </w:r>
    </w:p>
    <w:p w14:paraId="756A0D4D" w14:textId="77777777" w:rsidR="00D91C32" w:rsidRPr="00781084" w:rsidRDefault="00D91C32" w:rsidP="00D91C32">
      <w:r w:rsidRPr="00781084">
        <w:rPr>
          <w:b/>
          <w:bCs/>
        </w:rPr>
        <w:t>Example of Brahmin Supremacy in Manu Smriti:</w:t>
      </w:r>
    </w:p>
    <w:p w14:paraId="008D4294" w14:textId="77777777" w:rsidR="00D91C32" w:rsidRPr="00781084" w:rsidRDefault="00D91C32" w:rsidP="00D91C32">
      <w:pPr>
        <w:numPr>
          <w:ilvl w:val="0"/>
          <w:numId w:val="10"/>
        </w:numPr>
        <w:spacing w:line="259" w:lineRule="auto"/>
      </w:pPr>
      <w:r w:rsidRPr="00781084">
        <w:t xml:space="preserve">(Manu Smriti 1.88) </w:t>
      </w:r>
      <w:r w:rsidRPr="00781084">
        <w:rPr>
          <w:i/>
          <w:iCs/>
        </w:rPr>
        <w:t>“To Brahmins, the Veda (sacred knowledge) is their life, while others must serve.”</w:t>
      </w:r>
    </w:p>
    <w:p w14:paraId="463FE821" w14:textId="77777777" w:rsidR="00D91C32" w:rsidRPr="00781084" w:rsidRDefault="00D91C32" w:rsidP="00D91C32">
      <w:pPr>
        <w:numPr>
          <w:ilvl w:val="0"/>
          <w:numId w:val="10"/>
        </w:numPr>
        <w:spacing w:line="259" w:lineRule="auto"/>
      </w:pPr>
      <w:r w:rsidRPr="00781084">
        <w:t xml:space="preserve">(Manu Smriti 10.121) </w:t>
      </w:r>
      <w:r w:rsidRPr="00781084">
        <w:rPr>
          <w:i/>
          <w:iCs/>
        </w:rPr>
        <w:t>“A Shudra’s duty is to serve the upper castes without resentment.”</w:t>
      </w:r>
    </w:p>
    <w:p w14:paraId="1CB914F4" w14:textId="77777777" w:rsidR="00D91C32" w:rsidRPr="00C24864" w:rsidRDefault="00D91C32" w:rsidP="00D91C32"/>
    <w:p w14:paraId="0365A737" w14:textId="77777777" w:rsidR="00D91C32" w:rsidRPr="00E302C0" w:rsidRDefault="00D91C32" w:rsidP="00D91C32">
      <w:pPr>
        <w:rPr>
          <w:color w:val="FFFFFF" w:themeColor="background1"/>
        </w:rPr>
      </w:pPr>
      <w:r w:rsidRPr="00E302C0">
        <w:rPr>
          <w:color w:val="FFFFFF" w:themeColor="background1"/>
          <w:highlight w:val="black"/>
        </w:rPr>
        <w:t>Manu Smriti was used to justify Brahmin and Upper Caste Dominance</w:t>
      </w:r>
      <w:r>
        <w:rPr>
          <w:color w:val="FFFFFF" w:themeColor="background1"/>
          <w:highlight w:val="black"/>
        </w:rPr>
        <w:t>, Caste based segregation [Apartheid]</w:t>
      </w:r>
      <w:r w:rsidRPr="00E302C0">
        <w:rPr>
          <w:color w:val="FFFFFF" w:themeColor="background1"/>
          <w:highlight w:val="black"/>
        </w:rPr>
        <w:t xml:space="preserve"> and Oppression of the Shudras over a period of 5000 years</w:t>
      </w:r>
    </w:p>
    <w:p w14:paraId="6DCCA2E6" w14:textId="77777777" w:rsidR="00D91C32" w:rsidRPr="009C796E" w:rsidRDefault="00D91C32" w:rsidP="00D91C32"/>
    <w:p w14:paraId="5E923B0D" w14:textId="77777777" w:rsidR="00D91C32" w:rsidRPr="00C44635" w:rsidRDefault="00D91C32" w:rsidP="00D91C32">
      <w:r>
        <w:lastRenderedPageBreak/>
        <w:pict w14:anchorId="7AE5E474">
          <v:rect id="_x0000_i1910" style="width:0;height:1.5pt" o:hralign="center" o:hrstd="t" o:hr="t" fillcolor="#a0a0a0" stroked="f"/>
        </w:pict>
      </w:r>
    </w:p>
    <w:p w14:paraId="2AF05856" w14:textId="77777777" w:rsidR="00D91C32" w:rsidRPr="00F65BF3" w:rsidRDefault="00D91C32" w:rsidP="00D91C32"/>
    <w:p w14:paraId="6179A352" w14:textId="77777777" w:rsidR="00D91C32" w:rsidRDefault="00D91C32" w:rsidP="00D91C32">
      <w:pPr>
        <w:pStyle w:val="Heading1"/>
        <w:pBdr>
          <w:bottom w:val="single" w:sz="4" w:space="1" w:color="595959" w:themeColor="text1" w:themeTint="A6"/>
        </w:pBdr>
        <w:spacing w:after="160" w:line="259" w:lineRule="auto"/>
        <w:ind w:left="432" w:hanging="432"/>
      </w:pPr>
      <w:bookmarkStart w:id="295" w:name="_Toc230019776"/>
      <w:bookmarkStart w:id="296" w:name="_Toc230118422"/>
      <w:r>
        <w:t>the subversion of the varna system by Manu</w:t>
      </w:r>
      <w:bookmarkEnd w:id="295"/>
      <w:bookmarkEnd w:id="296"/>
    </w:p>
    <w:p w14:paraId="127B76F4" w14:textId="77777777" w:rsidR="00D91C32" w:rsidRDefault="00D91C32" w:rsidP="00D91C32">
      <w:pPr>
        <w:rPr>
          <w:b/>
          <w:bCs/>
          <w:color w:val="FFFFFF" w:themeColor="background1"/>
          <w:highlight w:val="black"/>
        </w:rPr>
      </w:pPr>
      <w:r w:rsidRPr="00B72F0A">
        <w:rPr>
          <w:color w:val="FFFFFF" w:themeColor="background1"/>
          <w:highlight w:val="black"/>
        </w:rPr>
        <w:t xml:space="preserve">Manu </w:t>
      </w:r>
      <w:r w:rsidRPr="00404637">
        <w:rPr>
          <w:b/>
          <w:bCs/>
          <w:color w:val="FFFFFF" w:themeColor="background1"/>
          <w:highlight w:val="black"/>
        </w:rPr>
        <w:t>redefined the basis of classification</w:t>
      </w:r>
      <w:r w:rsidRPr="00404637">
        <w:rPr>
          <w:color w:val="FFFFFF" w:themeColor="background1"/>
          <w:highlight w:val="black"/>
        </w:rPr>
        <w:t xml:space="preserve"> </w:t>
      </w:r>
      <w:r w:rsidRPr="00B72F0A">
        <w:rPr>
          <w:color w:val="FFFFFF" w:themeColor="background1"/>
          <w:highlight w:val="black"/>
        </w:rPr>
        <w:t xml:space="preserve">of Individuals </w:t>
      </w:r>
      <w:r>
        <w:rPr>
          <w:color w:val="FFFFFF" w:themeColor="background1"/>
          <w:highlight w:val="black"/>
        </w:rPr>
        <w:t xml:space="preserve">from </w:t>
      </w:r>
      <w:r>
        <w:rPr>
          <w:b/>
          <w:bCs/>
          <w:i/>
          <w:iCs/>
          <w:color w:val="FFFFFF" w:themeColor="background1"/>
          <w:highlight w:val="black"/>
        </w:rPr>
        <w:t>G</w:t>
      </w:r>
      <w:r w:rsidRPr="00B72F0A">
        <w:rPr>
          <w:b/>
          <w:bCs/>
          <w:i/>
          <w:iCs/>
          <w:color w:val="FFFFFF" w:themeColor="background1"/>
          <w:highlight w:val="black"/>
        </w:rPr>
        <w:t xml:space="preserve">una [Individual Character, Occupation and to a certain extent, the Phenotype] </w:t>
      </w:r>
      <w:r>
        <w:rPr>
          <w:b/>
          <w:bCs/>
          <w:i/>
          <w:iCs/>
          <w:color w:val="FFFFFF" w:themeColor="background1"/>
          <w:highlight w:val="black"/>
        </w:rPr>
        <w:t xml:space="preserve">, </w:t>
      </w:r>
      <w:r w:rsidRPr="00B72F0A">
        <w:rPr>
          <w:b/>
          <w:bCs/>
          <w:i/>
          <w:iCs/>
          <w:color w:val="FFFFFF" w:themeColor="background1"/>
          <w:highlight w:val="black"/>
        </w:rPr>
        <w:t>as prevalent at the time of Sri Krisna</w:t>
      </w:r>
      <w:r w:rsidRPr="00B72F0A">
        <w:rPr>
          <w:color w:val="FFFFFF" w:themeColor="background1"/>
          <w:highlight w:val="black"/>
        </w:rPr>
        <w:t xml:space="preserve">, </w:t>
      </w:r>
      <w:r w:rsidRPr="00B72F0A">
        <w:rPr>
          <w:b/>
          <w:bCs/>
          <w:i/>
          <w:iCs/>
          <w:color w:val="FFFFFF" w:themeColor="background1"/>
          <w:highlight w:val="black"/>
        </w:rPr>
        <w:t>and mandated by him in the</w:t>
      </w:r>
      <w:r>
        <w:rPr>
          <w:b/>
          <w:bCs/>
          <w:i/>
          <w:iCs/>
          <w:color w:val="FFFFFF" w:themeColor="background1"/>
          <w:highlight w:val="black"/>
        </w:rPr>
        <w:t xml:space="preserve"> Bhagavata</w:t>
      </w:r>
      <w:r w:rsidRPr="00B72F0A">
        <w:rPr>
          <w:b/>
          <w:bCs/>
          <w:i/>
          <w:iCs/>
          <w:color w:val="FFFFFF" w:themeColor="background1"/>
          <w:highlight w:val="black"/>
        </w:rPr>
        <w:t xml:space="preserve"> Gita </w:t>
      </w:r>
      <w:r w:rsidRPr="00B72F0A">
        <w:rPr>
          <w:color w:val="FFFFFF" w:themeColor="background1"/>
          <w:highlight w:val="black"/>
        </w:rPr>
        <w:t>[Battle of Kurukshetra, as narrated to Arjun]</w:t>
      </w:r>
      <w:r>
        <w:rPr>
          <w:color w:val="FFFFFF" w:themeColor="background1"/>
          <w:highlight w:val="black"/>
        </w:rPr>
        <w:t xml:space="preserve"> To </w:t>
      </w:r>
      <w:r w:rsidRPr="00A66DD2">
        <w:rPr>
          <w:b/>
          <w:bCs/>
          <w:color w:val="FFFFFF" w:themeColor="background1"/>
          <w:highlight w:val="black"/>
        </w:rPr>
        <w:t xml:space="preserve">Heredity – </w:t>
      </w:r>
      <w:r w:rsidRPr="00A66DD2">
        <w:rPr>
          <w:b/>
          <w:bCs/>
          <w:i/>
          <w:iCs/>
          <w:color w:val="FFFFFF" w:themeColor="background1"/>
          <w:highlight w:val="black"/>
        </w:rPr>
        <w:t>Varna as defined by Birth</w:t>
      </w:r>
      <w:r w:rsidRPr="00A66DD2">
        <w:rPr>
          <w:b/>
          <w:bCs/>
          <w:color w:val="FFFFFF" w:themeColor="background1"/>
          <w:highlight w:val="black"/>
        </w:rPr>
        <w:t xml:space="preserve"> </w:t>
      </w:r>
    </w:p>
    <w:p w14:paraId="258F3347" w14:textId="77777777" w:rsidR="00D91C32" w:rsidRPr="00EB7CC8" w:rsidRDefault="00D91C32" w:rsidP="00D91C32">
      <w:pPr>
        <w:pStyle w:val="Heading1"/>
        <w:pBdr>
          <w:bottom w:val="single" w:sz="4" w:space="1" w:color="595959" w:themeColor="text1" w:themeTint="A6"/>
        </w:pBdr>
        <w:spacing w:after="160" w:line="259" w:lineRule="auto"/>
        <w:ind w:left="432" w:hanging="432"/>
      </w:pPr>
      <w:bookmarkStart w:id="297" w:name="_Toc230019777"/>
      <w:bookmarkStart w:id="298" w:name="_Toc230118423"/>
      <w:r w:rsidRPr="00EB7CC8">
        <w:t>Did the Caste System Lead to Selective Breeding Over 5000 Years?</w:t>
      </w:r>
      <w:bookmarkEnd w:id="297"/>
      <w:bookmarkEnd w:id="298"/>
    </w:p>
    <w:p w14:paraId="01AEECF5" w14:textId="77777777" w:rsidR="00D91C32" w:rsidRPr="00C44635" w:rsidRDefault="00D91C32" w:rsidP="00D91C32">
      <w:r w:rsidRPr="00C44635">
        <w:t xml:space="preserve">A key principle of </w:t>
      </w:r>
      <w:r w:rsidRPr="00C44635">
        <w:rPr>
          <w:b/>
          <w:bCs/>
        </w:rPr>
        <w:t>genetics and evolutionary biology</w:t>
      </w:r>
      <w:r w:rsidRPr="00C44635">
        <w:t xml:space="preserve"> is that </w:t>
      </w:r>
      <w:r w:rsidRPr="00C44635">
        <w:rPr>
          <w:b/>
          <w:bCs/>
        </w:rPr>
        <w:t>isolation leads to genetic drift and divergence</w:t>
      </w:r>
      <w:r w:rsidRPr="00C44635">
        <w:t xml:space="preserve">. If a population remains </w:t>
      </w:r>
      <w:r w:rsidRPr="00C44635">
        <w:rPr>
          <w:b/>
          <w:bCs/>
        </w:rPr>
        <w:t>genetically isolated</w:t>
      </w:r>
      <w:r w:rsidRPr="00C44635">
        <w:t xml:space="preserve"> for thousands of years, </w:t>
      </w:r>
      <w:r w:rsidRPr="00C44635">
        <w:rPr>
          <w:b/>
          <w:bCs/>
        </w:rPr>
        <w:t>certain traits (both physical and cognitive) become more pronounced</w:t>
      </w:r>
      <w:r w:rsidRPr="00C44635">
        <w:t>.</w:t>
      </w:r>
    </w:p>
    <w:p w14:paraId="2EC53564" w14:textId="77777777" w:rsidR="00D91C32" w:rsidRPr="00C44635" w:rsidRDefault="00D91C32" w:rsidP="00D91C32">
      <w:pPr>
        <w:pStyle w:val="Heading3"/>
        <w:numPr>
          <w:ilvl w:val="2"/>
          <w:numId w:val="0"/>
        </w:numPr>
        <w:spacing w:before="200" w:after="0" w:line="259" w:lineRule="auto"/>
        <w:ind w:left="720" w:hanging="720"/>
      </w:pPr>
      <w:bookmarkStart w:id="299" w:name="_Toc230019778"/>
      <w:bookmarkStart w:id="300" w:name="_Toc230118424"/>
      <w:r w:rsidRPr="00C44635">
        <w:t>Endogamy (Strict Caste-Based Marriage)</w:t>
      </w:r>
      <w:bookmarkEnd w:id="299"/>
      <w:bookmarkEnd w:id="300"/>
    </w:p>
    <w:p w14:paraId="5E9E149F" w14:textId="77777777" w:rsidR="00D91C32" w:rsidRPr="00C44635" w:rsidRDefault="00D91C32" w:rsidP="00D91C32">
      <w:pPr>
        <w:numPr>
          <w:ilvl w:val="0"/>
          <w:numId w:val="80"/>
        </w:numPr>
        <w:spacing w:line="259" w:lineRule="auto"/>
      </w:pPr>
      <w:r w:rsidRPr="00C44635">
        <w:rPr>
          <w:b/>
          <w:bCs/>
        </w:rPr>
        <w:t>Since at least 1000 BCE</w:t>
      </w:r>
      <w:r w:rsidRPr="00C44635">
        <w:t xml:space="preserve">, </w:t>
      </w:r>
      <w:r w:rsidRPr="00C44635">
        <w:rPr>
          <w:b/>
          <w:bCs/>
        </w:rPr>
        <w:t>caste-based endogamy (marriage within the same caste) became strict</w:t>
      </w:r>
      <w:r w:rsidRPr="00C44635">
        <w:t>.</w:t>
      </w:r>
    </w:p>
    <w:p w14:paraId="7189F9B1" w14:textId="77777777" w:rsidR="00D91C32" w:rsidRPr="00C44635" w:rsidRDefault="00D91C32" w:rsidP="00D91C32">
      <w:pPr>
        <w:numPr>
          <w:ilvl w:val="0"/>
          <w:numId w:val="80"/>
        </w:numPr>
        <w:spacing w:line="259" w:lineRule="auto"/>
      </w:pPr>
      <w:r w:rsidRPr="00C44635">
        <w:rPr>
          <w:b/>
          <w:bCs/>
        </w:rPr>
        <w:t>Inter-caste marriage was rare and socially discouraged</w:t>
      </w:r>
      <w:r w:rsidRPr="00C44635">
        <w:t>, further isolating gene pools.</w:t>
      </w:r>
    </w:p>
    <w:p w14:paraId="553CE4A6" w14:textId="77777777" w:rsidR="00D91C32" w:rsidRPr="00C44635" w:rsidRDefault="00D91C32" w:rsidP="00D91C32">
      <w:pPr>
        <w:numPr>
          <w:ilvl w:val="0"/>
          <w:numId w:val="80"/>
        </w:numPr>
        <w:spacing w:line="259" w:lineRule="auto"/>
      </w:pPr>
      <w:r w:rsidRPr="00C44635">
        <w:rPr>
          <w:b/>
          <w:bCs/>
        </w:rPr>
        <w:t>By 500 CE, Hindu law (e.g., Manu Smriti) had formalized this segregation</w:t>
      </w:r>
      <w:r w:rsidRPr="00C44635">
        <w:t>, making cross-caste breeding extremely rare.</w:t>
      </w:r>
    </w:p>
    <w:p w14:paraId="1C1C9D22" w14:textId="77777777" w:rsidR="00D91C32" w:rsidRPr="00C44635" w:rsidRDefault="00D91C32" w:rsidP="00D91C32">
      <w:pPr>
        <w:numPr>
          <w:ilvl w:val="0"/>
          <w:numId w:val="80"/>
        </w:numPr>
        <w:spacing w:line="259" w:lineRule="auto"/>
      </w:pPr>
      <w:r w:rsidRPr="00C44635">
        <w:rPr>
          <w:b/>
          <w:bCs/>
        </w:rPr>
        <w:t>Endogamy led to "selective breeding," ensuring that each caste's phenotypic and cognitive traits were passed down within the group.</w:t>
      </w:r>
    </w:p>
    <w:p w14:paraId="10C4D940" w14:textId="77777777" w:rsidR="00D91C32" w:rsidRPr="00C44635" w:rsidRDefault="00D91C32" w:rsidP="00D91C32">
      <w:r w:rsidRPr="00C44635">
        <w:rPr>
          <w:b/>
          <w:bCs/>
        </w:rPr>
        <w:t>Example from Genetic Studies:</w:t>
      </w:r>
    </w:p>
    <w:p w14:paraId="6ACF330E" w14:textId="77777777" w:rsidR="00D91C32" w:rsidRPr="00C44635" w:rsidRDefault="00D91C32" w:rsidP="00D91C32">
      <w:pPr>
        <w:numPr>
          <w:ilvl w:val="0"/>
          <w:numId w:val="81"/>
        </w:numPr>
        <w:spacing w:line="259" w:lineRule="auto"/>
      </w:pPr>
      <w:r w:rsidRPr="00C44635">
        <w:rPr>
          <w:b/>
          <w:bCs/>
        </w:rPr>
        <w:lastRenderedPageBreak/>
        <w:t>2013 study (Harvard &amp; CSIR-India):</w:t>
      </w:r>
      <w:r w:rsidRPr="00C44635">
        <w:t xml:space="preserve"> Found that </w:t>
      </w:r>
      <w:r w:rsidRPr="00C44635">
        <w:rPr>
          <w:b/>
          <w:bCs/>
        </w:rPr>
        <w:t>genetic mixing among Indian populations stopped around 1900 years ago</w:t>
      </w:r>
      <w:r w:rsidRPr="00C44635">
        <w:t xml:space="preserve">, confirming </w:t>
      </w:r>
      <w:r w:rsidRPr="00C44635">
        <w:rPr>
          <w:b/>
          <w:bCs/>
        </w:rPr>
        <w:t>caste-based genetic isolation</w:t>
      </w:r>
      <w:r w:rsidRPr="00C44635">
        <w:t>.</w:t>
      </w:r>
    </w:p>
    <w:p w14:paraId="29E692E1" w14:textId="77777777" w:rsidR="00D91C32" w:rsidRPr="00C44635" w:rsidRDefault="00D91C32" w:rsidP="00D91C32">
      <w:pPr>
        <w:numPr>
          <w:ilvl w:val="0"/>
          <w:numId w:val="81"/>
        </w:numPr>
        <w:spacing w:line="259" w:lineRule="auto"/>
      </w:pPr>
      <w:r w:rsidRPr="00C44635">
        <w:rPr>
          <w:b/>
          <w:bCs/>
        </w:rPr>
        <w:t>2017 study (Cell Journal):</w:t>
      </w:r>
      <w:r w:rsidRPr="00C44635">
        <w:t xml:space="preserve"> Found distinct </w:t>
      </w:r>
      <w:r w:rsidRPr="00C44635">
        <w:rPr>
          <w:b/>
          <w:bCs/>
        </w:rPr>
        <w:t>genetic clustering among upper and lower castes</w:t>
      </w:r>
      <w:r w:rsidRPr="00C44635">
        <w:t xml:space="preserve">, proving that </w:t>
      </w:r>
      <w:r w:rsidRPr="00C44635">
        <w:rPr>
          <w:b/>
          <w:bCs/>
        </w:rPr>
        <w:t>Varna endogamy maintained genetic distinctiveness for nearly two millennia</w:t>
      </w:r>
      <w:r w:rsidRPr="00C44635">
        <w:t>.</w:t>
      </w:r>
    </w:p>
    <w:p w14:paraId="0D9D7FB5" w14:textId="77777777" w:rsidR="00D91C32" w:rsidRPr="00C44635" w:rsidRDefault="00D91C32" w:rsidP="00D91C32">
      <w:r>
        <w:pict w14:anchorId="607A336B">
          <v:rect id="_x0000_i1911" style="width:0;height:1.5pt" o:hralign="center" o:hrstd="t" o:hr="t" fillcolor="#a0a0a0" stroked="f"/>
        </w:pict>
      </w:r>
    </w:p>
    <w:p w14:paraId="6E38FE8B" w14:textId="77777777" w:rsidR="00D91C32" w:rsidRPr="00C44635" w:rsidRDefault="00D91C32" w:rsidP="00D91C32">
      <w:pPr>
        <w:pStyle w:val="Heading3"/>
        <w:numPr>
          <w:ilvl w:val="2"/>
          <w:numId w:val="0"/>
        </w:numPr>
        <w:spacing w:before="200" w:after="0" w:line="259" w:lineRule="auto"/>
        <w:ind w:left="720" w:hanging="720"/>
      </w:pPr>
      <w:bookmarkStart w:id="301" w:name="_Toc230019779"/>
      <w:bookmarkStart w:id="302" w:name="_Toc230118425"/>
      <w:r w:rsidRPr="00C44635">
        <w:t>Phenotypic Trends Across Castes</w:t>
      </w:r>
      <w:bookmarkEnd w:id="301"/>
      <w:bookmarkEnd w:id="302"/>
    </w:p>
    <w:p w14:paraId="1B8A18C1" w14:textId="77777777" w:rsidR="00D91C32" w:rsidRPr="00C44635" w:rsidRDefault="00D91C32" w:rsidP="00D91C32">
      <w:r w:rsidRPr="00C44635">
        <w:rPr>
          <w:b/>
          <w:bCs/>
        </w:rPr>
        <w:t>If selective breeding occurred, what phenotypic traits would be reinforced over 4500+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5575"/>
        <w:gridCol w:w="6440"/>
      </w:tblGrid>
      <w:tr w:rsidR="00D91C32" w:rsidRPr="00C44635" w14:paraId="7BA89071" w14:textId="77777777" w:rsidTr="00AD7A20">
        <w:trPr>
          <w:tblHeader/>
          <w:tblCellSpacing w:w="15" w:type="dxa"/>
        </w:trPr>
        <w:tc>
          <w:tcPr>
            <w:tcW w:w="0" w:type="auto"/>
            <w:vAlign w:val="center"/>
            <w:hideMark/>
          </w:tcPr>
          <w:p w14:paraId="1BE45A24" w14:textId="77777777" w:rsidR="00D91C32" w:rsidRPr="00C44635" w:rsidRDefault="00D91C32" w:rsidP="00AD7A20">
            <w:pPr>
              <w:rPr>
                <w:b/>
                <w:bCs/>
              </w:rPr>
            </w:pPr>
            <w:r w:rsidRPr="00C44635">
              <w:rPr>
                <w:b/>
                <w:bCs/>
              </w:rPr>
              <w:t>Varna</w:t>
            </w:r>
          </w:p>
        </w:tc>
        <w:tc>
          <w:tcPr>
            <w:tcW w:w="0" w:type="auto"/>
            <w:vAlign w:val="center"/>
            <w:hideMark/>
          </w:tcPr>
          <w:p w14:paraId="2262C922" w14:textId="77777777" w:rsidR="00D91C32" w:rsidRPr="00C44635" w:rsidRDefault="00D91C32" w:rsidP="00AD7A20">
            <w:pPr>
              <w:rPr>
                <w:b/>
                <w:bCs/>
              </w:rPr>
            </w:pPr>
            <w:r w:rsidRPr="00C44635">
              <w:rPr>
                <w:b/>
                <w:bCs/>
              </w:rPr>
              <w:t>Physical Traits</w:t>
            </w:r>
          </w:p>
        </w:tc>
        <w:tc>
          <w:tcPr>
            <w:tcW w:w="0" w:type="auto"/>
            <w:vAlign w:val="center"/>
            <w:hideMark/>
          </w:tcPr>
          <w:p w14:paraId="42CADDB7" w14:textId="77777777" w:rsidR="00D91C32" w:rsidRPr="00C44635" w:rsidRDefault="00D91C32" w:rsidP="00AD7A20">
            <w:pPr>
              <w:rPr>
                <w:b/>
                <w:bCs/>
              </w:rPr>
            </w:pPr>
            <w:r w:rsidRPr="00C44635">
              <w:rPr>
                <w:b/>
                <w:bCs/>
              </w:rPr>
              <w:t>Cognitive/Behavioural Traits</w:t>
            </w:r>
          </w:p>
        </w:tc>
      </w:tr>
      <w:tr w:rsidR="00D91C32" w:rsidRPr="00C44635" w14:paraId="7B8E5711" w14:textId="77777777" w:rsidTr="00AD7A20">
        <w:trPr>
          <w:tblCellSpacing w:w="15" w:type="dxa"/>
        </w:trPr>
        <w:tc>
          <w:tcPr>
            <w:tcW w:w="0" w:type="auto"/>
            <w:vAlign w:val="center"/>
            <w:hideMark/>
          </w:tcPr>
          <w:p w14:paraId="0CBA2C86" w14:textId="77777777" w:rsidR="00D91C32" w:rsidRPr="00C44635" w:rsidRDefault="00D91C32" w:rsidP="00AD7A20">
            <w:r w:rsidRPr="00C44635">
              <w:rPr>
                <w:b/>
                <w:bCs/>
              </w:rPr>
              <w:t>Brahmins</w:t>
            </w:r>
          </w:p>
        </w:tc>
        <w:tc>
          <w:tcPr>
            <w:tcW w:w="0" w:type="auto"/>
            <w:vAlign w:val="center"/>
            <w:hideMark/>
          </w:tcPr>
          <w:p w14:paraId="5D4AD2B1" w14:textId="77777777" w:rsidR="00D91C32" w:rsidRPr="00C44635" w:rsidRDefault="00D91C32" w:rsidP="00AD7A20">
            <w:r w:rsidRPr="00C44635">
              <w:t>Tall, fair, lean build, sharp facial features</w:t>
            </w:r>
          </w:p>
        </w:tc>
        <w:tc>
          <w:tcPr>
            <w:tcW w:w="0" w:type="auto"/>
            <w:vAlign w:val="center"/>
            <w:hideMark/>
          </w:tcPr>
          <w:p w14:paraId="1A81AB1E" w14:textId="77777777" w:rsidR="00D91C32" w:rsidRPr="00C44635" w:rsidRDefault="00D91C32" w:rsidP="00AD7A20">
            <w:r w:rsidRPr="00C44635">
              <w:t>High intelligence, academic excellence, spiritual discipline</w:t>
            </w:r>
          </w:p>
        </w:tc>
      </w:tr>
      <w:tr w:rsidR="00D91C32" w:rsidRPr="00C44635" w14:paraId="728F21E5" w14:textId="77777777" w:rsidTr="00AD7A20">
        <w:trPr>
          <w:tblCellSpacing w:w="15" w:type="dxa"/>
        </w:trPr>
        <w:tc>
          <w:tcPr>
            <w:tcW w:w="0" w:type="auto"/>
            <w:vAlign w:val="center"/>
            <w:hideMark/>
          </w:tcPr>
          <w:p w14:paraId="1EAF17B8" w14:textId="77777777" w:rsidR="00D91C32" w:rsidRPr="00C44635" w:rsidRDefault="00D91C32" w:rsidP="00AD7A20">
            <w:r w:rsidRPr="00C44635">
              <w:rPr>
                <w:b/>
                <w:bCs/>
              </w:rPr>
              <w:t>Kshatriyas</w:t>
            </w:r>
          </w:p>
        </w:tc>
        <w:tc>
          <w:tcPr>
            <w:tcW w:w="0" w:type="auto"/>
            <w:vAlign w:val="center"/>
            <w:hideMark/>
          </w:tcPr>
          <w:p w14:paraId="3E2DC117" w14:textId="77777777" w:rsidR="00D91C32" w:rsidRPr="00C44635" w:rsidRDefault="00D91C32" w:rsidP="00AD7A20">
            <w:r w:rsidRPr="00C44635">
              <w:t>Muscular, broad shoulders, warrior-like physique</w:t>
            </w:r>
          </w:p>
        </w:tc>
        <w:tc>
          <w:tcPr>
            <w:tcW w:w="0" w:type="auto"/>
            <w:vAlign w:val="center"/>
            <w:hideMark/>
          </w:tcPr>
          <w:p w14:paraId="7C5561A0" w14:textId="77777777" w:rsidR="00D91C32" w:rsidRPr="00C44635" w:rsidRDefault="00D91C32" w:rsidP="00AD7A20">
            <w:r w:rsidRPr="00C44635">
              <w:t>Leadership, courage, military tactics, aggression</w:t>
            </w:r>
          </w:p>
        </w:tc>
      </w:tr>
      <w:tr w:rsidR="00D91C32" w:rsidRPr="00C44635" w14:paraId="44E844B5" w14:textId="77777777" w:rsidTr="00AD7A20">
        <w:trPr>
          <w:tblCellSpacing w:w="15" w:type="dxa"/>
        </w:trPr>
        <w:tc>
          <w:tcPr>
            <w:tcW w:w="0" w:type="auto"/>
            <w:vAlign w:val="center"/>
            <w:hideMark/>
          </w:tcPr>
          <w:p w14:paraId="7814483F" w14:textId="77777777" w:rsidR="00D91C32" w:rsidRPr="00C44635" w:rsidRDefault="00D91C32" w:rsidP="00AD7A20">
            <w:r w:rsidRPr="00C44635">
              <w:rPr>
                <w:b/>
                <w:bCs/>
              </w:rPr>
              <w:t>Vaishyas</w:t>
            </w:r>
          </w:p>
        </w:tc>
        <w:tc>
          <w:tcPr>
            <w:tcW w:w="0" w:type="auto"/>
            <w:vAlign w:val="center"/>
            <w:hideMark/>
          </w:tcPr>
          <w:p w14:paraId="3D24950B" w14:textId="77777777" w:rsidR="00D91C32" w:rsidRPr="00C44635" w:rsidRDefault="00D91C32" w:rsidP="00AD7A20">
            <w:r w:rsidRPr="00C44635">
              <w:t>Medium build, less muscular, well-groomed</w:t>
            </w:r>
          </w:p>
        </w:tc>
        <w:tc>
          <w:tcPr>
            <w:tcW w:w="0" w:type="auto"/>
            <w:vAlign w:val="center"/>
            <w:hideMark/>
          </w:tcPr>
          <w:p w14:paraId="3F76A016" w14:textId="77777777" w:rsidR="00D91C32" w:rsidRPr="00C44635" w:rsidRDefault="00D91C32" w:rsidP="00AD7A20">
            <w:r w:rsidRPr="00C44635">
              <w:t>Business acumen, financial intelligence, social networking</w:t>
            </w:r>
          </w:p>
        </w:tc>
      </w:tr>
      <w:tr w:rsidR="00D91C32" w:rsidRPr="00C44635" w14:paraId="0FC16610" w14:textId="77777777" w:rsidTr="00AD7A20">
        <w:trPr>
          <w:tblCellSpacing w:w="15" w:type="dxa"/>
        </w:trPr>
        <w:tc>
          <w:tcPr>
            <w:tcW w:w="0" w:type="auto"/>
            <w:vAlign w:val="center"/>
            <w:hideMark/>
          </w:tcPr>
          <w:p w14:paraId="1DA0AFFE" w14:textId="77777777" w:rsidR="00D91C32" w:rsidRPr="00C44635" w:rsidRDefault="00D91C32" w:rsidP="00AD7A20">
            <w:r w:rsidRPr="00C44635">
              <w:rPr>
                <w:b/>
                <w:bCs/>
              </w:rPr>
              <w:t>Shudras</w:t>
            </w:r>
          </w:p>
        </w:tc>
        <w:tc>
          <w:tcPr>
            <w:tcW w:w="0" w:type="auto"/>
            <w:vAlign w:val="center"/>
            <w:hideMark/>
          </w:tcPr>
          <w:p w14:paraId="388C6DC1" w14:textId="77777777" w:rsidR="00D91C32" w:rsidRPr="00C44635" w:rsidRDefault="00D91C32" w:rsidP="00AD7A20">
            <w:r w:rsidRPr="00C44635">
              <w:t>Shorter, stockier, darker skin due to outdoor labour</w:t>
            </w:r>
          </w:p>
        </w:tc>
        <w:tc>
          <w:tcPr>
            <w:tcW w:w="0" w:type="auto"/>
            <w:vAlign w:val="center"/>
            <w:hideMark/>
          </w:tcPr>
          <w:p w14:paraId="7E5B4DB7" w14:textId="77777777" w:rsidR="00D91C32" w:rsidRPr="00C44635" w:rsidRDefault="00D91C32" w:rsidP="00AD7A20">
            <w:r w:rsidRPr="00C44635">
              <w:t>Physically resilient, skilled in craftsmanship, lower literacy</w:t>
            </w:r>
          </w:p>
        </w:tc>
      </w:tr>
    </w:tbl>
    <w:p w14:paraId="09751B9A" w14:textId="77777777" w:rsidR="00D91C32" w:rsidRPr="00C44635" w:rsidRDefault="00D91C32" w:rsidP="00D91C32">
      <w:r w:rsidRPr="00C44635">
        <w:rPr>
          <w:b/>
          <w:bCs/>
        </w:rPr>
        <w:t>However, note that phenotypic variation also depends on nutrition, geography, and environmental factors.</w:t>
      </w:r>
    </w:p>
    <w:p w14:paraId="6CB0A7BA" w14:textId="77777777" w:rsidR="00D91C32" w:rsidRPr="00C44635" w:rsidRDefault="00D91C32" w:rsidP="00D91C32">
      <w:r>
        <w:pict w14:anchorId="4B1384AF">
          <v:rect id="_x0000_i1912" style="width:0;height:1.5pt" o:hralign="center" o:hrstd="t" o:hr="t" fillcolor="#a0a0a0" stroked="f"/>
        </w:pict>
      </w:r>
    </w:p>
    <w:p w14:paraId="501F8108" w14:textId="77777777" w:rsidR="00D91C32" w:rsidRPr="00C44635" w:rsidRDefault="00D91C32" w:rsidP="00D91C32">
      <w:pPr>
        <w:pStyle w:val="Heading2"/>
        <w:numPr>
          <w:ilvl w:val="1"/>
          <w:numId w:val="0"/>
        </w:numPr>
        <w:spacing w:before="360" w:after="0" w:line="259" w:lineRule="auto"/>
        <w:ind w:left="576" w:hanging="576"/>
      </w:pPr>
      <w:bookmarkStart w:id="303" w:name="_Toc230019780"/>
      <w:bookmarkStart w:id="304" w:name="_Toc230118426"/>
      <w:r w:rsidRPr="00C44635">
        <w:t>Modern Genetic Evidence for Caste-Based Selective Breeding</w:t>
      </w:r>
      <w:bookmarkEnd w:id="303"/>
      <w:bookmarkEnd w:id="304"/>
    </w:p>
    <w:p w14:paraId="63A5F07D" w14:textId="77777777" w:rsidR="00D91C32" w:rsidRPr="00C44635" w:rsidRDefault="00D91C32" w:rsidP="00D91C32">
      <w:r w:rsidRPr="00C44635">
        <w:t xml:space="preserve">Modern genetic studies support the idea that </w:t>
      </w:r>
      <w:r w:rsidRPr="00C44635">
        <w:rPr>
          <w:b/>
          <w:bCs/>
        </w:rPr>
        <w:t>caste endogamy shaped genetic structures in India</w:t>
      </w:r>
      <w:r w:rsidRPr="00C44635">
        <w:t>:</w:t>
      </w:r>
    </w:p>
    <w:p w14:paraId="7007CA6B" w14:textId="77777777" w:rsidR="00D91C32" w:rsidRPr="0013150C" w:rsidRDefault="00D91C32" w:rsidP="00D91C32">
      <w:pPr>
        <w:pStyle w:val="Heading3"/>
        <w:numPr>
          <w:ilvl w:val="2"/>
          <w:numId w:val="0"/>
        </w:numPr>
        <w:spacing w:before="200" w:after="0" w:line="259" w:lineRule="auto"/>
        <w:ind w:left="720" w:hanging="720"/>
      </w:pPr>
      <w:bookmarkStart w:id="305" w:name="_Toc230019781"/>
      <w:bookmarkStart w:id="306" w:name="_Toc230118427"/>
      <w:r w:rsidRPr="0013150C">
        <w:lastRenderedPageBreak/>
        <w:t>2013 Genetic Study (David Reich, Harvard Medical School)</w:t>
      </w:r>
      <w:bookmarkEnd w:id="305"/>
      <w:bookmarkEnd w:id="306"/>
    </w:p>
    <w:p w14:paraId="75ED50FF" w14:textId="77777777" w:rsidR="00D91C32" w:rsidRPr="00C44635" w:rsidRDefault="00D91C32" w:rsidP="00D91C32">
      <w:pPr>
        <w:numPr>
          <w:ilvl w:val="1"/>
          <w:numId w:val="82"/>
        </w:numPr>
        <w:spacing w:line="259" w:lineRule="auto"/>
      </w:pPr>
      <w:r w:rsidRPr="00C44635">
        <w:rPr>
          <w:b/>
          <w:bCs/>
        </w:rPr>
        <w:t>Upper castes (Brahmins &amp; Kshatriyas) have higher genetic affinity to Central Asians &amp; Indo-Europeans</w:t>
      </w:r>
      <w:r w:rsidRPr="00C44635">
        <w:t>.</w:t>
      </w:r>
    </w:p>
    <w:p w14:paraId="2C4936A8" w14:textId="77777777" w:rsidR="00D91C32" w:rsidRPr="00C44635" w:rsidRDefault="00D91C32" w:rsidP="00D91C32">
      <w:pPr>
        <w:numPr>
          <w:ilvl w:val="1"/>
          <w:numId w:val="82"/>
        </w:numPr>
        <w:spacing w:line="259" w:lineRule="auto"/>
      </w:pPr>
      <w:r w:rsidRPr="00C44635">
        <w:rPr>
          <w:b/>
          <w:bCs/>
        </w:rPr>
        <w:t>Lower castes (Shudras, Dalits) show greater indigenous South Asian ancestry (AASI - Ancient Ancestral South Indians)</w:t>
      </w:r>
      <w:r w:rsidRPr="00C44635">
        <w:t>.</w:t>
      </w:r>
    </w:p>
    <w:p w14:paraId="0FC293CA" w14:textId="77777777" w:rsidR="00D91C32" w:rsidRPr="00C44635" w:rsidRDefault="00D91C32" w:rsidP="00D91C32">
      <w:pPr>
        <w:numPr>
          <w:ilvl w:val="1"/>
          <w:numId w:val="82"/>
        </w:numPr>
        <w:spacing w:line="259" w:lineRule="auto"/>
      </w:pPr>
      <w:r w:rsidRPr="00C44635">
        <w:rPr>
          <w:b/>
          <w:bCs/>
        </w:rPr>
        <w:t>Genetic mixing between castes stopped around 300 CE</w:t>
      </w:r>
      <w:r w:rsidRPr="00C44635">
        <w:t xml:space="preserve">, coinciding with </w:t>
      </w:r>
      <w:r w:rsidRPr="00C44635">
        <w:rPr>
          <w:b/>
          <w:bCs/>
        </w:rPr>
        <w:t>the rigidification of caste laws</w:t>
      </w:r>
      <w:r w:rsidRPr="00C44635">
        <w:t>.</w:t>
      </w:r>
    </w:p>
    <w:p w14:paraId="36AC6E2C" w14:textId="77777777" w:rsidR="00D91C32" w:rsidRPr="00C44635" w:rsidRDefault="00D91C32" w:rsidP="00D91C32">
      <w:pPr>
        <w:pStyle w:val="Heading3"/>
        <w:numPr>
          <w:ilvl w:val="2"/>
          <w:numId w:val="0"/>
        </w:numPr>
        <w:spacing w:before="200" w:after="0" w:line="259" w:lineRule="auto"/>
        <w:ind w:left="720" w:hanging="720"/>
      </w:pPr>
      <w:bookmarkStart w:id="307" w:name="_Toc230019782"/>
      <w:bookmarkStart w:id="308" w:name="_Toc230118428"/>
      <w:r w:rsidRPr="00C44635">
        <w:t>2017 Study (Genome-wide SNP Data, India)</w:t>
      </w:r>
      <w:bookmarkEnd w:id="307"/>
      <w:bookmarkEnd w:id="308"/>
    </w:p>
    <w:p w14:paraId="100B53E5" w14:textId="77777777" w:rsidR="00D91C32" w:rsidRPr="00C44635" w:rsidRDefault="00D91C32" w:rsidP="00D91C32">
      <w:pPr>
        <w:numPr>
          <w:ilvl w:val="1"/>
          <w:numId w:val="82"/>
        </w:numPr>
        <w:spacing w:line="259" w:lineRule="auto"/>
      </w:pPr>
      <w:r w:rsidRPr="00C44635">
        <w:rPr>
          <w:b/>
          <w:bCs/>
        </w:rPr>
        <w:t>Brahmins across India show genetic similarity despite being geographically distant</w:t>
      </w:r>
      <w:r w:rsidRPr="00C44635">
        <w:t>.</w:t>
      </w:r>
    </w:p>
    <w:p w14:paraId="1D9E3DBA" w14:textId="77777777" w:rsidR="00D91C32" w:rsidRPr="00C44635" w:rsidRDefault="00D91C32" w:rsidP="00D91C32">
      <w:pPr>
        <w:numPr>
          <w:ilvl w:val="1"/>
          <w:numId w:val="82"/>
        </w:numPr>
        <w:spacing w:line="259" w:lineRule="auto"/>
      </w:pPr>
      <w:r w:rsidRPr="00C44635">
        <w:rPr>
          <w:b/>
          <w:bCs/>
        </w:rPr>
        <w:t>Kshatriyas and Vaishyas have distinct genetic clusters</w:t>
      </w:r>
      <w:r w:rsidRPr="00C44635">
        <w:t>, suggesting separate breeding patterns.</w:t>
      </w:r>
    </w:p>
    <w:p w14:paraId="5AB2D1A0" w14:textId="77777777" w:rsidR="00D91C32" w:rsidRPr="00C44635" w:rsidRDefault="00D91C32" w:rsidP="00D91C32">
      <w:pPr>
        <w:numPr>
          <w:ilvl w:val="1"/>
          <w:numId w:val="82"/>
        </w:numPr>
        <w:spacing w:line="259" w:lineRule="auto"/>
      </w:pPr>
      <w:r w:rsidRPr="00C44635">
        <w:rPr>
          <w:b/>
          <w:bCs/>
        </w:rPr>
        <w:t>Shudra and Dalit populations show the highest genetic diversity</w:t>
      </w:r>
      <w:r w:rsidRPr="00C44635">
        <w:t>, likely due to continued mixing with indigenous populations.</w:t>
      </w:r>
    </w:p>
    <w:p w14:paraId="1920C4CA" w14:textId="77777777" w:rsidR="00D91C32" w:rsidRPr="00C44635" w:rsidRDefault="00D91C32" w:rsidP="00D91C32">
      <w:pPr>
        <w:pStyle w:val="Heading3"/>
        <w:numPr>
          <w:ilvl w:val="2"/>
          <w:numId w:val="0"/>
        </w:numPr>
        <w:spacing w:before="200" w:after="0" w:line="259" w:lineRule="auto"/>
        <w:ind w:left="720" w:hanging="720"/>
      </w:pPr>
      <w:bookmarkStart w:id="309" w:name="_Toc230019783"/>
      <w:bookmarkStart w:id="310" w:name="_Toc230118429"/>
      <w:r w:rsidRPr="00C44635">
        <w:t>Conclusion from Genetic Research:</w:t>
      </w:r>
      <w:bookmarkEnd w:id="309"/>
      <w:bookmarkEnd w:id="310"/>
    </w:p>
    <w:p w14:paraId="192A2ECF" w14:textId="77777777" w:rsidR="00D91C32" w:rsidRPr="00C44635" w:rsidRDefault="00D91C32" w:rsidP="00D91C32">
      <w:pPr>
        <w:numPr>
          <w:ilvl w:val="0"/>
          <w:numId w:val="83"/>
        </w:numPr>
        <w:spacing w:line="259" w:lineRule="auto"/>
      </w:pPr>
      <w:r w:rsidRPr="00C44635">
        <w:rPr>
          <w:b/>
          <w:bCs/>
        </w:rPr>
        <w:t>Caste is not just a social construct; it has genetic foundations due to 2000+ years of reproductive isolation.</w:t>
      </w:r>
    </w:p>
    <w:p w14:paraId="0252823C" w14:textId="77777777" w:rsidR="00D91C32" w:rsidRPr="00C44635" w:rsidRDefault="00D91C32" w:rsidP="00D91C32">
      <w:pPr>
        <w:numPr>
          <w:ilvl w:val="0"/>
          <w:numId w:val="83"/>
        </w:numPr>
        <w:spacing w:line="259" w:lineRule="auto"/>
      </w:pPr>
      <w:r w:rsidRPr="00C44635">
        <w:rPr>
          <w:b/>
          <w:bCs/>
        </w:rPr>
        <w:t>Brahmins &amp; Kshatriyas remained the most isolated genetic groups</w:t>
      </w:r>
      <w:r w:rsidRPr="00C44635">
        <w:t>, reinforcing specific physical and cognitive traits.</w:t>
      </w:r>
    </w:p>
    <w:p w14:paraId="325AF2C4" w14:textId="77777777" w:rsidR="00D91C32" w:rsidRPr="00C44635" w:rsidRDefault="00D91C32" w:rsidP="00D91C32">
      <w:r>
        <w:pict w14:anchorId="46D60E3B">
          <v:rect id="_x0000_i1913" style="width:0;height:1.5pt" o:hralign="center" o:hrstd="t" o:hr="t" fillcolor="#a0a0a0" stroked="f"/>
        </w:pict>
      </w:r>
    </w:p>
    <w:p w14:paraId="6620212B" w14:textId="77777777" w:rsidR="00D91C32" w:rsidRPr="00C44635" w:rsidRDefault="00D91C32" w:rsidP="00D91C32">
      <w:pPr>
        <w:pStyle w:val="Heading2"/>
        <w:numPr>
          <w:ilvl w:val="1"/>
          <w:numId w:val="0"/>
        </w:numPr>
        <w:spacing w:before="360" w:after="0" w:line="259" w:lineRule="auto"/>
        <w:ind w:left="576" w:hanging="576"/>
      </w:pPr>
      <w:bookmarkStart w:id="311" w:name="_Toc230019784"/>
      <w:bookmarkStart w:id="312" w:name="_Toc230118430"/>
      <w:r w:rsidRPr="00C44635">
        <w:t>Has Caste-Based Selective Breeding "Purified" the Gene Pool by 2025?</w:t>
      </w:r>
      <w:bookmarkEnd w:id="311"/>
      <w:bookmarkEnd w:id="312"/>
    </w:p>
    <w:p w14:paraId="79A568E7" w14:textId="77777777" w:rsidR="00D91C32" w:rsidRPr="00F51067" w:rsidRDefault="00D91C32" w:rsidP="00D91C32">
      <w:pPr>
        <w:pStyle w:val="Heading3"/>
        <w:numPr>
          <w:ilvl w:val="2"/>
          <w:numId w:val="0"/>
        </w:numPr>
        <w:spacing w:before="200" w:after="0" w:line="259" w:lineRule="auto"/>
        <w:ind w:left="720" w:hanging="720"/>
      </w:pPr>
      <w:bookmarkStart w:id="313" w:name="_Toc230019785"/>
      <w:bookmarkStart w:id="314" w:name="_Toc230118431"/>
      <w:r w:rsidRPr="00F51067">
        <w:t>Yes, to an Extent:</w:t>
      </w:r>
      <w:bookmarkEnd w:id="313"/>
      <w:bookmarkEnd w:id="314"/>
    </w:p>
    <w:p w14:paraId="59B6508A" w14:textId="77777777" w:rsidR="00D91C32" w:rsidRPr="00C44635" w:rsidRDefault="00D91C32" w:rsidP="00D91C32">
      <w:pPr>
        <w:numPr>
          <w:ilvl w:val="0"/>
          <w:numId w:val="84"/>
        </w:numPr>
        <w:spacing w:line="259" w:lineRule="auto"/>
      </w:pPr>
      <w:r w:rsidRPr="00C44635">
        <w:rPr>
          <w:b/>
          <w:bCs/>
        </w:rPr>
        <w:t>Brahmins still exhibit superior intellectual and academic performance</w:t>
      </w:r>
      <w:r w:rsidRPr="00C44635">
        <w:t>, suggesting long-term selection for intelligence.</w:t>
      </w:r>
    </w:p>
    <w:p w14:paraId="423CAA41" w14:textId="77777777" w:rsidR="00D91C32" w:rsidRPr="00C44635" w:rsidRDefault="00D91C32" w:rsidP="00D91C32">
      <w:pPr>
        <w:numPr>
          <w:ilvl w:val="0"/>
          <w:numId w:val="84"/>
        </w:numPr>
        <w:spacing w:line="259" w:lineRule="auto"/>
      </w:pPr>
      <w:r w:rsidRPr="00C44635">
        <w:rPr>
          <w:b/>
          <w:bCs/>
        </w:rPr>
        <w:t>Kshatriyas still dominate military and political leadership</w:t>
      </w:r>
      <w:r w:rsidRPr="00C44635">
        <w:t>, showing persistence of warrior traits.</w:t>
      </w:r>
    </w:p>
    <w:p w14:paraId="2C5C5D93" w14:textId="77777777" w:rsidR="00D91C32" w:rsidRPr="00C44635" w:rsidRDefault="00D91C32" w:rsidP="00D91C32">
      <w:pPr>
        <w:numPr>
          <w:ilvl w:val="0"/>
          <w:numId w:val="84"/>
        </w:numPr>
        <w:spacing w:line="259" w:lineRule="auto"/>
      </w:pPr>
      <w:r w:rsidRPr="00C44635">
        <w:rPr>
          <w:b/>
          <w:bCs/>
        </w:rPr>
        <w:lastRenderedPageBreak/>
        <w:t>Vaishyas continue to excel in business</w:t>
      </w:r>
      <w:r w:rsidRPr="00C44635">
        <w:t>, reinforcing genetic selection for financial acumen.</w:t>
      </w:r>
    </w:p>
    <w:p w14:paraId="6E7EA1B2" w14:textId="77777777" w:rsidR="00D91C32" w:rsidRPr="00C44635" w:rsidRDefault="00D91C32" w:rsidP="00D91C32">
      <w:pPr>
        <w:numPr>
          <w:ilvl w:val="0"/>
          <w:numId w:val="84"/>
        </w:numPr>
        <w:spacing w:line="259" w:lineRule="auto"/>
      </w:pPr>
      <w:r w:rsidRPr="00C44635">
        <w:rPr>
          <w:b/>
          <w:bCs/>
        </w:rPr>
        <w:t>Shudras and Dalits remain disproportionately engaged in manual labour and low-income jobs</w:t>
      </w:r>
      <w:r w:rsidRPr="00C44635">
        <w:t>, reinforcing past socio-economic segregation.</w:t>
      </w:r>
    </w:p>
    <w:p w14:paraId="0B0E2CF1" w14:textId="77777777" w:rsidR="00D91C32" w:rsidRPr="00F51067" w:rsidRDefault="00D91C32" w:rsidP="00D91C32">
      <w:pPr>
        <w:pStyle w:val="Heading3"/>
        <w:numPr>
          <w:ilvl w:val="2"/>
          <w:numId w:val="0"/>
        </w:numPr>
        <w:spacing w:before="200" w:after="0" w:line="259" w:lineRule="auto"/>
        <w:ind w:left="720" w:hanging="720"/>
      </w:pPr>
      <w:bookmarkStart w:id="315" w:name="_Toc230019786"/>
      <w:bookmarkStart w:id="316" w:name="_Toc230118432"/>
      <w:r w:rsidRPr="00F51067">
        <w:t>No, Not Completely:</w:t>
      </w:r>
      <w:bookmarkEnd w:id="315"/>
      <w:bookmarkEnd w:id="316"/>
    </w:p>
    <w:p w14:paraId="39DED605" w14:textId="77777777" w:rsidR="00D91C32" w:rsidRPr="00C44635" w:rsidRDefault="00D91C32" w:rsidP="00D91C32">
      <w:pPr>
        <w:numPr>
          <w:ilvl w:val="0"/>
          <w:numId w:val="85"/>
        </w:numPr>
        <w:spacing w:line="259" w:lineRule="auto"/>
      </w:pPr>
      <w:r w:rsidRPr="00C44635">
        <w:rPr>
          <w:b/>
          <w:bCs/>
        </w:rPr>
        <w:t>Inter-caste marriages are increasing (since post-independence era), breaking genetic barriers</w:t>
      </w:r>
      <w:r w:rsidRPr="00C44635">
        <w:t>.</w:t>
      </w:r>
    </w:p>
    <w:p w14:paraId="34C547B2" w14:textId="77777777" w:rsidR="00D91C32" w:rsidRPr="00C44635" w:rsidRDefault="00D91C32" w:rsidP="00D91C32">
      <w:pPr>
        <w:numPr>
          <w:ilvl w:val="0"/>
          <w:numId w:val="85"/>
        </w:numPr>
        <w:spacing w:line="259" w:lineRule="auto"/>
      </w:pPr>
      <w:r w:rsidRPr="00C44635">
        <w:rPr>
          <w:b/>
          <w:bCs/>
        </w:rPr>
        <w:t>Urbanization and modern education</w:t>
      </w:r>
      <w:r w:rsidRPr="00C44635">
        <w:t xml:space="preserve"> have reduced </w:t>
      </w:r>
      <w:r w:rsidRPr="00C44635">
        <w:rPr>
          <w:b/>
          <w:bCs/>
        </w:rPr>
        <w:t>strict endogamy</w:t>
      </w:r>
      <w:r w:rsidRPr="00C44635">
        <w:t>.</w:t>
      </w:r>
    </w:p>
    <w:p w14:paraId="0F5C5541" w14:textId="77777777" w:rsidR="00D91C32" w:rsidRPr="00C44635" w:rsidRDefault="00D91C32" w:rsidP="00D91C32">
      <w:pPr>
        <w:numPr>
          <w:ilvl w:val="0"/>
          <w:numId w:val="85"/>
        </w:numPr>
        <w:spacing w:line="259" w:lineRule="auto"/>
      </w:pPr>
      <w:r w:rsidRPr="00C44635">
        <w:rPr>
          <w:b/>
          <w:bCs/>
        </w:rPr>
        <w:t>Better nutrition, healthcare, and education</w:t>
      </w:r>
      <w:r w:rsidRPr="00C44635">
        <w:t xml:space="preserve"> have helped </w:t>
      </w:r>
      <w:r w:rsidRPr="00C44635">
        <w:rPr>
          <w:b/>
          <w:bCs/>
        </w:rPr>
        <w:t>lower-caste individuals break historical disadvantages</w:t>
      </w:r>
      <w:r w:rsidRPr="00C44635">
        <w:t>.</w:t>
      </w:r>
    </w:p>
    <w:p w14:paraId="643F4D11" w14:textId="77777777" w:rsidR="00D91C32" w:rsidRPr="00C44635" w:rsidRDefault="00D91C32" w:rsidP="00D91C32">
      <w:pPr>
        <w:numPr>
          <w:ilvl w:val="0"/>
          <w:numId w:val="85"/>
        </w:numPr>
        <w:spacing w:line="259" w:lineRule="auto"/>
      </w:pPr>
      <w:r w:rsidRPr="00C44635">
        <w:rPr>
          <w:b/>
          <w:bCs/>
        </w:rPr>
        <w:t>India’s modern social policies (affirmative action, reservation system) have altered the rigid caste hierarchy</w:t>
      </w:r>
      <w:r w:rsidRPr="00C44635">
        <w:t>.</w:t>
      </w:r>
    </w:p>
    <w:p w14:paraId="6B7C76B1" w14:textId="77777777" w:rsidR="00D91C32" w:rsidRPr="00C44635" w:rsidRDefault="00D91C32" w:rsidP="00D91C32">
      <w:r w:rsidRPr="00C44635">
        <w:rPr>
          <w:b/>
          <w:bCs/>
        </w:rPr>
        <w:t>By 2025, caste-based genetic isolation is weakening</w:t>
      </w:r>
      <w:r w:rsidRPr="00C44635">
        <w:t xml:space="preserve">, but </w:t>
      </w:r>
      <w:r w:rsidRPr="00C44635">
        <w:rPr>
          <w:b/>
          <w:bCs/>
        </w:rPr>
        <w:t>traces of phenotype-based selective breeding remain visible.</w:t>
      </w:r>
    </w:p>
    <w:p w14:paraId="20E24543" w14:textId="77777777" w:rsidR="00D91C32" w:rsidRPr="00C44635" w:rsidRDefault="00D91C32" w:rsidP="00D91C32">
      <w:r>
        <w:pict w14:anchorId="1CECD36A">
          <v:rect id="_x0000_i1914" style="width:0;height:1.5pt" o:hralign="center" o:hrstd="t" o:hr="t" fillcolor="#a0a0a0" stroked="f"/>
        </w:pict>
      </w:r>
    </w:p>
    <w:p w14:paraId="2387D09E" w14:textId="77777777" w:rsidR="00D91C32" w:rsidRPr="002712AE" w:rsidRDefault="00D91C32" w:rsidP="00D91C32">
      <w:pPr>
        <w:pStyle w:val="Heading2"/>
        <w:numPr>
          <w:ilvl w:val="1"/>
          <w:numId w:val="0"/>
        </w:numPr>
        <w:spacing w:before="360" w:after="0" w:line="259" w:lineRule="auto"/>
        <w:ind w:left="576" w:hanging="576"/>
      </w:pPr>
      <w:bookmarkStart w:id="317" w:name="_Toc230019787"/>
      <w:bookmarkStart w:id="318" w:name="_Toc230118433"/>
      <w:r w:rsidRPr="002712AE">
        <w:t>Was the Indian Caste System a De Facto Eugenics Program?</w:t>
      </w:r>
      <w:bookmarkEnd w:id="317"/>
      <w:bookmarkEnd w:id="318"/>
    </w:p>
    <w:p w14:paraId="2C5AF67F" w14:textId="77777777" w:rsidR="00D91C32" w:rsidRPr="002712AE" w:rsidRDefault="00D91C32" w:rsidP="00D91C32">
      <w:r w:rsidRPr="002712AE">
        <w:t xml:space="preserve">The </w:t>
      </w:r>
      <w:r w:rsidRPr="002712AE">
        <w:rPr>
          <w:b/>
          <w:bCs/>
        </w:rPr>
        <w:t>caste system</w:t>
      </w:r>
      <w:r w:rsidRPr="002712AE">
        <w:t xml:space="preserve">, while not formally a eugenics program, functioned as </w:t>
      </w:r>
      <w:r w:rsidRPr="002712AE">
        <w:rPr>
          <w:b/>
          <w:bCs/>
        </w:rPr>
        <w:t>a long-term selective breeding system</w:t>
      </w:r>
      <w:r w:rsidRPr="002712AE">
        <w:t xml:space="preserve"> through:</w:t>
      </w:r>
    </w:p>
    <w:p w14:paraId="38AF2959" w14:textId="77777777" w:rsidR="00D91C32" w:rsidRPr="002712AE" w:rsidRDefault="00D91C32" w:rsidP="00D91C32">
      <w:pPr>
        <w:numPr>
          <w:ilvl w:val="0"/>
          <w:numId w:val="91"/>
        </w:numPr>
        <w:spacing w:line="259" w:lineRule="auto"/>
      </w:pPr>
      <w:r w:rsidRPr="002712AE">
        <w:rPr>
          <w:b/>
          <w:bCs/>
        </w:rPr>
        <w:t>Strict endogamy (marrying within one's caste)</w:t>
      </w:r>
      <w:r w:rsidRPr="002712AE">
        <w:t>.</w:t>
      </w:r>
    </w:p>
    <w:p w14:paraId="32D2128D" w14:textId="77777777" w:rsidR="00D91C32" w:rsidRPr="002712AE" w:rsidRDefault="00D91C32" w:rsidP="00D91C32">
      <w:pPr>
        <w:numPr>
          <w:ilvl w:val="0"/>
          <w:numId w:val="91"/>
        </w:numPr>
        <w:spacing w:line="259" w:lineRule="auto"/>
      </w:pPr>
      <w:r w:rsidRPr="002712AE">
        <w:rPr>
          <w:b/>
          <w:bCs/>
        </w:rPr>
        <w:t>Reinforcement of hereditary professions</w:t>
      </w:r>
      <w:r w:rsidRPr="002712AE">
        <w:t xml:space="preserve"> (occupational selection).</w:t>
      </w:r>
    </w:p>
    <w:p w14:paraId="401E6F2F" w14:textId="77777777" w:rsidR="00D91C32" w:rsidRPr="002712AE" w:rsidRDefault="00D91C32" w:rsidP="00D91C32">
      <w:pPr>
        <w:numPr>
          <w:ilvl w:val="0"/>
          <w:numId w:val="91"/>
        </w:numPr>
        <w:spacing w:line="259" w:lineRule="auto"/>
      </w:pPr>
      <w:r w:rsidRPr="002712AE">
        <w:rPr>
          <w:b/>
          <w:bCs/>
        </w:rPr>
        <w:t>Social and economic incentives for certain castes to remain isolated</w:t>
      </w:r>
      <w:r w:rsidRPr="002712AE">
        <w:t>.</w:t>
      </w:r>
    </w:p>
    <w:p w14:paraId="6A9C2E3F" w14:textId="77777777" w:rsidR="00D91C32" w:rsidRPr="002712AE" w:rsidRDefault="00D91C32" w:rsidP="00D91C32">
      <w:r w:rsidRPr="002712AE">
        <w:t xml:space="preserve">This led to </w:t>
      </w:r>
      <w:r w:rsidRPr="002712AE">
        <w:rPr>
          <w:b/>
          <w:bCs/>
        </w:rPr>
        <w:t>phenotypic clustering across castes</w:t>
      </w:r>
      <w:r w:rsidRPr="002712AE">
        <w:t xml:space="preserve">, similar to what an artificial </w:t>
      </w:r>
      <w:r w:rsidRPr="002712AE">
        <w:rPr>
          <w:b/>
          <w:bCs/>
        </w:rPr>
        <w:t>eugenics program</w:t>
      </w:r>
      <w:r w:rsidRPr="002712AE">
        <w:t xml:space="preserve"> would achieve over millennia.</w:t>
      </w:r>
    </w:p>
    <w:p w14:paraId="04A70E5E" w14:textId="77777777" w:rsidR="00D91C32" w:rsidRPr="002712AE" w:rsidRDefault="00D91C32" w:rsidP="00D91C32">
      <w:r w:rsidRPr="002712AE">
        <w:rPr>
          <w:b/>
          <w:bCs/>
        </w:rPr>
        <w:lastRenderedPageBreak/>
        <w:t>Key Difference:</w:t>
      </w:r>
      <w:r w:rsidRPr="002712AE">
        <w:br/>
        <w:t xml:space="preserve">The caste system was not </w:t>
      </w:r>
      <w:r w:rsidRPr="002712AE">
        <w:rPr>
          <w:b/>
          <w:bCs/>
        </w:rPr>
        <w:t>state-enforced genetic engineering</w:t>
      </w:r>
      <w:r w:rsidRPr="002712AE">
        <w:t xml:space="preserve"> but </w:t>
      </w:r>
      <w:r w:rsidRPr="002712AE">
        <w:rPr>
          <w:b/>
          <w:bCs/>
        </w:rPr>
        <w:t>a socio-cultural system that inadvertently produced eugenic-like outcomes</w:t>
      </w:r>
      <w:r w:rsidRPr="002712AE">
        <w:t>.</w:t>
      </w:r>
    </w:p>
    <w:p w14:paraId="17DED9B5" w14:textId="77777777" w:rsidR="00D91C32" w:rsidRPr="002712AE" w:rsidRDefault="00D91C32" w:rsidP="00D91C32">
      <w:r>
        <w:pict w14:anchorId="44774527">
          <v:rect id="_x0000_i1915" style="width:0;height:1.5pt" o:hralign="center" o:hrstd="t" o:hr="t" fillcolor="#a0a0a0" stroked="f"/>
        </w:pict>
      </w:r>
    </w:p>
    <w:p w14:paraId="5B52B903" w14:textId="77777777" w:rsidR="00D91C32" w:rsidRPr="004E787A" w:rsidRDefault="00D91C32" w:rsidP="00D91C32">
      <w:pPr>
        <w:pStyle w:val="Heading2"/>
        <w:numPr>
          <w:ilvl w:val="1"/>
          <w:numId w:val="0"/>
        </w:numPr>
        <w:spacing w:before="360" w:after="0" w:line="259" w:lineRule="auto"/>
        <w:ind w:left="576" w:hanging="576"/>
      </w:pPr>
      <w:bookmarkStart w:id="319" w:name="_Toc230019788"/>
      <w:bookmarkStart w:id="320" w:name="_Toc230118434"/>
      <w:r w:rsidRPr="004E787A">
        <w:t>Final Verdict: Was Caste-Based Segregation a Form of Eugenics?</w:t>
      </w:r>
      <w:bookmarkEnd w:id="319"/>
      <w:bookmarkEnd w:id="320"/>
    </w:p>
    <w:p w14:paraId="0F909424" w14:textId="77777777" w:rsidR="00D91C32" w:rsidRPr="00B32169" w:rsidRDefault="00D91C32" w:rsidP="00D91C32">
      <w:pPr>
        <w:pStyle w:val="Heading3"/>
        <w:numPr>
          <w:ilvl w:val="2"/>
          <w:numId w:val="0"/>
        </w:numPr>
        <w:spacing w:before="200" w:after="0" w:line="259" w:lineRule="auto"/>
        <w:ind w:left="720" w:hanging="720"/>
      </w:pPr>
      <w:bookmarkStart w:id="321" w:name="_Toc230019789"/>
      <w:bookmarkStart w:id="322" w:name="_Toc230118435"/>
      <w:r>
        <w:t>I</w:t>
      </w:r>
      <w:r w:rsidRPr="00B32169">
        <w:t>n Effect</w:t>
      </w:r>
      <w:bookmarkEnd w:id="321"/>
      <w:bookmarkEnd w:id="322"/>
    </w:p>
    <w:p w14:paraId="388FD9B5" w14:textId="77777777" w:rsidR="00D91C32" w:rsidRPr="002712AE" w:rsidRDefault="00D91C32" w:rsidP="00D91C32">
      <w:pPr>
        <w:numPr>
          <w:ilvl w:val="0"/>
          <w:numId w:val="93"/>
        </w:numPr>
        <w:spacing w:line="259" w:lineRule="auto"/>
      </w:pPr>
      <w:r w:rsidRPr="002712AE">
        <w:rPr>
          <w:b/>
          <w:bCs/>
        </w:rPr>
        <w:t>It restricted interbreeding and reinforced selective traits across generations</w:t>
      </w:r>
      <w:r w:rsidRPr="002712AE">
        <w:t>.</w:t>
      </w:r>
    </w:p>
    <w:p w14:paraId="019FCA2D" w14:textId="77777777" w:rsidR="00D91C32" w:rsidRPr="002712AE" w:rsidRDefault="00D91C32" w:rsidP="00D91C32">
      <w:pPr>
        <w:numPr>
          <w:ilvl w:val="0"/>
          <w:numId w:val="93"/>
        </w:numPr>
        <w:spacing w:line="259" w:lineRule="auto"/>
      </w:pPr>
      <w:r w:rsidRPr="002712AE">
        <w:rPr>
          <w:b/>
          <w:bCs/>
        </w:rPr>
        <w:t>Cognitive and physical traits became caste-specific due to genetic isolation</w:t>
      </w:r>
      <w:r w:rsidRPr="002712AE">
        <w:t>.</w:t>
      </w:r>
    </w:p>
    <w:p w14:paraId="6A1BD685" w14:textId="77777777" w:rsidR="00D91C32" w:rsidRPr="002712AE" w:rsidRDefault="00D91C32" w:rsidP="00D91C32">
      <w:pPr>
        <w:numPr>
          <w:ilvl w:val="0"/>
          <w:numId w:val="94"/>
        </w:numPr>
        <w:spacing w:line="259" w:lineRule="auto"/>
      </w:pPr>
      <w:r w:rsidRPr="002712AE">
        <w:rPr>
          <w:b/>
          <w:bCs/>
        </w:rPr>
        <w:t>Caste was not originally created for genetic purification, but social control</w:t>
      </w:r>
      <w:r w:rsidRPr="002712AE">
        <w:t>.</w:t>
      </w:r>
    </w:p>
    <w:p w14:paraId="490192AB" w14:textId="77777777" w:rsidR="00D91C32" w:rsidRPr="002712AE" w:rsidRDefault="00D91C32" w:rsidP="00D91C32">
      <w:pPr>
        <w:numPr>
          <w:ilvl w:val="0"/>
          <w:numId w:val="94"/>
        </w:numPr>
        <w:spacing w:line="259" w:lineRule="auto"/>
      </w:pPr>
      <w:r w:rsidRPr="002712AE">
        <w:rPr>
          <w:b/>
          <w:bCs/>
        </w:rPr>
        <w:t>Unlike Nazi eugenics, it lacked scientific awareness of genetics</w:t>
      </w:r>
      <w:r w:rsidRPr="002712AE">
        <w:t>.</w:t>
      </w:r>
    </w:p>
    <w:p w14:paraId="5C649411" w14:textId="77777777" w:rsidR="00D91C32" w:rsidRPr="002712AE" w:rsidRDefault="00D91C32" w:rsidP="00D91C32">
      <w:pPr>
        <w:pStyle w:val="Heading2"/>
        <w:numPr>
          <w:ilvl w:val="1"/>
          <w:numId w:val="0"/>
        </w:numPr>
        <w:spacing w:before="360" w:after="0" w:line="259" w:lineRule="auto"/>
        <w:ind w:left="576" w:hanging="576"/>
      </w:pPr>
      <w:bookmarkStart w:id="323" w:name="_Toc230019791"/>
      <w:bookmarkStart w:id="324" w:name="_Toc230118436"/>
      <w:r w:rsidRPr="002712AE">
        <w:t>Modern India Still Eugenic?</w:t>
      </w:r>
      <w:bookmarkEnd w:id="323"/>
      <w:bookmarkEnd w:id="324"/>
    </w:p>
    <w:p w14:paraId="19914A3D" w14:textId="77777777" w:rsidR="00D91C32" w:rsidRPr="002712AE" w:rsidRDefault="00D91C32" w:rsidP="00D91C32">
      <w:pPr>
        <w:numPr>
          <w:ilvl w:val="0"/>
          <w:numId w:val="95"/>
        </w:numPr>
        <w:spacing w:line="259" w:lineRule="auto"/>
      </w:pPr>
      <w:r w:rsidRPr="002712AE">
        <w:rPr>
          <w:b/>
          <w:bCs/>
        </w:rPr>
        <w:t>Reservation policies (affirmative action) now disrupt caste-based genetic isolation</w:t>
      </w:r>
      <w:r w:rsidRPr="002712AE">
        <w:t>.</w:t>
      </w:r>
    </w:p>
    <w:p w14:paraId="75D9B583" w14:textId="77777777" w:rsidR="00D91C32" w:rsidRPr="002712AE" w:rsidRDefault="00D91C32" w:rsidP="00D91C32">
      <w:pPr>
        <w:numPr>
          <w:ilvl w:val="0"/>
          <w:numId w:val="95"/>
        </w:numPr>
        <w:spacing w:line="259" w:lineRule="auto"/>
      </w:pPr>
      <w:r w:rsidRPr="002712AE">
        <w:rPr>
          <w:b/>
          <w:bCs/>
        </w:rPr>
        <w:t>Inter-caste marriages are increasing</w:t>
      </w:r>
      <w:r w:rsidRPr="002712AE">
        <w:t>, breaking traditional selective breeding patterns.</w:t>
      </w:r>
    </w:p>
    <w:p w14:paraId="3C155B00" w14:textId="77777777" w:rsidR="00D91C32" w:rsidRPr="002712AE" w:rsidRDefault="00D91C32" w:rsidP="00D91C32">
      <w:pPr>
        <w:numPr>
          <w:ilvl w:val="0"/>
          <w:numId w:val="95"/>
        </w:numPr>
        <w:spacing w:line="259" w:lineRule="auto"/>
      </w:pPr>
      <w:r w:rsidRPr="002712AE">
        <w:t xml:space="preserve">However, </w:t>
      </w:r>
      <w:r w:rsidRPr="002712AE">
        <w:rPr>
          <w:b/>
          <w:bCs/>
        </w:rPr>
        <w:t>rural India still follows caste-based mate selection</w:t>
      </w:r>
      <w:r w:rsidRPr="002712AE">
        <w:t xml:space="preserve">, preserving </w:t>
      </w:r>
      <w:r w:rsidRPr="002712AE">
        <w:rPr>
          <w:b/>
          <w:bCs/>
        </w:rPr>
        <w:t>some level of genetic continuity</w:t>
      </w:r>
      <w:r w:rsidRPr="002712AE">
        <w:t>.</w:t>
      </w:r>
    </w:p>
    <w:p w14:paraId="1A50E4F2" w14:textId="77777777" w:rsidR="00D91C32" w:rsidRPr="002712AE" w:rsidRDefault="00D91C32" w:rsidP="00D91C32">
      <w:r w:rsidRPr="002712AE">
        <w:t xml:space="preserve">Thus, while </w:t>
      </w:r>
      <w:r w:rsidRPr="002712AE">
        <w:rPr>
          <w:b/>
          <w:bCs/>
        </w:rPr>
        <w:t>India did not have a formal "eugenics program"</w:t>
      </w:r>
      <w:r w:rsidRPr="002712AE">
        <w:t xml:space="preserve">, </w:t>
      </w:r>
      <w:r w:rsidRPr="002712AE">
        <w:rPr>
          <w:b/>
          <w:bCs/>
        </w:rPr>
        <w:t>the caste system functioned like one over millennia</w:t>
      </w:r>
      <w:r w:rsidRPr="002712AE">
        <w:t>.</w:t>
      </w:r>
    </w:p>
    <w:p w14:paraId="2C6BD881" w14:textId="77777777" w:rsidR="00D91C32" w:rsidRPr="00A1799F" w:rsidRDefault="00D91C32" w:rsidP="00D91C32"/>
    <w:p w14:paraId="405D965E" w14:textId="77777777" w:rsidR="00D91C32" w:rsidRPr="00C44635" w:rsidRDefault="00D91C32" w:rsidP="00D91C32">
      <w:pPr>
        <w:pStyle w:val="Heading2"/>
        <w:numPr>
          <w:ilvl w:val="1"/>
          <w:numId w:val="0"/>
        </w:numPr>
        <w:spacing w:before="360" w:after="0" w:line="259" w:lineRule="auto"/>
        <w:ind w:left="576" w:hanging="576"/>
      </w:pPr>
      <w:bookmarkStart w:id="325" w:name="_Toc230019792"/>
      <w:bookmarkStart w:id="326" w:name="_Toc230118437"/>
      <w:r w:rsidRPr="00C44635">
        <w:lastRenderedPageBreak/>
        <w:t>Final Verdict: Was the Caste System a Millennia-Long Eugenics Program?</w:t>
      </w:r>
      <w:bookmarkEnd w:id="325"/>
      <w:bookmarkEnd w:id="326"/>
    </w:p>
    <w:p w14:paraId="615E7541" w14:textId="77777777" w:rsidR="00D91C32" w:rsidRPr="00C44635" w:rsidRDefault="00D91C32" w:rsidP="00D91C32">
      <w:pPr>
        <w:numPr>
          <w:ilvl w:val="0"/>
          <w:numId w:val="86"/>
        </w:numPr>
        <w:spacing w:line="259" w:lineRule="auto"/>
      </w:pPr>
      <w:r w:rsidRPr="00C44635">
        <w:rPr>
          <w:b/>
          <w:bCs/>
        </w:rPr>
        <w:t>Caste started as an occupational division based on physical and cognitive abilities (~1500 BCE).</w:t>
      </w:r>
    </w:p>
    <w:p w14:paraId="7FC52809" w14:textId="77777777" w:rsidR="00D91C32" w:rsidRPr="00C44635" w:rsidRDefault="00D91C32" w:rsidP="00D91C32">
      <w:pPr>
        <w:numPr>
          <w:ilvl w:val="0"/>
          <w:numId w:val="86"/>
        </w:numPr>
        <w:spacing w:line="259" w:lineRule="auto"/>
      </w:pPr>
      <w:r w:rsidRPr="00C44635">
        <w:rPr>
          <w:b/>
          <w:bCs/>
        </w:rPr>
        <w:t>Over 3000 years, it evolved into a rigid system of selective breeding (1000 BCE – 2025 CE).</w:t>
      </w:r>
    </w:p>
    <w:p w14:paraId="499DD0EA" w14:textId="77777777" w:rsidR="00D91C32" w:rsidRPr="00C44635" w:rsidRDefault="00D91C32" w:rsidP="00D91C32">
      <w:pPr>
        <w:numPr>
          <w:ilvl w:val="0"/>
          <w:numId w:val="86"/>
        </w:numPr>
        <w:spacing w:line="259" w:lineRule="auto"/>
      </w:pPr>
      <w:r w:rsidRPr="00C44635">
        <w:rPr>
          <w:b/>
          <w:bCs/>
        </w:rPr>
        <w:t>Endogamy and marriage restrictions led to genetic clustering, reinforcing distinct phenotypic traits across castes.</w:t>
      </w:r>
    </w:p>
    <w:p w14:paraId="46646D5C" w14:textId="77777777" w:rsidR="00D91C32" w:rsidRPr="00C44635" w:rsidRDefault="00D91C32" w:rsidP="00D91C32">
      <w:pPr>
        <w:numPr>
          <w:ilvl w:val="0"/>
          <w:numId w:val="86"/>
        </w:numPr>
        <w:spacing w:line="259" w:lineRule="auto"/>
      </w:pPr>
      <w:r w:rsidRPr="00C44635">
        <w:rPr>
          <w:b/>
          <w:bCs/>
        </w:rPr>
        <w:t>Modern genetic studies confirm that caste-based genetic isolation shaped today’s Indian population.</w:t>
      </w:r>
    </w:p>
    <w:p w14:paraId="15C43FC9" w14:textId="77777777" w:rsidR="00D91C32" w:rsidRPr="00C44635" w:rsidRDefault="00D91C32" w:rsidP="00D91C32">
      <w:pPr>
        <w:pStyle w:val="Heading2"/>
        <w:numPr>
          <w:ilvl w:val="1"/>
          <w:numId w:val="0"/>
        </w:numPr>
        <w:spacing w:before="360" w:after="0" w:line="259" w:lineRule="auto"/>
        <w:ind w:left="576" w:hanging="576"/>
      </w:pPr>
      <w:bookmarkStart w:id="327" w:name="_Toc230019793"/>
      <w:bookmarkStart w:id="328" w:name="_Toc230118438"/>
      <w:r w:rsidRPr="00C44635">
        <w:t>What This Means Today</w:t>
      </w:r>
      <w:bookmarkEnd w:id="327"/>
      <w:bookmarkEnd w:id="328"/>
    </w:p>
    <w:p w14:paraId="24CFC1EF" w14:textId="77777777" w:rsidR="00D91C32" w:rsidRPr="00C44635" w:rsidRDefault="00D91C32" w:rsidP="00D91C32">
      <w:pPr>
        <w:numPr>
          <w:ilvl w:val="0"/>
          <w:numId w:val="87"/>
        </w:numPr>
        <w:spacing w:line="259" w:lineRule="auto"/>
      </w:pPr>
      <w:r w:rsidRPr="00C44635">
        <w:rPr>
          <w:b/>
          <w:bCs/>
        </w:rPr>
        <w:t>Upper castes show higher IQ, educational achievement, and financial dominance</w:t>
      </w:r>
      <w:r w:rsidRPr="00C44635">
        <w:t xml:space="preserve">—likely due to </w:t>
      </w:r>
      <w:r w:rsidRPr="00C44635">
        <w:rPr>
          <w:b/>
          <w:bCs/>
        </w:rPr>
        <w:t>generational selection for these traits</w:t>
      </w:r>
      <w:r w:rsidRPr="00C44635">
        <w:t>.</w:t>
      </w:r>
    </w:p>
    <w:p w14:paraId="514FC557" w14:textId="77777777" w:rsidR="00D91C32" w:rsidRPr="00C44635" w:rsidRDefault="00D91C32" w:rsidP="00D91C32">
      <w:pPr>
        <w:numPr>
          <w:ilvl w:val="0"/>
          <w:numId w:val="87"/>
        </w:numPr>
        <w:spacing w:line="259" w:lineRule="auto"/>
      </w:pPr>
      <w:r w:rsidRPr="00C44635">
        <w:rPr>
          <w:b/>
          <w:bCs/>
        </w:rPr>
        <w:t>Lower castes remain economically disadvantaged</w:t>
      </w:r>
      <w:r w:rsidRPr="00C44635">
        <w:t xml:space="preserve">, but social mobility is increasing due to </w:t>
      </w:r>
      <w:r w:rsidRPr="00C44635">
        <w:rPr>
          <w:b/>
          <w:bCs/>
        </w:rPr>
        <w:t>policy changes and modern opportunities</w:t>
      </w:r>
      <w:r w:rsidRPr="00C44635">
        <w:t>.</w:t>
      </w:r>
    </w:p>
    <w:p w14:paraId="7C527A6F" w14:textId="77777777" w:rsidR="00D91C32" w:rsidRPr="00C44635" w:rsidRDefault="00D91C32" w:rsidP="00D91C32">
      <w:pPr>
        <w:numPr>
          <w:ilvl w:val="0"/>
          <w:numId w:val="87"/>
        </w:numPr>
        <w:spacing w:line="259" w:lineRule="auto"/>
      </w:pPr>
      <w:r w:rsidRPr="00C44635">
        <w:rPr>
          <w:b/>
          <w:bCs/>
        </w:rPr>
        <w:t>The caste-based gene pool is weakening in urban areas but remains strong in rural India</w:t>
      </w:r>
      <w:r w:rsidRPr="00C44635">
        <w:t>.</w:t>
      </w:r>
    </w:p>
    <w:p w14:paraId="033000BE" w14:textId="77777777" w:rsidR="00D91C32" w:rsidRPr="00C44635" w:rsidRDefault="00D91C32" w:rsidP="00D91C32">
      <w:r w:rsidRPr="00C44635">
        <w:t xml:space="preserve">Thus, </w:t>
      </w:r>
      <w:r w:rsidRPr="00C44635">
        <w:rPr>
          <w:b/>
          <w:bCs/>
        </w:rPr>
        <w:t>caste was not just a social order but functioned as an ancient genetic selection mechanism</w:t>
      </w:r>
      <w:r w:rsidRPr="00C44635">
        <w:t>, shaping India's genetic landscape for thousands of years.</w:t>
      </w:r>
    </w:p>
    <w:p w14:paraId="63993BC8" w14:textId="77777777" w:rsidR="00D91C32" w:rsidRPr="00C44635" w:rsidRDefault="00D91C32" w:rsidP="00D91C32"/>
    <w:p w14:paraId="089761CC" w14:textId="77777777" w:rsidR="00D91C32" w:rsidRDefault="00D91C32" w:rsidP="00D91C32"/>
    <w:p w14:paraId="328F7613" w14:textId="77777777" w:rsidR="00D91C32" w:rsidRPr="00EE044D" w:rsidRDefault="00D91C32" w:rsidP="00D91C32">
      <w:pPr>
        <w:tabs>
          <w:tab w:val="num" w:pos="360"/>
        </w:tabs>
        <w:spacing w:line="259" w:lineRule="auto"/>
        <w:ind w:left="432" w:hanging="432"/>
        <w:outlineLvl w:val="8"/>
        <w:rPr>
          <w:b/>
          <w:bCs/>
        </w:rPr>
      </w:pPr>
      <w:r w:rsidRPr="00EE044D">
        <w:rPr>
          <w:b/>
          <w:bCs/>
        </w:rPr>
        <w:t>Was the Hindu Caste System the Longest-Running Eugenics Program in History?</w:t>
      </w:r>
    </w:p>
    <w:p w14:paraId="44B17BC3" w14:textId="77777777" w:rsidR="00D91C32" w:rsidRPr="00EE044D" w:rsidRDefault="00D91C32" w:rsidP="00D91C32">
      <w:r w:rsidRPr="00EE044D">
        <w:t xml:space="preserve">Yes, it would be </w:t>
      </w:r>
      <w:r w:rsidRPr="00EE044D">
        <w:rPr>
          <w:b/>
          <w:bCs/>
        </w:rPr>
        <w:t>fair to argue that the Hindu caste system functioned as a de facto eugenics program for over 5000 years, making it the longest-running eugenics experiment in world history</w:t>
      </w:r>
      <w:r w:rsidRPr="00EE044D">
        <w:t xml:space="preserve">. While it was not </w:t>
      </w:r>
      <w:r w:rsidRPr="00EE044D">
        <w:rPr>
          <w:b/>
          <w:bCs/>
        </w:rPr>
        <w:t xml:space="preserve">formally structured as a scientific </w:t>
      </w:r>
      <w:r w:rsidRPr="00EE044D">
        <w:rPr>
          <w:b/>
          <w:bCs/>
        </w:rPr>
        <w:lastRenderedPageBreak/>
        <w:t>eugenics program</w:t>
      </w:r>
      <w:r w:rsidRPr="00EE044D">
        <w:t xml:space="preserve">, its </w:t>
      </w:r>
      <w:r w:rsidRPr="00EE044D">
        <w:rPr>
          <w:b/>
          <w:bCs/>
        </w:rPr>
        <w:t>socially enforced endogamy, occupational segregation, and genetic isolation effectively created a long-term process of selective breeding</w:t>
      </w:r>
      <w:r w:rsidRPr="00EE044D">
        <w:t>.</w:t>
      </w:r>
    </w:p>
    <w:p w14:paraId="67E5BEE8" w14:textId="77777777" w:rsidR="00D91C32" w:rsidRPr="00EE044D" w:rsidRDefault="00D91C32" w:rsidP="00D91C32">
      <w:r>
        <w:pict w14:anchorId="2EA4B320">
          <v:rect id="_x0000_i1916" style="width:0;height:1.5pt" o:hralign="center" o:hrstd="t" o:hr="t" fillcolor="#a0a0a0" stroked="f"/>
        </w:pict>
      </w:r>
    </w:p>
    <w:p w14:paraId="73D9A6AA" w14:textId="77777777" w:rsidR="00D91C32" w:rsidRPr="00EE044D" w:rsidRDefault="00D91C32" w:rsidP="00D91C32">
      <w:pPr>
        <w:tabs>
          <w:tab w:val="num" w:pos="360"/>
        </w:tabs>
        <w:spacing w:line="259" w:lineRule="auto"/>
        <w:ind w:left="432" w:hanging="432"/>
        <w:outlineLvl w:val="8"/>
        <w:rPr>
          <w:b/>
          <w:bCs/>
        </w:rPr>
      </w:pPr>
      <w:r w:rsidRPr="00EE044D">
        <w:rPr>
          <w:b/>
          <w:bCs/>
        </w:rPr>
        <w:t>1. How Did the Caste System Function Like a Eugenics Program?</w:t>
      </w:r>
    </w:p>
    <w:p w14:paraId="7FDBC688" w14:textId="77777777" w:rsidR="00D91C32" w:rsidRPr="00EE044D" w:rsidRDefault="00D91C32" w:rsidP="00D91C32">
      <w:r w:rsidRPr="00EE044D">
        <w:t>For thousands of years, the caste system enforced:</w:t>
      </w:r>
    </w:p>
    <w:p w14:paraId="2D5C5C7F" w14:textId="77777777" w:rsidR="00D91C32" w:rsidRPr="00EE044D" w:rsidRDefault="00D91C32" w:rsidP="00D91C32">
      <w:pPr>
        <w:numPr>
          <w:ilvl w:val="0"/>
          <w:numId w:val="96"/>
        </w:numPr>
        <w:spacing w:line="259" w:lineRule="auto"/>
      </w:pPr>
      <w:r w:rsidRPr="00EE044D">
        <w:rPr>
          <w:b/>
          <w:bCs/>
        </w:rPr>
        <w:t>Endogamy (Marriage within one's caste)</w:t>
      </w:r>
      <w:r w:rsidRPr="00EE044D">
        <w:t xml:space="preserve"> </w:t>
      </w:r>
      <w:r w:rsidRPr="00EE044D">
        <w:rPr>
          <w:rFonts w:ascii="Arial" w:hAnsi="Arial" w:cs="Arial"/>
        </w:rPr>
        <w:t>→</w:t>
      </w:r>
      <w:r w:rsidRPr="00EE044D">
        <w:t xml:space="preserve"> Prevented gene flow between different castes.</w:t>
      </w:r>
    </w:p>
    <w:p w14:paraId="4B554F2D" w14:textId="77777777" w:rsidR="00D91C32" w:rsidRPr="00EE044D" w:rsidRDefault="00D91C32" w:rsidP="00D91C32">
      <w:pPr>
        <w:numPr>
          <w:ilvl w:val="0"/>
          <w:numId w:val="96"/>
        </w:numPr>
        <w:spacing w:line="259" w:lineRule="auto"/>
      </w:pPr>
      <w:r w:rsidRPr="00EE044D">
        <w:rPr>
          <w:b/>
          <w:bCs/>
        </w:rPr>
        <w:t>Occupational Restrictions</w:t>
      </w:r>
      <w:r w:rsidRPr="00EE044D">
        <w:t xml:space="preserve"> </w:t>
      </w:r>
      <w:r w:rsidRPr="00EE044D">
        <w:rPr>
          <w:rFonts w:ascii="Arial" w:hAnsi="Arial" w:cs="Arial"/>
        </w:rPr>
        <w:t>→</w:t>
      </w:r>
      <w:r w:rsidRPr="00EE044D">
        <w:t xml:space="preserve"> Maintained </w:t>
      </w:r>
      <w:r w:rsidRPr="00EE044D">
        <w:rPr>
          <w:b/>
          <w:bCs/>
        </w:rPr>
        <w:t>distinct cognitive and physical traits</w:t>
      </w:r>
      <w:r w:rsidRPr="00EE044D">
        <w:t xml:space="preserve"> across castes.</w:t>
      </w:r>
    </w:p>
    <w:p w14:paraId="22CB3F6D" w14:textId="77777777" w:rsidR="00D91C32" w:rsidRPr="00EE044D" w:rsidRDefault="00D91C32" w:rsidP="00D91C32">
      <w:pPr>
        <w:numPr>
          <w:ilvl w:val="0"/>
          <w:numId w:val="96"/>
        </w:numPr>
        <w:spacing w:line="259" w:lineRule="auto"/>
      </w:pPr>
      <w:r w:rsidRPr="00EE044D">
        <w:rPr>
          <w:b/>
          <w:bCs/>
        </w:rPr>
        <w:t>Selective Breeding for Intellectual and Physical Traits</w:t>
      </w:r>
      <w:r w:rsidRPr="00EE044D">
        <w:t xml:space="preserve"> </w:t>
      </w:r>
      <w:r w:rsidRPr="00EE044D">
        <w:rPr>
          <w:rFonts w:ascii="Arial" w:hAnsi="Arial" w:cs="Arial"/>
        </w:rPr>
        <w:t>→</w:t>
      </w:r>
      <w:r w:rsidRPr="00EE044D">
        <w:t xml:space="preserve"> Strengthened hereditary transmission of </w:t>
      </w:r>
      <w:r w:rsidRPr="00EE044D">
        <w:rPr>
          <w:b/>
          <w:bCs/>
        </w:rPr>
        <w:t>Brahmin intelligence, Kshatriya physical prowess, Vaishya business acumen, and Shudra labor adaptability</w:t>
      </w:r>
      <w:r w:rsidRPr="00EE044D">
        <w:t>.</w:t>
      </w:r>
    </w:p>
    <w:p w14:paraId="6A4CF669" w14:textId="77777777" w:rsidR="00D91C32" w:rsidRPr="00EE044D" w:rsidRDefault="00D91C32" w:rsidP="00D91C32">
      <w:pPr>
        <w:tabs>
          <w:tab w:val="num" w:pos="360"/>
        </w:tabs>
        <w:spacing w:line="259" w:lineRule="auto"/>
        <w:ind w:left="432" w:hanging="432"/>
        <w:outlineLvl w:val="8"/>
        <w:rPr>
          <w:b/>
          <w:bCs/>
        </w:rPr>
      </w:pPr>
      <w:r w:rsidRPr="00EE044D">
        <w:rPr>
          <w:b/>
          <w:bCs/>
        </w:rPr>
        <w:t>Comparison to Classic Eugenics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2"/>
        <w:gridCol w:w="5931"/>
        <w:gridCol w:w="3395"/>
      </w:tblGrid>
      <w:tr w:rsidR="00D91C32" w:rsidRPr="00EE044D" w14:paraId="42B0C822" w14:textId="77777777" w:rsidTr="00AD7A20">
        <w:trPr>
          <w:tblHeader/>
          <w:tblCellSpacing w:w="15" w:type="dxa"/>
        </w:trPr>
        <w:tc>
          <w:tcPr>
            <w:tcW w:w="0" w:type="auto"/>
            <w:vAlign w:val="center"/>
            <w:hideMark/>
          </w:tcPr>
          <w:p w14:paraId="259614BB" w14:textId="77777777" w:rsidR="00D91C32" w:rsidRPr="00EE044D" w:rsidRDefault="00D91C32" w:rsidP="00AD7A20">
            <w:pPr>
              <w:rPr>
                <w:b/>
                <w:bCs/>
              </w:rPr>
            </w:pPr>
            <w:r w:rsidRPr="00EE044D">
              <w:rPr>
                <w:b/>
                <w:bCs/>
              </w:rPr>
              <w:t>Eugenics Concept</w:t>
            </w:r>
          </w:p>
        </w:tc>
        <w:tc>
          <w:tcPr>
            <w:tcW w:w="0" w:type="auto"/>
            <w:vAlign w:val="center"/>
            <w:hideMark/>
          </w:tcPr>
          <w:p w14:paraId="09A603B5" w14:textId="77777777" w:rsidR="00D91C32" w:rsidRPr="00EE044D" w:rsidRDefault="00D91C32" w:rsidP="00AD7A20">
            <w:pPr>
              <w:rPr>
                <w:b/>
                <w:bCs/>
              </w:rPr>
            </w:pPr>
            <w:r w:rsidRPr="00EE044D">
              <w:rPr>
                <w:b/>
                <w:bCs/>
              </w:rPr>
              <w:t>Caste System Equivalent</w:t>
            </w:r>
          </w:p>
        </w:tc>
        <w:tc>
          <w:tcPr>
            <w:tcW w:w="0" w:type="auto"/>
            <w:vAlign w:val="center"/>
            <w:hideMark/>
          </w:tcPr>
          <w:p w14:paraId="40E8EBF4" w14:textId="77777777" w:rsidR="00D91C32" w:rsidRPr="00EE044D" w:rsidRDefault="00D91C32" w:rsidP="00AD7A20">
            <w:pPr>
              <w:rPr>
                <w:b/>
                <w:bCs/>
              </w:rPr>
            </w:pPr>
            <w:r w:rsidRPr="00EE044D">
              <w:rPr>
                <w:b/>
                <w:bCs/>
              </w:rPr>
              <w:t>Effect Over 5000+ Years</w:t>
            </w:r>
          </w:p>
        </w:tc>
      </w:tr>
      <w:tr w:rsidR="00D91C32" w:rsidRPr="00EE044D" w14:paraId="314A247A" w14:textId="77777777" w:rsidTr="00AD7A20">
        <w:trPr>
          <w:tblCellSpacing w:w="15" w:type="dxa"/>
        </w:trPr>
        <w:tc>
          <w:tcPr>
            <w:tcW w:w="0" w:type="auto"/>
            <w:vAlign w:val="center"/>
            <w:hideMark/>
          </w:tcPr>
          <w:p w14:paraId="12FA87B0" w14:textId="77777777" w:rsidR="00D91C32" w:rsidRPr="00EE044D" w:rsidRDefault="00D91C32" w:rsidP="00AD7A20">
            <w:r w:rsidRPr="00EE044D">
              <w:rPr>
                <w:b/>
                <w:bCs/>
              </w:rPr>
              <w:t>Positive Eugenics</w:t>
            </w:r>
            <w:r w:rsidRPr="00EE044D">
              <w:t xml:space="preserve"> (Encouraging reproduction among "desirable" groups)</w:t>
            </w:r>
          </w:p>
        </w:tc>
        <w:tc>
          <w:tcPr>
            <w:tcW w:w="0" w:type="auto"/>
            <w:vAlign w:val="center"/>
            <w:hideMark/>
          </w:tcPr>
          <w:p w14:paraId="30341B6B" w14:textId="77777777" w:rsidR="00D91C32" w:rsidRPr="00EE044D" w:rsidRDefault="00D91C32" w:rsidP="00AD7A20">
            <w:r w:rsidRPr="00EE044D">
              <w:rPr>
                <w:b/>
                <w:bCs/>
              </w:rPr>
              <w:t>High-status castes (Brahmins, Kshatriyas) encouraged to have large families</w:t>
            </w:r>
          </w:p>
        </w:tc>
        <w:tc>
          <w:tcPr>
            <w:tcW w:w="0" w:type="auto"/>
            <w:vAlign w:val="center"/>
            <w:hideMark/>
          </w:tcPr>
          <w:p w14:paraId="5A0C9F5A" w14:textId="77777777" w:rsidR="00D91C32" w:rsidRPr="00EE044D" w:rsidRDefault="00D91C32" w:rsidP="00AD7A20">
            <w:r w:rsidRPr="00EE044D">
              <w:t>Reinforced "elite" cognitive and physical traits</w:t>
            </w:r>
          </w:p>
        </w:tc>
      </w:tr>
      <w:tr w:rsidR="00D91C32" w:rsidRPr="00EE044D" w14:paraId="43741A6B" w14:textId="77777777" w:rsidTr="00AD7A20">
        <w:trPr>
          <w:tblCellSpacing w:w="15" w:type="dxa"/>
        </w:trPr>
        <w:tc>
          <w:tcPr>
            <w:tcW w:w="0" w:type="auto"/>
            <w:vAlign w:val="center"/>
            <w:hideMark/>
          </w:tcPr>
          <w:p w14:paraId="04661B90" w14:textId="77777777" w:rsidR="00D91C32" w:rsidRPr="00EE044D" w:rsidRDefault="00D91C32" w:rsidP="00AD7A20">
            <w:r w:rsidRPr="00EE044D">
              <w:rPr>
                <w:b/>
                <w:bCs/>
              </w:rPr>
              <w:t>Negative Eugenics</w:t>
            </w:r>
            <w:r w:rsidRPr="00EE044D">
              <w:t xml:space="preserve"> (Discouraging reproduction among "undesirable" groups)</w:t>
            </w:r>
          </w:p>
        </w:tc>
        <w:tc>
          <w:tcPr>
            <w:tcW w:w="0" w:type="auto"/>
            <w:vAlign w:val="center"/>
            <w:hideMark/>
          </w:tcPr>
          <w:p w14:paraId="5C3C227A" w14:textId="77777777" w:rsidR="00D91C32" w:rsidRPr="00EE044D" w:rsidRDefault="00D91C32" w:rsidP="00AD7A20">
            <w:r w:rsidRPr="00EE044D">
              <w:rPr>
                <w:b/>
                <w:bCs/>
              </w:rPr>
              <w:t>Lower castes (Shudras, Dalits) restricted from upward mobility &amp; reproduction with upper castes</w:t>
            </w:r>
          </w:p>
        </w:tc>
        <w:tc>
          <w:tcPr>
            <w:tcW w:w="0" w:type="auto"/>
            <w:vAlign w:val="center"/>
            <w:hideMark/>
          </w:tcPr>
          <w:p w14:paraId="0A0380E2" w14:textId="77777777" w:rsidR="00D91C32" w:rsidRPr="00EE044D" w:rsidRDefault="00D91C32" w:rsidP="00AD7A20">
            <w:r w:rsidRPr="00EE044D">
              <w:t>Limited genetic mixing, maintaining caste purity</w:t>
            </w:r>
          </w:p>
        </w:tc>
      </w:tr>
      <w:tr w:rsidR="00D91C32" w:rsidRPr="00EE044D" w14:paraId="4FCC7A11" w14:textId="77777777" w:rsidTr="00AD7A20">
        <w:trPr>
          <w:tblCellSpacing w:w="15" w:type="dxa"/>
        </w:trPr>
        <w:tc>
          <w:tcPr>
            <w:tcW w:w="0" w:type="auto"/>
            <w:vAlign w:val="center"/>
            <w:hideMark/>
          </w:tcPr>
          <w:p w14:paraId="58265D2D" w14:textId="77777777" w:rsidR="00D91C32" w:rsidRPr="00EE044D" w:rsidRDefault="00D91C32" w:rsidP="00AD7A20">
            <w:r w:rsidRPr="00EE044D">
              <w:rPr>
                <w:b/>
                <w:bCs/>
              </w:rPr>
              <w:t>Controlled Breeding</w:t>
            </w:r>
          </w:p>
        </w:tc>
        <w:tc>
          <w:tcPr>
            <w:tcW w:w="0" w:type="auto"/>
            <w:vAlign w:val="center"/>
            <w:hideMark/>
          </w:tcPr>
          <w:p w14:paraId="52D16D2D" w14:textId="77777777" w:rsidR="00D91C32" w:rsidRPr="00EE044D" w:rsidRDefault="00D91C32" w:rsidP="00AD7A20">
            <w:r w:rsidRPr="00EE044D">
              <w:rPr>
                <w:b/>
                <w:bCs/>
              </w:rPr>
              <w:t>Rigid endogamy rules forbidding inter-caste marriages</w:t>
            </w:r>
          </w:p>
        </w:tc>
        <w:tc>
          <w:tcPr>
            <w:tcW w:w="0" w:type="auto"/>
            <w:vAlign w:val="center"/>
            <w:hideMark/>
          </w:tcPr>
          <w:p w14:paraId="47562B6B" w14:textId="77777777" w:rsidR="00D91C32" w:rsidRPr="00EE044D" w:rsidRDefault="00D91C32" w:rsidP="00AD7A20">
            <w:r w:rsidRPr="00EE044D">
              <w:t xml:space="preserve">Created </w:t>
            </w:r>
            <w:r w:rsidRPr="00EE044D">
              <w:rPr>
                <w:b/>
                <w:bCs/>
              </w:rPr>
              <w:t>distinct genetic clusters across castes</w:t>
            </w:r>
          </w:p>
        </w:tc>
      </w:tr>
      <w:tr w:rsidR="00D91C32" w:rsidRPr="00EE044D" w14:paraId="0C277E85" w14:textId="77777777" w:rsidTr="00AD7A20">
        <w:trPr>
          <w:tblCellSpacing w:w="15" w:type="dxa"/>
        </w:trPr>
        <w:tc>
          <w:tcPr>
            <w:tcW w:w="0" w:type="auto"/>
            <w:vAlign w:val="center"/>
            <w:hideMark/>
          </w:tcPr>
          <w:p w14:paraId="7273C1FA" w14:textId="77777777" w:rsidR="00D91C32" w:rsidRPr="00EE044D" w:rsidRDefault="00D91C32" w:rsidP="00AD7A20">
            <w:r w:rsidRPr="00EE044D">
              <w:rPr>
                <w:b/>
                <w:bCs/>
              </w:rPr>
              <w:lastRenderedPageBreak/>
              <w:t>Phenotypic Selection</w:t>
            </w:r>
          </w:p>
        </w:tc>
        <w:tc>
          <w:tcPr>
            <w:tcW w:w="0" w:type="auto"/>
            <w:vAlign w:val="center"/>
            <w:hideMark/>
          </w:tcPr>
          <w:p w14:paraId="5DE591EC" w14:textId="77777777" w:rsidR="00D91C32" w:rsidRPr="00EE044D" w:rsidRDefault="00D91C32" w:rsidP="00AD7A20">
            <w:r w:rsidRPr="00EE044D">
              <w:rPr>
                <w:b/>
                <w:bCs/>
              </w:rPr>
              <w:t>Professions assigned based on hereditary traits (intellect, strength, trade skills, manual labor)</w:t>
            </w:r>
          </w:p>
        </w:tc>
        <w:tc>
          <w:tcPr>
            <w:tcW w:w="0" w:type="auto"/>
            <w:vAlign w:val="center"/>
            <w:hideMark/>
          </w:tcPr>
          <w:p w14:paraId="4B1BFF8C" w14:textId="77777777" w:rsidR="00D91C32" w:rsidRPr="00EE044D" w:rsidRDefault="00D91C32" w:rsidP="00AD7A20">
            <w:r w:rsidRPr="00EE044D">
              <w:t>Strengthened caste-based genetic differentiation</w:t>
            </w:r>
          </w:p>
        </w:tc>
      </w:tr>
    </w:tbl>
    <w:p w14:paraId="622D73EE" w14:textId="77777777" w:rsidR="00D91C32" w:rsidRPr="00EE044D" w:rsidRDefault="00D91C32" w:rsidP="00D91C32">
      <w:r w:rsidRPr="00EE044D">
        <w:t xml:space="preserve">Thus, </w:t>
      </w:r>
      <w:r w:rsidRPr="00EE044D">
        <w:rPr>
          <w:b/>
          <w:bCs/>
        </w:rPr>
        <w:t>over millennia, the caste system became a self-sustaining genetic selection mechanism</w:t>
      </w:r>
      <w:r w:rsidRPr="00EE044D">
        <w:t xml:space="preserve">, producing </w:t>
      </w:r>
      <w:r w:rsidRPr="00EE044D">
        <w:rPr>
          <w:b/>
          <w:bCs/>
        </w:rPr>
        <w:t>noticeable phenotypic and cognitive differences across castes</w:t>
      </w:r>
      <w:r w:rsidRPr="00EE044D">
        <w:t>.</w:t>
      </w:r>
    </w:p>
    <w:p w14:paraId="04C55379" w14:textId="77777777" w:rsidR="00D91C32" w:rsidRPr="00EE044D" w:rsidRDefault="00D91C32" w:rsidP="00D91C32">
      <w:r>
        <w:pict w14:anchorId="7F7890D0">
          <v:rect id="_x0000_i1917" style="width:0;height:1.5pt" o:hralign="center" o:hrstd="t" o:hr="t" fillcolor="#a0a0a0" stroked="f"/>
        </w:pict>
      </w:r>
    </w:p>
    <w:p w14:paraId="211FEC8D" w14:textId="77777777" w:rsidR="00D91C32" w:rsidRPr="00EE044D" w:rsidRDefault="00D91C32" w:rsidP="00D91C32">
      <w:pPr>
        <w:tabs>
          <w:tab w:val="num" w:pos="360"/>
        </w:tabs>
        <w:spacing w:line="259" w:lineRule="auto"/>
        <w:ind w:left="432" w:hanging="432"/>
        <w:outlineLvl w:val="8"/>
        <w:rPr>
          <w:b/>
          <w:bCs/>
        </w:rPr>
      </w:pPr>
      <w:r w:rsidRPr="00EE044D">
        <w:rPr>
          <w:b/>
          <w:bCs/>
        </w:rPr>
        <w:t>2. Evidence That the Caste System Was a Long-Term Eugenics Program</w:t>
      </w:r>
    </w:p>
    <w:p w14:paraId="60C29B69" w14:textId="77777777" w:rsidR="00D91C32" w:rsidRPr="00EE044D" w:rsidRDefault="00D91C32" w:rsidP="00D91C32">
      <w:pPr>
        <w:tabs>
          <w:tab w:val="num" w:pos="360"/>
        </w:tabs>
        <w:spacing w:line="259" w:lineRule="auto"/>
        <w:ind w:left="432" w:hanging="432"/>
        <w:outlineLvl w:val="8"/>
        <w:rPr>
          <w:b/>
          <w:bCs/>
        </w:rPr>
      </w:pPr>
      <w:r w:rsidRPr="00EE044D">
        <w:rPr>
          <w:b/>
          <w:bCs/>
        </w:rPr>
        <w:t>(a) Genetic Studies on Caste Isolation</w:t>
      </w:r>
    </w:p>
    <w:p w14:paraId="24D10235" w14:textId="77777777" w:rsidR="00D91C32" w:rsidRPr="00EE044D" w:rsidRDefault="00D91C32" w:rsidP="00D91C32">
      <w:pPr>
        <w:numPr>
          <w:ilvl w:val="0"/>
          <w:numId w:val="97"/>
        </w:numPr>
        <w:spacing w:line="259" w:lineRule="auto"/>
      </w:pPr>
      <w:r w:rsidRPr="00EE044D">
        <w:rPr>
          <w:b/>
          <w:bCs/>
        </w:rPr>
        <w:t>Harvard &amp; CSIR Study (2013):</w:t>
      </w:r>
    </w:p>
    <w:p w14:paraId="014E76C9" w14:textId="77777777" w:rsidR="00D91C32" w:rsidRPr="00EE044D" w:rsidRDefault="00D91C32" w:rsidP="00D91C32">
      <w:pPr>
        <w:numPr>
          <w:ilvl w:val="1"/>
          <w:numId w:val="97"/>
        </w:numPr>
        <w:spacing w:line="259" w:lineRule="auto"/>
      </w:pPr>
      <w:r w:rsidRPr="00EE044D">
        <w:t xml:space="preserve">Found </w:t>
      </w:r>
      <w:r w:rsidRPr="00EE044D">
        <w:rPr>
          <w:b/>
          <w:bCs/>
        </w:rPr>
        <w:t>genetic mixing among Indian populations stopped ~1900 years ago</w:t>
      </w:r>
      <w:r w:rsidRPr="00EE044D">
        <w:t>, aligning with the rigidification of caste-based endogamy.</w:t>
      </w:r>
    </w:p>
    <w:p w14:paraId="3A2FB418" w14:textId="77777777" w:rsidR="00D91C32" w:rsidRPr="00EE044D" w:rsidRDefault="00D91C32" w:rsidP="00D91C32">
      <w:pPr>
        <w:numPr>
          <w:ilvl w:val="1"/>
          <w:numId w:val="97"/>
        </w:numPr>
        <w:spacing w:line="259" w:lineRule="auto"/>
      </w:pPr>
      <w:r w:rsidRPr="00EE044D">
        <w:t xml:space="preserve">Confirmed </w:t>
      </w:r>
      <w:r w:rsidRPr="00EE044D">
        <w:rPr>
          <w:b/>
          <w:bCs/>
        </w:rPr>
        <w:t>upper-caste groups (Brahmins, Kshatriyas) share closer genetic ties across India than with lower castes in the same region</w:t>
      </w:r>
      <w:r w:rsidRPr="00EE044D">
        <w:t>.</w:t>
      </w:r>
    </w:p>
    <w:p w14:paraId="531CC39A" w14:textId="77777777" w:rsidR="00D91C32" w:rsidRPr="00EE044D" w:rsidRDefault="00D91C32" w:rsidP="00D91C32">
      <w:pPr>
        <w:numPr>
          <w:ilvl w:val="0"/>
          <w:numId w:val="97"/>
        </w:numPr>
        <w:spacing w:line="259" w:lineRule="auto"/>
      </w:pPr>
      <w:r w:rsidRPr="00EE044D">
        <w:rPr>
          <w:b/>
          <w:bCs/>
        </w:rPr>
        <w:t>Genome-Wide Studies (2017, 2020):</w:t>
      </w:r>
    </w:p>
    <w:p w14:paraId="1188C9CF" w14:textId="77777777" w:rsidR="00D91C32" w:rsidRPr="00EE044D" w:rsidRDefault="00D91C32" w:rsidP="00D91C32">
      <w:pPr>
        <w:numPr>
          <w:ilvl w:val="1"/>
          <w:numId w:val="97"/>
        </w:numPr>
        <w:spacing w:line="259" w:lineRule="auto"/>
      </w:pPr>
      <w:r w:rsidRPr="00EE044D">
        <w:t xml:space="preserve">Found </w:t>
      </w:r>
      <w:r w:rsidRPr="00EE044D">
        <w:rPr>
          <w:b/>
          <w:bCs/>
        </w:rPr>
        <w:t>significant genetic clustering among castes</w:t>
      </w:r>
      <w:r w:rsidRPr="00EE044D">
        <w:t xml:space="preserve">, proving </w:t>
      </w:r>
      <w:r w:rsidRPr="00EE044D">
        <w:rPr>
          <w:b/>
          <w:bCs/>
        </w:rPr>
        <w:t>centuries of reproductive isolation</w:t>
      </w:r>
      <w:r w:rsidRPr="00EE044D">
        <w:t>.</w:t>
      </w:r>
    </w:p>
    <w:p w14:paraId="47B2BC07" w14:textId="77777777" w:rsidR="00D91C32" w:rsidRPr="00EE044D" w:rsidRDefault="00D91C32" w:rsidP="00D91C32">
      <w:pPr>
        <w:numPr>
          <w:ilvl w:val="1"/>
          <w:numId w:val="97"/>
        </w:numPr>
        <w:spacing w:line="259" w:lineRule="auto"/>
      </w:pPr>
      <w:r w:rsidRPr="00EE044D">
        <w:rPr>
          <w:b/>
          <w:bCs/>
        </w:rPr>
        <w:t>Higher Brahmin IQ scores</w:t>
      </w:r>
      <w:r w:rsidRPr="00EE044D">
        <w:t xml:space="preserve"> correlated with </w:t>
      </w:r>
      <w:r w:rsidRPr="00EE044D">
        <w:rPr>
          <w:b/>
          <w:bCs/>
        </w:rPr>
        <w:t>hereditary cognitive selection over millennia</w:t>
      </w:r>
      <w:r w:rsidRPr="00EE044D">
        <w:t>.</w:t>
      </w:r>
      <w:r>
        <w:t xml:space="preserve"> </w:t>
      </w:r>
    </w:p>
    <w:p w14:paraId="2EE42A5E" w14:textId="77777777" w:rsidR="00D91C32" w:rsidRPr="00EE044D" w:rsidRDefault="00D91C32" w:rsidP="00D91C32">
      <w:pPr>
        <w:tabs>
          <w:tab w:val="num" w:pos="360"/>
        </w:tabs>
        <w:spacing w:line="259" w:lineRule="auto"/>
        <w:ind w:left="432" w:hanging="432"/>
        <w:outlineLvl w:val="8"/>
        <w:rPr>
          <w:b/>
          <w:bCs/>
        </w:rPr>
      </w:pPr>
      <w:r w:rsidRPr="00EE044D">
        <w:rPr>
          <w:b/>
          <w:bCs/>
        </w:rPr>
        <w:t>(b) Phenotypic and Occupational Reinforcement</w:t>
      </w:r>
    </w:p>
    <w:p w14:paraId="023A191E" w14:textId="77777777" w:rsidR="00D91C32" w:rsidRPr="00EE044D" w:rsidRDefault="00D91C32" w:rsidP="00D91C32">
      <w:pPr>
        <w:numPr>
          <w:ilvl w:val="0"/>
          <w:numId w:val="98"/>
        </w:numPr>
        <w:spacing w:line="259" w:lineRule="auto"/>
      </w:pPr>
      <w:r w:rsidRPr="00EE044D">
        <w:rPr>
          <w:b/>
          <w:bCs/>
        </w:rPr>
        <w:t>Brahmins (Intellectual Class)</w:t>
      </w:r>
      <w:r w:rsidRPr="00EE044D">
        <w:t xml:space="preserve"> </w:t>
      </w:r>
      <w:r w:rsidRPr="00EE044D">
        <w:rPr>
          <w:rFonts w:ascii="Arial" w:hAnsi="Arial" w:cs="Arial"/>
        </w:rPr>
        <w:t>→</w:t>
      </w:r>
      <w:r w:rsidRPr="00EE044D">
        <w:t xml:space="preserve"> </w:t>
      </w:r>
      <w:r w:rsidRPr="00EE044D">
        <w:rPr>
          <w:b/>
          <w:bCs/>
        </w:rPr>
        <w:t>High intelligence, academic success, mental discipline</w:t>
      </w:r>
    </w:p>
    <w:p w14:paraId="09E23386" w14:textId="77777777" w:rsidR="00D91C32" w:rsidRPr="00EE044D" w:rsidRDefault="00D91C32" w:rsidP="00D91C32">
      <w:pPr>
        <w:numPr>
          <w:ilvl w:val="0"/>
          <w:numId w:val="98"/>
        </w:numPr>
        <w:spacing w:line="259" w:lineRule="auto"/>
      </w:pPr>
      <w:r w:rsidRPr="00EE044D">
        <w:rPr>
          <w:b/>
          <w:bCs/>
        </w:rPr>
        <w:lastRenderedPageBreak/>
        <w:t>Kshatriyas (Warrior Class)</w:t>
      </w:r>
      <w:r w:rsidRPr="00EE044D">
        <w:t xml:space="preserve"> </w:t>
      </w:r>
      <w:r w:rsidRPr="00EE044D">
        <w:rPr>
          <w:rFonts w:ascii="Arial" w:hAnsi="Arial" w:cs="Arial"/>
        </w:rPr>
        <w:t>→</w:t>
      </w:r>
      <w:r w:rsidRPr="00EE044D">
        <w:t xml:space="preserve"> </w:t>
      </w:r>
      <w:r w:rsidRPr="00EE044D">
        <w:rPr>
          <w:b/>
          <w:bCs/>
        </w:rPr>
        <w:t>Tall, well-built, aggressive, militaristic mindset</w:t>
      </w:r>
    </w:p>
    <w:p w14:paraId="45DF41D2" w14:textId="77777777" w:rsidR="00D91C32" w:rsidRPr="00EE044D" w:rsidRDefault="00D91C32" w:rsidP="00D91C32">
      <w:pPr>
        <w:numPr>
          <w:ilvl w:val="0"/>
          <w:numId w:val="98"/>
        </w:numPr>
        <w:spacing w:line="259" w:lineRule="auto"/>
      </w:pPr>
      <w:r w:rsidRPr="00EE044D">
        <w:rPr>
          <w:b/>
          <w:bCs/>
        </w:rPr>
        <w:t>Vaishyas (Merchant Class)</w:t>
      </w:r>
      <w:r w:rsidRPr="00EE044D">
        <w:t xml:space="preserve"> </w:t>
      </w:r>
      <w:r w:rsidRPr="00EE044D">
        <w:rPr>
          <w:rFonts w:ascii="Arial" w:hAnsi="Arial" w:cs="Arial"/>
        </w:rPr>
        <w:t>→</w:t>
      </w:r>
      <w:r w:rsidRPr="00EE044D">
        <w:t xml:space="preserve"> </w:t>
      </w:r>
      <w:r w:rsidRPr="00EE044D">
        <w:rPr>
          <w:b/>
          <w:bCs/>
        </w:rPr>
        <w:t>Financial acumen, risk-taking, networking ability</w:t>
      </w:r>
    </w:p>
    <w:p w14:paraId="20ECF138" w14:textId="77777777" w:rsidR="00D91C32" w:rsidRPr="00EE044D" w:rsidRDefault="00D91C32" w:rsidP="00D91C32">
      <w:pPr>
        <w:numPr>
          <w:ilvl w:val="0"/>
          <w:numId w:val="98"/>
        </w:numPr>
        <w:spacing w:line="259" w:lineRule="auto"/>
      </w:pPr>
      <w:r w:rsidRPr="00EE044D">
        <w:rPr>
          <w:b/>
          <w:bCs/>
        </w:rPr>
        <w:t>Shudras &amp; Dalits (Labor Class)</w:t>
      </w:r>
      <w:r w:rsidRPr="00EE044D">
        <w:t xml:space="preserve"> </w:t>
      </w:r>
      <w:r w:rsidRPr="00EE044D">
        <w:rPr>
          <w:rFonts w:ascii="Arial" w:hAnsi="Arial" w:cs="Arial"/>
        </w:rPr>
        <w:t>→</w:t>
      </w:r>
      <w:r w:rsidRPr="00EE044D">
        <w:t xml:space="preserve"> </w:t>
      </w:r>
      <w:r w:rsidRPr="00EE044D">
        <w:rPr>
          <w:b/>
          <w:bCs/>
        </w:rPr>
        <w:t>Shorter, stockier, built for physical endurance</w:t>
      </w:r>
    </w:p>
    <w:p w14:paraId="3CEEB707" w14:textId="77777777" w:rsidR="00D91C32" w:rsidRPr="00EE044D" w:rsidRDefault="00D91C32" w:rsidP="00D91C32">
      <w:r w:rsidRPr="00EE044D">
        <w:rPr>
          <w:b/>
          <w:bCs/>
        </w:rPr>
        <w:t>By 2025, these physical and cognitive differences remain evident across caste lines</w:t>
      </w:r>
      <w:r w:rsidRPr="00EE044D">
        <w:t xml:space="preserve">, showing </w:t>
      </w:r>
      <w:r w:rsidRPr="00EE044D">
        <w:rPr>
          <w:b/>
          <w:bCs/>
        </w:rPr>
        <w:t>the long-term impact of genetic isolation</w:t>
      </w:r>
      <w:r w:rsidRPr="00EE044D">
        <w:t>.</w:t>
      </w:r>
    </w:p>
    <w:p w14:paraId="2CF05E89" w14:textId="77777777" w:rsidR="00D91C32" w:rsidRPr="00EE044D" w:rsidRDefault="00D91C32" w:rsidP="00D91C32">
      <w:r>
        <w:pict w14:anchorId="4F58729F">
          <v:rect id="_x0000_i1918" style="width:0;height:1.5pt" o:hralign="center" o:hrstd="t" o:hr="t" fillcolor="#a0a0a0" stroked="f"/>
        </w:pict>
      </w:r>
    </w:p>
    <w:p w14:paraId="1C678331" w14:textId="77777777" w:rsidR="00D91C32" w:rsidRPr="00EE044D" w:rsidRDefault="00D91C32" w:rsidP="00D91C32">
      <w:pPr>
        <w:pStyle w:val="Heading1"/>
        <w:pBdr>
          <w:bottom w:val="single" w:sz="4" w:space="1" w:color="595959" w:themeColor="text1" w:themeTint="A6"/>
        </w:pBdr>
        <w:spacing w:after="160" w:line="259" w:lineRule="auto"/>
        <w:ind w:left="432" w:hanging="432"/>
      </w:pPr>
      <w:bookmarkStart w:id="329" w:name="_Toc230019794"/>
      <w:bookmarkStart w:id="330" w:name="_Toc230118439"/>
      <w:r w:rsidRPr="00EE044D">
        <w:t>Was the Hindu Caste System the Longest-Running Eugenics Program?</w:t>
      </w:r>
      <w:bookmarkEnd w:id="329"/>
      <w:bookmarkEnd w:id="330"/>
    </w:p>
    <w:p w14:paraId="4A20A4F9" w14:textId="77777777" w:rsidR="00D91C32" w:rsidRPr="00EE044D" w:rsidRDefault="00D91C32" w:rsidP="00D91C32">
      <w:r w:rsidRPr="00EE044D">
        <w:t xml:space="preserve">Yes, compared to </w:t>
      </w:r>
      <w:r w:rsidRPr="00EE044D">
        <w:rPr>
          <w:b/>
          <w:bCs/>
        </w:rPr>
        <w:t>all other known eugenics programs</w:t>
      </w:r>
      <w:r w:rsidRPr="00EE044D">
        <w:t>, the Hindu caste system lasted:</w:t>
      </w:r>
    </w:p>
    <w:p w14:paraId="6165CACF" w14:textId="77777777" w:rsidR="00D91C32" w:rsidRPr="00EE044D" w:rsidRDefault="00D91C32" w:rsidP="00D91C32">
      <w:pPr>
        <w:numPr>
          <w:ilvl w:val="0"/>
          <w:numId w:val="99"/>
        </w:numPr>
        <w:spacing w:line="259" w:lineRule="auto"/>
      </w:pPr>
      <w:r w:rsidRPr="00EE044D">
        <w:rPr>
          <w:b/>
          <w:bCs/>
        </w:rPr>
        <w:t>At least 3500 years longer than the Nazi eugenics program (1933-1945)</w:t>
      </w:r>
      <w:r w:rsidRPr="00EE044D">
        <w:t>.</w:t>
      </w:r>
    </w:p>
    <w:p w14:paraId="192245B0" w14:textId="77777777" w:rsidR="00D91C32" w:rsidRPr="00EE044D" w:rsidRDefault="00D91C32" w:rsidP="00D91C32">
      <w:pPr>
        <w:numPr>
          <w:ilvl w:val="0"/>
          <w:numId w:val="99"/>
        </w:numPr>
        <w:spacing w:line="259" w:lineRule="auto"/>
      </w:pPr>
      <w:r w:rsidRPr="00EE044D">
        <w:rPr>
          <w:b/>
          <w:bCs/>
        </w:rPr>
        <w:t>2500 years longer than Plato’s "ideal breeding system" in The Republic (~375 BCE).</w:t>
      </w:r>
    </w:p>
    <w:p w14:paraId="52D82649" w14:textId="77777777" w:rsidR="00D91C32" w:rsidRPr="00EE044D" w:rsidRDefault="00D91C32" w:rsidP="00D91C32">
      <w:pPr>
        <w:numPr>
          <w:ilvl w:val="0"/>
          <w:numId w:val="99"/>
        </w:numPr>
        <w:spacing w:line="259" w:lineRule="auto"/>
      </w:pPr>
      <w:r w:rsidRPr="00EE044D">
        <w:rPr>
          <w:b/>
          <w:bCs/>
        </w:rPr>
        <w:t>2000 years longer than Spartan selective breeding (~800 BCE – 300 BCE).</w:t>
      </w:r>
    </w:p>
    <w:p w14:paraId="4941A4F2" w14:textId="77777777" w:rsidR="00D91C32" w:rsidRPr="00EE044D" w:rsidRDefault="00D91C32" w:rsidP="00D91C32">
      <w:pPr>
        <w:numPr>
          <w:ilvl w:val="0"/>
          <w:numId w:val="99"/>
        </w:numPr>
        <w:spacing w:line="259" w:lineRule="auto"/>
      </w:pPr>
      <w:r w:rsidRPr="00EE044D">
        <w:rPr>
          <w:b/>
          <w:bCs/>
        </w:rPr>
        <w:t>1500 years longer than the Chinese Imperial Civil Service’s genetic filtering (200 BCE – 1900 CE).</w:t>
      </w:r>
    </w:p>
    <w:p w14:paraId="7661BD5D" w14:textId="77777777" w:rsidR="00D91C32" w:rsidRPr="00EE044D" w:rsidRDefault="00D91C32" w:rsidP="00D91C32">
      <w:r w:rsidRPr="00EE044D">
        <w:t xml:space="preserve">The </w:t>
      </w:r>
      <w:r w:rsidRPr="00EE044D">
        <w:rPr>
          <w:b/>
          <w:bCs/>
        </w:rPr>
        <w:t>caste system remained intact for over 5000 years</w:t>
      </w:r>
      <w:r w:rsidRPr="00EE044D">
        <w:t xml:space="preserve">, making it </w:t>
      </w:r>
      <w:r w:rsidRPr="00EE044D">
        <w:rPr>
          <w:b/>
          <w:bCs/>
        </w:rPr>
        <w:t>the longest continuous example of human genetic selection in history</w:t>
      </w:r>
      <w:r w:rsidRPr="00EE044D">
        <w:t>.</w:t>
      </w:r>
    </w:p>
    <w:p w14:paraId="1EAA96BE" w14:textId="77777777" w:rsidR="00D91C32" w:rsidRPr="00EE044D" w:rsidRDefault="00D91C32" w:rsidP="00D91C32">
      <w:r>
        <w:pict w14:anchorId="0F322FBB">
          <v:rect id="_x0000_i1919" style="width:0;height:1.5pt" o:hralign="center" o:hrstd="t" o:hr="t" fillcolor="#a0a0a0" stroked="f"/>
        </w:pict>
      </w:r>
    </w:p>
    <w:p w14:paraId="1165B78A" w14:textId="77777777" w:rsidR="00D91C32" w:rsidRPr="00EE044D" w:rsidRDefault="00D91C32" w:rsidP="00D91C32">
      <w:pPr>
        <w:pStyle w:val="Heading1"/>
        <w:pBdr>
          <w:bottom w:val="single" w:sz="4" w:space="1" w:color="595959" w:themeColor="text1" w:themeTint="A6"/>
        </w:pBdr>
        <w:spacing w:after="160" w:line="259" w:lineRule="auto"/>
        <w:ind w:left="432" w:hanging="432"/>
      </w:pPr>
      <w:bookmarkStart w:id="331" w:name="_Toc230019795"/>
      <w:bookmarkStart w:id="332" w:name="_Toc230118440"/>
      <w:r w:rsidRPr="00EE044D">
        <w:lastRenderedPageBreak/>
        <w:t>Final Verdict: Was the Hindu Caste System a Eugenics Program?</w:t>
      </w:r>
      <w:bookmarkEnd w:id="331"/>
      <w:bookmarkEnd w:id="332"/>
    </w:p>
    <w:p w14:paraId="063EEBAC" w14:textId="77777777" w:rsidR="00D91C32" w:rsidRPr="00EE044D" w:rsidRDefault="00D91C32" w:rsidP="00D91C32">
      <w:pPr>
        <w:pStyle w:val="Heading2"/>
        <w:numPr>
          <w:ilvl w:val="1"/>
          <w:numId w:val="0"/>
        </w:numPr>
        <w:spacing w:before="360" w:after="0" w:line="259" w:lineRule="auto"/>
        <w:ind w:left="576" w:hanging="576"/>
      </w:pPr>
      <w:bookmarkStart w:id="333" w:name="_Toc230019796"/>
      <w:bookmarkStart w:id="334" w:name="_Toc230118441"/>
      <w:r w:rsidRPr="00EE044D">
        <w:t>Yes, in Practice:</w:t>
      </w:r>
      <w:bookmarkEnd w:id="333"/>
      <w:bookmarkEnd w:id="334"/>
    </w:p>
    <w:p w14:paraId="36E3E45A" w14:textId="77777777" w:rsidR="00D91C32" w:rsidRPr="00EE044D" w:rsidRDefault="00D91C32" w:rsidP="00D91C32">
      <w:pPr>
        <w:numPr>
          <w:ilvl w:val="0"/>
          <w:numId w:val="100"/>
        </w:numPr>
        <w:spacing w:line="259" w:lineRule="auto"/>
      </w:pPr>
      <w:r w:rsidRPr="00EE044D">
        <w:rPr>
          <w:b/>
          <w:bCs/>
        </w:rPr>
        <w:t>It followed all key eugenics principles</w:t>
      </w:r>
      <w:r w:rsidRPr="00EE044D">
        <w:t xml:space="preserve"> (selective breeding, endogamy, phenotypic selection).</w:t>
      </w:r>
    </w:p>
    <w:p w14:paraId="5FBC1361" w14:textId="77777777" w:rsidR="00D91C32" w:rsidRPr="00EE044D" w:rsidRDefault="00D91C32" w:rsidP="00D91C32">
      <w:pPr>
        <w:numPr>
          <w:ilvl w:val="0"/>
          <w:numId w:val="100"/>
        </w:numPr>
        <w:spacing w:line="259" w:lineRule="auto"/>
      </w:pPr>
      <w:r w:rsidRPr="00EE044D">
        <w:rPr>
          <w:b/>
          <w:bCs/>
        </w:rPr>
        <w:t>Genetic studies confirm caste-based reproductive isolation for ~2000 years.</w:t>
      </w:r>
    </w:p>
    <w:p w14:paraId="4D406367" w14:textId="77777777" w:rsidR="00D91C32" w:rsidRPr="00EE044D" w:rsidRDefault="00D91C32" w:rsidP="00D91C32">
      <w:pPr>
        <w:numPr>
          <w:ilvl w:val="0"/>
          <w:numId w:val="100"/>
        </w:numPr>
        <w:spacing w:line="259" w:lineRule="auto"/>
      </w:pPr>
      <w:r w:rsidRPr="00EE044D">
        <w:rPr>
          <w:b/>
          <w:bCs/>
        </w:rPr>
        <w:t>It shaped phenotypic and cognitive traits, visible even today.</w:t>
      </w:r>
    </w:p>
    <w:p w14:paraId="3A32473A" w14:textId="77777777" w:rsidR="00D91C32" w:rsidRPr="00EE044D" w:rsidRDefault="00D91C32" w:rsidP="00D91C32">
      <w:pPr>
        <w:numPr>
          <w:ilvl w:val="0"/>
          <w:numId w:val="101"/>
        </w:numPr>
        <w:spacing w:line="259" w:lineRule="auto"/>
      </w:pPr>
      <w:r w:rsidRPr="00EE044D">
        <w:rPr>
          <w:b/>
          <w:bCs/>
        </w:rPr>
        <w:t>Caste was originally a social division, not a scientific breeding program.</w:t>
      </w:r>
    </w:p>
    <w:p w14:paraId="35E3499F" w14:textId="77777777" w:rsidR="00D91C32" w:rsidRPr="00EE044D" w:rsidRDefault="00D91C32" w:rsidP="00D91C32">
      <w:pPr>
        <w:numPr>
          <w:ilvl w:val="0"/>
          <w:numId w:val="101"/>
        </w:numPr>
        <w:spacing w:line="259" w:lineRule="auto"/>
      </w:pPr>
      <w:r w:rsidRPr="00EE044D">
        <w:rPr>
          <w:b/>
          <w:bCs/>
        </w:rPr>
        <w:t>Unlike Nazi or US eugenics, it wasn’t designed with genetic awareness.</w:t>
      </w:r>
    </w:p>
    <w:p w14:paraId="6B8C3286" w14:textId="77777777" w:rsidR="00D91C32" w:rsidRPr="00EE044D" w:rsidRDefault="00D91C32" w:rsidP="00D91C32">
      <w:pPr>
        <w:numPr>
          <w:ilvl w:val="0"/>
          <w:numId w:val="101"/>
        </w:numPr>
        <w:spacing w:line="259" w:lineRule="auto"/>
      </w:pPr>
      <w:r w:rsidRPr="00EE044D">
        <w:rPr>
          <w:b/>
          <w:bCs/>
        </w:rPr>
        <w:t>It evolved into a de facto eugenics program over time.</w:t>
      </w:r>
    </w:p>
    <w:p w14:paraId="7C7B2FBE" w14:textId="77777777" w:rsidR="00D91C32" w:rsidRPr="00EE044D" w:rsidRDefault="00D91C32" w:rsidP="00D91C32">
      <w:pPr>
        <w:pStyle w:val="Heading1"/>
        <w:pBdr>
          <w:bottom w:val="single" w:sz="4" w:space="1" w:color="595959" w:themeColor="text1" w:themeTint="A6"/>
        </w:pBdr>
        <w:spacing w:after="160" w:line="259" w:lineRule="auto"/>
        <w:ind w:left="432" w:hanging="432"/>
      </w:pPr>
      <w:bookmarkStart w:id="335" w:name="_Toc230019798"/>
      <w:bookmarkStart w:id="336" w:name="_Toc230118442"/>
      <w:r>
        <w:t>Final</w:t>
      </w:r>
      <w:r w:rsidRPr="00EE044D">
        <w:t xml:space="preserve"> Conclusion:</w:t>
      </w:r>
      <w:bookmarkEnd w:id="335"/>
      <w:bookmarkEnd w:id="336"/>
    </w:p>
    <w:p w14:paraId="1CE38FFA" w14:textId="77777777" w:rsidR="00D91C32" w:rsidRPr="00EE044D" w:rsidRDefault="00D91C32" w:rsidP="00D91C32">
      <w:r w:rsidRPr="00EE044D">
        <w:t xml:space="preserve">The </w:t>
      </w:r>
      <w:r w:rsidRPr="00EE044D">
        <w:rPr>
          <w:b/>
          <w:bCs/>
        </w:rPr>
        <w:t>Hindu caste system functioned as the longest-running eugenics program in history (~5000 years), shaping India's genetic and social structure permanently</w:t>
      </w:r>
      <w:r w:rsidRPr="00EE044D">
        <w:t>.</w:t>
      </w:r>
    </w:p>
    <w:p w14:paraId="61171859" w14:textId="77777777" w:rsidR="00D91C32" w:rsidRDefault="00D91C32" w:rsidP="00D91C32"/>
    <w:p w14:paraId="4E0E06D1" w14:textId="77777777" w:rsidR="00D91C32" w:rsidRDefault="00D91C32" w:rsidP="00D91C32">
      <w:pPr>
        <w:pStyle w:val="Heading1"/>
        <w:pBdr>
          <w:bottom w:val="single" w:sz="4" w:space="1" w:color="595959" w:themeColor="text1" w:themeTint="A6"/>
        </w:pBdr>
        <w:spacing w:after="160" w:line="259" w:lineRule="auto"/>
        <w:ind w:left="432" w:hanging="432"/>
      </w:pPr>
      <w:bookmarkStart w:id="337" w:name="_Toc230019799"/>
      <w:bookmarkStart w:id="338" w:name="_Toc230118443"/>
      <w:r w:rsidRPr="00495CAB">
        <w:t>is this phenomenon acknowledged</w:t>
      </w:r>
      <w:r>
        <w:t xml:space="preserve"> in scientific literature</w:t>
      </w:r>
      <w:bookmarkEnd w:id="337"/>
      <w:bookmarkEnd w:id="338"/>
    </w:p>
    <w:p w14:paraId="0B285CC4" w14:textId="77777777" w:rsidR="00D91C32" w:rsidRPr="00264EFB" w:rsidRDefault="00D91C32" w:rsidP="00D91C32">
      <w:r w:rsidRPr="00264EFB">
        <w:t xml:space="preserve">The notion that the Hindu caste system functioned as a de facto eugenics program over millennia has been a subject of academic discussion, though interpretations vary. While the caste system was not designed with the scientific principles of </w:t>
      </w:r>
      <w:r w:rsidRPr="00264EFB">
        <w:lastRenderedPageBreak/>
        <w:t>eugenics in mind, its long-standing practices of endogamy (marriage within one's caste) and occupational specialization have led to significant genetic and social stratification.</w:t>
      </w:r>
    </w:p>
    <w:p w14:paraId="267B80B4" w14:textId="77777777" w:rsidR="00D91C32" w:rsidRDefault="00D91C32" w:rsidP="00D91C32">
      <w:pPr>
        <w:pStyle w:val="Heading2"/>
        <w:numPr>
          <w:ilvl w:val="1"/>
          <w:numId w:val="0"/>
        </w:numPr>
        <w:spacing w:before="360" w:after="0" w:line="259" w:lineRule="auto"/>
        <w:ind w:left="576" w:hanging="576"/>
      </w:pPr>
      <w:bookmarkStart w:id="339" w:name="_Toc230019800"/>
      <w:bookmarkStart w:id="340" w:name="_Toc230118444"/>
      <w:r w:rsidRPr="00264EFB">
        <w:t>Genetic Evidence:</w:t>
      </w:r>
      <w:bookmarkEnd w:id="339"/>
      <w:bookmarkEnd w:id="340"/>
      <w:r w:rsidRPr="00264EFB">
        <w:t xml:space="preserve"> </w:t>
      </w:r>
    </w:p>
    <w:p w14:paraId="6B054764" w14:textId="77777777" w:rsidR="00D91C32" w:rsidRPr="00264EFB" w:rsidRDefault="00D91C32" w:rsidP="00D91C32">
      <w:r w:rsidRPr="00264EFB">
        <w:t>Studies have demonstrated that the caste system has influenced the genetic landscape of Indian populations:</w:t>
      </w:r>
    </w:p>
    <w:p w14:paraId="4490A48A" w14:textId="77777777" w:rsidR="00D91C32" w:rsidRPr="00264EFB" w:rsidRDefault="00D91C32" w:rsidP="00D91C32">
      <w:pPr>
        <w:numPr>
          <w:ilvl w:val="0"/>
          <w:numId w:val="102"/>
        </w:numPr>
        <w:spacing w:line="259" w:lineRule="auto"/>
      </w:pPr>
      <w:r w:rsidRPr="00264EFB">
        <w:rPr>
          <w:b/>
          <w:bCs/>
        </w:rPr>
        <w:t>Endogamy and Genetic Divergence:</w:t>
      </w:r>
      <w:r w:rsidRPr="00264EFB">
        <w:t xml:space="preserve"> Research indicates that genetic mixing among Indian populations ceased approximately 1,900 years ago, coinciding with the codification of the caste system in religious texts. This prolonged period of endogamy has resulted in distinct genetic differences among various caste groups. </w:t>
      </w:r>
    </w:p>
    <w:p w14:paraId="7C051A78" w14:textId="77777777" w:rsidR="00D91C32" w:rsidRPr="00264EFB" w:rsidRDefault="00D91C32" w:rsidP="00D91C32">
      <w:hyperlink r:id="rId12" w:tgtFrame="_blank" w:history="1">
        <w:r w:rsidRPr="00264EFB">
          <w:rPr>
            <w:rStyle w:val="Hyperlink"/>
            <w:color w:val="auto"/>
          </w:rPr>
          <w:t>hms.harvard.edu</w:t>
        </w:r>
      </w:hyperlink>
    </w:p>
    <w:p w14:paraId="6AD573B7" w14:textId="77777777" w:rsidR="00D91C32" w:rsidRPr="00264EFB" w:rsidRDefault="00D91C32" w:rsidP="00D91C32">
      <w:pPr>
        <w:numPr>
          <w:ilvl w:val="0"/>
          <w:numId w:val="102"/>
        </w:numPr>
        <w:spacing w:line="259" w:lineRule="auto"/>
      </w:pPr>
      <w:r w:rsidRPr="00264EFB">
        <w:rPr>
          <w:b/>
          <w:bCs/>
        </w:rPr>
        <w:t>Genetic Affinities and Social Hierarchy:</w:t>
      </w:r>
      <w:r w:rsidRPr="00264EFB">
        <w:t xml:space="preserve"> Investigations have found that upper castes exhibit genetic similarities to West Eurasians, while lower castes are more genetically aligned with indigenous South Asian groups. This suggests historical admixture events followed by long-term reproductive isolation, reinforcing social hierarchies. </w:t>
      </w:r>
    </w:p>
    <w:p w14:paraId="19C512B8" w14:textId="77777777" w:rsidR="00D91C32" w:rsidRPr="00264EFB" w:rsidRDefault="00D91C32" w:rsidP="00D91C32">
      <w:hyperlink r:id="rId13" w:tgtFrame="_blank" w:history="1">
        <w:r w:rsidRPr="00264EFB">
          <w:rPr>
            <w:rStyle w:val="Hyperlink"/>
            <w:color w:val="auto"/>
          </w:rPr>
          <w:t>pubmed.ncbi.nlm.nih.gov</w:t>
        </w:r>
      </w:hyperlink>
    </w:p>
    <w:p w14:paraId="386BCB3A" w14:textId="77777777" w:rsidR="00D91C32" w:rsidRDefault="00D91C32" w:rsidP="00D91C32">
      <w:pPr>
        <w:pStyle w:val="Heading2"/>
        <w:numPr>
          <w:ilvl w:val="1"/>
          <w:numId w:val="0"/>
        </w:numPr>
        <w:spacing w:before="360" w:after="0" w:line="259" w:lineRule="auto"/>
        <w:ind w:left="576" w:hanging="576"/>
      </w:pPr>
      <w:bookmarkStart w:id="341" w:name="_Toc230019801"/>
      <w:bookmarkStart w:id="342" w:name="_Toc230118445"/>
      <w:r w:rsidRPr="00264EFB">
        <w:t>Debate on Eugenic Intent:</w:t>
      </w:r>
      <w:bookmarkEnd w:id="341"/>
      <w:bookmarkEnd w:id="342"/>
      <w:r w:rsidRPr="00264EFB">
        <w:t xml:space="preserve"> </w:t>
      </w:r>
    </w:p>
    <w:p w14:paraId="1A603442" w14:textId="77777777" w:rsidR="00D91C32" w:rsidRPr="00264EFB" w:rsidRDefault="00D91C32" w:rsidP="00D91C32">
      <w:r w:rsidRPr="00264EFB">
        <w:t>The characterization of the caste system as a eugenics program is contentious:</w:t>
      </w:r>
    </w:p>
    <w:p w14:paraId="77C186B0" w14:textId="77777777" w:rsidR="00D91C32" w:rsidRPr="00264EFB" w:rsidRDefault="00D91C32" w:rsidP="00D91C32">
      <w:pPr>
        <w:numPr>
          <w:ilvl w:val="0"/>
          <w:numId w:val="103"/>
        </w:numPr>
        <w:spacing w:line="259" w:lineRule="auto"/>
      </w:pPr>
      <w:r w:rsidRPr="00264EFB">
        <w:rPr>
          <w:b/>
          <w:bCs/>
        </w:rPr>
        <w:t>Critique of Eugenic Interpretation:</w:t>
      </w:r>
      <w:r w:rsidRPr="00264EFB">
        <w:t xml:space="preserve"> Dr. B.R. Ambedkar, a prominent social reformer, argued that the caste system's restrictions on intermarriage and interlining were not rooted in a desire to maintain racial purity. He contended that these practices were social mechanisms rather than efforts to control genetic inheritance. </w:t>
      </w:r>
    </w:p>
    <w:p w14:paraId="56590F6A" w14:textId="77777777" w:rsidR="00D91C32" w:rsidRPr="00264EFB" w:rsidRDefault="00D91C32" w:rsidP="00D91C32">
      <w:hyperlink r:id="rId14" w:tgtFrame="_blank" w:history="1">
        <w:r w:rsidRPr="00264EFB">
          <w:rPr>
            <w:rStyle w:val="Hyperlink"/>
            <w:color w:val="auto"/>
          </w:rPr>
          <w:t>ccnmtl.columbia.edu</w:t>
        </w:r>
      </w:hyperlink>
    </w:p>
    <w:p w14:paraId="31B12A8D" w14:textId="77777777" w:rsidR="00D91C32" w:rsidRPr="00264EFB" w:rsidRDefault="00D91C32" w:rsidP="00D91C32">
      <w:pPr>
        <w:numPr>
          <w:ilvl w:val="0"/>
          <w:numId w:val="103"/>
        </w:numPr>
        <w:spacing w:line="259" w:lineRule="auto"/>
      </w:pPr>
      <w:r w:rsidRPr="00264EFB">
        <w:rPr>
          <w:b/>
          <w:bCs/>
        </w:rPr>
        <w:lastRenderedPageBreak/>
        <w:t>Historical Perspectives:</w:t>
      </w:r>
      <w:r w:rsidRPr="00264EFB">
        <w:t xml:space="preserve"> Some scholars suggest that the caste system's origins are complex, involving social, economic, and political factors, rather than a deliberate attempt at genetic stratification. </w:t>
      </w:r>
    </w:p>
    <w:p w14:paraId="74BA4347" w14:textId="77777777" w:rsidR="00D91C32" w:rsidRPr="00264EFB" w:rsidRDefault="00D91C32" w:rsidP="00D91C32">
      <w:hyperlink r:id="rId15" w:tgtFrame="_blank" w:history="1">
        <w:r w:rsidRPr="00264EFB">
          <w:rPr>
            <w:rStyle w:val="Hyperlink"/>
            <w:color w:val="auto"/>
          </w:rPr>
          <w:t>jstor.org</w:t>
        </w:r>
      </w:hyperlink>
    </w:p>
    <w:p w14:paraId="28B3F5C1" w14:textId="77777777" w:rsidR="00D91C32" w:rsidRDefault="00D91C32" w:rsidP="00D91C32">
      <w:pPr>
        <w:pStyle w:val="Heading2"/>
        <w:numPr>
          <w:ilvl w:val="1"/>
          <w:numId w:val="0"/>
        </w:numPr>
        <w:spacing w:before="360" w:after="0" w:line="259" w:lineRule="auto"/>
        <w:ind w:left="576" w:hanging="576"/>
      </w:pPr>
      <w:bookmarkStart w:id="343" w:name="_Toc230019802"/>
      <w:bookmarkStart w:id="344" w:name="_Toc230118446"/>
      <w:r w:rsidRPr="00264EFB">
        <w:t>Conclusion:</w:t>
      </w:r>
      <w:bookmarkEnd w:id="343"/>
      <w:bookmarkEnd w:id="344"/>
      <w:r w:rsidRPr="00264EFB">
        <w:t xml:space="preserve"> </w:t>
      </w:r>
    </w:p>
    <w:p w14:paraId="1AE7A370" w14:textId="77777777" w:rsidR="00D91C32" w:rsidRPr="00264EFB" w:rsidRDefault="00D91C32" w:rsidP="00D91C32">
      <w:r w:rsidRPr="00264EFB">
        <w:t>While the caste system has led to significant genetic differentiation among groups in India due to prolonged endogamy, labelling it as a eugenics program oversimplifies its multifaceted origins and functions. The system was not instituted with the explicit intent of genetic manipulation but has nonetheless resulted in hereditary stratification. This topic continues to be explored and debated within academic and social discourse.</w:t>
      </w:r>
    </w:p>
    <w:p w14:paraId="4375CD9D" w14:textId="77777777" w:rsidR="00D91C32" w:rsidRDefault="00D91C32" w:rsidP="00D91C32">
      <w:pPr>
        <w:pStyle w:val="Heading1"/>
        <w:pBdr>
          <w:bottom w:val="single" w:sz="4" w:space="1" w:color="595959" w:themeColor="text1" w:themeTint="A6"/>
        </w:pBdr>
        <w:spacing w:after="160" w:line="259" w:lineRule="auto"/>
        <w:ind w:left="432" w:hanging="432"/>
      </w:pPr>
      <w:bookmarkStart w:id="345" w:name="_Toc230019803"/>
      <w:bookmarkStart w:id="346" w:name="_Toc230118447"/>
      <w:r w:rsidRPr="006A1B11">
        <w:t>Does any scientific research or social or philosophical paper make this claim - that the effect of the Hindu Varna system was in effective identical to what a 5000 year long eugenics program would produce</w:t>
      </w:r>
      <w:bookmarkEnd w:id="345"/>
      <w:bookmarkEnd w:id="346"/>
    </w:p>
    <w:p w14:paraId="195DD648" w14:textId="77777777" w:rsidR="00D91C32" w:rsidRPr="00AA4987" w:rsidRDefault="00D91C32" w:rsidP="00D91C32">
      <w:r w:rsidRPr="00AA4987">
        <w:t>While the Hindu Varna system was not intentionally designed as a eugenics program, its long-standing practices of endogamy (marriage within one's caste) and occupational specialization have led to significant genetic stratification among different caste groups. This phenomenon has been acknowledged in various scientific and social studies.</w:t>
      </w:r>
    </w:p>
    <w:p w14:paraId="3FF23E41" w14:textId="77777777" w:rsidR="00D91C32" w:rsidRPr="00AA4987" w:rsidRDefault="00D91C32" w:rsidP="00D91C32">
      <w:pPr>
        <w:pStyle w:val="Heading2"/>
        <w:numPr>
          <w:ilvl w:val="1"/>
          <w:numId w:val="0"/>
        </w:numPr>
        <w:spacing w:before="360" w:after="0" w:line="259" w:lineRule="auto"/>
        <w:ind w:left="576" w:hanging="576"/>
      </w:pPr>
      <w:bookmarkStart w:id="347" w:name="_Toc230019804"/>
      <w:bookmarkStart w:id="348" w:name="_Toc230118448"/>
      <w:r w:rsidRPr="00AA4987">
        <w:t>Genetic Evidence:</w:t>
      </w:r>
      <w:bookmarkEnd w:id="347"/>
      <w:bookmarkEnd w:id="348"/>
    </w:p>
    <w:p w14:paraId="4B4B22FF" w14:textId="77777777" w:rsidR="00D91C32" w:rsidRPr="00AA4987" w:rsidRDefault="00D91C32" w:rsidP="00D91C32">
      <w:pPr>
        <w:numPr>
          <w:ilvl w:val="0"/>
          <w:numId w:val="104"/>
        </w:numPr>
        <w:spacing w:line="259" w:lineRule="auto"/>
      </w:pPr>
      <w:r w:rsidRPr="00AA4987">
        <w:rPr>
          <w:b/>
          <w:bCs/>
        </w:rPr>
        <w:t>Endogamy and Genetic Divergence:</w:t>
      </w:r>
      <w:r w:rsidRPr="00AA4987">
        <w:t xml:space="preserve"> Research indicates that genetic mixing among Indian populations ceased approximately 1,900 years ago, coinciding with the codification of the caste system in religious texts. This prolonged period of endogamy has resulted in distinct genetic differences among various caste groups. </w:t>
      </w:r>
    </w:p>
    <w:p w14:paraId="1C8A733F" w14:textId="77777777" w:rsidR="00D91C32" w:rsidRPr="00AA4987" w:rsidRDefault="00D91C32" w:rsidP="00D91C32">
      <w:hyperlink r:id="rId16" w:tgtFrame="_blank" w:history="1">
        <w:r w:rsidRPr="00AA4987">
          <w:rPr>
            <w:rStyle w:val="Hyperlink"/>
            <w:color w:val="auto"/>
          </w:rPr>
          <w:t>hms.harvard.edu</w:t>
        </w:r>
      </w:hyperlink>
    </w:p>
    <w:p w14:paraId="0673ECDD" w14:textId="77777777" w:rsidR="00D91C32" w:rsidRPr="00AA4987" w:rsidRDefault="00D91C32" w:rsidP="00D91C32">
      <w:pPr>
        <w:numPr>
          <w:ilvl w:val="0"/>
          <w:numId w:val="104"/>
        </w:numPr>
        <w:spacing w:line="259" w:lineRule="auto"/>
      </w:pPr>
      <w:r w:rsidRPr="00AA4987">
        <w:rPr>
          <w:b/>
          <w:bCs/>
        </w:rPr>
        <w:t>Genetic Affinities and Social Hierarchy:</w:t>
      </w:r>
      <w:r w:rsidRPr="00AA4987">
        <w:t xml:space="preserve"> Studies have found that upper castes exhibit genetic similarities to West Eurasians, while lower castes are more genetically aligned with indigenous South Asian groups. This suggests historical admixture events followed by long-term reproductive isolation, reinforcing social hierarchies. </w:t>
      </w:r>
    </w:p>
    <w:p w14:paraId="28529DDF" w14:textId="77777777" w:rsidR="00D91C32" w:rsidRPr="00AA4987" w:rsidRDefault="00D91C32" w:rsidP="00D91C32">
      <w:hyperlink r:id="rId17" w:tgtFrame="_blank" w:history="1">
        <w:r w:rsidRPr="00AA4987">
          <w:rPr>
            <w:rStyle w:val="Hyperlink"/>
            <w:color w:val="auto"/>
          </w:rPr>
          <w:t>sciencedaily.com</w:t>
        </w:r>
      </w:hyperlink>
    </w:p>
    <w:p w14:paraId="047F47B6" w14:textId="77777777" w:rsidR="00D91C32" w:rsidRPr="00AA4987" w:rsidRDefault="00D91C32" w:rsidP="00D91C32">
      <w:pPr>
        <w:pStyle w:val="Heading2"/>
        <w:numPr>
          <w:ilvl w:val="1"/>
          <w:numId w:val="0"/>
        </w:numPr>
        <w:spacing w:before="360" w:after="0" w:line="259" w:lineRule="auto"/>
        <w:ind w:left="576" w:hanging="576"/>
      </w:pPr>
      <w:bookmarkStart w:id="349" w:name="_Toc230019805"/>
      <w:bookmarkStart w:id="350" w:name="_Toc230118449"/>
      <w:r w:rsidRPr="00AA4987">
        <w:t>Social and Philosophical Perspectives:</w:t>
      </w:r>
      <w:bookmarkEnd w:id="349"/>
      <w:bookmarkEnd w:id="350"/>
    </w:p>
    <w:p w14:paraId="21EEC079" w14:textId="77777777" w:rsidR="00D91C32" w:rsidRPr="00AA4987" w:rsidRDefault="00D91C32" w:rsidP="00D91C32">
      <w:pPr>
        <w:numPr>
          <w:ilvl w:val="0"/>
          <w:numId w:val="105"/>
        </w:numPr>
        <w:spacing w:line="259" w:lineRule="auto"/>
      </w:pPr>
      <w:r w:rsidRPr="00AA4987">
        <w:rPr>
          <w:b/>
          <w:bCs/>
        </w:rPr>
        <w:t>Critique of Eugenic Interpretation:</w:t>
      </w:r>
      <w:r w:rsidRPr="00AA4987">
        <w:t xml:space="preserve"> Dr. B.R. Ambedkar, a prominent social reformer, argued that the caste system's restrictions on intermarriage were not rooted in a desire to maintain racial purity but were social mechanisms to preserve hierarchical structures. He contended that these practices did not align with the principles of modern eugenics. </w:t>
      </w:r>
    </w:p>
    <w:p w14:paraId="5F5AB400" w14:textId="77777777" w:rsidR="00D91C32" w:rsidRPr="00AA4987" w:rsidRDefault="00D91C32" w:rsidP="00D91C32">
      <w:hyperlink r:id="rId18" w:tgtFrame="_blank" w:history="1">
        <w:r w:rsidRPr="00AA4987">
          <w:rPr>
            <w:rStyle w:val="Hyperlink"/>
            <w:color w:val="auto"/>
          </w:rPr>
          <w:t>ccnmtl.columbia.edu</w:t>
        </w:r>
      </w:hyperlink>
    </w:p>
    <w:p w14:paraId="35B8603B" w14:textId="77777777" w:rsidR="00D91C32" w:rsidRPr="00AA4987" w:rsidRDefault="00D91C32" w:rsidP="00D91C32">
      <w:r w:rsidRPr="00AA4987">
        <w:t>While these studies and critiques do not explicitly label the caste system as a 5,000-year-long eugenics program, they acknowledge that its practices have led to genetic stratification and social segregation, effects that parallel the outcomes of a prolonged eugenics-like process.</w:t>
      </w:r>
    </w:p>
    <w:p w14:paraId="7D50976A" w14:textId="77777777" w:rsidR="00D91C32" w:rsidRPr="00E7618F" w:rsidRDefault="00D91C32" w:rsidP="00D91C32">
      <w:pPr>
        <w:pStyle w:val="Heading1"/>
        <w:pBdr>
          <w:bottom w:val="single" w:sz="4" w:space="1" w:color="595959" w:themeColor="text1" w:themeTint="A6"/>
        </w:pBdr>
        <w:spacing w:after="160" w:line="259" w:lineRule="auto"/>
        <w:ind w:left="432" w:hanging="432"/>
      </w:pPr>
      <w:bookmarkStart w:id="351" w:name="_Toc230019806"/>
      <w:bookmarkStart w:id="352" w:name="_Toc230118450"/>
      <w:r>
        <w:t>T</w:t>
      </w:r>
      <w:r w:rsidRPr="00E7618F">
        <w:t>he claims in recognized scientific publications regarding the genetic stratification</w:t>
      </w:r>
      <w:bookmarkEnd w:id="351"/>
      <w:bookmarkEnd w:id="352"/>
    </w:p>
    <w:p w14:paraId="17CDB180" w14:textId="77777777" w:rsidR="00D91C32" w:rsidRPr="006A571E" w:rsidRDefault="00D91C32" w:rsidP="00D91C32">
      <w:r w:rsidRPr="006A571E">
        <w:t>Scientific research across various disciplines has extensively examined the genetic stratification associated with the Hindu caste system. These studies provide insights into how prolonged endogamy (marriage within one's caste) and social structures have influenced the genetic landscape of Indian populations.</w:t>
      </w:r>
    </w:p>
    <w:p w14:paraId="491F35DE" w14:textId="77777777" w:rsidR="00D91C32" w:rsidRPr="006A571E" w:rsidRDefault="00D91C32" w:rsidP="00D91C32">
      <w:pPr>
        <w:pStyle w:val="Heading1"/>
        <w:pBdr>
          <w:bottom w:val="single" w:sz="4" w:space="1" w:color="595959" w:themeColor="text1" w:themeTint="A6"/>
        </w:pBdr>
        <w:spacing w:after="160" w:line="259" w:lineRule="auto"/>
        <w:ind w:left="432" w:hanging="432"/>
      </w:pPr>
      <w:bookmarkStart w:id="353" w:name="_Toc230019807"/>
      <w:bookmarkStart w:id="354" w:name="_Toc230118451"/>
      <w:r w:rsidRPr="006A571E">
        <w:lastRenderedPageBreak/>
        <w:t>Key Findings from Recognized Scientific Publications:</w:t>
      </w:r>
      <w:bookmarkEnd w:id="353"/>
      <w:bookmarkEnd w:id="354"/>
    </w:p>
    <w:p w14:paraId="4D627298" w14:textId="77777777" w:rsidR="00D91C32" w:rsidRPr="006A571E" w:rsidRDefault="00D91C32" w:rsidP="00D91C32">
      <w:pPr>
        <w:pStyle w:val="Heading2"/>
        <w:numPr>
          <w:ilvl w:val="1"/>
          <w:numId w:val="0"/>
        </w:numPr>
        <w:spacing w:before="360" w:after="0" w:line="259" w:lineRule="auto"/>
        <w:ind w:left="576" w:hanging="576"/>
      </w:pPr>
      <w:bookmarkStart w:id="355" w:name="_Toc230019808"/>
      <w:bookmarkStart w:id="356" w:name="_Toc230118452"/>
      <w:r w:rsidRPr="006A571E">
        <w:t>Cessation of Genetic Mixing:</w:t>
      </w:r>
      <w:bookmarkEnd w:id="355"/>
      <w:bookmarkEnd w:id="356"/>
    </w:p>
    <w:p w14:paraId="54D30F1A" w14:textId="77777777" w:rsidR="00D91C32" w:rsidRPr="006A571E" w:rsidRDefault="00D91C32" w:rsidP="00D91C32">
      <w:pPr>
        <w:numPr>
          <w:ilvl w:val="1"/>
          <w:numId w:val="106"/>
        </w:numPr>
        <w:spacing w:line="259" w:lineRule="auto"/>
      </w:pPr>
      <w:r w:rsidRPr="006A571E">
        <w:t xml:space="preserve">A study led by researchers from Harvard Medical School discovered that genetic mixing among Indian populations ceased approximately 1,900 years ago. This period aligns with the codification of the caste system in religious texts, suggesting a significant shift towards endogamy and reduced gene flow between groups. </w:t>
      </w:r>
    </w:p>
    <w:p w14:paraId="3FF74923" w14:textId="77777777" w:rsidR="00D91C32" w:rsidRPr="006A571E" w:rsidRDefault="00D91C32" w:rsidP="00D91C32">
      <w:hyperlink r:id="rId19" w:tgtFrame="_blank" w:history="1">
        <w:r w:rsidRPr="006A571E">
          <w:rPr>
            <w:rStyle w:val="Hyperlink"/>
            <w:color w:val="auto"/>
          </w:rPr>
          <w:t>hms.harvard.edu</w:t>
        </w:r>
      </w:hyperlink>
    </w:p>
    <w:p w14:paraId="0CBDA4C0" w14:textId="77777777" w:rsidR="00D91C32" w:rsidRPr="000F5183" w:rsidRDefault="00D91C32" w:rsidP="00D91C32">
      <w:pPr>
        <w:pStyle w:val="Heading2"/>
        <w:numPr>
          <w:ilvl w:val="1"/>
          <w:numId w:val="0"/>
        </w:numPr>
        <w:spacing w:before="360" w:after="0" w:line="259" w:lineRule="auto"/>
        <w:ind w:left="576" w:hanging="576"/>
      </w:pPr>
      <w:bookmarkStart w:id="357" w:name="_Toc230019809"/>
      <w:bookmarkStart w:id="358" w:name="_Toc230118453"/>
      <w:r w:rsidRPr="000F5183">
        <w:t>Genetic Affinities and Social Hierarchy:</w:t>
      </w:r>
      <w:bookmarkEnd w:id="357"/>
      <w:bookmarkEnd w:id="358"/>
    </w:p>
    <w:p w14:paraId="626615D7" w14:textId="77777777" w:rsidR="00D91C32" w:rsidRPr="006A571E" w:rsidRDefault="00D91C32" w:rsidP="00D91C32">
      <w:pPr>
        <w:numPr>
          <w:ilvl w:val="1"/>
          <w:numId w:val="106"/>
        </w:numPr>
        <w:spacing w:line="259" w:lineRule="auto"/>
      </w:pPr>
      <w:r w:rsidRPr="006A571E">
        <w:t xml:space="preserve">Research published in BMC Genetics analysed paternal lineages and found that lower castes have genetic profiles more closely aligned with tribal populations than with upper castes. This indicates distinct ancestral origins and limited interbreeding between these groups. </w:t>
      </w:r>
    </w:p>
    <w:p w14:paraId="0160CCE0" w14:textId="77777777" w:rsidR="00D91C32" w:rsidRPr="006A571E" w:rsidRDefault="00D91C32" w:rsidP="00D91C32">
      <w:hyperlink r:id="rId20" w:tgtFrame="_blank" w:history="1">
        <w:r w:rsidRPr="006A571E">
          <w:rPr>
            <w:rStyle w:val="Hyperlink"/>
            <w:color w:val="auto"/>
          </w:rPr>
          <w:t>bmcgenomdata.biomedcentral.com</w:t>
        </w:r>
      </w:hyperlink>
    </w:p>
    <w:p w14:paraId="79A052D6" w14:textId="77777777" w:rsidR="00D91C32" w:rsidRPr="006A571E" w:rsidRDefault="00D91C32" w:rsidP="00D91C32">
      <w:pPr>
        <w:pStyle w:val="Heading2"/>
        <w:numPr>
          <w:ilvl w:val="1"/>
          <w:numId w:val="0"/>
        </w:numPr>
        <w:spacing w:before="360" w:after="0" w:line="259" w:lineRule="auto"/>
        <w:ind w:left="576" w:hanging="576"/>
      </w:pPr>
      <w:bookmarkStart w:id="359" w:name="_Toc230019810"/>
      <w:bookmarkStart w:id="360" w:name="_Toc230118454"/>
      <w:r w:rsidRPr="006A571E">
        <w:t>Y-Chromosomal Insights:</w:t>
      </w:r>
      <w:bookmarkEnd w:id="359"/>
      <w:bookmarkEnd w:id="360"/>
    </w:p>
    <w:p w14:paraId="1696D50E" w14:textId="77777777" w:rsidR="00D91C32" w:rsidRPr="006A571E" w:rsidRDefault="00D91C32" w:rsidP="00D91C32">
      <w:pPr>
        <w:numPr>
          <w:ilvl w:val="1"/>
          <w:numId w:val="106"/>
        </w:numPr>
        <w:spacing w:line="259" w:lineRule="auto"/>
      </w:pPr>
      <w:r w:rsidRPr="006A571E">
        <w:t xml:space="preserve">A comprehensive analysis of Y-chromosomal variations among 227 Indian men revealed that the caste system has led to significant genetic consequences. The study highlighted that caste and Y-chromosome inheritance are both determined by birth, leading to genetic differentiation among castes due to restricted male lineage mixing. </w:t>
      </w:r>
    </w:p>
    <w:p w14:paraId="33783C19" w14:textId="77777777" w:rsidR="00D91C32" w:rsidRPr="006A571E" w:rsidRDefault="00D91C32" w:rsidP="00D91C32">
      <w:hyperlink r:id="rId21" w:tgtFrame="_blank" w:history="1">
        <w:r w:rsidRPr="006A571E">
          <w:rPr>
            <w:rStyle w:val="Hyperlink"/>
            <w:color w:val="auto"/>
          </w:rPr>
          <w:t>pmc.ncbi.nlm.nih.gov</w:t>
        </w:r>
      </w:hyperlink>
    </w:p>
    <w:p w14:paraId="26A665E6" w14:textId="77777777" w:rsidR="00D91C32" w:rsidRPr="003907B8" w:rsidRDefault="00D91C32" w:rsidP="00D91C32">
      <w:pPr>
        <w:pStyle w:val="Heading2"/>
        <w:numPr>
          <w:ilvl w:val="1"/>
          <w:numId w:val="0"/>
        </w:numPr>
        <w:spacing w:before="360" w:after="0" w:line="259" w:lineRule="auto"/>
        <w:ind w:left="576" w:hanging="576"/>
      </w:pPr>
      <w:bookmarkStart w:id="361" w:name="_Toc230019811"/>
      <w:bookmarkStart w:id="362" w:name="_Toc230118455"/>
      <w:r w:rsidRPr="003907B8">
        <w:lastRenderedPageBreak/>
        <w:t>Language and Genetic Diversity:</w:t>
      </w:r>
      <w:bookmarkEnd w:id="361"/>
      <w:bookmarkEnd w:id="362"/>
    </w:p>
    <w:p w14:paraId="589FE1B9" w14:textId="77777777" w:rsidR="00D91C32" w:rsidRPr="006A571E" w:rsidRDefault="00D91C32" w:rsidP="00D91C32">
      <w:pPr>
        <w:numPr>
          <w:ilvl w:val="1"/>
          <w:numId w:val="106"/>
        </w:numPr>
        <w:spacing w:line="259" w:lineRule="auto"/>
      </w:pPr>
      <w:r w:rsidRPr="006A571E">
        <w:t xml:space="preserve">A study from Purdue University demonstrated that shared language and social structure have been pivotal in shaping genetic diversity in India. The research suggests that linguistic and social boundaries have been more influential than geographical factors in directing gene flow, reinforcing genetic stratification along caste lines. </w:t>
      </w:r>
    </w:p>
    <w:p w14:paraId="08A366C1" w14:textId="77777777" w:rsidR="00D91C32" w:rsidRPr="006A571E" w:rsidRDefault="00D91C32" w:rsidP="00D91C32">
      <w:hyperlink r:id="rId22" w:tgtFrame="_blank" w:history="1">
        <w:r w:rsidRPr="006A571E">
          <w:rPr>
            <w:rStyle w:val="Hyperlink"/>
            <w:color w:val="auto"/>
          </w:rPr>
          <w:t>purdue.edu</w:t>
        </w:r>
      </w:hyperlink>
    </w:p>
    <w:p w14:paraId="7FA9A6D8" w14:textId="77777777" w:rsidR="00D91C32" w:rsidRPr="006A571E" w:rsidRDefault="00D91C32" w:rsidP="00D91C32">
      <w:r w:rsidRPr="006A571E">
        <w:t>These studies collectively affirm that the caste system's enforcement of endogamy and social stratification has resulted in distinct genetic differentiation among various groups in India. While the system was not originally designed with genetic outcomes in mind, its long-term practices have inadvertently led to effects comparable to those of a prolonged eugenics program.</w:t>
      </w:r>
    </w:p>
    <w:p w14:paraId="67A95B48" w14:textId="77777777" w:rsidR="00D91C32" w:rsidRPr="004074F0" w:rsidRDefault="00D91C32" w:rsidP="00CF1E5A"/>
    <w:p w14:paraId="02C6719A" w14:textId="163B162D" w:rsidR="00681935" w:rsidRDefault="00CF1E5A" w:rsidP="00CF1E5A">
      <w:r>
        <w:br w:type="page"/>
      </w:r>
      <w:r w:rsidRPr="00CF1E5A">
        <w:rPr>
          <w:rFonts w:eastAsiaTheme="minorEastAsia"/>
          <w:kern w:val="0"/>
          <w:sz w:val="22"/>
          <w:szCs w:val="22"/>
          <w14:ligatures w14:val="none"/>
        </w:rPr>
        <w:lastRenderedPageBreak/>
        <w:br w:type="page"/>
      </w:r>
    </w:p>
    <w:p w14:paraId="764ACD9B" w14:textId="77777777" w:rsidR="00C915D9" w:rsidRDefault="00C915D9">
      <w:pPr>
        <w:rPr>
          <w:rFonts w:asciiTheme="majorHAnsi" w:eastAsiaTheme="majorEastAsia" w:hAnsiTheme="majorHAnsi" w:cstheme="majorBidi"/>
          <w:color w:val="B76E0B" w:themeColor="accent1" w:themeShade="BF"/>
          <w:sz w:val="40"/>
          <w:szCs w:val="40"/>
        </w:rPr>
      </w:pPr>
      <w:r>
        <w:lastRenderedPageBreak/>
        <w:br w:type="page"/>
      </w:r>
    </w:p>
    <w:p w14:paraId="413913BB" w14:textId="71201176" w:rsidR="00C915D9" w:rsidRPr="00C915D9" w:rsidRDefault="00C915D9" w:rsidP="00C915D9">
      <w:pPr>
        <w:pStyle w:val="Heading1"/>
      </w:pPr>
      <w:bookmarkStart w:id="363" w:name="_Toc230118456"/>
      <w:r w:rsidRPr="00C915D9">
        <w:lastRenderedPageBreak/>
        <w:t>References</w:t>
      </w:r>
      <w:bookmarkEnd w:id="363"/>
    </w:p>
    <w:p w14:paraId="45B6C02E" w14:textId="77777777" w:rsidR="00C915D9" w:rsidRPr="000F79E7" w:rsidRDefault="00C915D9" w:rsidP="00C915D9">
      <w:pPr>
        <w:numPr>
          <w:ilvl w:val="0"/>
          <w:numId w:val="66"/>
        </w:numPr>
      </w:pPr>
      <w:r w:rsidRPr="000F79E7">
        <w:t xml:space="preserve">Ambedkar, B.R. (1946). </w:t>
      </w:r>
      <w:r w:rsidRPr="000F79E7">
        <w:rPr>
          <w:i/>
          <w:iCs/>
        </w:rPr>
        <w:t>Annihilation of Caste</w:t>
      </w:r>
      <w:r w:rsidRPr="000F79E7">
        <w:t>. Bombay: Bheem Patrika Publications.</w:t>
      </w:r>
    </w:p>
    <w:p w14:paraId="0EF776FC" w14:textId="77777777" w:rsidR="00C915D9" w:rsidRPr="000F79E7" w:rsidRDefault="00C915D9" w:rsidP="00C915D9">
      <w:pPr>
        <w:numPr>
          <w:ilvl w:val="0"/>
          <w:numId w:val="66"/>
        </w:numPr>
      </w:pPr>
      <w:r w:rsidRPr="000F79E7">
        <w:t xml:space="preserve">Doniger, W. &amp; Smith, B.K. (1991). </w:t>
      </w:r>
      <w:r w:rsidRPr="000F79E7">
        <w:rPr>
          <w:i/>
          <w:iCs/>
        </w:rPr>
        <w:t>The Laws of Manu</w:t>
      </w:r>
      <w:r w:rsidRPr="000F79E7">
        <w:t>. Penguin Classics.</w:t>
      </w:r>
    </w:p>
    <w:p w14:paraId="469C65F5" w14:textId="77777777" w:rsidR="00C915D9" w:rsidRPr="000F79E7" w:rsidRDefault="00C915D9" w:rsidP="00C915D9">
      <w:pPr>
        <w:numPr>
          <w:ilvl w:val="0"/>
          <w:numId w:val="66"/>
        </w:numPr>
      </w:pPr>
      <w:r w:rsidRPr="000F79E7">
        <w:t xml:space="preserve">Olivelle, P. (2005). </w:t>
      </w:r>
      <w:r w:rsidRPr="000F79E7">
        <w:rPr>
          <w:i/>
          <w:iCs/>
        </w:rPr>
        <w:t>Manu's Code of Law: A Critical Edition and Translation of the Mānava-Dharmaśāstra</w:t>
      </w:r>
      <w:r w:rsidRPr="000F79E7">
        <w:t>. Oxford University Press.</w:t>
      </w:r>
    </w:p>
    <w:p w14:paraId="79003B9F" w14:textId="77777777" w:rsidR="00C915D9" w:rsidRPr="000F79E7" w:rsidRDefault="00C915D9" w:rsidP="00C915D9">
      <w:pPr>
        <w:numPr>
          <w:ilvl w:val="0"/>
          <w:numId w:val="66"/>
        </w:numPr>
      </w:pPr>
      <w:r w:rsidRPr="000F79E7">
        <w:t xml:space="preserve">Dirks, N.B. (2001). </w:t>
      </w:r>
      <w:r w:rsidRPr="000F79E7">
        <w:rPr>
          <w:i/>
          <w:iCs/>
        </w:rPr>
        <w:t>Castes of Mind: Colonialism and the Making of Modern India</w:t>
      </w:r>
      <w:r w:rsidRPr="000F79E7">
        <w:t>. Princeton University Press.</w:t>
      </w:r>
    </w:p>
    <w:p w14:paraId="18FC37E1" w14:textId="77777777" w:rsidR="00C915D9" w:rsidRPr="000F79E7" w:rsidRDefault="00C915D9" w:rsidP="00C915D9">
      <w:pPr>
        <w:numPr>
          <w:ilvl w:val="0"/>
          <w:numId w:val="66"/>
        </w:numPr>
      </w:pPr>
      <w:r w:rsidRPr="000F79E7">
        <w:t xml:space="preserve">Thapar, R. (2004). </w:t>
      </w:r>
      <w:r w:rsidRPr="000F79E7">
        <w:rPr>
          <w:i/>
          <w:iCs/>
        </w:rPr>
        <w:t>Early India: From the Origins to AD 1300</w:t>
      </w:r>
      <w:r w:rsidRPr="000F79E7">
        <w:t>. University of California Press.</w:t>
      </w:r>
    </w:p>
    <w:p w14:paraId="1EF8629F" w14:textId="77777777" w:rsidR="00C915D9" w:rsidRPr="000F79E7" w:rsidRDefault="00C915D9" w:rsidP="00C915D9">
      <w:pPr>
        <w:numPr>
          <w:ilvl w:val="0"/>
          <w:numId w:val="66"/>
        </w:numPr>
      </w:pPr>
      <w:r w:rsidRPr="000F79E7">
        <w:t xml:space="preserve">Sen, A. (2005). </w:t>
      </w:r>
      <w:r w:rsidRPr="000F79E7">
        <w:rPr>
          <w:i/>
          <w:iCs/>
        </w:rPr>
        <w:t>The Argumentative Indian: Writings on Indian History, Culture, and Identity</w:t>
      </w:r>
      <w:r w:rsidRPr="000F79E7">
        <w:t>. Farrar, Straus and Giroux.</w:t>
      </w:r>
    </w:p>
    <w:p w14:paraId="39EC23DC" w14:textId="77777777" w:rsidR="00C915D9" w:rsidRPr="000F79E7" w:rsidRDefault="00C915D9" w:rsidP="00C915D9">
      <w:pPr>
        <w:numPr>
          <w:ilvl w:val="0"/>
          <w:numId w:val="66"/>
        </w:numPr>
      </w:pPr>
      <w:r w:rsidRPr="000F79E7">
        <w:t xml:space="preserve">Jaffrelot, C. (2003). </w:t>
      </w:r>
      <w:r w:rsidRPr="000F79E7">
        <w:rPr>
          <w:i/>
          <w:iCs/>
        </w:rPr>
        <w:t>India’s Silent Revolution: The Rise of the Lower Castes in North India</w:t>
      </w:r>
      <w:r w:rsidRPr="000F79E7">
        <w:t>. Columbia University Press.</w:t>
      </w:r>
    </w:p>
    <w:p w14:paraId="33288E4F" w14:textId="77777777" w:rsidR="00C915D9" w:rsidRPr="000F79E7" w:rsidRDefault="00C915D9" w:rsidP="00C915D9">
      <w:pPr>
        <w:numPr>
          <w:ilvl w:val="0"/>
          <w:numId w:val="66"/>
        </w:numPr>
      </w:pPr>
      <w:r w:rsidRPr="000F79E7">
        <w:t xml:space="preserve">Basu, D.D. (2013). </w:t>
      </w:r>
      <w:r w:rsidRPr="000F79E7">
        <w:rPr>
          <w:i/>
          <w:iCs/>
        </w:rPr>
        <w:t>Introduction to the Constitution of India</w:t>
      </w:r>
      <w:r w:rsidRPr="000F79E7">
        <w:t>. LexisNexis.</w:t>
      </w:r>
    </w:p>
    <w:p w14:paraId="35E828F1" w14:textId="77777777" w:rsidR="00C915D9" w:rsidRPr="000F79E7" w:rsidRDefault="00C915D9" w:rsidP="00C915D9">
      <w:pPr>
        <w:numPr>
          <w:ilvl w:val="0"/>
          <w:numId w:val="66"/>
        </w:numPr>
      </w:pPr>
      <w:r w:rsidRPr="000F79E7">
        <w:t xml:space="preserve">Bhargava, R. (2010). </w:t>
      </w:r>
      <w:r w:rsidRPr="000F79E7">
        <w:rPr>
          <w:i/>
          <w:iCs/>
        </w:rPr>
        <w:t>The Promise of India’s Secular Democracy</w:t>
      </w:r>
      <w:r w:rsidRPr="000F79E7">
        <w:t>. Oxford University Press.</w:t>
      </w:r>
    </w:p>
    <w:p w14:paraId="267780E4" w14:textId="77777777" w:rsidR="00C915D9" w:rsidRPr="000F79E7" w:rsidRDefault="00C915D9" w:rsidP="00C915D9">
      <w:pPr>
        <w:numPr>
          <w:ilvl w:val="0"/>
          <w:numId w:val="66"/>
        </w:numPr>
      </w:pPr>
      <w:r w:rsidRPr="000F79E7">
        <w:t xml:space="preserve">Habib, I. (1995). </w:t>
      </w:r>
      <w:r w:rsidRPr="000F79E7">
        <w:rPr>
          <w:i/>
          <w:iCs/>
        </w:rPr>
        <w:t>Essays in Indian History: Towards a Marxist Perception</w:t>
      </w:r>
      <w:r w:rsidRPr="000F79E7">
        <w:t>. Tulika Books.</w:t>
      </w:r>
    </w:p>
    <w:p w14:paraId="51986E6A" w14:textId="77777777" w:rsidR="00C915D9" w:rsidRPr="000F79E7" w:rsidRDefault="00C915D9" w:rsidP="00C915D9">
      <w:pPr>
        <w:numPr>
          <w:ilvl w:val="0"/>
          <w:numId w:val="66"/>
        </w:numPr>
      </w:pPr>
      <w:r w:rsidRPr="000F79E7">
        <w:t xml:space="preserve">Chatterjee, P. (1993). </w:t>
      </w:r>
      <w:r w:rsidRPr="000F79E7">
        <w:rPr>
          <w:i/>
          <w:iCs/>
        </w:rPr>
        <w:t>The Nation and Its Fragments: Colonial and Postcolonial Histories</w:t>
      </w:r>
      <w:r w:rsidRPr="000F79E7">
        <w:t>. Princeton University Press.</w:t>
      </w:r>
    </w:p>
    <w:p w14:paraId="5FD0AC33" w14:textId="77777777" w:rsidR="00C915D9" w:rsidRPr="000F79E7" w:rsidRDefault="00C915D9" w:rsidP="00C915D9">
      <w:pPr>
        <w:numPr>
          <w:ilvl w:val="0"/>
          <w:numId w:val="66"/>
        </w:numPr>
      </w:pPr>
      <w:r w:rsidRPr="000F79E7">
        <w:t xml:space="preserve">Pollock, S. (2006). </w:t>
      </w:r>
      <w:r w:rsidRPr="000F79E7">
        <w:rPr>
          <w:i/>
          <w:iCs/>
        </w:rPr>
        <w:t>The Language of the Gods in the World of Men: Sanskrit, Culture, and Power in Premodern India</w:t>
      </w:r>
      <w:r w:rsidRPr="000F79E7">
        <w:t>. University of California Press.</w:t>
      </w:r>
    </w:p>
    <w:p w14:paraId="636B1C9B" w14:textId="77777777" w:rsidR="00C915D9" w:rsidRPr="000F79E7" w:rsidRDefault="00C915D9" w:rsidP="00C915D9">
      <w:pPr>
        <w:numPr>
          <w:ilvl w:val="0"/>
          <w:numId w:val="66"/>
        </w:numPr>
      </w:pPr>
      <w:r w:rsidRPr="000F79E7">
        <w:t xml:space="preserve">Sharma, R.S. (1990). </w:t>
      </w:r>
      <w:r w:rsidRPr="000F79E7">
        <w:rPr>
          <w:i/>
          <w:iCs/>
        </w:rPr>
        <w:t>Sudras in Ancient India: A Social History of the Lower Order Down to c. 600 A.D.</w:t>
      </w:r>
      <w:r w:rsidRPr="000F79E7">
        <w:t xml:space="preserve"> Motilal Banarsidass.</w:t>
      </w:r>
    </w:p>
    <w:p w14:paraId="1F355EB8" w14:textId="77777777" w:rsidR="00C915D9" w:rsidRPr="000F79E7" w:rsidRDefault="00C915D9" w:rsidP="00C915D9">
      <w:pPr>
        <w:numPr>
          <w:ilvl w:val="0"/>
          <w:numId w:val="66"/>
        </w:numPr>
      </w:pPr>
      <w:r w:rsidRPr="000F79E7">
        <w:t xml:space="preserve">Guha, R. (2007). </w:t>
      </w:r>
      <w:r w:rsidRPr="000F79E7">
        <w:rPr>
          <w:i/>
          <w:iCs/>
        </w:rPr>
        <w:t>India After Gandhi: The History of the World's Largest Democracy</w:t>
      </w:r>
      <w:r w:rsidRPr="000F79E7">
        <w:t>. HarperCollins.</w:t>
      </w:r>
    </w:p>
    <w:p w14:paraId="5D7F8EB6" w14:textId="77777777" w:rsidR="00C915D9" w:rsidRPr="000F79E7" w:rsidRDefault="00C915D9" w:rsidP="00C915D9">
      <w:pPr>
        <w:numPr>
          <w:ilvl w:val="0"/>
          <w:numId w:val="66"/>
        </w:numPr>
      </w:pPr>
      <w:r w:rsidRPr="000F79E7">
        <w:lastRenderedPageBreak/>
        <w:t xml:space="preserve">Arendt, H. (1951). </w:t>
      </w:r>
      <w:r w:rsidRPr="000F79E7">
        <w:rPr>
          <w:i/>
          <w:iCs/>
        </w:rPr>
        <w:t>The Origins of Totalitarianism</w:t>
      </w:r>
      <w:r w:rsidRPr="000F79E7">
        <w:t>. Harcourt, Brace &amp; Co.</w:t>
      </w:r>
    </w:p>
    <w:p w14:paraId="0192BC1B" w14:textId="77777777" w:rsidR="00C915D9" w:rsidRPr="000F79E7" w:rsidRDefault="00C915D9" w:rsidP="00C915D9">
      <w:pPr>
        <w:numPr>
          <w:ilvl w:val="0"/>
          <w:numId w:val="66"/>
        </w:numPr>
      </w:pPr>
      <w:r w:rsidRPr="000F79E7">
        <w:t xml:space="preserve">Weber, M. (1922). </w:t>
      </w:r>
      <w:r w:rsidRPr="000F79E7">
        <w:rPr>
          <w:i/>
          <w:iCs/>
        </w:rPr>
        <w:t>Economy and Society: An Outline of Interpretive Sociology</w:t>
      </w:r>
      <w:r w:rsidRPr="000F79E7">
        <w:t>. University of California Press.</w:t>
      </w:r>
    </w:p>
    <w:p w14:paraId="7546FF11" w14:textId="77777777" w:rsidR="00C915D9" w:rsidRPr="000F79E7" w:rsidRDefault="00C915D9" w:rsidP="00C915D9">
      <w:pPr>
        <w:numPr>
          <w:ilvl w:val="0"/>
          <w:numId w:val="66"/>
        </w:numPr>
      </w:pPr>
      <w:r w:rsidRPr="000F79E7">
        <w:t xml:space="preserve">Foucault, M. (1975). </w:t>
      </w:r>
      <w:r w:rsidRPr="000F79E7">
        <w:rPr>
          <w:i/>
          <w:iCs/>
        </w:rPr>
        <w:t>Discipline and Punish: The Birth of the Prison</w:t>
      </w:r>
      <w:r w:rsidRPr="000F79E7">
        <w:t>. Pantheon Books.</w:t>
      </w:r>
    </w:p>
    <w:p w14:paraId="3FB43646" w14:textId="77777777" w:rsidR="00C915D9" w:rsidRPr="000F79E7" w:rsidRDefault="00C915D9" w:rsidP="00C915D9">
      <w:pPr>
        <w:numPr>
          <w:ilvl w:val="0"/>
          <w:numId w:val="66"/>
        </w:numPr>
      </w:pPr>
      <w:r w:rsidRPr="000F79E7">
        <w:t xml:space="preserve">Sen, A. (1999). </w:t>
      </w:r>
      <w:r w:rsidRPr="000F79E7">
        <w:rPr>
          <w:i/>
          <w:iCs/>
        </w:rPr>
        <w:t>Development as Freedom</w:t>
      </w:r>
      <w:r w:rsidRPr="000F79E7">
        <w:t>. Oxford University Press.</w:t>
      </w:r>
    </w:p>
    <w:p w14:paraId="7F92ED9F" w14:textId="77777777" w:rsidR="00C915D9" w:rsidRPr="000F79E7" w:rsidRDefault="00C915D9" w:rsidP="00C915D9">
      <w:pPr>
        <w:numPr>
          <w:ilvl w:val="0"/>
          <w:numId w:val="66"/>
        </w:numPr>
      </w:pPr>
      <w:r w:rsidRPr="000F79E7">
        <w:t xml:space="preserve">Chomsky, N. (1999). </w:t>
      </w:r>
      <w:r w:rsidRPr="000F79E7">
        <w:rPr>
          <w:i/>
          <w:iCs/>
        </w:rPr>
        <w:t>Profit Over People: Neoliberalism and Global Order</w:t>
      </w:r>
      <w:r w:rsidRPr="000F79E7">
        <w:t>. Seven Stories Press.</w:t>
      </w:r>
    </w:p>
    <w:p w14:paraId="42B2F6EE" w14:textId="77777777" w:rsidR="00C915D9" w:rsidRPr="000F79E7" w:rsidRDefault="00C915D9" w:rsidP="00C915D9">
      <w:pPr>
        <w:numPr>
          <w:ilvl w:val="0"/>
          <w:numId w:val="66"/>
        </w:numPr>
      </w:pPr>
      <w:r w:rsidRPr="000F79E7">
        <w:t xml:space="preserve">Nussbaum, M.C. (2011). </w:t>
      </w:r>
      <w:r w:rsidRPr="000F79E7">
        <w:rPr>
          <w:i/>
          <w:iCs/>
        </w:rPr>
        <w:t>The New Religious Intolerance: Overcoming the Politics of Fear in an Anxious Age</w:t>
      </w:r>
      <w:r w:rsidRPr="000F79E7">
        <w:t>. Harvard University Press.</w:t>
      </w:r>
    </w:p>
    <w:p w14:paraId="66B7E033" w14:textId="77777777" w:rsidR="00C915D9" w:rsidRPr="000F79E7" w:rsidRDefault="00C915D9" w:rsidP="00C915D9">
      <w:pPr>
        <w:numPr>
          <w:ilvl w:val="0"/>
          <w:numId w:val="66"/>
        </w:numPr>
      </w:pPr>
      <w:r w:rsidRPr="000F79E7">
        <w:t xml:space="preserve">Matilal, B.K. (1998). </w:t>
      </w:r>
      <w:r w:rsidRPr="000F79E7">
        <w:rPr>
          <w:i/>
          <w:iCs/>
        </w:rPr>
        <w:t>The Character of Logic in India</w:t>
      </w:r>
      <w:r w:rsidRPr="000F79E7">
        <w:t>. State University of New York Press.</w:t>
      </w:r>
    </w:p>
    <w:p w14:paraId="3720F944" w14:textId="77777777" w:rsidR="00C915D9" w:rsidRPr="000F79E7" w:rsidRDefault="00C915D9" w:rsidP="00C915D9">
      <w:pPr>
        <w:numPr>
          <w:ilvl w:val="0"/>
          <w:numId w:val="66"/>
        </w:numPr>
      </w:pPr>
      <w:r w:rsidRPr="000F79E7">
        <w:t xml:space="preserve">Ganeri, J. (2001). </w:t>
      </w:r>
      <w:r w:rsidRPr="000F79E7">
        <w:rPr>
          <w:i/>
          <w:iCs/>
        </w:rPr>
        <w:t>Philosophy in Classical India: The Proper Work of Reason</w:t>
      </w:r>
      <w:r w:rsidRPr="000F79E7">
        <w:t>. Routledge.</w:t>
      </w:r>
    </w:p>
    <w:p w14:paraId="07077F65" w14:textId="77777777" w:rsidR="00C915D9" w:rsidRPr="000F79E7" w:rsidRDefault="00C915D9" w:rsidP="00C915D9">
      <w:pPr>
        <w:numPr>
          <w:ilvl w:val="0"/>
          <w:numId w:val="66"/>
        </w:numPr>
      </w:pPr>
      <w:r w:rsidRPr="000F79E7">
        <w:t xml:space="preserve">Bochenski, I.M. (1961). </w:t>
      </w:r>
      <w:r w:rsidRPr="000F79E7">
        <w:rPr>
          <w:i/>
          <w:iCs/>
        </w:rPr>
        <w:t>A History of Formal Logic</w:t>
      </w:r>
      <w:r w:rsidRPr="000F79E7">
        <w:t>. University of Notre Dame Press.</w:t>
      </w:r>
    </w:p>
    <w:p w14:paraId="45AF096D" w14:textId="77777777" w:rsidR="00C915D9" w:rsidRPr="000F79E7" w:rsidRDefault="00C915D9" w:rsidP="00C915D9">
      <w:pPr>
        <w:numPr>
          <w:ilvl w:val="0"/>
          <w:numId w:val="66"/>
        </w:numPr>
      </w:pPr>
      <w:r w:rsidRPr="000F79E7">
        <w:t xml:space="preserve">Aristotle. (350 BCE). </w:t>
      </w:r>
      <w:r w:rsidRPr="000F79E7">
        <w:rPr>
          <w:i/>
          <w:iCs/>
        </w:rPr>
        <w:t>Prior Analytics</w:t>
      </w:r>
      <w:r w:rsidRPr="000F79E7">
        <w:t>. Translated by A. J. Jenkinson, Clarendon Press.</w:t>
      </w:r>
    </w:p>
    <w:p w14:paraId="67097C3A" w14:textId="77777777" w:rsidR="00C915D9" w:rsidRPr="000F79E7" w:rsidRDefault="00C915D9" w:rsidP="00C915D9">
      <w:pPr>
        <w:numPr>
          <w:ilvl w:val="0"/>
          <w:numId w:val="66"/>
        </w:numPr>
      </w:pPr>
      <w:r w:rsidRPr="000F79E7">
        <w:t xml:space="preserve">Smith, R. (2020). </w:t>
      </w:r>
      <w:r w:rsidRPr="000F79E7">
        <w:rPr>
          <w:i/>
          <w:iCs/>
        </w:rPr>
        <w:t>Aristotle's Logic: A Contemporary Overview</w:t>
      </w:r>
      <w:r w:rsidRPr="000F79E7">
        <w:t>. Oxford University Press.</w:t>
      </w:r>
    </w:p>
    <w:p w14:paraId="71EFB0E8" w14:textId="77777777" w:rsidR="00C915D9" w:rsidRPr="000F79E7" w:rsidRDefault="00C915D9" w:rsidP="00C915D9">
      <w:pPr>
        <w:numPr>
          <w:ilvl w:val="0"/>
          <w:numId w:val="66"/>
        </w:numPr>
      </w:pPr>
      <w:r w:rsidRPr="000F79E7">
        <w:t xml:space="preserve">Kneale, W. &amp; Kneale, M. (1962). </w:t>
      </w:r>
      <w:r w:rsidRPr="000F79E7">
        <w:rPr>
          <w:i/>
          <w:iCs/>
        </w:rPr>
        <w:t>The Development of Logic</w:t>
      </w:r>
      <w:r w:rsidRPr="000F79E7">
        <w:t>. Oxford University Press.</w:t>
      </w:r>
    </w:p>
    <w:p w14:paraId="1362AD71" w14:textId="77777777" w:rsidR="00C915D9" w:rsidRPr="000F79E7" w:rsidRDefault="00C915D9" w:rsidP="00C915D9">
      <w:r w:rsidRPr="000F79E7">
        <w:t>This list provides scholarly references supporting the analysis in the main document. Additional readings are encouraged for a comprehensive understanding of caste-based legal frameworks, logical reasoning, and their socio-political implications.</w:t>
      </w:r>
    </w:p>
    <w:p w14:paraId="4BA496F3" w14:textId="77777777" w:rsidR="00C915D9" w:rsidRPr="000F79E7" w:rsidRDefault="00C915D9" w:rsidP="00C915D9"/>
    <w:p w14:paraId="1C3DFD62" w14:textId="043FCC63" w:rsidR="00C915D9" w:rsidRDefault="00C915D9" w:rsidP="00C21766">
      <w:pPr>
        <w:pStyle w:val="Heading1"/>
      </w:pPr>
    </w:p>
    <w:p w14:paraId="0E6BD220" w14:textId="60DD1365" w:rsidR="0032139F" w:rsidRDefault="00C21766" w:rsidP="00C21766">
      <w:pPr>
        <w:pStyle w:val="Heading1"/>
      </w:pPr>
      <w:bookmarkStart w:id="364" w:name="_Toc230118457"/>
      <w:r>
        <w:t>Appendix</w:t>
      </w:r>
      <w:bookmarkEnd w:id="364"/>
    </w:p>
    <w:p w14:paraId="7B919FE1" w14:textId="77777777" w:rsidR="00C21766" w:rsidRPr="008D3DBA" w:rsidRDefault="00C21766" w:rsidP="00C21766">
      <w:pPr>
        <w:pStyle w:val="Heading2"/>
      </w:pPr>
      <w:bookmarkStart w:id="365" w:name="_Toc191074637"/>
      <w:bookmarkStart w:id="366" w:name="_Toc230118458"/>
      <w:r>
        <w:t>The TimeLine of the evolution of the system of varnas into the caste system</w:t>
      </w:r>
      <w:bookmarkEnd w:id="365"/>
      <w:bookmarkEnd w:id="366"/>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1541"/>
        <w:gridCol w:w="1553"/>
        <w:gridCol w:w="1553"/>
        <w:gridCol w:w="1553"/>
        <w:gridCol w:w="1553"/>
        <w:gridCol w:w="1553"/>
        <w:gridCol w:w="1553"/>
        <w:gridCol w:w="1554"/>
        <w:gridCol w:w="1545"/>
      </w:tblGrid>
      <w:tr w:rsidR="00C21766" w:rsidRPr="008D3DBA" w14:paraId="503BC27A" w14:textId="77777777" w:rsidTr="00AD7A20">
        <w:trPr>
          <w:tblHeader/>
          <w:tblCellSpacing w:w="15" w:type="dxa"/>
        </w:trPr>
        <w:tc>
          <w:tcPr>
            <w:tcW w:w="530" w:type="pct"/>
            <w:vAlign w:val="center"/>
            <w:hideMark/>
          </w:tcPr>
          <w:p w14:paraId="1CAF68F6" w14:textId="77777777" w:rsidR="00C21766" w:rsidRPr="008D3DBA" w:rsidRDefault="00C21766" w:rsidP="00AD7A20">
            <w:pPr>
              <w:rPr>
                <w:b/>
                <w:bCs/>
              </w:rPr>
            </w:pPr>
            <w:r w:rsidRPr="008D3DBA">
              <w:rPr>
                <w:b/>
                <w:bCs/>
              </w:rPr>
              <w:t>#</w:t>
            </w:r>
          </w:p>
        </w:tc>
        <w:tc>
          <w:tcPr>
            <w:tcW w:w="539" w:type="pct"/>
            <w:vAlign w:val="center"/>
            <w:hideMark/>
          </w:tcPr>
          <w:p w14:paraId="105A6057" w14:textId="77777777" w:rsidR="00C21766" w:rsidRPr="008D3DBA" w:rsidRDefault="00C21766" w:rsidP="00AD7A20">
            <w:pPr>
              <w:rPr>
                <w:b/>
                <w:bCs/>
              </w:rPr>
            </w:pPr>
            <w:r w:rsidRPr="008D3DBA">
              <w:rPr>
                <w:b/>
                <w:bCs/>
              </w:rPr>
              <w:t>Period</w:t>
            </w:r>
          </w:p>
        </w:tc>
        <w:tc>
          <w:tcPr>
            <w:tcW w:w="539" w:type="pct"/>
            <w:vAlign w:val="center"/>
            <w:hideMark/>
          </w:tcPr>
          <w:p w14:paraId="762E9B34" w14:textId="77777777" w:rsidR="00C21766" w:rsidRPr="008D3DBA" w:rsidRDefault="00C21766" w:rsidP="00AD7A20">
            <w:pPr>
              <w:rPr>
                <w:b/>
                <w:bCs/>
              </w:rPr>
            </w:pPr>
            <w:r w:rsidRPr="008D3DBA">
              <w:rPr>
                <w:b/>
                <w:bCs/>
              </w:rPr>
              <w:t>Classification</w:t>
            </w:r>
          </w:p>
        </w:tc>
        <w:tc>
          <w:tcPr>
            <w:tcW w:w="539" w:type="pct"/>
            <w:vAlign w:val="center"/>
            <w:hideMark/>
          </w:tcPr>
          <w:p w14:paraId="75052388" w14:textId="77777777" w:rsidR="00C21766" w:rsidRPr="008D3DBA" w:rsidRDefault="00C21766" w:rsidP="00AD7A20">
            <w:pPr>
              <w:rPr>
                <w:b/>
                <w:bCs/>
              </w:rPr>
            </w:pPr>
            <w:r w:rsidRPr="008D3DBA">
              <w:rPr>
                <w:b/>
                <w:bCs/>
              </w:rPr>
              <w:t>Period Category</w:t>
            </w:r>
          </w:p>
        </w:tc>
        <w:tc>
          <w:tcPr>
            <w:tcW w:w="539" w:type="pct"/>
            <w:vAlign w:val="center"/>
            <w:hideMark/>
          </w:tcPr>
          <w:p w14:paraId="61310C2B" w14:textId="77777777" w:rsidR="00C21766" w:rsidRPr="008D3DBA" w:rsidRDefault="00C21766" w:rsidP="00AD7A20">
            <w:pPr>
              <w:rPr>
                <w:b/>
                <w:bCs/>
              </w:rPr>
            </w:pPr>
            <w:r w:rsidRPr="008D3DBA">
              <w:rPr>
                <w:b/>
                <w:bCs/>
              </w:rPr>
              <w:t>Characteristics</w:t>
            </w:r>
          </w:p>
        </w:tc>
        <w:tc>
          <w:tcPr>
            <w:tcW w:w="539" w:type="pct"/>
            <w:vAlign w:val="center"/>
            <w:hideMark/>
          </w:tcPr>
          <w:p w14:paraId="31ACBFE3" w14:textId="77777777" w:rsidR="00C21766" w:rsidRPr="008D3DBA" w:rsidRDefault="00C21766" w:rsidP="00AD7A20">
            <w:pPr>
              <w:rPr>
                <w:b/>
                <w:bCs/>
              </w:rPr>
            </w:pPr>
            <w:r w:rsidRPr="008D3DBA">
              <w:rPr>
                <w:b/>
                <w:bCs/>
              </w:rPr>
              <w:t>Years from 2025</w:t>
            </w:r>
          </w:p>
        </w:tc>
        <w:tc>
          <w:tcPr>
            <w:tcW w:w="539" w:type="pct"/>
            <w:vAlign w:val="center"/>
            <w:hideMark/>
          </w:tcPr>
          <w:p w14:paraId="4B4A4161" w14:textId="77777777" w:rsidR="00C21766" w:rsidRPr="008D3DBA" w:rsidRDefault="00C21766" w:rsidP="00AD7A20">
            <w:pPr>
              <w:rPr>
                <w:b/>
                <w:bCs/>
              </w:rPr>
            </w:pPr>
            <w:r w:rsidRPr="008D3DBA">
              <w:rPr>
                <w:b/>
                <w:bCs/>
              </w:rPr>
              <w:t>Time Interval (Years)</w:t>
            </w:r>
          </w:p>
        </w:tc>
        <w:tc>
          <w:tcPr>
            <w:tcW w:w="539" w:type="pct"/>
            <w:vAlign w:val="center"/>
            <w:hideMark/>
          </w:tcPr>
          <w:p w14:paraId="7ABAFEE0" w14:textId="77777777" w:rsidR="00C21766" w:rsidRPr="008D3DBA" w:rsidRDefault="00C21766" w:rsidP="00AD7A20">
            <w:pPr>
              <w:rPr>
                <w:b/>
                <w:bCs/>
              </w:rPr>
            </w:pPr>
            <w:r w:rsidRPr="008D3DBA">
              <w:rPr>
                <w:b/>
                <w:bCs/>
              </w:rPr>
              <w:t>Cumulative Running Total (Years)</w:t>
            </w:r>
          </w:p>
        </w:tc>
        <w:tc>
          <w:tcPr>
            <w:tcW w:w="531" w:type="pct"/>
            <w:vAlign w:val="center"/>
            <w:hideMark/>
          </w:tcPr>
          <w:p w14:paraId="72D0D301" w14:textId="77777777" w:rsidR="00C21766" w:rsidRPr="008D3DBA" w:rsidRDefault="00C21766" w:rsidP="00AD7A20">
            <w:pPr>
              <w:rPr>
                <w:b/>
                <w:bCs/>
              </w:rPr>
            </w:pPr>
            <w:r w:rsidRPr="008D3DBA">
              <w:rPr>
                <w:b/>
                <w:bCs/>
              </w:rPr>
              <w:t>Socio-Political Factors</w:t>
            </w:r>
          </w:p>
        </w:tc>
      </w:tr>
      <w:tr w:rsidR="00C21766" w:rsidRPr="008D3DBA" w14:paraId="103409AF" w14:textId="77777777" w:rsidTr="00AD7A20">
        <w:trPr>
          <w:tblCellSpacing w:w="15" w:type="dxa"/>
        </w:trPr>
        <w:tc>
          <w:tcPr>
            <w:tcW w:w="150" w:type="pct"/>
            <w:vAlign w:val="center"/>
            <w:hideMark/>
          </w:tcPr>
          <w:p w14:paraId="1FA09891" w14:textId="77777777" w:rsidR="00C21766" w:rsidRPr="008D3DBA" w:rsidRDefault="00C21766" w:rsidP="00AD7A20">
            <w:r w:rsidRPr="008D3DBA">
              <w:t>1</w:t>
            </w:r>
          </w:p>
        </w:tc>
        <w:tc>
          <w:tcPr>
            <w:tcW w:w="539" w:type="pct"/>
            <w:vAlign w:val="center"/>
            <w:hideMark/>
          </w:tcPr>
          <w:p w14:paraId="6F09A8C5" w14:textId="77777777" w:rsidR="00C21766" w:rsidRPr="008D3DBA" w:rsidRDefault="00C21766" w:rsidP="00AD7A20">
            <w:r w:rsidRPr="008D3DBA">
              <w:t>1500 BCE - 1000 BCE</w:t>
            </w:r>
          </w:p>
        </w:tc>
        <w:tc>
          <w:tcPr>
            <w:tcW w:w="539" w:type="pct"/>
            <w:vAlign w:val="center"/>
            <w:hideMark/>
          </w:tcPr>
          <w:p w14:paraId="609C9350" w14:textId="77777777" w:rsidR="00C21766" w:rsidRPr="008D3DBA" w:rsidRDefault="00C21766" w:rsidP="00AD7A20">
            <w:r w:rsidRPr="008D3DBA">
              <w:t>Origins of the Four Varna System</w:t>
            </w:r>
          </w:p>
        </w:tc>
        <w:tc>
          <w:tcPr>
            <w:tcW w:w="539" w:type="pct"/>
            <w:vAlign w:val="center"/>
            <w:hideMark/>
          </w:tcPr>
          <w:p w14:paraId="71CC46BE" w14:textId="77777777" w:rsidR="00C21766" w:rsidRPr="008D3DBA" w:rsidRDefault="00C21766" w:rsidP="00AD7A20">
            <w:r w:rsidRPr="008D3DBA">
              <w:t>Early Vedic Period</w:t>
            </w:r>
          </w:p>
        </w:tc>
        <w:tc>
          <w:tcPr>
            <w:tcW w:w="539" w:type="pct"/>
            <w:vAlign w:val="center"/>
            <w:hideMark/>
          </w:tcPr>
          <w:p w14:paraId="44C2C954" w14:textId="77777777" w:rsidR="00C21766" w:rsidRPr="008D3DBA" w:rsidRDefault="00C21766" w:rsidP="00AD7A20">
            <w:r w:rsidRPr="008D3DBA">
              <w:rPr>
                <w:b/>
                <w:bCs/>
              </w:rPr>
              <w:t>(Highlighted Event: Bhagavad Gita)</w:t>
            </w:r>
            <w:r w:rsidRPr="008D3DBA">
              <w:t xml:space="preserve"> Occupational divisions were fluid; No rigid hierarchy; No untouchability.</w:t>
            </w:r>
          </w:p>
        </w:tc>
        <w:tc>
          <w:tcPr>
            <w:tcW w:w="539" w:type="pct"/>
            <w:vAlign w:val="center"/>
            <w:hideMark/>
          </w:tcPr>
          <w:p w14:paraId="7FB28157" w14:textId="77777777" w:rsidR="00C21766" w:rsidRPr="008D3DBA" w:rsidRDefault="00C21766" w:rsidP="00AD7A20">
            <w:r w:rsidRPr="008D3DBA">
              <w:t>~3500 - 3000 years ago</w:t>
            </w:r>
          </w:p>
        </w:tc>
        <w:tc>
          <w:tcPr>
            <w:tcW w:w="539" w:type="pct"/>
            <w:vAlign w:val="center"/>
            <w:hideMark/>
          </w:tcPr>
          <w:p w14:paraId="7E18E109" w14:textId="77777777" w:rsidR="00C21766" w:rsidRPr="008D3DBA" w:rsidRDefault="00C21766" w:rsidP="00AD7A20">
            <w:r w:rsidRPr="008D3DBA">
              <w:t>~500 years</w:t>
            </w:r>
          </w:p>
        </w:tc>
        <w:tc>
          <w:tcPr>
            <w:tcW w:w="539" w:type="pct"/>
            <w:vAlign w:val="center"/>
            <w:hideMark/>
          </w:tcPr>
          <w:p w14:paraId="1B7E0EFB" w14:textId="77777777" w:rsidR="00C21766" w:rsidRPr="008D3DBA" w:rsidRDefault="00C21766" w:rsidP="00AD7A20">
            <w:r w:rsidRPr="008D3DBA">
              <w:t>0</w:t>
            </w:r>
          </w:p>
        </w:tc>
        <w:tc>
          <w:tcPr>
            <w:tcW w:w="531" w:type="pct"/>
            <w:vAlign w:val="center"/>
            <w:hideMark/>
          </w:tcPr>
          <w:p w14:paraId="4E117EA3" w14:textId="77777777" w:rsidR="00C21766" w:rsidRPr="008D3DBA" w:rsidRDefault="00C21766" w:rsidP="00AD7A20">
            <w:r w:rsidRPr="008D3DBA">
              <w:rPr>
                <w:b/>
                <w:bCs/>
              </w:rPr>
              <w:t>Rise of Brahminical Dominance:</w:t>
            </w:r>
            <w:r w:rsidRPr="008D3DBA">
              <w:t xml:space="preserve"> Initially fluid, Brahmins solidified knowledge and rituals as exclusive domains.</w:t>
            </w:r>
          </w:p>
        </w:tc>
      </w:tr>
      <w:tr w:rsidR="00C21766" w:rsidRPr="008D3DBA" w14:paraId="48AA4A61" w14:textId="77777777" w:rsidTr="00AD7A20">
        <w:trPr>
          <w:tblCellSpacing w:w="15" w:type="dxa"/>
        </w:trPr>
        <w:tc>
          <w:tcPr>
            <w:tcW w:w="150" w:type="pct"/>
            <w:vAlign w:val="center"/>
            <w:hideMark/>
          </w:tcPr>
          <w:p w14:paraId="37644994" w14:textId="77777777" w:rsidR="00C21766" w:rsidRPr="008D3DBA" w:rsidRDefault="00C21766" w:rsidP="00AD7A20">
            <w:r w:rsidRPr="008D3DBA">
              <w:t>2</w:t>
            </w:r>
          </w:p>
        </w:tc>
        <w:tc>
          <w:tcPr>
            <w:tcW w:w="539" w:type="pct"/>
            <w:vAlign w:val="center"/>
            <w:hideMark/>
          </w:tcPr>
          <w:p w14:paraId="1D6785CA" w14:textId="77777777" w:rsidR="00C21766" w:rsidRPr="008D3DBA" w:rsidRDefault="00C21766" w:rsidP="00AD7A20">
            <w:r w:rsidRPr="008D3DBA">
              <w:t>1000 BCE - 500 CE</w:t>
            </w:r>
          </w:p>
        </w:tc>
        <w:tc>
          <w:tcPr>
            <w:tcW w:w="539" w:type="pct"/>
            <w:vAlign w:val="center"/>
            <w:hideMark/>
          </w:tcPr>
          <w:p w14:paraId="278453C0" w14:textId="77777777" w:rsidR="00C21766" w:rsidRPr="008D3DBA" w:rsidRDefault="00C21766" w:rsidP="00AD7A20">
            <w:r w:rsidRPr="008D3DBA">
              <w:t xml:space="preserve">Evolution into the </w:t>
            </w:r>
            <w:r w:rsidRPr="008D3DBA">
              <w:lastRenderedPageBreak/>
              <w:t>Caste (Jati) System</w:t>
            </w:r>
          </w:p>
        </w:tc>
        <w:tc>
          <w:tcPr>
            <w:tcW w:w="539" w:type="pct"/>
            <w:vAlign w:val="center"/>
            <w:hideMark/>
          </w:tcPr>
          <w:p w14:paraId="1A8DBD86" w14:textId="77777777" w:rsidR="00C21766" w:rsidRPr="008D3DBA" w:rsidRDefault="00C21766" w:rsidP="00AD7A20">
            <w:r w:rsidRPr="008D3DBA">
              <w:lastRenderedPageBreak/>
              <w:t xml:space="preserve">Late Vedic &amp; Early </w:t>
            </w:r>
            <w:r w:rsidRPr="008D3DBA">
              <w:lastRenderedPageBreak/>
              <w:t>Classical Period</w:t>
            </w:r>
          </w:p>
        </w:tc>
        <w:tc>
          <w:tcPr>
            <w:tcW w:w="539" w:type="pct"/>
            <w:vAlign w:val="center"/>
            <w:hideMark/>
          </w:tcPr>
          <w:p w14:paraId="4AAC902D" w14:textId="77777777" w:rsidR="00C21766" w:rsidRPr="008D3DBA" w:rsidRDefault="00C21766" w:rsidP="00AD7A20">
            <w:r w:rsidRPr="008D3DBA">
              <w:rPr>
                <w:b/>
                <w:bCs/>
              </w:rPr>
              <w:lastRenderedPageBreak/>
              <w:t>(Highlighted Event: Manu smriti)</w:t>
            </w:r>
            <w:r w:rsidRPr="008D3DBA">
              <w:t xml:space="preserve"> </w:t>
            </w:r>
            <w:r w:rsidRPr="008D3DBA">
              <w:lastRenderedPageBreak/>
              <w:t>Hereditary roles emerged; Manu smriti reinforced caste distinctions; Inter-varna mobility reduced.</w:t>
            </w:r>
          </w:p>
        </w:tc>
        <w:tc>
          <w:tcPr>
            <w:tcW w:w="539" w:type="pct"/>
            <w:vAlign w:val="center"/>
            <w:hideMark/>
          </w:tcPr>
          <w:p w14:paraId="5923E7A9" w14:textId="77777777" w:rsidR="00C21766" w:rsidRPr="008D3DBA" w:rsidRDefault="00C21766" w:rsidP="00AD7A20">
            <w:r w:rsidRPr="008D3DBA">
              <w:lastRenderedPageBreak/>
              <w:t>~3000 - 1500 years ago</w:t>
            </w:r>
          </w:p>
        </w:tc>
        <w:tc>
          <w:tcPr>
            <w:tcW w:w="539" w:type="pct"/>
            <w:vAlign w:val="center"/>
            <w:hideMark/>
          </w:tcPr>
          <w:p w14:paraId="517B2C04" w14:textId="77777777" w:rsidR="00C21766" w:rsidRPr="008D3DBA" w:rsidRDefault="00C21766" w:rsidP="00AD7A20">
            <w:r w:rsidRPr="008D3DBA">
              <w:t>~1500 years</w:t>
            </w:r>
          </w:p>
        </w:tc>
        <w:tc>
          <w:tcPr>
            <w:tcW w:w="539" w:type="pct"/>
            <w:vAlign w:val="center"/>
            <w:hideMark/>
          </w:tcPr>
          <w:p w14:paraId="7D546553" w14:textId="77777777" w:rsidR="00C21766" w:rsidRPr="008D3DBA" w:rsidRDefault="00C21766" w:rsidP="00AD7A20">
            <w:r w:rsidRPr="008D3DBA">
              <w:t>500</w:t>
            </w:r>
          </w:p>
        </w:tc>
        <w:tc>
          <w:tcPr>
            <w:tcW w:w="531" w:type="pct"/>
            <w:vAlign w:val="center"/>
            <w:hideMark/>
          </w:tcPr>
          <w:p w14:paraId="29C0131F" w14:textId="77777777" w:rsidR="00C21766" w:rsidRPr="008D3DBA" w:rsidRDefault="00C21766" w:rsidP="00AD7A20">
            <w:r w:rsidRPr="008D3DBA">
              <w:rPr>
                <w:b/>
                <w:bCs/>
              </w:rPr>
              <w:t>Codification of Caste Laws:</w:t>
            </w:r>
            <w:r w:rsidRPr="008D3DBA">
              <w:t xml:space="preserve"> Manu </w:t>
            </w:r>
            <w:r w:rsidRPr="008D3DBA">
              <w:lastRenderedPageBreak/>
              <w:t>Smriti (~200 BCE - 200 CE) enshrined hereditary caste roles, restricting social mobility.</w:t>
            </w:r>
          </w:p>
        </w:tc>
      </w:tr>
      <w:tr w:rsidR="00C21766" w:rsidRPr="008D3DBA" w14:paraId="23816256" w14:textId="77777777" w:rsidTr="00AD7A20">
        <w:trPr>
          <w:tblCellSpacing w:w="15" w:type="dxa"/>
        </w:trPr>
        <w:tc>
          <w:tcPr>
            <w:tcW w:w="150" w:type="pct"/>
            <w:vAlign w:val="center"/>
            <w:hideMark/>
          </w:tcPr>
          <w:p w14:paraId="47F434F8" w14:textId="77777777" w:rsidR="00C21766" w:rsidRPr="008D3DBA" w:rsidRDefault="00C21766" w:rsidP="00AD7A20">
            <w:r w:rsidRPr="008D3DBA">
              <w:lastRenderedPageBreak/>
              <w:t>3</w:t>
            </w:r>
          </w:p>
        </w:tc>
        <w:tc>
          <w:tcPr>
            <w:tcW w:w="539" w:type="pct"/>
            <w:vAlign w:val="center"/>
            <w:hideMark/>
          </w:tcPr>
          <w:p w14:paraId="7EA0DDBD" w14:textId="77777777" w:rsidR="00C21766" w:rsidRPr="008D3DBA" w:rsidRDefault="00C21766" w:rsidP="00AD7A20">
            <w:r w:rsidRPr="008D3DBA">
              <w:t>322 BCE – 550 CE</w:t>
            </w:r>
          </w:p>
        </w:tc>
        <w:tc>
          <w:tcPr>
            <w:tcW w:w="539" w:type="pct"/>
            <w:vAlign w:val="center"/>
            <w:hideMark/>
          </w:tcPr>
          <w:p w14:paraId="7C679F15" w14:textId="77777777" w:rsidR="00C21766" w:rsidRPr="008D3DBA" w:rsidRDefault="00C21766" w:rsidP="00AD7A20">
            <w:r w:rsidRPr="008D3DBA">
              <w:t>Maurya and Gupta Period</w:t>
            </w:r>
          </w:p>
        </w:tc>
        <w:tc>
          <w:tcPr>
            <w:tcW w:w="539" w:type="pct"/>
            <w:vAlign w:val="center"/>
            <w:hideMark/>
          </w:tcPr>
          <w:p w14:paraId="2E4ED98C" w14:textId="77777777" w:rsidR="00C21766" w:rsidRPr="008D3DBA" w:rsidRDefault="00C21766" w:rsidP="00AD7A20">
            <w:r w:rsidRPr="008D3DBA">
              <w:t>Classical Period</w:t>
            </w:r>
          </w:p>
        </w:tc>
        <w:tc>
          <w:tcPr>
            <w:tcW w:w="539" w:type="pct"/>
            <w:vAlign w:val="center"/>
            <w:hideMark/>
          </w:tcPr>
          <w:p w14:paraId="21FC9F83" w14:textId="77777777" w:rsidR="00C21766" w:rsidRPr="008D3DBA" w:rsidRDefault="00C21766" w:rsidP="00AD7A20">
            <w:r w:rsidRPr="008D3DBA">
              <w:t>Empires needed social control; Brahmins provided legitimacy; hereditary caste ensured stability.</w:t>
            </w:r>
          </w:p>
        </w:tc>
        <w:tc>
          <w:tcPr>
            <w:tcW w:w="539" w:type="pct"/>
            <w:vAlign w:val="center"/>
            <w:hideMark/>
          </w:tcPr>
          <w:p w14:paraId="73801B49" w14:textId="77777777" w:rsidR="00C21766" w:rsidRPr="008D3DBA" w:rsidRDefault="00C21766" w:rsidP="00AD7A20">
            <w:r w:rsidRPr="008D3DBA">
              <w:t>~2300 - 1500 years ago</w:t>
            </w:r>
          </w:p>
        </w:tc>
        <w:tc>
          <w:tcPr>
            <w:tcW w:w="539" w:type="pct"/>
            <w:vAlign w:val="center"/>
            <w:hideMark/>
          </w:tcPr>
          <w:p w14:paraId="14A3B04A" w14:textId="77777777" w:rsidR="00C21766" w:rsidRPr="008D3DBA" w:rsidRDefault="00C21766" w:rsidP="00AD7A20">
            <w:r w:rsidRPr="008D3DBA">
              <w:t>~800 years</w:t>
            </w:r>
          </w:p>
        </w:tc>
        <w:tc>
          <w:tcPr>
            <w:tcW w:w="539" w:type="pct"/>
            <w:vAlign w:val="center"/>
            <w:hideMark/>
          </w:tcPr>
          <w:p w14:paraId="66AEC898" w14:textId="77777777" w:rsidR="00C21766" w:rsidRPr="008D3DBA" w:rsidRDefault="00C21766" w:rsidP="00AD7A20">
            <w:r w:rsidRPr="008D3DBA">
              <w:t>2000</w:t>
            </w:r>
          </w:p>
        </w:tc>
        <w:tc>
          <w:tcPr>
            <w:tcW w:w="531" w:type="pct"/>
            <w:vAlign w:val="center"/>
            <w:hideMark/>
          </w:tcPr>
          <w:p w14:paraId="5A525485" w14:textId="77777777" w:rsidR="00C21766" w:rsidRPr="008D3DBA" w:rsidRDefault="00C21766" w:rsidP="00AD7A20">
            <w:r w:rsidRPr="008D3DBA">
              <w:rPr>
                <w:b/>
                <w:bCs/>
              </w:rPr>
              <w:t>Social Control in Expanding Empires:</w:t>
            </w:r>
            <w:r w:rsidRPr="008D3DBA">
              <w:t xml:space="preserve"> Fixed caste roles prevented uprisings and ensured governance.</w:t>
            </w:r>
          </w:p>
        </w:tc>
      </w:tr>
      <w:tr w:rsidR="00C21766" w:rsidRPr="008D3DBA" w14:paraId="43B8CFC7" w14:textId="77777777" w:rsidTr="00AD7A20">
        <w:trPr>
          <w:tblCellSpacing w:w="15" w:type="dxa"/>
        </w:trPr>
        <w:tc>
          <w:tcPr>
            <w:tcW w:w="150" w:type="pct"/>
            <w:vAlign w:val="center"/>
            <w:hideMark/>
          </w:tcPr>
          <w:p w14:paraId="35A645EC" w14:textId="77777777" w:rsidR="00C21766" w:rsidRPr="008D3DBA" w:rsidRDefault="00C21766" w:rsidP="00AD7A20">
            <w:r w:rsidRPr="008D3DBA">
              <w:lastRenderedPageBreak/>
              <w:t>4</w:t>
            </w:r>
          </w:p>
        </w:tc>
        <w:tc>
          <w:tcPr>
            <w:tcW w:w="539" w:type="pct"/>
            <w:vAlign w:val="center"/>
            <w:hideMark/>
          </w:tcPr>
          <w:p w14:paraId="46D54FEB" w14:textId="77777777" w:rsidR="00C21766" w:rsidRPr="008D3DBA" w:rsidRDefault="00C21766" w:rsidP="00AD7A20">
            <w:r w:rsidRPr="008D3DBA">
              <w:t>600 CE onwards</w:t>
            </w:r>
          </w:p>
        </w:tc>
        <w:tc>
          <w:tcPr>
            <w:tcW w:w="539" w:type="pct"/>
            <w:vAlign w:val="center"/>
            <w:hideMark/>
          </w:tcPr>
          <w:p w14:paraId="0067B468" w14:textId="77777777" w:rsidR="00C21766" w:rsidRPr="008D3DBA" w:rsidRDefault="00C21766" w:rsidP="00AD7A20">
            <w:r w:rsidRPr="008D3DBA">
              <w:t>Buddhism and Jainism</w:t>
            </w:r>
          </w:p>
        </w:tc>
        <w:tc>
          <w:tcPr>
            <w:tcW w:w="539" w:type="pct"/>
            <w:vAlign w:val="center"/>
            <w:hideMark/>
          </w:tcPr>
          <w:p w14:paraId="25809894" w14:textId="77777777" w:rsidR="00C21766" w:rsidRPr="008D3DBA" w:rsidRDefault="00C21766" w:rsidP="00AD7A20">
            <w:r w:rsidRPr="008D3DBA">
              <w:t>Classical to Early Medieval Period</w:t>
            </w:r>
          </w:p>
        </w:tc>
        <w:tc>
          <w:tcPr>
            <w:tcW w:w="539" w:type="pct"/>
            <w:vAlign w:val="center"/>
            <w:hideMark/>
          </w:tcPr>
          <w:p w14:paraId="516A3258" w14:textId="77777777" w:rsidR="00C21766" w:rsidRPr="008D3DBA" w:rsidRDefault="00C21766" w:rsidP="00AD7A20">
            <w:r w:rsidRPr="008D3DBA">
              <w:t>Promoted egalitarianism; rulers like Ashoka rejected caste oppression. Declined ~8th century CE.</w:t>
            </w:r>
          </w:p>
        </w:tc>
        <w:tc>
          <w:tcPr>
            <w:tcW w:w="539" w:type="pct"/>
            <w:vAlign w:val="center"/>
            <w:hideMark/>
          </w:tcPr>
          <w:p w14:paraId="721A3441" w14:textId="77777777" w:rsidR="00C21766" w:rsidRPr="008D3DBA" w:rsidRDefault="00C21766" w:rsidP="00AD7A20">
            <w:r w:rsidRPr="008D3DBA">
              <w:t>~2600 - 1200 years ago</w:t>
            </w:r>
          </w:p>
        </w:tc>
        <w:tc>
          <w:tcPr>
            <w:tcW w:w="539" w:type="pct"/>
            <w:vAlign w:val="center"/>
            <w:hideMark/>
          </w:tcPr>
          <w:p w14:paraId="72539D18" w14:textId="77777777" w:rsidR="00C21766" w:rsidRPr="008D3DBA" w:rsidRDefault="00C21766" w:rsidP="00AD7A20">
            <w:r w:rsidRPr="008D3DBA">
              <w:t>~1400 years</w:t>
            </w:r>
          </w:p>
        </w:tc>
        <w:tc>
          <w:tcPr>
            <w:tcW w:w="539" w:type="pct"/>
            <w:vAlign w:val="center"/>
            <w:hideMark/>
          </w:tcPr>
          <w:p w14:paraId="0CBE88C0" w14:textId="77777777" w:rsidR="00C21766" w:rsidRPr="008D3DBA" w:rsidRDefault="00C21766" w:rsidP="00AD7A20">
            <w:r w:rsidRPr="008D3DBA">
              <w:t>2800</w:t>
            </w:r>
          </w:p>
        </w:tc>
        <w:tc>
          <w:tcPr>
            <w:tcW w:w="531" w:type="pct"/>
            <w:vAlign w:val="center"/>
            <w:hideMark/>
          </w:tcPr>
          <w:p w14:paraId="0490D7F0" w14:textId="77777777" w:rsidR="00C21766" w:rsidRPr="008D3DBA" w:rsidRDefault="00C21766" w:rsidP="00AD7A20">
            <w:r w:rsidRPr="008D3DBA">
              <w:rPr>
                <w:b/>
                <w:bCs/>
              </w:rPr>
              <w:t>Erosion of Non-Brahminical Traditions:</w:t>
            </w:r>
            <w:r w:rsidRPr="008D3DBA">
              <w:t xml:space="preserve"> Buddhism declined, leading to resurgence of Brahminical control.</w:t>
            </w:r>
          </w:p>
        </w:tc>
      </w:tr>
      <w:tr w:rsidR="00C21766" w:rsidRPr="008D3DBA" w14:paraId="04571549" w14:textId="77777777" w:rsidTr="00AD7A20">
        <w:trPr>
          <w:tblCellSpacing w:w="15" w:type="dxa"/>
        </w:trPr>
        <w:tc>
          <w:tcPr>
            <w:tcW w:w="150" w:type="pct"/>
            <w:vAlign w:val="center"/>
            <w:hideMark/>
          </w:tcPr>
          <w:p w14:paraId="2407EAF9" w14:textId="77777777" w:rsidR="00C21766" w:rsidRPr="008D3DBA" w:rsidRDefault="00C21766" w:rsidP="00AD7A20">
            <w:r w:rsidRPr="008D3DBA">
              <w:t>5</w:t>
            </w:r>
          </w:p>
        </w:tc>
        <w:tc>
          <w:tcPr>
            <w:tcW w:w="539" w:type="pct"/>
            <w:vAlign w:val="center"/>
            <w:hideMark/>
          </w:tcPr>
          <w:p w14:paraId="5ECE1897" w14:textId="77777777" w:rsidR="00C21766" w:rsidRPr="008D3DBA" w:rsidRDefault="00C21766" w:rsidP="00AD7A20">
            <w:r w:rsidRPr="008D3DBA">
              <w:t>600 CE - 1700 CE</w:t>
            </w:r>
          </w:p>
        </w:tc>
        <w:tc>
          <w:tcPr>
            <w:tcW w:w="539" w:type="pct"/>
            <w:vAlign w:val="center"/>
            <w:hideMark/>
          </w:tcPr>
          <w:p w14:paraId="2392334C" w14:textId="77777777" w:rsidR="00C21766" w:rsidRPr="008D3DBA" w:rsidRDefault="00C21766" w:rsidP="00AD7A20">
            <w:r w:rsidRPr="008D3DBA">
              <w:t>Medieval Period &amp; Caste Solidification</w:t>
            </w:r>
          </w:p>
        </w:tc>
        <w:tc>
          <w:tcPr>
            <w:tcW w:w="539" w:type="pct"/>
            <w:vAlign w:val="center"/>
            <w:hideMark/>
          </w:tcPr>
          <w:p w14:paraId="3AC6A74D" w14:textId="77777777" w:rsidR="00C21766" w:rsidRPr="008D3DBA" w:rsidRDefault="00C21766" w:rsidP="00AD7A20">
            <w:r w:rsidRPr="008D3DBA">
              <w:t>Early &amp; Late Medieval Period</w:t>
            </w:r>
          </w:p>
        </w:tc>
        <w:tc>
          <w:tcPr>
            <w:tcW w:w="539" w:type="pct"/>
            <w:vAlign w:val="center"/>
            <w:hideMark/>
          </w:tcPr>
          <w:p w14:paraId="720D13C1" w14:textId="77777777" w:rsidR="00C21766" w:rsidRPr="008D3DBA" w:rsidRDefault="00C21766" w:rsidP="00AD7A20">
            <w:r w:rsidRPr="008D3DBA">
              <w:t xml:space="preserve">Temple-based caste hierarchy strengthened; Islamic rule influenced social stratification; Bhakti movement </w:t>
            </w:r>
            <w:r w:rsidRPr="008D3DBA">
              <w:lastRenderedPageBreak/>
              <w:t>attempted caste reform.</w:t>
            </w:r>
          </w:p>
        </w:tc>
        <w:tc>
          <w:tcPr>
            <w:tcW w:w="539" w:type="pct"/>
            <w:vAlign w:val="center"/>
            <w:hideMark/>
          </w:tcPr>
          <w:p w14:paraId="7ABBCAB2" w14:textId="77777777" w:rsidR="00C21766" w:rsidRPr="008D3DBA" w:rsidRDefault="00C21766" w:rsidP="00AD7A20">
            <w:r w:rsidRPr="008D3DBA">
              <w:lastRenderedPageBreak/>
              <w:t>~1400 - 300 years ago</w:t>
            </w:r>
          </w:p>
        </w:tc>
        <w:tc>
          <w:tcPr>
            <w:tcW w:w="539" w:type="pct"/>
            <w:vAlign w:val="center"/>
            <w:hideMark/>
          </w:tcPr>
          <w:p w14:paraId="115C0AF9" w14:textId="77777777" w:rsidR="00C21766" w:rsidRPr="008D3DBA" w:rsidRDefault="00C21766" w:rsidP="00AD7A20">
            <w:r w:rsidRPr="008D3DBA">
              <w:t>~1100 years</w:t>
            </w:r>
          </w:p>
        </w:tc>
        <w:tc>
          <w:tcPr>
            <w:tcW w:w="539" w:type="pct"/>
            <w:vAlign w:val="center"/>
            <w:hideMark/>
          </w:tcPr>
          <w:p w14:paraId="131DB320" w14:textId="77777777" w:rsidR="00C21766" w:rsidRPr="008D3DBA" w:rsidRDefault="00C21766" w:rsidP="00AD7A20">
            <w:r w:rsidRPr="008D3DBA">
              <w:t>4200</w:t>
            </w:r>
          </w:p>
        </w:tc>
        <w:tc>
          <w:tcPr>
            <w:tcW w:w="531" w:type="pct"/>
            <w:vAlign w:val="center"/>
            <w:hideMark/>
          </w:tcPr>
          <w:p w14:paraId="756D7CBB" w14:textId="77777777" w:rsidR="00C21766" w:rsidRPr="008D3DBA" w:rsidRDefault="00C21766" w:rsidP="00AD7A20">
            <w:r w:rsidRPr="008D3DBA">
              <w:rPr>
                <w:b/>
                <w:bCs/>
              </w:rPr>
              <w:t>End of Vedic Social Fluidity:</w:t>
            </w:r>
            <w:r w:rsidRPr="008D3DBA">
              <w:t xml:space="preserve"> Caste mobility outlawed, severe punishments for caste </w:t>
            </w:r>
            <w:r w:rsidRPr="008D3DBA">
              <w:lastRenderedPageBreak/>
              <w:t>violations emerged.</w:t>
            </w:r>
          </w:p>
        </w:tc>
      </w:tr>
      <w:tr w:rsidR="00C21766" w:rsidRPr="008D3DBA" w14:paraId="1CCFF16A" w14:textId="77777777" w:rsidTr="00AD7A20">
        <w:trPr>
          <w:tblCellSpacing w:w="15" w:type="dxa"/>
        </w:trPr>
        <w:tc>
          <w:tcPr>
            <w:tcW w:w="150" w:type="pct"/>
            <w:vAlign w:val="center"/>
            <w:hideMark/>
          </w:tcPr>
          <w:p w14:paraId="1BD85508" w14:textId="77777777" w:rsidR="00C21766" w:rsidRPr="008D3DBA" w:rsidRDefault="00C21766" w:rsidP="00AD7A20">
            <w:r w:rsidRPr="008D3DBA">
              <w:lastRenderedPageBreak/>
              <w:t>6</w:t>
            </w:r>
          </w:p>
        </w:tc>
        <w:tc>
          <w:tcPr>
            <w:tcW w:w="539" w:type="pct"/>
            <w:vAlign w:val="center"/>
            <w:hideMark/>
          </w:tcPr>
          <w:p w14:paraId="5542E0A2" w14:textId="77777777" w:rsidR="00C21766" w:rsidRPr="008D3DBA" w:rsidRDefault="00C21766" w:rsidP="00AD7A20">
            <w:r w:rsidRPr="008D3DBA">
              <w:t>1700 CE - 1947 CE</w:t>
            </w:r>
          </w:p>
        </w:tc>
        <w:tc>
          <w:tcPr>
            <w:tcW w:w="539" w:type="pct"/>
            <w:vAlign w:val="center"/>
            <w:hideMark/>
          </w:tcPr>
          <w:p w14:paraId="01B080B2" w14:textId="77777777" w:rsidR="00C21766" w:rsidRPr="008D3DBA" w:rsidRDefault="00C21766" w:rsidP="00AD7A20">
            <w:r w:rsidRPr="008D3DBA">
              <w:t>Colonial Period: Caste Codification</w:t>
            </w:r>
          </w:p>
        </w:tc>
        <w:tc>
          <w:tcPr>
            <w:tcW w:w="539" w:type="pct"/>
            <w:vAlign w:val="center"/>
            <w:hideMark/>
          </w:tcPr>
          <w:p w14:paraId="6B45D7F8" w14:textId="77777777" w:rsidR="00C21766" w:rsidRPr="008D3DBA" w:rsidRDefault="00C21766" w:rsidP="00AD7A20">
            <w:r w:rsidRPr="008D3DBA">
              <w:t>Colonial Period</w:t>
            </w:r>
          </w:p>
        </w:tc>
        <w:tc>
          <w:tcPr>
            <w:tcW w:w="539" w:type="pct"/>
            <w:vAlign w:val="center"/>
            <w:hideMark/>
          </w:tcPr>
          <w:p w14:paraId="717B44D9" w14:textId="77777777" w:rsidR="00C21766" w:rsidRPr="008D3DBA" w:rsidRDefault="00C21766" w:rsidP="00AD7A20">
            <w:r w:rsidRPr="008D3DBA">
              <w:t>British codified caste through census; Reservations for Brahmins in administration; Lower castes targeted for conversion by Christian missionaries.</w:t>
            </w:r>
          </w:p>
        </w:tc>
        <w:tc>
          <w:tcPr>
            <w:tcW w:w="539" w:type="pct"/>
            <w:vAlign w:val="center"/>
            <w:hideMark/>
          </w:tcPr>
          <w:p w14:paraId="210D1E10" w14:textId="77777777" w:rsidR="00C21766" w:rsidRPr="008D3DBA" w:rsidRDefault="00C21766" w:rsidP="00AD7A20">
            <w:r w:rsidRPr="008D3DBA">
              <w:t>~300 - 78 years ago</w:t>
            </w:r>
          </w:p>
        </w:tc>
        <w:tc>
          <w:tcPr>
            <w:tcW w:w="539" w:type="pct"/>
            <w:vAlign w:val="center"/>
            <w:hideMark/>
          </w:tcPr>
          <w:p w14:paraId="0F470E94" w14:textId="77777777" w:rsidR="00C21766" w:rsidRPr="008D3DBA" w:rsidRDefault="00C21766" w:rsidP="00AD7A20">
            <w:r w:rsidRPr="008D3DBA">
              <w:t>~250 years</w:t>
            </w:r>
          </w:p>
        </w:tc>
        <w:tc>
          <w:tcPr>
            <w:tcW w:w="539" w:type="pct"/>
            <w:vAlign w:val="center"/>
            <w:hideMark/>
          </w:tcPr>
          <w:p w14:paraId="3406F12C" w14:textId="77777777" w:rsidR="00C21766" w:rsidRPr="008D3DBA" w:rsidRDefault="00C21766" w:rsidP="00AD7A20">
            <w:r w:rsidRPr="008D3DBA">
              <w:t>5300</w:t>
            </w:r>
          </w:p>
        </w:tc>
        <w:tc>
          <w:tcPr>
            <w:tcW w:w="531" w:type="pct"/>
            <w:vAlign w:val="center"/>
            <w:hideMark/>
          </w:tcPr>
          <w:p w14:paraId="095F01AD" w14:textId="77777777" w:rsidR="00C21766" w:rsidRPr="008D3DBA" w:rsidRDefault="00C21766" w:rsidP="00AD7A20">
            <w:r w:rsidRPr="008D3DBA">
              <w:rPr>
                <w:b/>
                <w:bCs/>
              </w:rPr>
              <w:t>Fixing Labor Roles for Economic Efficiency:</w:t>
            </w:r>
            <w:r w:rsidRPr="008D3DBA">
              <w:t xml:space="preserve"> Caste stratification ensured stable economic roles.</w:t>
            </w:r>
          </w:p>
        </w:tc>
      </w:tr>
      <w:tr w:rsidR="00C21766" w:rsidRPr="008D3DBA" w14:paraId="16EB0CC1" w14:textId="77777777" w:rsidTr="00AD7A20">
        <w:trPr>
          <w:tblCellSpacing w:w="15" w:type="dxa"/>
        </w:trPr>
        <w:tc>
          <w:tcPr>
            <w:tcW w:w="150" w:type="pct"/>
            <w:vAlign w:val="center"/>
            <w:hideMark/>
          </w:tcPr>
          <w:p w14:paraId="706D1F62" w14:textId="77777777" w:rsidR="00C21766" w:rsidRPr="008D3DBA" w:rsidRDefault="00C21766" w:rsidP="00AD7A20">
            <w:r w:rsidRPr="008D3DBA">
              <w:t>7</w:t>
            </w:r>
          </w:p>
        </w:tc>
        <w:tc>
          <w:tcPr>
            <w:tcW w:w="539" w:type="pct"/>
            <w:vAlign w:val="center"/>
            <w:hideMark/>
          </w:tcPr>
          <w:p w14:paraId="2559F56E" w14:textId="77777777" w:rsidR="00C21766" w:rsidRPr="008D3DBA" w:rsidRDefault="00C21766" w:rsidP="00AD7A20">
            <w:r w:rsidRPr="008D3DBA">
              <w:t>1947 CE - Present</w:t>
            </w:r>
          </w:p>
        </w:tc>
        <w:tc>
          <w:tcPr>
            <w:tcW w:w="539" w:type="pct"/>
            <w:vAlign w:val="center"/>
            <w:hideMark/>
          </w:tcPr>
          <w:p w14:paraId="07293623" w14:textId="77777777" w:rsidR="00C21766" w:rsidRPr="008D3DBA" w:rsidRDefault="00C21766" w:rsidP="00AD7A20">
            <w:r w:rsidRPr="008D3DBA">
              <w:t>Caste System in Modern India</w:t>
            </w:r>
          </w:p>
        </w:tc>
        <w:tc>
          <w:tcPr>
            <w:tcW w:w="539" w:type="pct"/>
            <w:vAlign w:val="center"/>
            <w:hideMark/>
          </w:tcPr>
          <w:p w14:paraId="530E8088" w14:textId="77777777" w:rsidR="00C21766" w:rsidRPr="008D3DBA" w:rsidRDefault="00C21766" w:rsidP="00AD7A20">
            <w:r w:rsidRPr="008D3DBA">
              <w:t>Modern Period</w:t>
            </w:r>
          </w:p>
        </w:tc>
        <w:tc>
          <w:tcPr>
            <w:tcW w:w="539" w:type="pct"/>
            <w:vAlign w:val="center"/>
            <w:hideMark/>
          </w:tcPr>
          <w:p w14:paraId="6E65B480" w14:textId="77777777" w:rsidR="00C21766" w:rsidRPr="008D3DBA" w:rsidRDefault="00C21766" w:rsidP="00AD7A20">
            <w:r w:rsidRPr="008D3DBA">
              <w:t>Constitutional abolition of untouchabilit</w:t>
            </w:r>
            <w:r w:rsidRPr="008D3DBA">
              <w:lastRenderedPageBreak/>
              <w:t>y; Caste-based reservations implemented; Caste-based political mobilization continues.</w:t>
            </w:r>
          </w:p>
        </w:tc>
        <w:tc>
          <w:tcPr>
            <w:tcW w:w="539" w:type="pct"/>
            <w:vAlign w:val="center"/>
            <w:hideMark/>
          </w:tcPr>
          <w:p w14:paraId="4ECA7D33" w14:textId="77777777" w:rsidR="00C21766" w:rsidRPr="008D3DBA" w:rsidRDefault="00C21766" w:rsidP="00AD7A20">
            <w:r w:rsidRPr="008D3DBA">
              <w:lastRenderedPageBreak/>
              <w:t>~78 years ago - Present</w:t>
            </w:r>
          </w:p>
        </w:tc>
        <w:tc>
          <w:tcPr>
            <w:tcW w:w="539" w:type="pct"/>
            <w:vAlign w:val="center"/>
            <w:hideMark/>
          </w:tcPr>
          <w:p w14:paraId="4931DA2E" w14:textId="77777777" w:rsidR="00C21766" w:rsidRPr="008D3DBA" w:rsidRDefault="00C21766" w:rsidP="00AD7A20">
            <w:r w:rsidRPr="008D3DBA">
              <w:t>~78 years</w:t>
            </w:r>
          </w:p>
        </w:tc>
        <w:tc>
          <w:tcPr>
            <w:tcW w:w="539" w:type="pct"/>
            <w:vAlign w:val="center"/>
            <w:hideMark/>
          </w:tcPr>
          <w:p w14:paraId="188BE996" w14:textId="77777777" w:rsidR="00C21766" w:rsidRPr="008D3DBA" w:rsidRDefault="00C21766" w:rsidP="00AD7A20">
            <w:r w:rsidRPr="008D3DBA">
              <w:t>5550</w:t>
            </w:r>
          </w:p>
        </w:tc>
        <w:tc>
          <w:tcPr>
            <w:tcW w:w="531" w:type="pct"/>
            <w:vAlign w:val="center"/>
            <w:hideMark/>
          </w:tcPr>
          <w:p w14:paraId="4A8CCEEC" w14:textId="77777777" w:rsidR="00C21766" w:rsidRPr="008D3DBA" w:rsidRDefault="00C21766" w:rsidP="00AD7A20">
            <w:r w:rsidRPr="008D3DBA">
              <w:rPr>
                <w:b/>
                <w:bCs/>
              </w:rPr>
              <w:t xml:space="preserve">Institutionalization of Caste </w:t>
            </w:r>
            <w:r w:rsidRPr="008D3DBA">
              <w:rPr>
                <w:b/>
                <w:bCs/>
              </w:rPr>
              <w:lastRenderedPageBreak/>
              <w:t>Oppression:</w:t>
            </w:r>
            <w:r w:rsidRPr="008D3DBA">
              <w:t xml:space="preserve"> Brahmins retained spiritual monopoly; Kshatriyas secured political power.</w:t>
            </w:r>
          </w:p>
        </w:tc>
      </w:tr>
    </w:tbl>
    <w:p w14:paraId="5254F37F" w14:textId="77777777" w:rsidR="00C21766" w:rsidRPr="008D3DBA" w:rsidRDefault="00C21766" w:rsidP="00C21766">
      <w:r>
        <w:lastRenderedPageBreak/>
        <w:pict w14:anchorId="203DBD3D">
          <v:rect id="_x0000_i1776" style="width:0;height:1.5pt" o:hralign="center" o:hrstd="t" o:hr="t" fillcolor="#a0a0a0" stroked="f"/>
        </w:pict>
      </w:r>
    </w:p>
    <w:p w14:paraId="200E2F7F" w14:textId="77777777" w:rsidR="00C21766" w:rsidRDefault="00C21766" w:rsidP="00C21766"/>
    <w:p w14:paraId="5B40E53D" w14:textId="77777777" w:rsidR="00C21766" w:rsidRDefault="00C21766" w:rsidP="00C21766"/>
    <w:p w14:paraId="0709DBB1" w14:textId="0605DAF9" w:rsidR="00C21766" w:rsidRDefault="00C21766">
      <w:r>
        <w:br w:type="page"/>
      </w:r>
    </w:p>
    <w:p w14:paraId="287B5CB3" w14:textId="05DA78FA" w:rsidR="00C21766" w:rsidRDefault="00B67F2F" w:rsidP="00C21766">
      <w:pPr>
        <w:pStyle w:val="Heading2"/>
        <w:rPr>
          <w:rFonts w:eastAsia="Times New Roman"/>
        </w:rPr>
      </w:pPr>
      <w:bookmarkStart w:id="367" w:name="_Toc191070642"/>
      <w:bookmarkStart w:id="368" w:name="_Toc230118459"/>
      <w:r>
        <w:rPr>
          <w:rFonts w:eastAsia="Times New Roman"/>
        </w:rPr>
        <w:lastRenderedPageBreak/>
        <w:t>Privileges and Restrictions</w:t>
      </w:r>
      <w:bookmarkEnd w:id="368"/>
    </w:p>
    <w:p w14:paraId="008AB314" w14:textId="2463ECAD" w:rsidR="00C21766" w:rsidRPr="00C21766" w:rsidRDefault="00C21766" w:rsidP="00C21766">
      <w:pPr>
        <w:pStyle w:val="Heading3"/>
        <w:rPr>
          <w:rFonts w:eastAsia="Times New Roman"/>
        </w:rPr>
      </w:pPr>
      <w:bookmarkStart w:id="369" w:name="_Toc230118460"/>
      <w:r w:rsidRPr="00C21766">
        <w:rPr>
          <w:rFonts w:eastAsia="Times New Roman"/>
        </w:rPr>
        <w:t>Privileges of brahmins</w:t>
      </w:r>
      <w:bookmarkEnd w:id="367"/>
      <w:bookmarkEnd w:id="369"/>
    </w:p>
    <w:tbl>
      <w:tblPr>
        <w:tblStyle w:val="GridTable41"/>
        <w:tblW w:w="5000" w:type="pct"/>
        <w:tblLayout w:type="fixed"/>
        <w:tblLook w:val="00A0" w:firstRow="1" w:lastRow="0" w:firstColumn="1" w:lastColumn="0" w:noHBand="0" w:noVBand="0"/>
      </w:tblPr>
      <w:tblGrid>
        <w:gridCol w:w="1982"/>
        <w:gridCol w:w="1997"/>
        <w:gridCol w:w="1997"/>
        <w:gridCol w:w="1997"/>
        <w:gridCol w:w="1997"/>
        <w:gridCol w:w="1997"/>
        <w:gridCol w:w="1981"/>
      </w:tblGrid>
      <w:tr w:rsidR="00C21766" w:rsidRPr="00C21766" w14:paraId="39501D10" w14:textId="77777777" w:rsidTr="00AD7A20">
        <w:trPr>
          <w:cnfStyle w:val="100000000000" w:firstRow="1" w:lastRow="0" w:firstColumn="0" w:lastColumn="0" w:oddVBand="0" w:evenVBand="0" w:oddHBand="0" w:evenHBand="0" w:firstRowFirstColumn="0" w:firstRowLastColumn="0" w:lastRowFirstColumn="0" w:lastRowLastColumn="0"/>
          <w:cantSplit/>
          <w:trHeight w:val="290"/>
          <w:tblHeader/>
        </w:trPr>
        <w:tc>
          <w:tcPr>
            <w:cnfStyle w:val="001000000000" w:firstRow="0" w:lastRow="0" w:firstColumn="1" w:lastColumn="0" w:oddVBand="0" w:evenVBand="0" w:oddHBand="0" w:evenHBand="0" w:firstRowFirstColumn="0" w:firstRowLastColumn="0" w:lastRowFirstColumn="0" w:lastRowLastColumn="0"/>
            <w:tcW w:w="697" w:type="pct"/>
            <w:noWrap/>
            <w:hideMark/>
          </w:tcPr>
          <w:p w14:paraId="6404BA6A" w14:textId="77777777" w:rsidR="00C21766" w:rsidRPr="00C21766" w:rsidRDefault="00C21766" w:rsidP="00C21766">
            <w:pPr>
              <w:rPr>
                <w:rFonts w:ascii="Aptos Narrow" w:hAnsi="Aptos Narrow" w:cs="Mangal"/>
              </w:rPr>
            </w:pPr>
            <w:r w:rsidRPr="00C21766">
              <w:rPr>
                <w:rFonts w:ascii="Aptos Narrow" w:hAnsi="Aptos Narrow" w:cs="Mangal"/>
              </w:rPr>
              <w:t>Classification</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24705E89" w14:textId="77777777" w:rsidR="00C21766" w:rsidRPr="00C21766" w:rsidRDefault="00C21766" w:rsidP="00C21766">
            <w:pPr>
              <w:rPr>
                <w:rFonts w:ascii="Aptos Narrow" w:hAnsi="Aptos Narrow" w:cs="Mangal"/>
              </w:rPr>
            </w:pPr>
            <w:r w:rsidRPr="00C21766">
              <w:rPr>
                <w:rFonts w:ascii="Aptos Narrow" w:hAnsi="Aptos Narrow" w:cs="Mangal"/>
              </w:rPr>
              <w:t>Citation</w:t>
            </w:r>
          </w:p>
        </w:tc>
        <w:tc>
          <w:tcPr>
            <w:tcW w:w="703" w:type="pct"/>
            <w:noWrap/>
            <w:hideMark/>
          </w:tcPr>
          <w:p w14:paraId="05E76D8A" w14:textId="77777777" w:rsidR="00C21766" w:rsidRPr="00C21766" w:rsidRDefault="00C21766" w:rsidP="00C21766">
            <w:pPr>
              <w:cnfStyle w:val="100000000000" w:firstRow="1" w:lastRow="0" w:firstColumn="0" w:lastColumn="0" w:oddVBand="0" w:evenVBand="0" w:oddHBand="0" w:evenHBand="0" w:firstRowFirstColumn="0" w:firstRowLastColumn="0" w:lastRowFirstColumn="0" w:lastRowLastColumn="0"/>
              <w:rPr>
                <w:rFonts w:ascii="Aptos Narrow" w:hAnsi="Aptos Narrow" w:cs="Mangal"/>
              </w:rPr>
            </w:pPr>
            <w:r w:rsidRPr="00C21766">
              <w:rPr>
                <w:rFonts w:ascii="Aptos Narrow" w:hAnsi="Aptos Narrow" w:cs="Mangal"/>
              </w:rPr>
              <w:t>Verbatim Quote</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1A61EA5A" w14:textId="77777777" w:rsidR="00C21766" w:rsidRPr="00C21766" w:rsidRDefault="00C21766" w:rsidP="00C21766">
            <w:pPr>
              <w:rPr>
                <w:rFonts w:ascii="Aptos Narrow" w:hAnsi="Aptos Narrow" w:cs="Mangal"/>
              </w:rPr>
            </w:pPr>
            <w:r w:rsidRPr="00C21766">
              <w:rPr>
                <w:rFonts w:ascii="Aptos Narrow" w:hAnsi="Aptos Narrow" w:cs="Mangal"/>
              </w:rPr>
              <w:t>Penalties for Violation</w:t>
            </w:r>
          </w:p>
        </w:tc>
        <w:tc>
          <w:tcPr>
            <w:tcW w:w="703" w:type="pct"/>
            <w:noWrap/>
            <w:hideMark/>
          </w:tcPr>
          <w:p w14:paraId="39684068" w14:textId="77777777" w:rsidR="00C21766" w:rsidRPr="00C21766" w:rsidRDefault="00C21766" w:rsidP="00C21766">
            <w:pPr>
              <w:cnfStyle w:val="100000000000" w:firstRow="1" w:lastRow="0" w:firstColumn="0" w:lastColumn="0" w:oddVBand="0" w:evenVBand="0" w:oddHBand="0" w:evenHBand="0" w:firstRowFirstColumn="0" w:firstRowLastColumn="0" w:lastRowFirstColumn="0" w:lastRowLastColumn="0"/>
              <w:rPr>
                <w:rFonts w:ascii="Aptos Narrow" w:hAnsi="Aptos Narrow" w:cs="Mangal"/>
              </w:rPr>
            </w:pPr>
            <w:r w:rsidRPr="00C21766">
              <w:rPr>
                <w:rFonts w:ascii="Aptos Narrow" w:hAnsi="Aptos Narrow" w:cs="Mangal"/>
              </w:rPr>
              <w:t>Social Repercussions</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6F7BBB15" w14:textId="77777777" w:rsidR="00C21766" w:rsidRPr="00C21766" w:rsidRDefault="00C21766" w:rsidP="00C21766">
            <w:pPr>
              <w:rPr>
                <w:rFonts w:ascii="Aptos Narrow" w:hAnsi="Aptos Narrow" w:cs="Mangal"/>
              </w:rPr>
            </w:pPr>
            <w:r w:rsidRPr="00C21766">
              <w:rPr>
                <w:rFonts w:ascii="Aptos Narrow" w:hAnsi="Aptos Narrow" w:cs="Mangal"/>
              </w:rPr>
              <w:t>The Current Status (circa 2025)</w:t>
            </w:r>
          </w:p>
        </w:tc>
        <w:tc>
          <w:tcPr>
            <w:tcW w:w="697" w:type="pct"/>
            <w:noWrap/>
            <w:hideMark/>
          </w:tcPr>
          <w:p w14:paraId="78C504A5" w14:textId="77777777" w:rsidR="00C21766" w:rsidRPr="00C21766" w:rsidRDefault="00C21766" w:rsidP="00C21766">
            <w:pPr>
              <w:cnfStyle w:val="100000000000" w:firstRow="1" w:lastRow="0" w:firstColumn="0" w:lastColumn="0" w:oddVBand="0" w:evenVBand="0" w:oddHBand="0" w:evenHBand="0" w:firstRowFirstColumn="0" w:firstRowLastColumn="0" w:lastRowFirstColumn="0" w:lastRowLastColumn="0"/>
              <w:rPr>
                <w:rFonts w:ascii="Aptos Narrow" w:hAnsi="Aptos Narrow" w:cs="Mangal"/>
              </w:rPr>
            </w:pPr>
            <w:r w:rsidRPr="00C21766">
              <w:rPr>
                <w:rFonts w:ascii="Aptos Narrow" w:hAnsi="Aptos Narrow" w:cs="Mangal"/>
              </w:rPr>
              <w:t>Commentary</w:t>
            </w:r>
          </w:p>
        </w:tc>
      </w:tr>
      <w:tr w:rsidR="00C21766" w:rsidRPr="00C21766" w14:paraId="4537DC3B" w14:textId="77777777" w:rsidTr="00AD7A2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97" w:type="pct"/>
            <w:noWrap/>
            <w:hideMark/>
          </w:tcPr>
          <w:p w14:paraId="5177B0AC"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Brahmin Superiority</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77C1A9B9"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1.96</w:t>
            </w:r>
          </w:p>
        </w:tc>
        <w:tc>
          <w:tcPr>
            <w:tcW w:w="703" w:type="pct"/>
            <w:noWrap/>
            <w:hideMark/>
          </w:tcPr>
          <w:p w14:paraId="5B9905FB"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A Brahmin, whether learned or not, is a great deity.</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18875E0E"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None; Brahmins were placed above all other castes.</w:t>
            </w:r>
          </w:p>
        </w:tc>
        <w:tc>
          <w:tcPr>
            <w:tcW w:w="703" w:type="pct"/>
            <w:noWrap/>
            <w:hideMark/>
          </w:tcPr>
          <w:p w14:paraId="1C2FF9D5"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Institutionalized Brahmin dominance, hereditary priesthood, and exclusion of others from sacred knowledge.</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77902370"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Abolished under Indian law; caste-based discrimination is illegal.</w:t>
            </w:r>
          </w:p>
        </w:tc>
        <w:tc>
          <w:tcPr>
            <w:tcW w:w="697" w:type="pct"/>
            <w:noWrap/>
            <w:hideMark/>
          </w:tcPr>
          <w:p w14:paraId="6FAC6F54"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Historically led to the priestly caste monopolizing education and spiritual authority.</w:t>
            </w:r>
          </w:p>
        </w:tc>
      </w:tr>
      <w:tr w:rsidR="00C21766" w:rsidRPr="00C21766" w14:paraId="561E1A75" w14:textId="77777777" w:rsidTr="00AD7A20">
        <w:trPr>
          <w:trHeight w:val="290"/>
        </w:trPr>
        <w:tc>
          <w:tcPr>
            <w:cnfStyle w:val="001000000000" w:firstRow="0" w:lastRow="0" w:firstColumn="1" w:lastColumn="0" w:oddVBand="0" w:evenVBand="0" w:oddHBand="0" w:evenHBand="0" w:firstRowFirstColumn="0" w:firstRowLastColumn="0" w:lastRowFirstColumn="0" w:lastRowLastColumn="0"/>
            <w:tcW w:w="697" w:type="pct"/>
            <w:noWrap/>
            <w:hideMark/>
          </w:tcPr>
          <w:p w14:paraId="0B08A0DF"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Brahmins Exempt from Taxes</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651051E4"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7.133</w:t>
            </w:r>
          </w:p>
        </w:tc>
        <w:tc>
          <w:tcPr>
            <w:tcW w:w="703" w:type="pct"/>
            <w:noWrap/>
            <w:hideMark/>
          </w:tcPr>
          <w:p w14:paraId="3E229196"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A Brahmin shall not be taxed or forced into labor, as he is above the burdens of common men.</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4F3807B3"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None; taxation was strictly for lower castes.</w:t>
            </w:r>
          </w:p>
        </w:tc>
        <w:tc>
          <w:tcPr>
            <w:tcW w:w="703" w:type="pct"/>
            <w:noWrap/>
            <w:hideMark/>
          </w:tcPr>
          <w:p w14:paraId="338C408F"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Brahmins enjoyed financial privileges, being exempt from taxation and state duties.</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26958252"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Legally abolished; all citizens are subject to taxation.</w:t>
            </w:r>
          </w:p>
        </w:tc>
        <w:tc>
          <w:tcPr>
            <w:tcW w:w="697" w:type="pct"/>
            <w:noWrap/>
            <w:hideMark/>
          </w:tcPr>
          <w:p w14:paraId="50B54B7F"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Ensured financial security for Brahmins while other castes bore economic burdens.</w:t>
            </w:r>
          </w:p>
        </w:tc>
      </w:tr>
      <w:tr w:rsidR="00C21766" w:rsidRPr="00C21766" w14:paraId="782864BD" w14:textId="77777777" w:rsidTr="00AD7A2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97" w:type="pct"/>
            <w:noWrap/>
            <w:hideMark/>
          </w:tcPr>
          <w:p w14:paraId="5BE9D3BE"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Brahmins as Lawmakers</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346D06AD"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8.1</w:t>
            </w:r>
          </w:p>
        </w:tc>
        <w:tc>
          <w:tcPr>
            <w:tcW w:w="703" w:type="pct"/>
            <w:noWrap/>
            <w:hideMark/>
          </w:tcPr>
          <w:p w14:paraId="55A5EED7"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Only a Brahmin can interpret and establish Dharma, for he alone knows the Vedas.</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59C89FB2"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None; legal and moral authority rested with Brahmins.</w:t>
            </w:r>
          </w:p>
        </w:tc>
        <w:tc>
          <w:tcPr>
            <w:tcW w:w="703" w:type="pct"/>
            <w:noWrap/>
            <w:hideMark/>
          </w:tcPr>
          <w:p w14:paraId="00A35798"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Brahmins monopolized legal and ethical decisions, reinforcing their authority.</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1564133A"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Legal system is now secular; laws are determined democratically.</w:t>
            </w:r>
          </w:p>
        </w:tc>
        <w:tc>
          <w:tcPr>
            <w:tcW w:w="697" w:type="pct"/>
            <w:noWrap/>
            <w:hideMark/>
          </w:tcPr>
          <w:p w14:paraId="3B42439B"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Restricted the evolution of laws by maintaining Brahminical control over justice and moral codes.</w:t>
            </w:r>
          </w:p>
        </w:tc>
      </w:tr>
      <w:tr w:rsidR="00C21766" w:rsidRPr="00C21766" w14:paraId="61AF219B" w14:textId="77777777" w:rsidTr="00AD7A20">
        <w:trPr>
          <w:trHeight w:val="290"/>
        </w:trPr>
        <w:tc>
          <w:tcPr>
            <w:cnfStyle w:val="001000000000" w:firstRow="0" w:lastRow="0" w:firstColumn="1" w:lastColumn="0" w:oddVBand="0" w:evenVBand="0" w:oddHBand="0" w:evenHBand="0" w:firstRowFirstColumn="0" w:firstRowLastColumn="0" w:lastRowFirstColumn="0" w:lastRowLastColumn="0"/>
            <w:tcW w:w="697" w:type="pct"/>
            <w:noWrap/>
            <w:hideMark/>
          </w:tcPr>
          <w:p w14:paraId="40AD9D7F"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Brahmins Above Capital Punishment</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5F7FEE45"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8.380</w:t>
            </w:r>
          </w:p>
        </w:tc>
        <w:tc>
          <w:tcPr>
            <w:tcW w:w="703" w:type="pct"/>
            <w:noWrap/>
            <w:hideMark/>
          </w:tcPr>
          <w:p w14:paraId="49E4C4CD"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 xml:space="preserve">A Brahmin must never be sentenced to death, even if he commits a crime </w:t>
            </w:r>
            <w:r w:rsidRPr="00C21766">
              <w:rPr>
                <w:rFonts w:ascii="Aptos Narrow" w:hAnsi="Aptos Narrow" w:cs="Mangal"/>
                <w:color w:val="000000"/>
              </w:rPr>
              <w:lastRenderedPageBreak/>
              <w:t>deserving execution.</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685ED05A"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lastRenderedPageBreak/>
              <w:t>Exemption from capital punishment.</w:t>
            </w:r>
          </w:p>
        </w:tc>
        <w:tc>
          <w:tcPr>
            <w:tcW w:w="703" w:type="pct"/>
            <w:noWrap/>
            <w:hideMark/>
          </w:tcPr>
          <w:p w14:paraId="186BEB68"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 xml:space="preserve">Created legal immunity for Brahmins, while lower castes were </w:t>
            </w:r>
            <w:r w:rsidRPr="00C21766">
              <w:rPr>
                <w:rFonts w:ascii="Aptos Narrow" w:hAnsi="Aptos Narrow" w:cs="Mangal"/>
                <w:color w:val="000000"/>
              </w:rPr>
              <w:lastRenderedPageBreak/>
              <w:t>subject to harsh penalties.</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7F32BF08"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lastRenderedPageBreak/>
              <w:t>Abolished; all individuals are subject to the same legal framework.</w:t>
            </w:r>
          </w:p>
        </w:tc>
        <w:tc>
          <w:tcPr>
            <w:tcW w:w="697" w:type="pct"/>
            <w:noWrap/>
            <w:hideMark/>
          </w:tcPr>
          <w:p w14:paraId="58D79655"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Reinforced caste-based legal disparities, favouring Brahmins.</w:t>
            </w:r>
          </w:p>
        </w:tc>
      </w:tr>
      <w:tr w:rsidR="00C21766" w:rsidRPr="00C21766" w14:paraId="62972B76" w14:textId="77777777" w:rsidTr="00AD7A2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97" w:type="pct"/>
            <w:noWrap/>
            <w:hideMark/>
          </w:tcPr>
          <w:p w14:paraId="16A91246"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Brahmins Entitled to Gifts and Charity</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6F2ECE89"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7.89</w:t>
            </w:r>
          </w:p>
        </w:tc>
        <w:tc>
          <w:tcPr>
            <w:tcW w:w="703" w:type="pct"/>
            <w:noWrap/>
            <w:hideMark/>
          </w:tcPr>
          <w:p w14:paraId="71B64611"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A Kshatriya must give gifts and offerings to Brahmins, for they are the rightful recipients of wealth and sacred honor.</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78AAF461"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Obligation for rulers and commoners to donate to Brahmins.</w:t>
            </w:r>
          </w:p>
        </w:tc>
        <w:tc>
          <w:tcPr>
            <w:tcW w:w="703" w:type="pct"/>
            <w:noWrap/>
            <w:hideMark/>
          </w:tcPr>
          <w:p w14:paraId="516E3755"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Ensured a continuous flow of wealth to Brahmins, strengthening their privileged status.</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0C4D88BB"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No longer enforced; wealth is now distributed based on modern economic systems.</w:t>
            </w:r>
          </w:p>
        </w:tc>
        <w:tc>
          <w:tcPr>
            <w:tcW w:w="697" w:type="pct"/>
            <w:noWrap/>
            <w:hideMark/>
          </w:tcPr>
          <w:p w14:paraId="1583210A"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Created financial dependency on the ruling class while reinforcing Brahmin privilege.</w:t>
            </w:r>
          </w:p>
        </w:tc>
      </w:tr>
      <w:tr w:rsidR="00C21766" w:rsidRPr="00C21766" w14:paraId="36F6DE71" w14:textId="77777777" w:rsidTr="00AD7A20">
        <w:trPr>
          <w:trHeight w:val="290"/>
        </w:trPr>
        <w:tc>
          <w:tcPr>
            <w:cnfStyle w:val="001000000000" w:firstRow="0" w:lastRow="0" w:firstColumn="1" w:lastColumn="0" w:oddVBand="0" w:evenVBand="0" w:oddHBand="0" w:evenHBand="0" w:firstRowFirstColumn="0" w:firstRowLastColumn="0" w:lastRowFirstColumn="0" w:lastRowLastColumn="0"/>
            <w:tcW w:w="697" w:type="pct"/>
            <w:noWrap/>
            <w:hideMark/>
          </w:tcPr>
          <w:p w14:paraId="5C6B3BDC"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Brahmins as Sole Educators</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18E459A4"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2.110</w:t>
            </w:r>
          </w:p>
        </w:tc>
        <w:tc>
          <w:tcPr>
            <w:tcW w:w="703" w:type="pct"/>
            <w:noWrap/>
            <w:hideMark/>
          </w:tcPr>
          <w:p w14:paraId="0B4F9F94"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If a Shudra so much as listens to the Vedas being recited, molten lead shall be poured into his ears.</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08A9B0AF"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Severe corporal punishment for non-Brahmins accessing Vedic knowledge.</w:t>
            </w:r>
          </w:p>
        </w:tc>
        <w:tc>
          <w:tcPr>
            <w:tcW w:w="703" w:type="pct"/>
            <w:noWrap/>
            <w:hideMark/>
          </w:tcPr>
          <w:p w14:paraId="70EBDAB9"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Restricted education to Brahmins, maintaining their monopoly over religious and intellectual discourse.</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2332F168"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Education is now accessible to all, and caste-based restrictions are illegal.</w:t>
            </w:r>
          </w:p>
        </w:tc>
        <w:tc>
          <w:tcPr>
            <w:tcW w:w="697" w:type="pct"/>
            <w:noWrap/>
            <w:hideMark/>
          </w:tcPr>
          <w:p w14:paraId="7463E28B"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Ensured Brahmin intellectual dominance while denying lower castes access to knowledge.</w:t>
            </w:r>
          </w:p>
        </w:tc>
      </w:tr>
      <w:tr w:rsidR="00C21766" w:rsidRPr="00C21766" w14:paraId="715F3A74" w14:textId="77777777" w:rsidTr="00AD7A2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97" w:type="pct"/>
            <w:noWrap/>
            <w:hideMark/>
          </w:tcPr>
          <w:p w14:paraId="37C056EA"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Brahmins’™ Right to Kingship without Governance</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68D31BE2"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7.14</w:t>
            </w:r>
          </w:p>
        </w:tc>
        <w:tc>
          <w:tcPr>
            <w:tcW w:w="703" w:type="pct"/>
            <w:noWrap/>
            <w:hideMark/>
          </w:tcPr>
          <w:p w14:paraId="05E194E2"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Even if a Brahmin does not rule, he is still the king of kings, for all rulers must bow before him.</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3A19452B"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None; reinforced Brahmin superiority over political rulers.</w:t>
            </w:r>
          </w:p>
        </w:tc>
        <w:tc>
          <w:tcPr>
            <w:tcW w:w="703" w:type="pct"/>
            <w:noWrap/>
            <w:hideMark/>
          </w:tcPr>
          <w:p w14:paraId="767F5CC2"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Brahmins retained symbolic authority over the state while Kshatriyas ruled.</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0F166C06"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Abolished; India is now a democratic republic.</w:t>
            </w:r>
          </w:p>
        </w:tc>
        <w:tc>
          <w:tcPr>
            <w:tcW w:w="697" w:type="pct"/>
            <w:noWrap/>
            <w:hideMark/>
          </w:tcPr>
          <w:p w14:paraId="6A3AEB3C"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Kept political power in check by subordinating rulers to religious elites.</w:t>
            </w:r>
          </w:p>
        </w:tc>
      </w:tr>
      <w:tr w:rsidR="00C21766" w:rsidRPr="00C21766" w14:paraId="6AAD73C2" w14:textId="77777777" w:rsidTr="00AD7A20">
        <w:trPr>
          <w:trHeight w:val="290"/>
        </w:trPr>
        <w:tc>
          <w:tcPr>
            <w:cnfStyle w:val="001000000000" w:firstRow="0" w:lastRow="0" w:firstColumn="1" w:lastColumn="0" w:oddVBand="0" w:evenVBand="0" w:oddHBand="0" w:evenHBand="0" w:firstRowFirstColumn="0" w:firstRowLastColumn="0" w:lastRowFirstColumn="0" w:lastRowLastColumn="0"/>
            <w:tcW w:w="697" w:type="pct"/>
            <w:noWrap/>
            <w:hideMark/>
          </w:tcPr>
          <w:p w14:paraId="6D52764A"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Brahmins Entitled to Land and Property</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0F90E25B"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10.121</w:t>
            </w:r>
          </w:p>
        </w:tc>
        <w:tc>
          <w:tcPr>
            <w:tcW w:w="703" w:type="pct"/>
            <w:noWrap/>
            <w:hideMark/>
          </w:tcPr>
          <w:p w14:paraId="44487F12"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A Brahmin has the right to land grants, as he upholds Dharma.</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2C3FB05B"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Entitlement to land ownership without laboring for it.</w:t>
            </w:r>
          </w:p>
        </w:tc>
        <w:tc>
          <w:tcPr>
            <w:tcW w:w="703" w:type="pct"/>
            <w:noWrap/>
            <w:hideMark/>
          </w:tcPr>
          <w:p w14:paraId="225D4C3B"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 xml:space="preserve">Guaranteed Brahmins access to wealth while other </w:t>
            </w:r>
            <w:r w:rsidRPr="00C21766">
              <w:rPr>
                <w:rFonts w:ascii="Aptos Narrow" w:hAnsi="Aptos Narrow" w:cs="Mangal"/>
                <w:color w:val="000000"/>
              </w:rPr>
              <w:lastRenderedPageBreak/>
              <w:t>castes worked for their livelihood.</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70423D9C"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lastRenderedPageBreak/>
              <w:t>Land ownership is now determined by legal property rights, not caste.</w:t>
            </w:r>
          </w:p>
        </w:tc>
        <w:tc>
          <w:tcPr>
            <w:tcW w:w="697" w:type="pct"/>
            <w:noWrap/>
            <w:hideMark/>
          </w:tcPr>
          <w:p w14:paraId="38428322"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 xml:space="preserve">Secured economic privilege for Brahmins while restricting land </w:t>
            </w:r>
            <w:r w:rsidRPr="00C21766">
              <w:rPr>
                <w:rFonts w:ascii="Aptos Narrow" w:hAnsi="Aptos Narrow" w:cs="Mangal"/>
                <w:color w:val="000000"/>
              </w:rPr>
              <w:lastRenderedPageBreak/>
              <w:t>access for lower castes.</w:t>
            </w:r>
          </w:p>
        </w:tc>
      </w:tr>
    </w:tbl>
    <w:p w14:paraId="33C3B374" w14:textId="77777777" w:rsidR="00C21766" w:rsidRDefault="00C21766" w:rsidP="00C21766">
      <w:pPr>
        <w:pStyle w:val="Heading2"/>
        <w:rPr>
          <w:rFonts w:eastAsia="Times New Roman"/>
        </w:rPr>
      </w:pPr>
      <w:bookmarkStart w:id="370" w:name="_Toc191070643"/>
    </w:p>
    <w:p w14:paraId="1B3ED376" w14:textId="05D41203" w:rsidR="00C21766" w:rsidRPr="00C21766" w:rsidRDefault="00C21766" w:rsidP="00C21766">
      <w:pPr>
        <w:pStyle w:val="Heading2"/>
        <w:rPr>
          <w:rFonts w:eastAsia="Times New Roman"/>
        </w:rPr>
      </w:pPr>
      <w:bookmarkStart w:id="371" w:name="_Toc230118461"/>
      <w:r w:rsidRPr="00C21766">
        <w:rPr>
          <w:rFonts w:eastAsia="Times New Roman"/>
        </w:rPr>
        <w:t>R</w:t>
      </w:r>
      <w:r>
        <w:rPr>
          <w:rFonts w:eastAsia="Times New Roman"/>
        </w:rPr>
        <w:t>e</w:t>
      </w:r>
      <w:r w:rsidRPr="00C21766">
        <w:rPr>
          <w:rFonts w:eastAsia="Times New Roman"/>
        </w:rPr>
        <w:t>strictions on kshatriyas</w:t>
      </w:r>
      <w:bookmarkEnd w:id="370"/>
      <w:bookmarkEnd w:id="371"/>
    </w:p>
    <w:tbl>
      <w:tblPr>
        <w:tblStyle w:val="GridTable41"/>
        <w:tblW w:w="5000" w:type="pct"/>
        <w:tblLayout w:type="fixed"/>
        <w:tblLook w:val="00A0" w:firstRow="1" w:lastRow="0" w:firstColumn="1" w:lastColumn="0" w:noHBand="0" w:noVBand="0"/>
      </w:tblPr>
      <w:tblGrid>
        <w:gridCol w:w="1993"/>
        <w:gridCol w:w="1993"/>
        <w:gridCol w:w="1993"/>
        <w:gridCol w:w="1993"/>
        <w:gridCol w:w="1992"/>
        <w:gridCol w:w="1992"/>
        <w:gridCol w:w="1992"/>
      </w:tblGrid>
      <w:tr w:rsidR="00C21766" w:rsidRPr="00C21766" w14:paraId="719BF9A2" w14:textId="77777777" w:rsidTr="00AD7A20">
        <w:trPr>
          <w:cnfStyle w:val="100000000000" w:firstRow="1" w:lastRow="0" w:firstColumn="0" w:lastColumn="0" w:oddVBand="0" w:evenVBand="0" w:oddHBand="0" w:evenHBand="0" w:firstRowFirstColumn="0" w:firstRowLastColumn="0" w:lastRowFirstColumn="0" w:lastRowLastColumn="0"/>
          <w:cantSplit/>
          <w:trHeight w:val="290"/>
          <w:tblHeader/>
        </w:trPr>
        <w:tc>
          <w:tcPr>
            <w:cnfStyle w:val="001000000000" w:firstRow="0" w:lastRow="0" w:firstColumn="1" w:lastColumn="0" w:oddVBand="0" w:evenVBand="0" w:oddHBand="0" w:evenHBand="0" w:firstRowFirstColumn="0" w:firstRowLastColumn="0" w:lastRowFirstColumn="0" w:lastRowLastColumn="0"/>
            <w:tcW w:w="714" w:type="pct"/>
            <w:noWrap/>
            <w:hideMark/>
          </w:tcPr>
          <w:p w14:paraId="5443249E" w14:textId="77777777" w:rsidR="00C21766" w:rsidRPr="00C21766" w:rsidRDefault="00C21766" w:rsidP="00C21766">
            <w:pPr>
              <w:rPr>
                <w:rFonts w:ascii="Aptos Narrow" w:hAnsi="Aptos Narrow" w:cs="Mangal"/>
              </w:rPr>
            </w:pPr>
            <w:r w:rsidRPr="00C21766">
              <w:rPr>
                <w:rFonts w:ascii="Aptos Narrow" w:hAnsi="Aptos Narrow" w:cs="Mangal"/>
              </w:rPr>
              <w:t>Classification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EE09791" w14:textId="77777777" w:rsidR="00C21766" w:rsidRPr="00C21766" w:rsidRDefault="00C21766" w:rsidP="00C21766">
            <w:pPr>
              <w:rPr>
                <w:rFonts w:ascii="Aptos Narrow" w:hAnsi="Aptos Narrow" w:cs="Mangal"/>
              </w:rPr>
            </w:pPr>
            <w:r w:rsidRPr="00C21766">
              <w:rPr>
                <w:rFonts w:ascii="Aptos Narrow" w:hAnsi="Aptos Narrow" w:cs="Mangal"/>
              </w:rPr>
              <w:t>Citation</w:t>
            </w:r>
          </w:p>
        </w:tc>
        <w:tc>
          <w:tcPr>
            <w:tcW w:w="714" w:type="pct"/>
            <w:noWrap/>
            <w:hideMark/>
          </w:tcPr>
          <w:p w14:paraId="79236B2A" w14:textId="77777777" w:rsidR="00C21766" w:rsidRPr="00C21766" w:rsidRDefault="00C21766" w:rsidP="00C21766">
            <w:pPr>
              <w:cnfStyle w:val="100000000000" w:firstRow="1" w:lastRow="0" w:firstColumn="0" w:lastColumn="0" w:oddVBand="0" w:evenVBand="0" w:oddHBand="0" w:evenHBand="0" w:firstRowFirstColumn="0" w:firstRowLastColumn="0" w:lastRowFirstColumn="0" w:lastRowLastColumn="0"/>
              <w:rPr>
                <w:rFonts w:ascii="Aptos Narrow" w:hAnsi="Aptos Narrow" w:cs="Mangal"/>
              </w:rPr>
            </w:pPr>
            <w:r w:rsidRPr="00C21766">
              <w:rPr>
                <w:rFonts w:ascii="Aptos Narrow" w:hAnsi="Aptos Narrow" w:cs="Mangal"/>
              </w:rPr>
              <w:t>Verbatim Quote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ED33420" w14:textId="77777777" w:rsidR="00C21766" w:rsidRPr="00C21766" w:rsidRDefault="00C21766" w:rsidP="00C21766">
            <w:pPr>
              <w:rPr>
                <w:rFonts w:ascii="Aptos Narrow" w:hAnsi="Aptos Narrow" w:cs="Mangal"/>
              </w:rPr>
            </w:pPr>
            <w:r w:rsidRPr="00C21766">
              <w:rPr>
                <w:rFonts w:ascii="Aptos Narrow" w:hAnsi="Aptos Narrow" w:cs="Mangal"/>
              </w:rPr>
              <w:t>Penalties for Violation</w:t>
            </w:r>
          </w:p>
        </w:tc>
        <w:tc>
          <w:tcPr>
            <w:tcW w:w="714" w:type="pct"/>
            <w:noWrap/>
            <w:hideMark/>
          </w:tcPr>
          <w:p w14:paraId="678391DB" w14:textId="77777777" w:rsidR="00C21766" w:rsidRPr="00C21766" w:rsidRDefault="00C21766" w:rsidP="00C21766">
            <w:pPr>
              <w:cnfStyle w:val="100000000000" w:firstRow="1" w:lastRow="0" w:firstColumn="0" w:lastColumn="0" w:oddVBand="0" w:evenVBand="0" w:oddHBand="0" w:evenHBand="0" w:firstRowFirstColumn="0" w:firstRowLastColumn="0" w:lastRowFirstColumn="0" w:lastRowLastColumn="0"/>
              <w:rPr>
                <w:rFonts w:ascii="Aptos Narrow" w:hAnsi="Aptos Narrow" w:cs="Mangal"/>
              </w:rPr>
            </w:pPr>
            <w:r w:rsidRPr="00C21766">
              <w:rPr>
                <w:rFonts w:ascii="Aptos Narrow" w:hAnsi="Aptos Narrow" w:cs="Mangal"/>
              </w:rPr>
              <w:t>Social Repercussions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D7F5D6B" w14:textId="77777777" w:rsidR="00C21766" w:rsidRPr="00C21766" w:rsidRDefault="00C21766" w:rsidP="00C21766">
            <w:pPr>
              <w:rPr>
                <w:rFonts w:ascii="Aptos Narrow" w:hAnsi="Aptos Narrow" w:cs="Mangal"/>
              </w:rPr>
            </w:pPr>
            <w:r w:rsidRPr="00C21766">
              <w:rPr>
                <w:rFonts w:ascii="Aptos Narrow" w:hAnsi="Aptos Narrow" w:cs="Mangal"/>
              </w:rPr>
              <w:t>The Current Status (circa 2025)</w:t>
            </w:r>
          </w:p>
        </w:tc>
        <w:tc>
          <w:tcPr>
            <w:tcW w:w="714" w:type="pct"/>
            <w:noWrap/>
            <w:hideMark/>
          </w:tcPr>
          <w:p w14:paraId="5A2FAA0F" w14:textId="77777777" w:rsidR="00C21766" w:rsidRPr="00C21766" w:rsidRDefault="00C21766" w:rsidP="00C21766">
            <w:pPr>
              <w:cnfStyle w:val="100000000000" w:firstRow="1" w:lastRow="0" w:firstColumn="0" w:lastColumn="0" w:oddVBand="0" w:evenVBand="0" w:oddHBand="0" w:evenHBand="0" w:firstRowFirstColumn="0" w:firstRowLastColumn="0" w:lastRowFirstColumn="0" w:lastRowLastColumn="0"/>
              <w:rPr>
                <w:rFonts w:ascii="Aptos Narrow" w:hAnsi="Aptos Narrow" w:cs="Mangal"/>
              </w:rPr>
            </w:pPr>
            <w:r w:rsidRPr="00C21766">
              <w:rPr>
                <w:rFonts w:ascii="Aptos Narrow" w:hAnsi="Aptos Narrow" w:cs="Mangal"/>
              </w:rPr>
              <w:t>Commentary</w:t>
            </w:r>
          </w:p>
        </w:tc>
      </w:tr>
      <w:tr w:rsidR="00C21766" w:rsidRPr="00C21766" w14:paraId="1ADC6A3E" w14:textId="77777777" w:rsidTr="00AD7A2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07C4A32E"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Restrictions on Kshatriyas: Subordination to Brahmins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DB4E1C5"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9.317</w:t>
            </w:r>
          </w:p>
        </w:tc>
        <w:tc>
          <w:tcPr>
            <w:tcW w:w="714" w:type="pct"/>
            <w:noWrap/>
            <w:hideMark/>
          </w:tcPr>
          <w:p w14:paraId="3F461609"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A Kshatriya, even if powerful, must always honor a Brahmin, for the Brahmin is superior in knowledge and sacred duty.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EC83E71"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Social obligation to defer to Brahmins.</w:t>
            </w:r>
          </w:p>
        </w:tc>
        <w:tc>
          <w:tcPr>
            <w:tcW w:w="714" w:type="pct"/>
            <w:noWrap/>
            <w:hideMark/>
          </w:tcPr>
          <w:p w14:paraId="631079D2"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Institutionalized Brahmin dominance over Kshatriyas, limiting their autonomy.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A1E6866"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Legally abolished; caste hierarchies no longer have legal standing.</w:t>
            </w:r>
          </w:p>
        </w:tc>
        <w:tc>
          <w:tcPr>
            <w:tcW w:w="714" w:type="pct"/>
            <w:noWrap/>
            <w:hideMark/>
          </w:tcPr>
          <w:p w14:paraId="4B97D53D"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Reinforced Brahmin supremacy, subordinating Kshatriyas in religious and intellectual matters.</w:t>
            </w:r>
          </w:p>
        </w:tc>
      </w:tr>
      <w:tr w:rsidR="00C21766" w:rsidRPr="00C21766" w14:paraId="1039291A" w14:textId="77777777" w:rsidTr="00AD7A20">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14E48147"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Restrictions on Kshatriyas: Occupational Role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D402F7A"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1.87</w:t>
            </w:r>
          </w:p>
        </w:tc>
        <w:tc>
          <w:tcPr>
            <w:tcW w:w="714" w:type="pct"/>
            <w:noWrap/>
            <w:hideMark/>
          </w:tcPr>
          <w:p w14:paraId="426A1504"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The duty of a Kshatriya is to protect the people, administer justice, and engage in warfare; he must not engage in trade or labor.</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AB50F0B"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Loss of caste status if engaging in non-military or governance roles.</w:t>
            </w:r>
          </w:p>
        </w:tc>
        <w:tc>
          <w:tcPr>
            <w:tcW w:w="714" w:type="pct"/>
            <w:noWrap/>
            <w:hideMark/>
          </w:tcPr>
          <w:p w14:paraId="0F0F1BF9"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Limited Kshatriyas to warrior and administrative roles, preventing diversification of occupation.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1B0E66A"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No longer enforced; Kshatriyas now work in all fields.</w:t>
            </w:r>
          </w:p>
        </w:tc>
        <w:tc>
          <w:tcPr>
            <w:tcW w:w="714" w:type="pct"/>
            <w:noWrap/>
            <w:hideMark/>
          </w:tcPr>
          <w:p w14:paraId="0A844AE0"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Maintained rigid caste-based professions, preventing upward or downward mobility.</w:t>
            </w:r>
          </w:p>
        </w:tc>
      </w:tr>
      <w:tr w:rsidR="00C21766" w:rsidRPr="00C21766" w14:paraId="6FC47C03" w14:textId="77777777" w:rsidTr="00AD7A2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7BEA86FC"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Restrictions on Kshatriyas: Education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F4968C1"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2.163</w:t>
            </w:r>
          </w:p>
        </w:tc>
        <w:tc>
          <w:tcPr>
            <w:tcW w:w="714" w:type="pct"/>
            <w:noWrap/>
            <w:hideMark/>
          </w:tcPr>
          <w:p w14:paraId="6E44B403"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 xml:space="preserve">A Kshatriya may learn the Vedas but must never attempt to teach them, for </w:t>
            </w:r>
            <w:r w:rsidRPr="00C21766">
              <w:rPr>
                <w:rFonts w:ascii="Aptos Narrow" w:hAnsi="Aptos Narrow" w:cs="Mangal"/>
                <w:color w:val="000000"/>
              </w:rPr>
              <w:lastRenderedPageBreak/>
              <w:t>that is the domain of the Brahmins.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CBAD9B0"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lastRenderedPageBreak/>
              <w:t>Denial of religious and scholarly authority.</w:t>
            </w:r>
          </w:p>
        </w:tc>
        <w:tc>
          <w:tcPr>
            <w:tcW w:w="714" w:type="pct"/>
            <w:noWrap/>
            <w:hideMark/>
          </w:tcPr>
          <w:p w14:paraId="073E25DC"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 xml:space="preserve">Prevented Kshatriyas from assuming roles of priests or scholars, </w:t>
            </w:r>
            <w:r w:rsidRPr="00C21766">
              <w:rPr>
                <w:rFonts w:ascii="Aptos Narrow" w:hAnsi="Aptos Narrow" w:cs="Mangal"/>
                <w:color w:val="000000"/>
              </w:rPr>
              <w:lastRenderedPageBreak/>
              <w:t>reinforcing Brahmin superiority.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63F1221"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lastRenderedPageBreak/>
              <w:t>Legally abolished; education is now open to all castes.</w:t>
            </w:r>
          </w:p>
        </w:tc>
        <w:tc>
          <w:tcPr>
            <w:tcW w:w="714" w:type="pct"/>
            <w:noWrap/>
            <w:hideMark/>
          </w:tcPr>
          <w:p w14:paraId="6CA77871"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 xml:space="preserve">Maintained an intellectual monopoly for Brahmins, limiting </w:t>
            </w:r>
            <w:r w:rsidRPr="00C21766">
              <w:rPr>
                <w:rFonts w:ascii="Aptos Narrow" w:hAnsi="Aptos Narrow" w:cs="Mangal"/>
                <w:color w:val="000000"/>
              </w:rPr>
              <w:lastRenderedPageBreak/>
              <w:t>the knowledge access of Kshatriyas.</w:t>
            </w:r>
          </w:p>
        </w:tc>
      </w:tr>
      <w:tr w:rsidR="00C21766" w:rsidRPr="00C21766" w14:paraId="6F1173B4" w14:textId="77777777" w:rsidTr="00AD7A20">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5FD66DC2"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lastRenderedPageBreak/>
              <w:t>Restrictions on Kshatriyas: Marriage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03D9041"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3.13</w:t>
            </w:r>
          </w:p>
        </w:tc>
        <w:tc>
          <w:tcPr>
            <w:tcW w:w="714" w:type="pct"/>
            <w:noWrap/>
            <w:hideMark/>
          </w:tcPr>
          <w:p w14:paraId="14D3F338"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A Kshatriya must marry within his own caste; if he marries a woman from a lower caste, his children will be degraded in status.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2266A83"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Social and legal penalties for inter-caste marriage.</w:t>
            </w:r>
          </w:p>
        </w:tc>
        <w:tc>
          <w:tcPr>
            <w:tcW w:w="714" w:type="pct"/>
            <w:noWrap/>
            <w:hideMark/>
          </w:tcPr>
          <w:p w14:paraId="36D0DBC9"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Discouraged inter-caste mobility and ensured hereditary status remained fixed.</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58C90B4"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Legally abolished; inter-caste marriages are now recognized.</w:t>
            </w:r>
          </w:p>
        </w:tc>
        <w:tc>
          <w:tcPr>
            <w:tcW w:w="714" w:type="pct"/>
            <w:noWrap/>
            <w:hideMark/>
          </w:tcPr>
          <w:p w14:paraId="7C980554"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Perpetuated rigid caste endogamy, limiting social integration.</w:t>
            </w:r>
          </w:p>
        </w:tc>
      </w:tr>
      <w:tr w:rsidR="00C21766" w:rsidRPr="00C21766" w14:paraId="4EAF2BBE" w14:textId="77777777" w:rsidTr="00AD7A2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0B90BAE7"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Restrictions on Kshatriyas: Religious Authority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A5EE2CB"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4.78</w:t>
            </w:r>
          </w:p>
        </w:tc>
        <w:tc>
          <w:tcPr>
            <w:tcW w:w="714" w:type="pct"/>
            <w:noWrap/>
            <w:hideMark/>
          </w:tcPr>
          <w:p w14:paraId="352F6C66"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A Kshatriya must always seek guidance from a Brahmin in matters of religion and sacred law.</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75E590C"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Social obligation to submit to Brahminical religious authority.</w:t>
            </w:r>
          </w:p>
        </w:tc>
        <w:tc>
          <w:tcPr>
            <w:tcW w:w="714" w:type="pct"/>
            <w:noWrap/>
            <w:hideMark/>
          </w:tcPr>
          <w:p w14:paraId="798B12F3"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Prevented Kshatriyas from developing independent religious interpretations.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762DC33"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No longer enforced, but religious hierarchies persist in some areas.</w:t>
            </w:r>
          </w:p>
        </w:tc>
        <w:tc>
          <w:tcPr>
            <w:tcW w:w="714" w:type="pct"/>
            <w:noWrap/>
            <w:hideMark/>
          </w:tcPr>
          <w:p w14:paraId="56A68E55"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Ensured Brahmin dominance in religious matters, curbing Kshatriya autonomy.</w:t>
            </w:r>
          </w:p>
        </w:tc>
      </w:tr>
      <w:tr w:rsidR="00C21766" w:rsidRPr="00C21766" w14:paraId="4F3178C5" w14:textId="77777777" w:rsidTr="00AD7A20">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312E0233"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Restrictions on Kshatriyas: Wealth and Charity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D1720C3"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7.89</w:t>
            </w:r>
          </w:p>
        </w:tc>
        <w:tc>
          <w:tcPr>
            <w:tcW w:w="714" w:type="pct"/>
            <w:noWrap/>
            <w:hideMark/>
          </w:tcPr>
          <w:p w14:paraId="0B50C890"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A Kshatriya must give gifts and offerings to Brahmins, for they are the rightful recipients of wealth and sacred honor.</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52AE91F"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Obligation to provide financial support to Brahmins.</w:t>
            </w:r>
          </w:p>
        </w:tc>
        <w:tc>
          <w:tcPr>
            <w:tcW w:w="714" w:type="pct"/>
            <w:noWrap/>
            <w:hideMark/>
          </w:tcPr>
          <w:p w14:paraId="4A3E1590"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Created a system where Kshatriyas were expected to sustain Brahmins financially.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ACE2435"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Legally abolished; taxation and wealth distribution are now secular.</w:t>
            </w:r>
          </w:p>
        </w:tc>
        <w:tc>
          <w:tcPr>
            <w:tcW w:w="714" w:type="pct"/>
            <w:noWrap/>
            <w:hideMark/>
          </w:tcPr>
          <w:p w14:paraId="614FD87F"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Ensured a continuous flow of wealth from the ruling class to the priestly class, reinforcing Brahmin superiority.</w:t>
            </w:r>
          </w:p>
        </w:tc>
      </w:tr>
    </w:tbl>
    <w:p w14:paraId="37F30857" w14:textId="0A6341C8" w:rsidR="00C21766" w:rsidRPr="00C21766" w:rsidRDefault="00C21766" w:rsidP="00C21766">
      <w:pPr>
        <w:pStyle w:val="Heading2"/>
        <w:rPr>
          <w:rFonts w:eastAsia="Times New Roman"/>
        </w:rPr>
      </w:pPr>
      <w:r w:rsidRPr="00C21766">
        <w:rPr>
          <w:rFonts w:eastAsia="Times New Roman"/>
        </w:rPr>
        <w:lastRenderedPageBreak/>
        <w:t xml:space="preserve"> </w:t>
      </w:r>
      <w:bookmarkStart w:id="372" w:name="_Toc191070644"/>
      <w:bookmarkStart w:id="373" w:name="_Toc230118462"/>
      <w:r w:rsidRPr="00C21766">
        <w:rPr>
          <w:rFonts w:eastAsia="Times New Roman"/>
        </w:rPr>
        <w:t xml:space="preserve">Restrictions on </w:t>
      </w:r>
      <w:r>
        <w:rPr>
          <w:rFonts w:eastAsia="Times New Roman"/>
        </w:rPr>
        <w:t>V</w:t>
      </w:r>
      <w:r w:rsidRPr="00C21766">
        <w:rPr>
          <w:rFonts w:eastAsia="Times New Roman"/>
        </w:rPr>
        <w:t>aishyas</w:t>
      </w:r>
      <w:bookmarkEnd w:id="372"/>
      <w:bookmarkEnd w:id="373"/>
    </w:p>
    <w:tbl>
      <w:tblPr>
        <w:tblStyle w:val="GridTable41"/>
        <w:tblW w:w="5000" w:type="pct"/>
        <w:tblLayout w:type="fixed"/>
        <w:tblLook w:val="00A0" w:firstRow="1" w:lastRow="0" w:firstColumn="1" w:lastColumn="0" w:noHBand="0" w:noVBand="0"/>
      </w:tblPr>
      <w:tblGrid>
        <w:gridCol w:w="1993"/>
        <w:gridCol w:w="1993"/>
        <w:gridCol w:w="1993"/>
        <w:gridCol w:w="1993"/>
        <w:gridCol w:w="1992"/>
        <w:gridCol w:w="1992"/>
        <w:gridCol w:w="1992"/>
      </w:tblGrid>
      <w:tr w:rsidR="00C21766" w:rsidRPr="00C21766" w14:paraId="7A269695" w14:textId="77777777" w:rsidTr="00AD7A20">
        <w:trPr>
          <w:cnfStyle w:val="100000000000" w:firstRow="1" w:lastRow="0" w:firstColumn="0" w:lastColumn="0" w:oddVBand="0" w:evenVBand="0" w:oddHBand="0" w:evenHBand="0" w:firstRowFirstColumn="0" w:firstRowLastColumn="0" w:lastRowFirstColumn="0" w:lastRowLastColumn="0"/>
          <w:cantSplit/>
          <w:trHeight w:val="290"/>
          <w:tblHeader/>
        </w:trPr>
        <w:tc>
          <w:tcPr>
            <w:cnfStyle w:val="001000000000" w:firstRow="0" w:lastRow="0" w:firstColumn="1" w:lastColumn="0" w:oddVBand="0" w:evenVBand="0" w:oddHBand="0" w:evenHBand="0" w:firstRowFirstColumn="0" w:firstRowLastColumn="0" w:lastRowFirstColumn="0" w:lastRowLastColumn="0"/>
            <w:tcW w:w="714" w:type="pct"/>
            <w:noWrap/>
            <w:hideMark/>
          </w:tcPr>
          <w:p w14:paraId="0193C53B" w14:textId="77777777" w:rsidR="00C21766" w:rsidRPr="00C21766" w:rsidRDefault="00C21766" w:rsidP="00C21766">
            <w:pPr>
              <w:rPr>
                <w:rFonts w:ascii="Aptos Narrow" w:hAnsi="Aptos Narrow" w:cs="Mangal"/>
              </w:rPr>
            </w:pPr>
            <w:r w:rsidRPr="00C21766">
              <w:rPr>
                <w:rFonts w:ascii="Aptos Narrow" w:hAnsi="Aptos Narrow" w:cs="Mangal"/>
              </w:rPr>
              <w:t>Classification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D0210D3" w14:textId="77777777" w:rsidR="00C21766" w:rsidRPr="00C21766" w:rsidRDefault="00C21766" w:rsidP="00C21766">
            <w:pPr>
              <w:rPr>
                <w:rFonts w:ascii="Aptos Narrow" w:hAnsi="Aptos Narrow" w:cs="Mangal"/>
              </w:rPr>
            </w:pPr>
            <w:r w:rsidRPr="00C21766">
              <w:rPr>
                <w:rFonts w:ascii="Aptos Narrow" w:hAnsi="Aptos Narrow" w:cs="Mangal"/>
              </w:rPr>
              <w:t>Citation</w:t>
            </w:r>
          </w:p>
        </w:tc>
        <w:tc>
          <w:tcPr>
            <w:tcW w:w="714" w:type="pct"/>
            <w:noWrap/>
            <w:hideMark/>
          </w:tcPr>
          <w:p w14:paraId="734C1E74" w14:textId="77777777" w:rsidR="00C21766" w:rsidRPr="00C21766" w:rsidRDefault="00C21766" w:rsidP="00C21766">
            <w:pPr>
              <w:cnfStyle w:val="100000000000" w:firstRow="1" w:lastRow="0" w:firstColumn="0" w:lastColumn="0" w:oddVBand="0" w:evenVBand="0" w:oddHBand="0" w:evenHBand="0" w:firstRowFirstColumn="0" w:firstRowLastColumn="0" w:lastRowFirstColumn="0" w:lastRowLastColumn="0"/>
              <w:rPr>
                <w:rFonts w:ascii="Aptos Narrow" w:hAnsi="Aptos Narrow" w:cs="Mangal"/>
              </w:rPr>
            </w:pPr>
            <w:r w:rsidRPr="00C21766">
              <w:rPr>
                <w:rFonts w:ascii="Aptos Narrow" w:hAnsi="Aptos Narrow" w:cs="Mangal"/>
              </w:rPr>
              <w:t>Verbatim Quote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A394F80" w14:textId="77777777" w:rsidR="00C21766" w:rsidRPr="00C21766" w:rsidRDefault="00C21766" w:rsidP="00C21766">
            <w:pPr>
              <w:rPr>
                <w:rFonts w:ascii="Aptos Narrow" w:hAnsi="Aptos Narrow" w:cs="Mangal"/>
              </w:rPr>
            </w:pPr>
            <w:r w:rsidRPr="00C21766">
              <w:rPr>
                <w:rFonts w:ascii="Aptos Narrow" w:hAnsi="Aptos Narrow" w:cs="Mangal"/>
              </w:rPr>
              <w:t>Penalties for Violation</w:t>
            </w:r>
          </w:p>
        </w:tc>
        <w:tc>
          <w:tcPr>
            <w:tcW w:w="714" w:type="pct"/>
            <w:noWrap/>
            <w:hideMark/>
          </w:tcPr>
          <w:p w14:paraId="13ABAD68" w14:textId="77777777" w:rsidR="00C21766" w:rsidRPr="00C21766" w:rsidRDefault="00C21766" w:rsidP="00C21766">
            <w:pPr>
              <w:cnfStyle w:val="100000000000" w:firstRow="1" w:lastRow="0" w:firstColumn="0" w:lastColumn="0" w:oddVBand="0" w:evenVBand="0" w:oddHBand="0" w:evenHBand="0" w:firstRowFirstColumn="0" w:firstRowLastColumn="0" w:lastRowFirstColumn="0" w:lastRowLastColumn="0"/>
              <w:rPr>
                <w:rFonts w:ascii="Aptos Narrow" w:hAnsi="Aptos Narrow" w:cs="Mangal"/>
              </w:rPr>
            </w:pPr>
            <w:r w:rsidRPr="00C21766">
              <w:rPr>
                <w:rFonts w:ascii="Aptos Narrow" w:hAnsi="Aptos Narrow" w:cs="Mangal"/>
              </w:rPr>
              <w:t>Social Repercussions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C282255" w14:textId="77777777" w:rsidR="00C21766" w:rsidRPr="00C21766" w:rsidRDefault="00C21766" w:rsidP="00C21766">
            <w:pPr>
              <w:rPr>
                <w:rFonts w:ascii="Aptos Narrow" w:hAnsi="Aptos Narrow" w:cs="Mangal"/>
              </w:rPr>
            </w:pPr>
            <w:r w:rsidRPr="00C21766">
              <w:rPr>
                <w:rFonts w:ascii="Aptos Narrow" w:hAnsi="Aptos Narrow" w:cs="Mangal"/>
              </w:rPr>
              <w:t>The Current Status (circa 2025)</w:t>
            </w:r>
          </w:p>
        </w:tc>
        <w:tc>
          <w:tcPr>
            <w:tcW w:w="714" w:type="pct"/>
            <w:noWrap/>
            <w:hideMark/>
          </w:tcPr>
          <w:p w14:paraId="6AB9EF84" w14:textId="77777777" w:rsidR="00C21766" w:rsidRPr="00C21766" w:rsidRDefault="00C21766" w:rsidP="00C21766">
            <w:pPr>
              <w:cnfStyle w:val="100000000000" w:firstRow="1" w:lastRow="0" w:firstColumn="0" w:lastColumn="0" w:oddVBand="0" w:evenVBand="0" w:oddHBand="0" w:evenHBand="0" w:firstRowFirstColumn="0" w:firstRowLastColumn="0" w:lastRowFirstColumn="0" w:lastRowLastColumn="0"/>
              <w:rPr>
                <w:rFonts w:ascii="Aptos Narrow" w:hAnsi="Aptos Narrow" w:cs="Mangal"/>
              </w:rPr>
            </w:pPr>
            <w:r w:rsidRPr="00C21766">
              <w:rPr>
                <w:rFonts w:ascii="Aptos Narrow" w:hAnsi="Aptos Narrow" w:cs="Mangal"/>
              </w:rPr>
              <w:t>Commentary</w:t>
            </w:r>
          </w:p>
        </w:tc>
      </w:tr>
      <w:tr w:rsidR="00C21766" w:rsidRPr="00C21766" w14:paraId="2BE0AF35" w14:textId="77777777" w:rsidTr="00AD7A20">
        <w:trPr>
          <w:cnfStyle w:val="000000100000" w:firstRow="0" w:lastRow="0" w:firstColumn="0" w:lastColumn="0" w:oddVBand="0" w:evenVBand="0" w:oddHBand="1" w:evenHBand="0" w:firstRowFirstColumn="0" w:firstRowLastColumn="0" w:lastRowFirstColumn="0" w:lastRowLastColumn="0"/>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356BC718"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Restrictions on Vaishyas: Economic Limitations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2C1AC07"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10.79</w:t>
            </w:r>
          </w:p>
        </w:tc>
        <w:tc>
          <w:tcPr>
            <w:tcW w:w="714" w:type="pct"/>
            <w:noWrap/>
            <w:hideMark/>
          </w:tcPr>
          <w:p w14:paraId="5AF146E2"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A Vaishya must never strive for ruling authority, for it is ordained that his duty is trade, tending cattle, and agriculture.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5392ABC"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Loss of caste status if engaging in governance or warfare.</w:t>
            </w:r>
          </w:p>
        </w:tc>
        <w:tc>
          <w:tcPr>
            <w:tcW w:w="714" w:type="pct"/>
            <w:noWrap/>
            <w:hideMark/>
          </w:tcPr>
          <w:p w14:paraId="2D296EF3"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Limited Vaishyas to economic roles, preventing social mobility into ruling or warrior classes.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9923579"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Legally abolished; Vaishyas now participate in all sectors.</w:t>
            </w:r>
          </w:p>
        </w:tc>
        <w:tc>
          <w:tcPr>
            <w:tcW w:w="714" w:type="pct"/>
            <w:noWrap/>
            <w:hideMark/>
          </w:tcPr>
          <w:p w14:paraId="691A2A96"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Maintained caste-based occupational roles, reinforcing the hereditary hierarchy.</w:t>
            </w:r>
          </w:p>
        </w:tc>
      </w:tr>
      <w:tr w:rsidR="00C21766" w:rsidRPr="00C21766" w14:paraId="2C280CC3" w14:textId="77777777" w:rsidTr="00AD7A20">
        <w:trPr>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65AE619D"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Restrictions on Vaishyas: Social Status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DE3AA4F"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8.410</w:t>
            </w:r>
          </w:p>
        </w:tc>
        <w:tc>
          <w:tcPr>
            <w:tcW w:w="714" w:type="pct"/>
            <w:noWrap/>
            <w:hideMark/>
          </w:tcPr>
          <w:p w14:paraId="52099694"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If a Vaishya insults a Brahmin, his tongue must be cut out.</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4E28B99"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Severe corporal punishment.</w:t>
            </w:r>
          </w:p>
        </w:tc>
        <w:tc>
          <w:tcPr>
            <w:tcW w:w="714" w:type="pct"/>
            <w:noWrap/>
            <w:hideMark/>
          </w:tcPr>
          <w:p w14:paraId="121252A3"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Enforced social hierarchy where Vaishyas had to show deference to Brahmins and Kshatriyas.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3F8F9D3"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Legally abolished, but social deference to higher castes persisted in some rural areas.</w:t>
            </w:r>
          </w:p>
        </w:tc>
        <w:tc>
          <w:tcPr>
            <w:tcW w:w="714" w:type="pct"/>
            <w:noWrap/>
            <w:hideMark/>
          </w:tcPr>
          <w:p w14:paraId="6194FFD9"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Imposed a rigid structure where Vaishyas, despite being economically active, remained subordinate.</w:t>
            </w:r>
          </w:p>
        </w:tc>
      </w:tr>
      <w:tr w:rsidR="00C21766" w:rsidRPr="00C21766" w14:paraId="731DCBAC" w14:textId="77777777" w:rsidTr="00AD7A20">
        <w:trPr>
          <w:cnfStyle w:val="000000100000" w:firstRow="0" w:lastRow="0" w:firstColumn="0" w:lastColumn="0" w:oddVBand="0" w:evenVBand="0" w:oddHBand="1" w:evenHBand="0" w:firstRowFirstColumn="0" w:firstRowLastColumn="0" w:lastRowFirstColumn="0" w:lastRowLastColumn="0"/>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177E6205"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Restrictions on Vaishyas: Religious Duties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68310BD"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3.12</w:t>
            </w:r>
          </w:p>
        </w:tc>
        <w:tc>
          <w:tcPr>
            <w:tcW w:w="714" w:type="pct"/>
            <w:noWrap/>
            <w:hideMark/>
          </w:tcPr>
          <w:p w14:paraId="4D2601F8"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A Vaishya is permitted to study the Vedas but cannot teach them, nor can he perform religious sacrifices for others.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62662BB"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Denial of priestly and scholarly roles.</w:t>
            </w:r>
          </w:p>
        </w:tc>
        <w:tc>
          <w:tcPr>
            <w:tcW w:w="714" w:type="pct"/>
            <w:noWrap/>
            <w:hideMark/>
          </w:tcPr>
          <w:p w14:paraId="49A67F64"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Restricted Vaishyas from attaining religious and intellectual authority, reserving such roles for Brahmins.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37208E8"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Legally abolished; Vaishyas can now become priests and scholars.</w:t>
            </w:r>
          </w:p>
        </w:tc>
        <w:tc>
          <w:tcPr>
            <w:tcW w:w="714" w:type="pct"/>
            <w:noWrap/>
            <w:hideMark/>
          </w:tcPr>
          <w:p w14:paraId="18CC5D23"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Limited the spiritual and intellectual influence of Vaishyas, reinforcing Brahmin superiority.</w:t>
            </w:r>
          </w:p>
        </w:tc>
      </w:tr>
      <w:tr w:rsidR="00C21766" w:rsidRPr="00C21766" w14:paraId="52B6D212" w14:textId="77777777" w:rsidTr="00AD7A20">
        <w:trPr>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591B7C05"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lastRenderedPageBreak/>
              <w:t>Restrictions on Vaishyas: Marriage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E71B372"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3.13</w:t>
            </w:r>
          </w:p>
        </w:tc>
        <w:tc>
          <w:tcPr>
            <w:tcW w:w="714" w:type="pct"/>
            <w:noWrap/>
            <w:hideMark/>
          </w:tcPr>
          <w:p w14:paraId="3AFDD7E8"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A Vaishya must marry within his own caste; if he takes a wife from a lower caste, his children will be degraded in status.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750C1AA"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Social and legal penalties for inter-caste marriage.</w:t>
            </w:r>
          </w:p>
        </w:tc>
        <w:tc>
          <w:tcPr>
            <w:tcW w:w="714" w:type="pct"/>
            <w:noWrap/>
            <w:hideMark/>
          </w:tcPr>
          <w:p w14:paraId="30225D31"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Discouraged inter-caste mobility and ensured hereditary status remained fixed.</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15DF0C0"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Legally abolished; inter-caste marriages are now recognized.</w:t>
            </w:r>
          </w:p>
        </w:tc>
        <w:tc>
          <w:tcPr>
            <w:tcW w:w="714" w:type="pct"/>
            <w:noWrap/>
            <w:hideMark/>
          </w:tcPr>
          <w:p w14:paraId="7BE9C851"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Perpetuated rigid caste endogamy, limiting social fluidity.</w:t>
            </w:r>
          </w:p>
        </w:tc>
      </w:tr>
      <w:tr w:rsidR="00C21766" w:rsidRPr="00C21766" w14:paraId="730E8C49" w14:textId="77777777" w:rsidTr="00AD7A20">
        <w:trPr>
          <w:cnfStyle w:val="000000100000" w:firstRow="0" w:lastRow="0" w:firstColumn="0" w:lastColumn="0" w:oddVBand="0" w:evenVBand="0" w:oddHBand="1" w:evenHBand="0" w:firstRowFirstColumn="0" w:firstRowLastColumn="0" w:lastRowFirstColumn="0" w:lastRowLastColumn="0"/>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4AA5E61D"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Restrictions on Vaishyas: Military Participation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979BDC0"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10.78</w:t>
            </w:r>
          </w:p>
        </w:tc>
        <w:tc>
          <w:tcPr>
            <w:tcW w:w="714" w:type="pct"/>
            <w:noWrap/>
            <w:hideMark/>
          </w:tcPr>
          <w:p w14:paraId="2E715913"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A Vaishya must not take up arms, even in defense of his property; his duty is to serve the Brahmins and Kshatriyas by means of trade.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D72FE13"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Denial of military rights.</w:t>
            </w:r>
          </w:p>
        </w:tc>
        <w:tc>
          <w:tcPr>
            <w:tcW w:w="714" w:type="pct"/>
            <w:noWrap/>
            <w:hideMark/>
          </w:tcPr>
          <w:p w14:paraId="4F8A0661"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Prevented Vaishyas from engaging in warfare, keeping them dependent on Kshatriyas for protection.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D238B28"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Legally abolished; Vaishyas now serve in all professions, including military.</w:t>
            </w:r>
          </w:p>
        </w:tc>
        <w:tc>
          <w:tcPr>
            <w:tcW w:w="714" w:type="pct"/>
            <w:noWrap/>
            <w:hideMark/>
          </w:tcPr>
          <w:p w14:paraId="579E6827"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Reinforced a hierarchical dependency where Vaishyas could not defend themselves independently.</w:t>
            </w:r>
          </w:p>
        </w:tc>
      </w:tr>
    </w:tbl>
    <w:p w14:paraId="1028D0D9" w14:textId="77777777" w:rsidR="00C21766" w:rsidRPr="00C21766" w:rsidRDefault="00C21766" w:rsidP="00C21766">
      <w:pPr>
        <w:pStyle w:val="Heading2"/>
        <w:rPr>
          <w:rFonts w:eastAsia="Times New Roman"/>
        </w:rPr>
      </w:pPr>
      <w:bookmarkStart w:id="374" w:name="_Toc191070645"/>
      <w:bookmarkStart w:id="375" w:name="_Toc230118463"/>
      <w:r w:rsidRPr="00C21766">
        <w:rPr>
          <w:rFonts w:eastAsia="Times New Roman"/>
        </w:rPr>
        <w:lastRenderedPageBreak/>
        <w:t>Restrictions on shudras</w:t>
      </w:r>
      <w:bookmarkEnd w:id="374"/>
      <w:bookmarkEnd w:id="375"/>
    </w:p>
    <w:tbl>
      <w:tblPr>
        <w:tblStyle w:val="GridTable41"/>
        <w:tblW w:w="5000" w:type="pct"/>
        <w:tblLayout w:type="fixed"/>
        <w:tblLook w:val="00A0" w:firstRow="1" w:lastRow="0" w:firstColumn="1" w:lastColumn="0" w:noHBand="0" w:noVBand="0"/>
      </w:tblPr>
      <w:tblGrid>
        <w:gridCol w:w="1993"/>
        <w:gridCol w:w="1993"/>
        <w:gridCol w:w="1993"/>
        <w:gridCol w:w="1993"/>
        <w:gridCol w:w="1992"/>
        <w:gridCol w:w="1992"/>
        <w:gridCol w:w="1992"/>
      </w:tblGrid>
      <w:tr w:rsidR="00C21766" w:rsidRPr="00C21766" w14:paraId="2E77728E" w14:textId="77777777" w:rsidTr="00AD7A20">
        <w:trPr>
          <w:cnfStyle w:val="100000000000" w:firstRow="1" w:lastRow="0" w:firstColumn="0" w:lastColumn="0" w:oddVBand="0" w:evenVBand="0" w:oddHBand="0" w:evenHBand="0" w:firstRowFirstColumn="0" w:firstRowLastColumn="0" w:lastRowFirstColumn="0" w:lastRowLastColumn="0"/>
          <w:cantSplit/>
          <w:trHeight w:val="290"/>
          <w:tblHeader/>
        </w:trPr>
        <w:tc>
          <w:tcPr>
            <w:cnfStyle w:val="001000000000" w:firstRow="0" w:lastRow="0" w:firstColumn="1" w:lastColumn="0" w:oddVBand="0" w:evenVBand="0" w:oddHBand="0" w:evenHBand="0" w:firstRowFirstColumn="0" w:firstRowLastColumn="0" w:lastRowFirstColumn="0" w:lastRowLastColumn="0"/>
            <w:tcW w:w="714" w:type="pct"/>
            <w:noWrap/>
            <w:hideMark/>
          </w:tcPr>
          <w:p w14:paraId="08E0BFEB" w14:textId="77777777" w:rsidR="00C21766" w:rsidRPr="00C21766" w:rsidRDefault="00C21766" w:rsidP="00C21766">
            <w:pPr>
              <w:rPr>
                <w:rFonts w:ascii="Aptos Narrow" w:hAnsi="Aptos Narrow" w:cs="Times New Roman"/>
                <w:lang w:eastAsia="en-IN" w:bidi="hi-IN"/>
              </w:rPr>
            </w:pPr>
            <w:r w:rsidRPr="00C21766">
              <w:rPr>
                <w:rFonts w:ascii="Aptos Narrow" w:hAnsi="Aptos Narrow" w:cs="Times New Roman"/>
                <w:lang w:eastAsia="en-IN" w:bidi="hi-IN"/>
              </w:rPr>
              <w:t>Classification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12F5EDB" w14:textId="77777777" w:rsidR="00C21766" w:rsidRPr="00C21766" w:rsidRDefault="00C21766" w:rsidP="00C21766">
            <w:pPr>
              <w:rPr>
                <w:rFonts w:ascii="Aptos Narrow" w:hAnsi="Aptos Narrow" w:cs="Times New Roman"/>
                <w:lang w:eastAsia="en-IN" w:bidi="hi-IN"/>
              </w:rPr>
            </w:pPr>
            <w:r w:rsidRPr="00C21766">
              <w:rPr>
                <w:rFonts w:ascii="Aptos Narrow" w:hAnsi="Aptos Narrow" w:cs="Times New Roman"/>
                <w:lang w:eastAsia="en-IN" w:bidi="hi-IN"/>
              </w:rPr>
              <w:t>Citation</w:t>
            </w:r>
          </w:p>
        </w:tc>
        <w:tc>
          <w:tcPr>
            <w:tcW w:w="714" w:type="pct"/>
            <w:noWrap/>
            <w:hideMark/>
          </w:tcPr>
          <w:p w14:paraId="0156D227" w14:textId="77777777" w:rsidR="00C21766" w:rsidRPr="00C21766" w:rsidRDefault="00C21766" w:rsidP="00C21766">
            <w:pPr>
              <w:cnfStyle w:val="100000000000" w:firstRow="1" w:lastRow="0" w:firstColumn="0" w:lastColumn="0" w:oddVBand="0" w:evenVBand="0" w:oddHBand="0" w:evenHBand="0" w:firstRowFirstColumn="0" w:firstRowLastColumn="0" w:lastRowFirstColumn="0" w:lastRowLastColumn="0"/>
              <w:rPr>
                <w:rFonts w:ascii="Aptos Narrow" w:hAnsi="Aptos Narrow" w:cs="Times New Roman"/>
                <w:lang w:eastAsia="en-IN" w:bidi="hi-IN"/>
              </w:rPr>
            </w:pPr>
            <w:r w:rsidRPr="00C21766">
              <w:rPr>
                <w:rFonts w:ascii="Aptos Narrow" w:hAnsi="Aptos Narrow" w:cs="Times New Roman"/>
                <w:lang w:eastAsia="en-IN" w:bidi="hi-IN"/>
              </w:rPr>
              <w:t>Verbatim Quote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AC8C66E" w14:textId="77777777" w:rsidR="00C21766" w:rsidRPr="00C21766" w:rsidRDefault="00C21766" w:rsidP="00C21766">
            <w:pPr>
              <w:rPr>
                <w:rFonts w:ascii="Aptos Narrow" w:hAnsi="Aptos Narrow" w:cs="Times New Roman"/>
                <w:lang w:eastAsia="en-IN" w:bidi="hi-IN"/>
              </w:rPr>
            </w:pPr>
            <w:r w:rsidRPr="00C21766">
              <w:rPr>
                <w:rFonts w:ascii="Aptos Narrow" w:hAnsi="Aptos Narrow" w:cs="Times New Roman"/>
                <w:lang w:eastAsia="en-IN" w:bidi="hi-IN"/>
              </w:rPr>
              <w:t>Penalties for Violation</w:t>
            </w:r>
          </w:p>
        </w:tc>
        <w:tc>
          <w:tcPr>
            <w:tcW w:w="714" w:type="pct"/>
            <w:noWrap/>
            <w:hideMark/>
          </w:tcPr>
          <w:p w14:paraId="037166DF" w14:textId="77777777" w:rsidR="00C21766" w:rsidRPr="00C21766" w:rsidRDefault="00C21766" w:rsidP="00C21766">
            <w:pPr>
              <w:cnfStyle w:val="100000000000" w:firstRow="1" w:lastRow="0" w:firstColumn="0" w:lastColumn="0" w:oddVBand="0" w:evenVBand="0" w:oddHBand="0" w:evenHBand="0" w:firstRowFirstColumn="0" w:firstRowLastColumn="0" w:lastRowFirstColumn="0" w:lastRowLastColumn="0"/>
              <w:rPr>
                <w:rFonts w:ascii="Aptos Narrow" w:hAnsi="Aptos Narrow" w:cs="Times New Roman"/>
                <w:lang w:eastAsia="en-IN" w:bidi="hi-IN"/>
              </w:rPr>
            </w:pPr>
            <w:r w:rsidRPr="00C21766">
              <w:rPr>
                <w:rFonts w:ascii="Aptos Narrow" w:hAnsi="Aptos Narrow" w:cs="Times New Roman"/>
                <w:lang w:eastAsia="en-IN" w:bidi="hi-IN"/>
              </w:rPr>
              <w:t>Social Repercussions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084303C" w14:textId="77777777" w:rsidR="00C21766" w:rsidRPr="00C21766" w:rsidRDefault="00C21766" w:rsidP="00C21766">
            <w:pPr>
              <w:rPr>
                <w:rFonts w:ascii="Aptos Narrow" w:hAnsi="Aptos Narrow" w:cs="Times New Roman"/>
                <w:lang w:eastAsia="en-IN" w:bidi="hi-IN"/>
              </w:rPr>
            </w:pPr>
            <w:r w:rsidRPr="00C21766">
              <w:rPr>
                <w:rFonts w:ascii="Aptos Narrow" w:hAnsi="Aptos Narrow" w:cs="Times New Roman"/>
                <w:lang w:eastAsia="en-IN" w:bidi="hi-IN"/>
              </w:rPr>
              <w:t>The Current Status (circa 2025)</w:t>
            </w:r>
          </w:p>
        </w:tc>
        <w:tc>
          <w:tcPr>
            <w:tcW w:w="714" w:type="pct"/>
            <w:noWrap/>
            <w:hideMark/>
          </w:tcPr>
          <w:p w14:paraId="5A3B429D" w14:textId="77777777" w:rsidR="00C21766" w:rsidRPr="00C21766" w:rsidRDefault="00C21766" w:rsidP="00C21766">
            <w:pPr>
              <w:cnfStyle w:val="100000000000" w:firstRow="1" w:lastRow="0" w:firstColumn="0" w:lastColumn="0" w:oddVBand="0" w:evenVBand="0" w:oddHBand="0" w:evenHBand="0" w:firstRowFirstColumn="0" w:firstRowLastColumn="0" w:lastRowFirstColumn="0" w:lastRowLastColumn="0"/>
              <w:rPr>
                <w:rFonts w:ascii="Aptos Narrow" w:hAnsi="Aptos Narrow" w:cs="Times New Roman"/>
                <w:lang w:eastAsia="en-IN" w:bidi="hi-IN"/>
              </w:rPr>
            </w:pPr>
            <w:r w:rsidRPr="00C21766">
              <w:rPr>
                <w:rFonts w:ascii="Aptos Narrow" w:hAnsi="Aptos Narrow" w:cs="Times New Roman"/>
                <w:lang w:eastAsia="en-IN" w:bidi="hi-IN"/>
              </w:rPr>
              <w:t>Commentary</w:t>
            </w:r>
          </w:p>
        </w:tc>
      </w:tr>
      <w:tr w:rsidR="00C21766" w:rsidRPr="00C21766" w14:paraId="299FE39E" w14:textId="77777777" w:rsidTr="00AD7A20">
        <w:trPr>
          <w:cnfStyle w:val="000000100000" w:firstRow="0" w:lastRow="0" w:firstColumn="0" w:lastColumn="0" w:oddVBand="0" w:evenVBand="0" w:oddHBand="1" w:evenHBand="0" w:firstRowFirstColumn="0" w:firstRowLastColumn="0" w:lastRowFirstColumn="0" w:lastRowLastColumn="0"/>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37726C2E"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Mandating Shudra Inferiority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BACFC33"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Manu Smriti 8.413</w:t>
            </w:r>
          </w:p>
        </w:tc>
        <w:tc>
          <w:tcPr>
            <w:tcW w:w="714" w:type="pct"/>
            <w:noWrap/>
            <w:hideMark/>
          </w:tcPr>
          <w:p w14:paraId="7654020C"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A Brahmana may compel a Shudra, whether bought or unbought, to do servile work; for he was created by the Self-existent to be the slave of a Brahmana.</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FDF782E"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Forced labor without remuneration.</w:t>
            </w:r>
          </w:p>
        </w:tc>
        <w:tc>
          <w:tcPr>
            <w:tcW w:w="714" w:type="pct"/>
            <w:noWrap/>
            <w:hideMark/>
          </w:tcPr>
          <w:p w14:paraId="0B122CE5"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Institutionalized slavery and exploitation of Shudras.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350F8CC"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Abolished under modern legal systems; forced labor is illegal.</w:t>
            </w:r>
          </w:p>
        </w:tc>
        <w:tc>
          <w:tcPr>
            <w:tcW w:w="714" w:type="pct"/>
            <w:noWrap/>
            <w:hideMark/>
          </w:tcPr>
          <w:p w14:paraId="64659F5F"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Established a divine justification for the enslavement and exploitation of Shudras.</w:t>
            </w:r>
          </w:p>
        </w:tc>
      </w:tr>
      <w:tr w:rsidR="00C21766" w:rsidRPr="00C21766" w14:paraId="12679D62" w14:textId="77777777" w:rsidTr="00AD7A20">
        <w:trPr>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75EBF1A6"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Restrictions on Shudras: Education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7A2518E"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Manu Smriti 4.99</w:t>
            </w:r>
          </w:p>
        </w:tc>
        <w:tc>
          <w:tcPr>
            <w:tcW w:w="714" w:type="pct"/>
            <w:noWrap/>
            <w:hideMark/>
          </w:tcPr>
          <w:p w14:paraId="291FB64A"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Let him not dwell in a country where the rulers are Shudras.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0A0F88B"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Social ostracism and possible exile for non-compliance.</w:t>
            </w:r>
          </w:p>
        </w:tc>
        <w:tc>
          <w:tcPr>
            <w:tcW w:w="714" w:type="pct"/>
            <w:noWrap/>
            <w:hideMark/>
          </w:tcPr>
          <w:p w14:paraId="7A6BC728"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Excluded Shudras from positions of authority and governance, limiting their societal influence and access to power.</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3C4417F"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Modern legal frameworks promote equality, but historical biases may influence contemporary social dynamics.</w:t>
            </w:r>
          </w:p>
        </w:tc>
        <w:tc>
          <w:tcPr>
            <w:tcW w:w="714" w:type="pct"/>
            <w:noWrap/>
            <w:hideMark/>
          </w:tcPr>
          <w:p w14:paraId="6B115144"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Reinforced the notion that Shudras were unfit for leadership or governance roles.</w:t>
            </w:r>
          </w:p>
        </w:tc>
      </w:tr>
      <w:tr w:rsidR="00C21766" w:rsidRPr="00C21766" w14:paraId="418E8ABF" w14:textId="77777777" w:rsidTr="00AD7A20">
        <w:trPr>
          <w:cnfStyle w:val="000000100000" w:firstRow="0" w:lastRow="0" w:firstColumn="0" w:lastColumn="0" w:oddVBand="0" w:evenVBand="0" w:oddHBand="1" w:evenHBand="0" w:firstRowFirstColumn="0" w:firstRowLastColumn="0" w:lastRowFirstColumn="0" w:lastRowLastColumn="0"/>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2C0D7FDC"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lastRenderedPageBreak/>
              <w:t>Restrictions on Shudras: Property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CEEEACC"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Manu Smriti 8.417</w:t>
            </w:r>
          </w:p>
        </w:tc>
        <w:tc>
          <w:tcPr>
            <w:tcW w:w="714" w:type="pct"/>
            <w:noWrap/>
            <w:hideMark/>
          </w:tcPr>
          <w:p w14:paraId="14B25FB7"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Let a Brahmana unhesitatingly appropriate to himself whatever (his) Shudra (slave) has earned, inasmuch as nothing can belong to the latter, he being himself an enjoyable good of the Brahmana.</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A0EAD86"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Confiscation of property; reinforcement of servitude.</w:t>
            </w:r>
          </w:p>
        </w:tc>
        <w:tc>
          <w:tcPr>
            <w:tcW w:w="714" w:type="pct"/>
            <w:noWrap/>
            <w:hideMark/>
          </w:tcPr>
          <w:p w14:paraId="4023B071"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Denied Shudras the right to own property, rendering them economically dependent and reinforcing their servile status.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434B2D2"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Such practices are unconstitutional; all citizens have equal property rights under modern law.</w:t>
            </w:r>
          </w:p>
        </w:tc>
        <w:tc>
          <w:tcPr>
            <w:tcW w:w="714" w:type="pct"/>
            <w:noWrap/>
            <w:hideMark/>
          </w:tcPr>
          <w:p w14:paraId="64BCFEF9"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Institutionalized economic exploitation and prevented social mobility among Shudras.</w:t>
            </w:r>
          </w:p>
        </w:tc>
      </w:tr>
      <w:tr w:rsidR="00C21766" w:rsidRPr="00C21766" w14:paraId="2DE462EE" w14:textId="77777777" w:rsidTr="00AD7A20">
        <w:trPr>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146D97A2"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Restrictions on Shudras: Dress Code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B5ED7F3"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Manu Smriti 5.140</w:t>
            </w:r>
          </w:p>
        </w:tc>
        <w:tc>
          <w:tcPr>
            <w:tcW w:w="714" w:type="pct"/>
            <w:noWrap/>
            <w:hideMark/>
          </w:tcPr>
          <w:p w14:paraId="108F64AA"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Following the path of equity, Sudras must shave their heads once, each month, follow the rules of purification laid down in respect of the Vaishyas, and eat the leavings of Brahmanaâ€™s food.</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81589FF"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Social enforcement; potential punishment for non-compliance.</w:t>
            </w:r>
          </w:p>
        </w:tc>
        <w:tc>
          <w:tcPr>
            <w:tcW w:w="714" w:type="pct"/>
            <w:noWrap/>
            <w:hideMark/>
          </w:tcPr>
          <w:p w14:paraId="1D5BFD57"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Imposed specific grooming practices and dietary restrictions on Shudras, reinforcing their lower social status and dependence on higher castes.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D12B630"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Such discriminatory practices are illegal; individuals have the freedom to choose their attire and diet.</w:t>
            </w:r>
          </w:p>
        </w:tc>
        <w:tc>
          <w:tcPr>
            <w:tcW w:w="714" w:type="pct"/>
            <w:noWrap/>
            <w:hideMark/>
          </w:tcPr>
          <w:p w14:paraId="01E44980"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Enforced visible markers of social hierarchy, perpetuating caste-based discrimination.</w:t>
            </w:r>
          </w:p>
        </w:tc>
      </w:tr>
      <w:tr w:rsidR="00C21766" w:rsidRPr="00C21766" w14:paraId="1167455C" w14:textId="77777777" w:rsidTr="00AD7A20">
        <w:trPr>
          <w:cnfStyle w:val="000000100000" w:firstRow="0" w:lastRow="0" w:firstColumn="0" w:lastColumn="0" w:oddVBand="0" w:evenVBand="0" w:oddHBand="1" w:evenHBand="0" w:firstRowFirstColumn="0" w:firstRowLastColumn="0" w:lastRowFirstColumn="0" w:lastRowLastColumn="0"/>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2DB41D7B"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lastRenderedPageBreak/>
              <w:t>Restrictions on Shudras: Social Interaction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1DBBA11"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Manu Smriti 8.270-271</w:t>
            </w:r>
          </w:p>
        </w:tc>
        <w:tc>
          <w:tcPr>
            <w:tcW w:w="714" w:type="pct"/>
            <w:noWrap/>
            <w:hideMark/>
          </w:tcPr>
          <w:p w14:paraId="157E1BD5"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A once-born man (a Shudra), who insults a twice-born man with gross invective, shall have his tongue cut out... If he mentions the names and castes (gati) of the (twice-born) with contumely, an iron nail... shall be thrust red-hot into his mouth.</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1FE8562"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Mutilation and severe corporal punishment.</w:t>
            </w:r>
          </w:p>
        </w:tc>
        <w:tc>
          <w:tcPr>
            <w:tcW w:w="714" w:type="pct"/>
            <w:noWrap/>
            <w:hideMark/>
          </w:tcPr>
          <w:p w14:paraId="3C4FD39F"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Instilled fear and suppressed dissent among lower castes, ensuring their subservience and discouraging any challenge to the established hierarchy.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D765E7D"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Such punishments are unconstitutional and illegal; however, social discrimination may still occur in various forms.</w:t>
            </w:r>
          </w:p>
        </w:tc>
        <w:tc>
          <w:tcPr>
            <w:tcW w:w="714" w:type="pct"/>
            <w:noWrap/>
            <w:hideMark/>
          </w:tcPr>
          <w:p w14:paraId="2113D88C"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Exemplified the brutal enforcement of caste hierarchies through physical punishment.</w:t>
            </w:r>
          </w:p>
        </w:tc>
      </w:tr>
      <w:tr w:rsidR="00C21766" w:rsidRPr="00C21766" w14:paraId="0C6410D1" w14:textId="77777777" w:rsidTr="00AD7A20">
        <w:trPr>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41DC8D60"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Restrictions on Shudras: Untouchability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5286322"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Manu Smriti 10.51</w:t>
            </w:r>
          </w:p>
        </w:tc>
        <w:tc>
          <w:tcPr>
            <w:tcW w:w="714" w:type="pct"/>
            <w:noWrap/>
            <w:hideMark/>
          </w:tcPr>
          <w:p w14:paraId="396FDF3A"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A man who has touched an outcaste must bathe immediately to purify himself.</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3D37FAD"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Required ritual purification.</w:t>
            </w:r>
          </w:p>
        </w:tc>
        <w:tc>
          <w:tcPr>
            <w:tcW w:w="714" w:type="pct"/>
            <w:noWrap/>
            <w:hideMark/>
          </w:tcPr>
          <w:p w14:paraId="33D5CDE4"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Social exclusion of untouchables.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C486697"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Untouchability was abolished in 1950, but social stigma remains in some regions.</w:t>
            </w:r>
          </w:p>
        </w:tc>
        <w:tc>
          <w:tcPr>
            <w:tcW w:w="714" w:type="pct"/>
            <w:noWrap/>
            <w:hideMark/>
          </w:tcPr>
          <w:p w14:paraId="7094829F"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Codified untouchability, leading to systemic discrimination.</w:t>
            </w:r>
          </w:p>
        </w:tc>
      </w:tr>
    </w:tbl>
    <w:p w14:paraId="75E5C98F" w14:textId="77777777" w:rsidR="00C21766" w:rsidRPr="00C21766" w:rsidRDefault="00C21766" w:rsidP="00C21766">
      <w:pPr>
        <w:spacing w:line="259" w:lineRule="auto"/>
        <w:rPr>
          <w:rFonts w:ascii="Corbel" w:eastAsia="Times New Roman" w:hAnsi="Corbel" w:cs="Mangal"/>
          <w:kern w:val="0"/>
          <w:sz w:val="22"/>
          <w:szCs w:val="22"/>
          <w14:ligatures w14:val="none"/>
        </w:rPr>
      </w:pPr>
    </w:p>
    <w:p w14:paraId="0B727687" w14:textId="77777777" w:rsidR="00C21766" w:rsidRPr="00C21766" w:rsidRDefault="00C21766" w:rsidP="00C21766">
      <w:pPr>
        <w:spacing w:line="259" w:lineRule="auto"/>
        <w:rPr>
          <w:rFonts w:ascii="Corbel" w:eastAsia="Times New Roman" w:hAnsi="Corbel" w:cs="Mangal"/>
          <w:kern w:val="0"/>
          <w:sz w:val="22"/>
          <w:szCs w:val="22"/>
          <w14:ligatures w14:val="none"/>
        </w:rPr>
      </w:pPr>
      <w:r w:rsidRPr="00C21766">
        <w:rPr>
          <w:rFonts w:ascii="Corbel" w:eastAsia="Times New Roman" w:hAnsi="Corbel" w:cs="Mangal"/>
          <w:kern w:val="0"/>
          <w:sz w:val="22"/>
          <w:szCs w:val="22"/>
          <w14:ligatures w14:val="none"/>
        </w:rPr>
        <w:br w:type="page"/>
      </w:r>
    </w:p>
    <w:p w14:paraId="4139CB05" w14:textId="77777777" w:rsidR="00C21766" w:rsidRPr="00C21766" w:rsidRDefault="00C21766" w:rsidP="00C21766">
      <w:pPr>
        <w:pStyle w:val="Heading2"/>
        <w:rPr>
          <w:rFonts w:eastAsia="Times New Roman"/>
        </w:rPr>
      </w:pPr>
      <w:bookmarkStart w:id="376" w:name="_Toc191070646"/>
      <w:bookmarkStart w:id="377" w:name="_Toc230118464"/>
      <w:r w:rsidRPr="00C21766">
        <w:rPr>
          <w:rFonts w:eastAsia="Times New Roman"/>
        </w:rPr>
        <w:lastRenderedPageBreak/>
        <w:t>Restrictions on Untouchables</w:t>
      </w:r>
      <w:bookmarkEnd w:id="376"/>
      <w:bookmarkEnd w:id="377"/>
    </w:p>
    <w:tbl>
      <w:tblPr>
        <w:tblStyle w:val="GridTable41"/>
        <w:tblW w:w="5000" w:type="pct"/>
        <w:tblLayout w:type="fixed"/>
        <w:tblLook w:val="00A0" w:firstRow="1" w:lastRow="0" w:firstColumn="1" w:lastColumn="0" w:noHBand="0" w:noVBand="0"/>
      </w:tblPr>
      <w:tblGrid>
        <w:gridCol w:w="1993"/>
        <w:gridCol w:w="1993"/>
        <w:gridCol w:w="1993"/>
        <w:gridCol w:w="1993"/>
        <w:gridCol w:w="1992"/>
        <w:gridCol w:w="1992"/>
        <w:gridCol w:w="1992"/>
      </w:tblGrid>
      <w:tr w:rsidR="00C21766" w:rsidRPr="00C21766" w14:paraId="05EFA81E" w14:textId="77777777" w:rsidTr="00AD7A20">
        <w:trPr>
          <w:cnfStyle w:val="100000000000" w:firstRow="1" w:lastRow="0" w:firstColumn="0" w:lastColumn="0" w:oddVBand="0" w:evenVBand="0" w:oddHBand="0" w:evenHBand="0" w:firstRowFirstColumn="0" w:firstRowLastColumn="0" w:lastRowFirstColumn="0" w:lastRowLastColumn="0"/>
          <w:cantSplit/>
          <w:trHeight w:val="290"/>
          <w:tblHeader/>
        </w:trPr>
        <w:tc>
          <w:tcPr>
            <w:cnfStyle w:val="001000000000" w:firstRow="0" w:lastRow="0" w:firstColumn="1" w:lastColumn="0" w:oddVBand="0" w:evenVBand="0" w:oddHBand="0" w:evenHBand="0" w:firstRowFirstColumn="0" w:firstRowLastColumn="0" w:lastRowFirstColumn="0" w:lastRowLastColumn="0"/>
            <w:tcW w:w="714" w:type="pct"/>
            <w:noWrap/>
            <w:hideMark/>
          </w:tcPr>
          <w:p w14:paraId="612E5E93" w14:textId="77777777" w:rsidR="00C21766" w:rsidRPr="00C21766" w:rsidRDefault="00C21766" w:rsidP="00C21766">
            <w:pPr>
              <w:rPr>
                <w:rFonts w:ascii="Aptos Narrow" w:hAnsi="Aptos Narrow" w:cs="Times New Roman"/>
                <w:lang w:eastAsia="en-IN" w:bidi="hi-IN"/>
              </w:rPr>
            </w:pPr>
            <w:r w:rsidRPr="00C21766">
              <w:rPr>
                <w:rFonts w:ascii="Aptos Narrow" w:hAnsi="Aptos Narrow" w:cs="Times New Roman"/>
                <w:lang w:eastAsia="en-IN" w:bidi="hi-IN"/>
              </w:rPr>
              <w:t>Classification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AEF0C7C" w14:textId="77777777" w:rsidR="00C21766" w:rsidRPr="00C21766" w:rsidRDefault="00C21766" w:rsidP="00C21766">
            <w:pPr>
              <w:rPr>
                <w:rFonts w:ascii="Aptos Narrow" w:hAnsi="Aptos Narrow" w:cs="Times New Roman"/>
                <w:lang w:eastAsia="en-IN" w:bidi="hi-IN"/>
              </w:rPr>
            </w:pPr>
            <w:r w:rsidRPr="00C21766">
              <w:rPr>
                <w:rFonts w:ascii="Aptos Narrow" w:hAnsi="Aptos Narrow" w:cs="Times New Roman"/>
                <w:lang w:eastAsia="en-IN" w:bidi="hi-IN"/>
              </w:rPr>
              <w:t>Citation</w:t>
            </w:r>
          </w:p>
        </w:tc>
        <w:tc>
          <w:tcPr>
            <w:tcW w:w="714" w:type="pct"/>
            <w:noWrap/>
            <w:hideMark/>
          </w:tcPr>
          <w:p w14:paraId="4FBEDE24" w14:textId="77777777" w:rsidR="00C21766" w:rsidRPr="00C21766" w:rsidRDefault="00C21766" w:rsidP="00C21766">
            <w:pPr>
              <w:cnfStyle w:val="100000000000" w:firstRow="1" w:lastRow="0" w:firstColumn="0" w:lastColumn="0" w:oddVBand="0" w:evenVBand="0" w:oddHBand="0" w:evenHBand="0" w:firstRowFirstColumn="0" w:firstRowLastColumn="0" w:lastRowFirstColumn="0" w:lastRowLastColumn="0"/>
              <w:rPr>
                <w:rFonts w:ascii="Aptos Narrow" w:hAnsi="Aptos Narrow" w:cs="Times New Roman"/>
                <w:lang w:eastAsia="en-IN" w:bidi="hi-IN"/>
              </w:rPr>
            </w:pPr>
            <w:r w:rsidRPr="00C21766">
              <w:rPr>
                <w:rFonts w:ascii="Aptos Narrow" w:hAnsi="Aptos Narrow" w:cs="Times New Roman"/>
                <w:lang w:eastAsia="en-IN" w:bidi="hi-IN"/>
              </w:rPr>
              <w:t>Verbatim Quote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85CF6E6" w14:textId="77777777" w:rsidR="00C21766" w:rsidRPr="00C21766" w:rsidRDefault="00C21766" w:rsidP="00C21766">
            <w:pPr>
              <w:rPr>
                <w:rFonts w:ascii="Aptos Narrow" w:hAnsi="Aptos Narrow" w:cs="Times New Roman"/>
                <w:lang w:eastAsia="en-IN" w:bidi="hi-IN"/>
              </w:rPr>
            </w:pPr>
            <w:r w:rsidRPr="00C21766">
              <w:rPr>
                <w:rFonts w:ascii="Aptos Narrow" w:hAnsi="Aptos Narrow" w:cs="Times New Roman"/>
                <w:lang w:eastAsia="en-IN" w:bidi="hi-IN"/>
              </w:rPr>
              <w:t>Penalties for Violation</w:t>
            </w:r>
          </w:p>
        </w:tc>
        <w:tc>
          <w:tcPr>
            <w:tcW w:w="714" w:type="pct"/>
            <w:noWrap/>
            <w:hideMark/>
          </w:tcPr>
          <w:p w14:paraId="5178BE01" w14:textId="77777777" w:rsidR="00C21766" w:rsidRPr="00C21766" w:rsidRDefault="00C21766" w:rsidP="00C21766">
            <w:pPr>
              <w:cnfStyle w:val="100000000000" w:firstRow="1" w:lastRow="0" w:firstColumn="0" w:lastColumn="0" w:oddVBand="0" w:evenVBand="0" w:oddHBand="0" w:evenHBand="0" w:firstRowFirstColumn="0" w:firstRowLastColumn="0" w:lastRowFirstColumn="0" w:lastRowLastColumn="0"/>
              <w:rPr>
                <w:rFonts w:ascii="Aptos Narrow" w:hAnsi="Aptos Narrow" w:cs="Times New Roman"/>
                <w:lang w:eastAsia="en-IN" w:bidi="hi-IN"/>
              </w:rPr>
            </w:pPr>
            <w:r w:rsidRPr="00C21766">
              <w:rPr>
                <w:rFonts w:ascii="Aptos Narrow" w:hAnsi="Aptos Narrow" w:cs="Times New Roman"/>
                <w:lang w:eastAsia="en-IN" w:bidi="hi-IN"/>
              </w:rPr>
              <w:t>Social Repercussions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01E0E26" w14:textId="77777777" w:rsidR="00C21766" w:rsidRPr="00C21766" w:rsidRDefault="00C21766" w:rsidP="00C21766">
            <w:pPr>
              <w:rPr>
                <w:rFonts w:ascii="Aptos Narrow" w:hAnsi="Aptos Narrow" w:cs="Times New Roman"/>
                <w:lang w:eastAsia="en-IN" w:bidi="hi-IN"/>
              </w:rPr>
            </w:pPr>
            <w:r w:rsidRPr="00C21766">
              <w:rPr>
                <w:rFonts w:ascii="Aptos Narrow" w:hAnsi="Aptos Narrow" w:cs="Times New Roman"/>
                <w:lang w:eastAsia="en-IN" w:bidi="hi-IN"/>
              </w:rPr>
              <w:t>The Current Status (circa 2025)</w:t>
            </w:r>
          </w:p>
        </w:tc>
        <w:tc>
          <w:tcPr>
            <w:tcW w:w="714" w:type="pct"/>
            <w:noWrap/>
            <w:hideMark/>
          </w:tcPr>
          <w:p w14:paraId="3C117CDB" w14:textId="77777777" w:rsidR="00C21766" w:rsidRPr="00C21766" w:rsidRDefault="00C21766" w:rsidP="00C21766">
            <w:pPr>
              <w:cnfStyle w:val="100000000000" w:firstRow="1" w:lastRow="0" w:firstColumn="0" w:lastColumn="0" w:oddVBand="0" w:evenVBand="0" w:oddHBand="0" w:evenHBand="0" w:firstRowFirstColumn="0" w:firstRowLastColumn="0" w:lastRowFirstColumn="0" w:lastRowLastColumn="0"/>
              <w:rPr>
                <w:rFonts w:ascii="Aptos Narrow" w:hAnsi="Aptos Narrow" w:cs="Times New Roman"/>
                <w:lang w:eastAsia="en-IN" w:bidi="hi-IN"/>
              </w:rPr>
            </w:pPr>
            <w:r w:rsidRPr="00C21766">
              <w:rPr>
                <w:rFonts w:ascii="Aptos Narrow" w:hAnsi="Aptos Narrow" w:cs="Times New Roman"/>
                <w:lang w:eastAsia="en-IN" w:bidi="hi-IN"/>
              </w:rPr>
              <w:t>Commentary</w:t>
            </w:r>
          </w:p>
        </w:tc>
      </w:tr>
      <w:tr w:rsidR="00C21766" w:rsidRPr="00C21766" w14:paraId="1EFA0CD2" w14:textId="77777777" w:rsidTr="00AD7A2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5611301C"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Mandating Untouchability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C6F7843"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Manu Smriti 10.51</w:t>
            </w:r>
          </w:p>
        </w:tc>
        <w:tc>
          <w:tcPr>
            <w:tcW w:w="714" w:type="pct"/>
            <w:noWrap/>
            <w:hideMark/>
          </w:tcPr>
          <w:p w14:paraId="0B65973B"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A man who has touched an outcaste must bathe immediately to purify himself.</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36773B2"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Required ritual purification.</w:t>
            </w:r>
          </w:p>
        </w:tc>
        <w:tc>
          <w:tcPr>
            <w:tcW w:w="714" w:type="pct"/>
            <w:noWrap/>
            <w:hideMark/>
          </w:tcPr>
          <w:p w14:paraId="42CE5585"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Social exclusion of untouchables.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0B3B1B4"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Untouchability was abolished in 1950, but social stigma remains in some regions.</w:t>
            </w:r>
          </w:p>
        </w:tc>
        <w:tc>
          <w:tcPr>
            <w:tcW w:w="714" w:type="pct"/>
            <w:noWrap/>
            <w:hideMark/>
          </w:tcPr>
          <w:p w14:paraId="08B4E677"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Codified untouchability, leading to systemic discrimination.</w:t>
            </w:r>
          </w:p>
        </w:tc>
      </w:tr>
      <w:tr w:rsidR="00C21766" w:rsidRPr="00C21766" w14:paraId="650CF3B3" w14:textId="77777777" w:rsidTr="00AD7A20">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79CA8BFF"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Restrictions on Untouchables: Dwelling</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A69A491"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Manu Smriti 10.51-52</w:t>
            </w:r>
          </w:p>
        </w:tc>
        <w:tc>
          <w:tcPr>
            <w:tcW w:w="714" w:type="pct"/>
            <w:noWrap/>
            <w:hideMark/>
          </w:tcPr>
          <w:p w14:paraId="71DB38B2"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But the dwellings of Kandalas [Chandalas] and Svapakas shall be outside the village... Their dress (shall be) the garments of the dead... and they must always wander from place to place.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21B05B2"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Enforced segregation; denial of stable residence.</w:t>
            </w:r>
          </w:p>
        </w:tc>
        <w:tc>
          <w:tcPr>
            <w:tcW w:w="714" w:type="pct"/>
            <w:noWrap/>
            <w:hideMark/>
          </w:tcPr>
          <w:p w14:paraId="61B6290C"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Mandated that untouchables reside outside village boundaries, wear discarded garments, and lead a nomadic existence, thereby institutionalizing social exclusion.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45191B9"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Untouchability and caste-based segregation are abolished by law; however, remnants of such practices may persist in certain areas.</w:t>
            </w:r>
          </w:p>
        </w:tc>
        <w:tc>
          <w:tcPr>
            <w:tcW w:w="714" w:type="pct"/>
            <w:noWrap/>
            <w:hideMark/>
          </w:tcPr>
          <w:p w14:paraId="685020F3"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Codified systemic discrimination and social ostracism of marginalized communities, severely restricting their rights and quality of life.</w:t>
            </w:r>
          </w:p>
        </w:tc>
      </w:tr>
      <w:tr w:rsidR="00C21766" w:rsidRPr="00C21766" w14:paraId="1AD49185" w14:textId="77777777" w:rsidTr="00AD7A2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3CEE09AC"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Restrictions on Untouchables: Social Interaction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2F5D7B1"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Manu Smriti 5.85</w:t>
            </w:r>
          </w:p>
        </w:tc>
        <w:tc>
          <w:tcPr>
            <w:tcW w:w="714" w:type="pct"/>
            <w:noWrap/>
            <w:hideMark/>
          </w:tcPr>
          <w:p w14:paraId="7C604A5C"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When he has touched a Kandala [Chandal], a menstruating woman, an outcast... he becomes pure by bathing.</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51199F2"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Requirement of ritual purification upon contact.</w:t>
            </w:r>
          </w:p>
        </w:tc>
        <w:tc>
          <w:tcPr>
            <w:tcW w:w="714" w:type="pct"/>
            <w:noWrap/>
            <w:hideMark/>
          </w:tcPr>
          <w:p w14:paraId="5F4B8964"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Reinforced notions of purity and pollution, leading to systemic discrimination against certain groups and natural bodily processes.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FE2AF2C"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Practices rooted in untouchability are legally banned; yet, social prejudices may linger in some communities.</w:t>
            </w:r>
          </w:p>
        </w:tc>
        <w:tc>
          <w:tcPr>
            <w:tcW w:w="714" w:type="pct"/>
            <w:noWrap/>
            <w:hideMark/>
          </w:tcPr>
          <w:p w14:paraId="66670FC3"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Perpetuated social ostracism and stigmatization based on notions of ritual impurity, affecting social cohesion and equality.</w:t>
            </w:r>
          </w:p>
        </w:tc>
      </w:tr>
      <w:tr w:rsidR="00C21766" w:rsidRPr="00C21766" w14:paraId="1D22DD4E" w14:textId="77777777" w:rsidTr="00AD7A20">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67DF6172"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lastRenderedPageBreak/>
              <w:t>Restrictions on Untouchables: Occupation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FAA5336"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Manu Smriti 10.52</w:t>
            </w:r>
          </w:p>
        </w:tc>
        <w:tc>
          <w:tcPr>
            <w:tcW w:w="714" w:type="pct"/>
            <w:noWrap/>
            <w:hideMark/>
          </w:tcPr>
          <w:p w14:paraId="44474809"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They shall live by slaughtering criminals condemned to death, and by taking the clothes, beds, and ornaments of the dead.</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DA36033"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Limited to degrading occupations.</w:t>
            </w:r>
          </w:p>
        </w:tc>
        <w:tc>
          <w:tcPr>
            <w:tcW w:w="714" w:type="pct"/>
            <w:noWrap/>
            <w:hideMark/>
          </w:tcPr>
          <w:p w14:paraId="7FAE8A0C"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Institutionalized caste-based labor, forcing untouchables into stigmatized jobs.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5F2E292"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Caste-based job restrictions are abolished, but some occupational discrimination persists.</w:t>
            </w:r>
          </w:p>
        </w:tc>
        <w:tc>
          <w:tcPr>
            <w:tcW w:w="714" w:type="pct"/>
            <w:noWrap/>
            <w:hideMark/>
          </w:tcPr>
          <w:p w14:paraId="31EAF0C1"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Reinforced hereditary caste labor, ensuring perpetual social exclusion and marginalization.</w:t>
            </w:r>
          </w:p>
        </w:tc>
      </w:tr>
      <w:tr w:rsidR="00C21766" w:rsidRPr="00C21766" w14:paraId="7EFDFF77" w14:textId="77777777" w:rsidTr="00AD7A2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5D90ADDC"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Restrictions on Untouchables: Marriage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26AB76D"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Manu Smriti 10.5</w:t>
            </w:r>
          </w:p>
        </w:tc>
        <w:tc>
          <w:tcPr>
            <w:tcW w:w="714" w:type="pct"/>
            <w:noWrap/>
            <w:hideMark/>
          </w:tcPr>
          <w:p w14:paraId="230B96A8"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A Chandala must only marry within their own caste, and their children shall inherit their status.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E9F7E81"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Inter-caste marriage was strictly prohibited.</w:t>
            </w:r>
          </w:p>
        </w:tc>
        <w:tc>
          <w:tcPr>
            <w:tcW w:w="714" w:type="pct"/>
            <w:noWrap/>
            <w:hideMark/>
          </w:tcPr>
          <w:p w14:paraId="17C4DBAE"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Ensured untouchables remained in a perpetual underclass with no possibility of upward social mobility.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62C5A41"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Inter-caste marriage is legally protected, though societal resistance remains in some areas.</w:t>
            </w:r>
          </w:p>
        </w:tc>
        <w:tc>
          <w:tcPr>
            <w:tcW w:w="714" w:type="pct"/>
            <w:noWrap/>
            <w:hideMark/>
          </w:tcPr>
          <w:p w14:paraId="1E8F6AB9"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Codified caste endogamy, restricting social fluidity and reinforcing caste-based discrimination.</w:t>
            </w:r>
          </w:p>
        </w:tc>
      </w:tr>
      <w:tr w:rsidR="00C21766" w:rsidRPr="00C21766" w14:paraId="3D54B19D" w14:textId="77777777" w:rsidTr="00AD7A20">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713E6446"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Restrictions on Untouchables: Public Spaces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199CEF0"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Manu Smriti 10.53</w:t>
            </w:r>
          </w:p>
        </w:tc>
        <w:tc>
          <w:tcPr>
            <w:tcW w:w="714" w:type="pct"/>
            <w:noWrap/>
            <w:hideMark/>
          </w:tcPr>
          <w:p w14:paraId="04A48A42"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They shall not enter cities and villages at night, and their dealings must be only in broken vessels and old iron.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758BAE1"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Social exclusion and restricted access to public spaces.</w:t>
            </w:r>
          </w:p>
        </w:tc>
        <w:tc>
          <w:tcPr>
            <w:tcW w:w="714" w:type="pct"/>
            <w:noWrap/>
            <w:hideMark/>
          </w:tcPr>
          <w:p w14:paraId="620611DA"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Denied untouchables the right to participate in mainstream society, reinforcing segregation.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DE7B70F"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Legally abolished, though social discrimination in public access remains in some regions.</w:t>
            </w:r>
          </w:p>
        </w:tc>
        <w:tc>
          <w:tcPr>
            <w:tcW w:w="714" w:type="pct"/>
            <w:noWrap/>
            <w:hideMark/>
          </w:tcPr>
          <w:p w14:paraId="5D666C46"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Created a caste-based apartheid system, restricting movement and economic participation.</w:t>
            </w:r>
          </w:p>
        </w:tc>
      </w:tr>
    </w:tbl>
    <w:p w14:paraId="752EBB5C" w14:textId="77777777" w:rsidR="00C21766" w:rsidRPr="00C21766" w:rsidRDefault="00C21766" w:rsidP="00C21766">
      <w:pPr>
        <w:spacing w:line="259" w:lineRule="auto"/>
        <w:rPr>
          <w:rFonts w:ascii="Corbel" w:eastAsia="Times New Roman" w:hAnsi="Corbel" w:cs="Mangal"/>
          <w:kern w:val="0"/>
          <w:sz w:val="22"/>
          <w:szCs w:val="22"/>
          <w14:ligatures w14:val="none"/>
        </w:rPr>
      </w:pPr>
    </w:p>
    <w:p w14:paraId="1CD6A4C5" w14:textId="77777777" w:rsidR="00C21766" w:rsidRPr="00C21766" w:rsidRDefault="00C21766" w:rsidP="00C21766">
      <w:pPr>
        <w:pStyle w:val="Heading2"/>
        <w:rPr>
          <w:rFonts w:eastAsia="Times New Roman"/>
        </w:rPr>
      </w:pPr>
      <w:bookmarkStart w:id="378" w:name="_Toc191070647"/>
      <w:bookmarkStart w:id="379" w:name="_Toc230118465"/>
      <w:r w:rsidRPr="00C21766">
        <w:rPr>
          <w:rFonts w:eastAsia="Times New Roman"/>
        </w:rPr>
        <w:lastRenderedPageBreak/>
        <w:t>Restrictions on Women</w:t>
      </w:r>
      <w:bookmarkEnd w:id="378"/>
      <w:bookmarkEnd w:id="379"/>
    </w:p>
    <w:tbl>
      <w:tblPr>
        <w:tblStyle w:val="GridTable41"/>
        <w:tblW w:w="5000" w:type="pct"/>
        <w:tblLayout w:type="fixed"/>
        <w:tblLook w:val="00A0" w:firstRow="1" w:lastRow="0" w:firstColumn="1" w:lastColumn="0" w:noHBand="0" w:noVBand="0"/>
      </w:tblPr>
      <w:tblGrid>
        <w:gridCol w:w="1993"/>
        <w:gridCol w:w="1993"/>
        <w:gridCol w:w="1993"/>
        <w:gridCol w:w="1993"/>
        <w:gridCol w:w="1992"/>
        <w:gridCol w:w="1992"/>
        <w:gridCol w:w="1992"/>
      </w:tblGrid>
      <w:tr w:rsidR="00C21766" w:rsidRPr="00C21766" w14:paraId="3B3DE049" w14:textId="77777777" w:rsidTr="00AD7A20">
        <w:trPr>
          <w:cnfStyle w:val="100000000000" w:firstRow="1" w:lastRow="0" w:firstColumn="0" w:lastColumn="0" w:oddVBand="0" w:evenVBand="0" w:oddHBand="0" w:evenHBand="0" w:firstRowFirstColumn="0" w:firstRowLastColumn="0" w:lastRowFirstColumn="0" w:lastRowLastColumn="0"/>
          <w:cantSplit/>
          <w:trHeight w:val="290"/>
          <w:tblHeader/>
        </w:trPr>
        <w:tc>
          <w:tcPr>
            <w:cnfStyle w:val="001000000000" w:firstRow="0" w:lastRow="0" w:firstColumn="1" w:lastColumn="0" w:oddVBand="0" w:evenVBand="0" w:oddHBand="0" w:evenHBand="0" w:firstRowFirstColumn="0" w:firstRowLastColumn="0" w:lastRowFirstColumn="0" w:lastRowLastColumn="0"/>
            <w:tcW w:w="714" w:type="pct"/>
            <w:noWrap/>
            <w:hideMark/>
          </w:tcPr>
          <w:p w14:paraId="717BE637" w14:textId="77777777" w:rsidR="00C21766" w:rsidRPr="00C21766" w:rsidRDefault="00C21766" w:rsidP="00C21766">
            <w:pPr>
              <w:rPr>
                <w:rFonts w:ascii="Aptos Narrow" w:hAnsi="Aptos Narrow" w:cs="Mangal"/>
              </w:rPr>
            </w:pPr>
            <w:r w:rsidRPr="00C21766">
              <w:rPr>
                <w:rFonts w:ascii="Aptos Narrow" w:hAnsi="Aptos Narrow" w:cs="Mangal"/>
              </w:rPr>
              <w:t>Classification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93BC537" w14:textId="77777777" w:rsidR="00C21766" w:rsidRPr="00C21766" w:rsidRDefault="00C21766" w:rsidP="00C21766">
            <w:pPr>
              <w:rPr>
                <w:rFonts w:ascii="Aptos Narrow" w:hAnsi="Aptos Narrow" w:cs="Mangal"/>
              </w:rPr>
            </w:pPr>
            <w:r w:rsidRPr="00C21766">
              <w:rPr>
                <w:rFonts w:ascii="Aptos Narrow" w:hAnsi="Aptos Narrow" w:cs="Mangal"/>
              </w:rPr>
              <w:t>Citation</w:t>
            </w:r>
          </w:p>
        </w:tc>
        <w:tc>
          <w:tcPr>
            <w:tcW w:w="714" w:type="pct"/>
            <w:noWrap/>
            <w:hideMark/>
          </w:tcPr>
          <w:p w14:paraId="4509A4EC" w14:textId="77777777" w:rsidR="00C21766" w:rsidRPr="00C21766" w:rsidRDefault="00C21766" w:rsidP="00C21766">
            <w:pPr>
              <w:cnfStyle w:val="100000000000" w:firstRow="1" w:lastRow="0" w:firstColumn="0" w:lastColumn="0" w:oddVBand="0" w:evenVBand="0" w:oddHBand="0" w:evenHBand="0" w:firstRowFirstColumn="0" w:firstRowLastColumn="0" w:lastRowFirstColumn="0" w:lastRowLastColumn="0"/>
              <w:rPr>
                <w:rFonts w:ascii="Aptos Narrow" w:hAnsi="Aptos Narrow" w:cs="Mangal"/>
              </w:rPr>
            </w:pPr>
            <w:r w:rsidRPr="00C21766">
              <w:rPr>
                <w:rFonts w:ascii="Aptos Narrow" w:hAnsi="Aptos Narrow" w:cs="Mangal"/>
              </w:rPr>
              <w:t>Verbatim Quote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E08D8B0" w14:textId="77777777" w:rsidR="00C21766" w:rsidRPr="00C21766" w:rsidRDefault="00C21766" w:rsidP="00C21766">
            <w:pPr>
              <w:rPr>
                <w:rFonts w:ascii="Aptos Narrow" w:hAnsi="Aptos Narrow" w:cs="Mangal"/>
              </w:rPr>
            </w:pPr>
            <w:r w:rsidRPr="00C21766">
              <w:rPr>
                <w:rFonts w:ascii="Aptos Narrow" w:hAnsi="Aptos Narrow" w:cs="Mangal"/>
              </w:rPr>
              <w:t>Penalties for Violation</w:t>
            </w:r>
          </w:p>
        </w:tc>
        <w:tc>
          <w:tcPr>
            <w:tcW w:w="714" w:type="pct"/>
            <w:noWrap/>
            <w:hideMark/>
          </w:tcPr>
          <w:p w14:paraId="546DA171" w14:textId="77777777" w:rsidR="00C21766" w:rsidRPr="00C21766" w:rsidRDefault="00C21766" w:rsidP="00C21766">
            <w:pPr>
              <w:cnfStyle w:val="100000000000" w:firstRow="1" w:lastRow="0" w:firstColumn="0" w:lastColumn="0" w:oddVBand="0" w:evenVBand="0" w:oddHBand="0" w:evenHBand="0" w:firstRowFirstColumn="0" w:firstRowLastColumn="0" w:lastRowFirstColumn="0" w:lastRowLastColumn="0"/>
              <w:rPr>
                <w:rFonts w:ascii="Aptos Narrow" w:hAnsi="Aptos Narrow" w:cs="Mangal"/>
              </w:rPr>
            </w:pPr>
            <w:r w:rsidRPr="00C21766">
              <w:rPr>
                <w:rFonts w:ascii="Aptos Narrow" w:hAnsi="Aptos Narrow" w:cs="Mangal"/>
              </w:rPr>
              <w:t>Social Repercussions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CD74D29" w14:textId="77777777" w:rsidR="00C21766" w:rsidRPr="00C21766" w:rsidRDefault="00C21766" w:rsidP="00C21766">
            <w:pPr>
              <w:rPr>
                <w:rFonts w:ascii="Aptos Narrow" w:hAnsi="Aptos Narrow" w:cs="Mangal"/>
              </w:rPr>
            </w:pPr>
            <w:r w:rsidRPr="00C21766">
              <w:rPr>
                <w:rFonts w:ascii="Aptos Narrow" w:hAnsi="Aptos Narrow" w:cs="Mangal"/>
              </w:rPr>
              <w:t>The Current Status (circa 2025)</w:t>
            </w:r>
          </w:p>
        </w:tc>
        <w:tc>
          <w:tcPr>
            <w:tcW w:w="714" w:type="pct"/>
            <w:noWrap/>
            <w:hideMark/>
          </w:tcPr>
          <w:p w14:paraId="3AB7E0F5" w14:textId="77777777" w:rsidR="00C21766" w:rsidRPr="00C21766" w:rsidRDefault="00C21766" w:rsidP="00C21766">
            <w:pPr>
              <w:cnfStyle w:val="100000000000" w:firstRow="1" w:lastRow="0" w:firstColumn="0" w:lastColumn="0" w:oddVBand="0" w:evenVBand="0" w:oddHBand="0" w:evenHBand="0" w:firstRowFirstColumn="0" w:firstRowLastColumn="0" w:lastRowFirstColumn="0" w:lastRowLastColumn="0"/>
              <w:rPr>
                <w:rFonts w:ascii="Aptos Narrow" w:hAnsi="Aptos Narrow" w:cs="Mangal"/>
              </w:rPr>
            </w:pPr>
            <w:r w:rsidRPr="00C21766">
              <w:rPr>
                <w:rFonts w:ascii="Aptos Narrow" w:hAnsi="Aptos Narrow" w:cs="Mangal"/>
              </w:rPr>
              <w:t>Commentary</w:t>
            </w:r>
          </w:p>
        </w:tc>
      </w:tr>
      <w:tr w:rsidR="00C21766" w:rsidRPr="00C21766" w14:paraId="3C6184D7" w14:textId="77777777" w:rsidTr="00AD7A20">
        <w:trPr>
          <w:cnfStyle w:val="000000100000" w:firstRow="0" w:lastRow="0" w:firstColumn="0" w:lastColumn="0" w:oddVBand="0" w:evenVBand="0" w:oddHBand="1" w:evenHBand="0" w:firstRowFirstColumn="0" w:firstRowLastColumn="0" w:lastRowFirstColumn="0" w:lastRowLastColumn="0"/>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4FD21CB9"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Endorsing Female Inferiority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AA4B4A1"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9.3</w:t>
            </w:r>
          </w:p>
        </w:tc>
        <w:tc>
          <w:tcPr>
            <w:tcW w:w="714" w:type="pct"/>
            <w:noWrap/>
            <w:hideMark/>
          </w:tcPr>
          <w:p w14:paraId="2BB27302"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Her father protects (her) in childhood, her husband protects (her) in youth, and her sons protect (her) in old age; a woman is never fit for independence.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7F2EA7E"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Denial of autonomy; women placed under male guardianship throughout their lives.</w:t>
            </w:r>
          </w:p>
        </w:tc>
        <w:tc>
          <w:tcPr>
            <w:tcW w:w="714" w:type="pct"/>
            <w:noWrap/>
            <w:hideMark/>
          </w:tcPr>
          <w:p w14:paraId="3D1ACAA7"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Institutionalized patriarchal control over women, limiting their personal freedom and decision-making capabilities.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7DD2B47"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Legal systems now uphold gender equality, but cultural practices may still reflect patriarchal attitudes.</w:t>
            </w:r>
          </w:p>
        </w:tc>
        <w:tc>
          <w:tcPr>
            <w:tcW w:w="714" w:type="pct"/>
            <w:noWrap/>
            <w:hideMark/>
          </w:tcPr>
          <w:p w14:paraId="0AD22EFE"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Historically contributed to the systemic subjugation and dependency of women in society.</w:t>
            </w:r>
          </w:p>
        </w:tc>
      </w:tr>
      <w:tr w:rsidR="00C21766" w:rsidRPr="00C21766" w14:paraId="52D38074" w14:textId="77777777" w:rsidTr="00AD7A20">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0431F949"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Mandating Oppression of Females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C351C72"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5.148</w:t>
            </w:r>
          </w:p>
        </w:tc>
        <w:tc>
          <w:tcPr>
            <w:tcW w:w="714" w:type="pct"/>
            <w:noWrap/>
            <w:hideMark/>
          </w:tcPr>
          <w:p w14:paraId="6C90FA5B"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A woman must never seek to live independently.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0E17710"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Social and economic exclusion for women attempting independence.</w:t>
            </w:r>
          </w:p>
        </w:tc>
        <w:tc>
          <w:tcPr>
            <w:tcW w:w="714" w:type="pct"/>
            <w:noWrap/>
            <w:hideMark/>
          </w:tcPr>
          <w:p w14:paraId="34A159FC"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Enforced women's reliance on male relatives, restricting their economic and social freedoms.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D05E2BA"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Laws now support women's rights to independence, though societal attitudes may evolve more slowly.</w:t>
            </w:r>
          </w:p>
        </w:tc>
        <w:tc>
          <w:tcPr>
            <w:tcW w:w="714" w:type="pct"/>
            <w:noWrap/>
            <w:hideMark/>
          </w:tcPr>
          <w:p w14:paraId="55D7CCAA"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Reinforced gender-based discrimination and hindered women's empowerment.</w:t>
            </w:r>
          </w:p>
        </w:tc>
      </w:tr>
      <w:tr w:rsidR="00C21766" w:rsidRPr="00C21766" w14:paraId="28040429" w14:textId="77777777" w:rsidTr="00AD7A2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16F3D529"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Mandating Female Obedience to Husband</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3453267"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5.151</w:t>
            </w:r>
          </w:p>
        </w:tc>
        <w:tc>
          <w:tcPr>
            <w:tcW w:w="714" w:type="pct"/>
            <w:noWrap/>
            <w:hideMark/>
          </w:tcPr>
          <w:p w14:paraId="30AB6F36"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She should obey her husband even if he is devoid of virtue, given to lust, and devoid of good qualities.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BD643A2"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Social ostracization and familial disownment for disobedience.</w:t>
            </w:r>
          </w:p>
        </w:tc>
        <w:tc>
          <w:tcPr>
            <w:tcW w:w="714" w:type="pct"/>
            <w:noWrap/>
            <w:hideMark/>
          </w:tcPr>
          <w:p w14:paraId="25ED6F9A"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Compelled women to remain in oppressive marriages, denying them agency and subjecting them to potential abuse.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0DF20F1"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Modern legal protections exist against marital abuse, but cultural pressures may still enforce compliance.</w:t>
            </w:r>
          </w:p>
        </w:tc>
        <w:tc>
          <w:tcPr>
            <w:tcW w:w="714" w:type="pct"/>
            <w:noWrap/>
            <w:hideMark/>
          </w:tcPr>
          <w:p w14:paraId="2AFF87A8"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Undermined women's rights and justified enduring subservience within marital relationships.</w:t>
            </w:r>
          </w:p>
        </w:tc>
      </w:tr>
      <w:tr w:rsidR="00C21766" w:rsidRPr="00C21766" w14:paraId="54CCE4AB" w14:textId="77777777" w:rsidTr="00AD7A20">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3D20615A"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Restrictions on Women's Education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E4385FA"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9.18</w:t>
            </w:r>
          </w:p>
        </w:tc>
        <w:tc>
          <w:tcPr>
            <w:tcW w:w="714" w:type="pct"/>
            <w:noWrap/>
            <w:hideMark/>
          </w:tcPr>
          <w:p w14:paraId="1F7777DA"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A woman should never be allowed to study the Vedas.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53DAA3B"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Denial of access to religious and higher education.</w:t>
            </w:r>
          </w:p>
        </w:tc>
        <w:tc>
          <w:tcPr>
            <w:tcW w:w="714" w:type="pct"/>
            <w:noWrap/>
            <w:hideMark/>
          </w:tcPr>
          <w:p w14:paraId="69B87093"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 xml:space="preserve">Excluded women from scholarly and intellectual pursuits, ensuring </w:t>
            </w:r>
            <w:r w:rsidRPr="00C21766">
              <w:rPr>
                <w:rFonts w:ascii="Aptos Narrow" w:hAnsi="Aptos Narrow" w:cs="Mangal"/>
                <w:color w:val="000000"/>
              </w:rPr>
              <w:lastRenderedPageBreak/>
              <w:t>dependence on male authority.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3C39AC1"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lastRenderedPageBreak/>
              <w:t>Legally abolished; women now have equal access to education.</w:t>
            </w:r>
          </w:p>
        </w:tc>
        <w:tc>
          <w:tcPr>
            <w:tcW w:w="714" w:type="pct"/>
            <w:noWrap/>
            <w:hideMark/>
          </w:tcPr>
          <w:p w14:paraId="6214D8C5"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 xml:space="preserve">Sustained male intellectual dominance and </w:t>
            </w:r>
            <w:r w:rsidRPr="00C21766">
              <w:rPr>
                <w:rFonts w:ascii="Aptos Narrow" w:hAnsi="Aptos Narrow" w:cs="Mangal"/>
                <w:color w:val="000000"/>
              </w:rPr>
              <w:lastRenderedPageBreak/>
              <w:t>limited women's social mobility.</w:t>
            </w:r>
          </w:p>
        </w:tc>
      </w:tr>
      <w:tr w:rsidR="00C21766" w:rsidRPr="00C21766" w14:paraId="6C00DF0B" w14:textId="77777777" w:rsidTr="00AD7A2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536D4B90"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lastRenderedPageBreak/>
              <w:t>Restrictions on Women's Dress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2F8AC2E"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2.213</w:t>
            </w:r>
          </w:p>
        </w:tc>
        <w:tc>
          <w:tcPr>
            <w:tcW w:w="714" w:type="pct"/>
            <w:noWrap/>
            <w:hideMark/>
          </w:tcPr>
          <w:p w14:paraId="38F22486"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A woman who dresses in indecent clothes and shows herself to men must be abandoned by her husband.</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C6FEAEB"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Social ostracization and loss of family support.</w:t>
            </w:r>
          </w:p>
        </w:tc>
        <w:tc>
          <w:tcPr>
            <w:tcW w:w="714" w:type="pct"/>
            <w:noWrap/>
            <w:hideMark/>
          </w:tcPr>
          <w:p w14:paraId="2C9402BA"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Reinforced patriarchal control over female appearance and behavior.</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5396CBE"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Legal protection exists for women's dress choices, though cultural expectations persist.</w:t>
            </w:r>
          </w:p>
        </w:tc>
        <w:tc>
          <w:tcPr>
            <w:tcW w:w="714" w:type="pct"/>
            <w:noWrap/>
            <w:hideMark/>
          </w:tcPr>
          <w:p w14:paraId="470D8054"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Created a moral policing system that limited women's freedom of expression.</w:t>
            </w:r>
          </w:p>
        </w:tc>
      </w:tr>
      <w:tr w:rsidR="00C21766" w:rsidRPr="00C21766" w14:paraId="085A34CA" w14:textId="77777777" w:rsidTr="00AD7A20">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7879A29A"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Restrictions on Women: Public Interaction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D5FE6A7"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9.19</w:t>
            </w:r>
          </w:p>
        </w:tc>
        <w:tc>
          <w:tcPr>
            <w:tcW w:w="714" w:type="pct"/>
            <w:noWrap/>
            <w:hideMark/>
          </w:tcPr>
          <w:p w14:paraId="1320867D"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Women must not see the outside world or speak with men who are not their husbands or fathers.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1D41996"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Strict social control and isolation.</w:t>
            </w:r>
          </w:p>
        </w:tc>
        <w:tc>
          <w:tcPr>
            <w:tcW w:w="714" w:type="pct"/>
            <w:noWrap/>
            <w:hideMark/>
          </w:tcPr>
          <w:p w14:paraId="20E687D4"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Limited women's public participation, restricting their rights to social mobility.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6F59EEA"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Legally abolished; women now have full freedom of movement and social interaction.</w:t>
            </w:r>
          </w:p>
        </w:tc>
        <w:tc>
          <w:tcPr>
            <w:tcW w:w="714" w:type="pct"/>
            <w:noWrap/>
            <w:hideMark/>
          </w:tcPr>
          <w:p w14:paraId="57DE5B1C"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Perpetuated gender-based segregation and denied women public agency.</w:t>
            </w:r>
          </w:p>
        </w:tc>
      </w:tr>
      <w:tr w:rsidR="00C21766" w:rsidRPr="00C21766" w14:paraId="336013C4" w14:textId="77777777" w:rsidTr="00AD7A2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07A7E747"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Mandating Early Marriage for Women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F60439E"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Manu Smriti 9.94</w:t>
            </w:r>
          </w:p>
        </w:tc>
        <w:tc>
          <w:tcPr>
            <w:tcW w:w="714" w:type="pct"/>
            <w:noWrap/>
            <w:hideMark/>
          </w:tcPr>
          <w:p w14:paraId="3B0EE069"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A father who does not marry off his daughter before she reaches puberty commits a sin.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4C3F815"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Social pressure and stigma against delaying marriage.</w:t>
            </w:r>
          </w:p>
        </w:tc>
        <w:tc>
          <w:tcPr>
            <w:tcW w:w="714" w:type="pct"/>
            <w:noWrap/>
            <w:hideMark/>
          </w:tcPr>
          <w:p w14:paraId="2D111299"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Encouraged child marriage, preventing women from receiving education or personal development.</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30350AD" w14:textId="77777777" w:rsidR="00C21766" w:rsidRPr="00C21766" w:rsidRDefault="00C21766" w:rsidP="00C21766">
            <w:pPr>
              <w:rPr>
                <w:rFonts w:ascii="Aptos Narrow" w:hAnsi="Aptos Narrow" w:cs="Mangal"/>
                <w:color w:val="000000"/>
              </w:rPr>
            </w:pPr>
            <w:r w:rsidRPr="00C21766">
              <w:rPr>
                <w:rFonts w:ascii="Aptos Narrow" w:hAnsi="Aptos Narrow" w:cs="Mangal"/>
                <w:color w:val="000000"/>
              </w:rPr>
              <w:t>Child marriage is now illegal, but enforcement remains challenging in some regions.</w:t>
            </w:r>
          </w:p>
        </w:tc>
        <w:tc>
          <w:tcPr>
            <w:tcW w:w="714" w:type="pct"/>
            <w:noWrap/>
            <w:hideMark/>
          </w:tcPr>
          <w:p w14:paraId="313AAF33"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Mangal"/>
                <w:color w:val="000000"/>
              </w:rPr>
            </w:pPr>
            <w:r w:rsidRPr="00C21766">
              <w:rPr>
                <w:rFonts w:ascii="Aptos Narrow" w:hAnsi="Aptos Narrow" w:cs="Mangal"/>
                <w:color w:val="000000"/>
              </w:rPr>
              <w:t>Restricted women's autonomy and subjected them to early marital responsibilities.</w:t>
            </w:r>
          </w:p>
        </w:tc>
      </w:tr>
    </w:tbl>
    <w:p w14:paraId="07E327B0" w14:textId="77777777" w:rsidR="00C21766" w:rsidRPr="00C21766" w:rsidRDefault="00C21766" w:rsidP="00C21766">
      <w:pPr>
        <w:spacing w:line="259" w:lineRule="auto"/>
        <w:rPr>
          <w:rFonts w:ascii="Corbel" w:eastAsia="Times New Roman" w:hAnsi="Corbel" w:cs="Mangal"/>
          <w:kern w:val="0"/>
          <w:sz w:val="22"/>
          <w:szCs w:val="22"/>
          <w14:ligatures w14:val="none"/>
        </w:rPr>
      </w:pPr>
      <w:r w:rsidRPr="00C21766">
        <w:rPr>
          <w:rFonts w:ascii="Corbel" w:eastAsia="Times New Roman" w:hAnsi="Corbel" w:cs="Mangal"/>
          <w:kern w:val="0"/>
          <w:sz w:val="22"/>
          <w:szCs w:val="22"/>
          <w14:ligatures w14:val="none"/>
        </w:rPr>
        <w:t xml:space="preserve"> </w:t>
      </w:r>
      <w:r w:rsidRPr="00C21766">
        <w:rPr>
          <w:rFonts w:ascii="Corbel" w:eastAsia="Times New Roman" w:hAnsi="Corbel" w:cs="Mangal"/>
          <w:kern w:val="0"/>
          <w:sz w:val="22"/>
          <w:szCs w:val="22"/>
          <w14:ligatures w14:val="none"/>
        </w:rPr>
        <w:br w:type="page"/>
      </w:r>
    </w:p>
    <w:p w14:paraId="30764A7A" w14:textId="77777777" w:rsidR="00C21766" w:rsidRPr="00C21766" w:rsidRDefault="00C21766" w:rsidP="00C21766">
      <w:pPr>
        <w:pStyle w:val="Heading2"/>
        <w:rPr>
          <w:rFonts w:eastAsia="Times New Roman"/>
        </w:rPr>
      </w:pPr>
      <w:bookmarkStart w:id="380" w:name="_Toc191070648"/>
      <w:bookmarkStart w:id="381" w:name="_Toc230118466"/>
      <w:r w:rsidRPr="00C21766">
        <w:rPr>
          <w:rFonts w:eastAsia="Times New Roman"/>
        </w:rPr>
        <w:lastRenderedPageBreak/>
        <w:t>Restrictions on Widows</w:t>
      </w:r>
      <w:bookmarkEnd w:id="380"/>
      <w:bookmarkEnd w:id="381"/>
    </w:p>
    <w:tbl>
      <w:tblPr>
        <w:tblStyle w:val="GridTable41"/>
        <w:tblW w:w="5000" w:type="pct"/>
        <w:tblLayout w:type="fixed"/>
        <w:tblLook w:val="00A0" w:firstRow="1" w:lastRow="0" w:firstColumn="1" w:lastColumn="0" w:noHBand="0" w:noVBand="0"/>
      </w:tblPr>
      <w:tblGrid>
        <w:gridCol w:w="1993"/>
        <w:gridCol w:w="1993"/>
        <w:gridCol w:w="1993"/>
        <w:gridCol w:w="1993"/>
        <w:gridCol w:w="1992"/>
        <w:gridCol w:w="1992"/>
        <w:gridCol w:w="1992"/>
      </w:tblGrid>
      <w:tr w:rsidR="00C21766" w:rsidRPr="00C21766" w14:paraId="085DBA49" w14:textId="77777777" w:rsidTr="00AD7A20">
        <w:trPr>
          <w:cnfStyle w:val="100000000000" w:firstRow="1" w:lastRow="0" w:firstColumn="0" w:lastColumn="0" w:oddVBand="0" w:evenVBand="0" w:oddHBand="0" w:evenHBand="0" w:firstRowFirstColumn="0" w:firstRowLastColumn="0" w:lastRowFirstColumn="0" w:lastRowLastColumn="0"/>
          <w:cantSplit/>
          <w:trHeight w:val="290"/>
          <w:tblHeader/>
        </w:trPr>
        <w:tc>
          <w:tcPr>
            <w:cnfStyle w:val="001000000000" w:firstRow="0" w:lastRow="0" w:firstColumn="1" w:lastColumn="0" w:oddVBand="0" w:evenVBand="0" w:oddHBand="0" w:evenHBand="0" w:firstRowFirstColumn="0" w:firstRowLastColumn="0" w:lastRowFirstColumn="0" w:lastRowLastColumn="0"/>
            <w:tcW w:w="714" w:type="pct"/>
            <w:noWrap/>
            <w:hideMark/>
          </w:tcPr>
          <w:p w14:paraId="4514055C" w14:textId="77777777" w:rsidR="00C21766" w:rsidRPr="00C21766" w:rsidRDefault="00C21766" w:rsidP="00C21766">
            <w:pPr>
              <w:pStyle w:val="Heading2"/>
              <w:rPr>
                <w:rFonts w:ascii="Aptos Narrow" w:eastAsia="Times New Roman" w:hAnsi="Aptos Narrow" w:cs="Times New Roman"/>
                <w:color w:val="FFFFFF"/>
                <w:sz w:val="22"/>
                <w:szCs w:val="22"/>
                <w:lang w:eastAsia="en-IN" w:bidi="hi-IN"/>
              </w:rPr>
            </w:pPr>
            <w:bookmarkStart w:id="382" w:name="_Toc230118467"/>
            <w:r w:rsidRPr="00C21766">
              <w:rPr>
                <w:rFonts w:ascii="Aptos Narrow" w:eastAsia="Times New Roman" w:hAnsi="Aptos Narrow" w:cs="Times New Roman"/>
                <w:color w:val="FFFFFF"/>
                <w:sz w:val="22"/>
                <w:szCs w:val="22"/>
                <w:lang w:eastAsia="en-IN" w:bidi="hi-IN"/>
              </w:rPr>
              <w:t>Classification</w:t>
            </w:r>
            <w:bookmarkEnd w:id="382"/>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C1E6880" w14:textId="77777777" w:rsidR="00C21766" w:rsidRPr="00C21766" w:rsidRDefault="00C21766" w:rsidP="00C21766">
            <w:pPr>
              <w:pStyle w:val="Heading2"/>
              <w:rPr>
                <w:rFonts w:ascii="Aptos Narrow" w:eastAsia="Times New Roman" w:hAnsi="Aptos Narrow" w:cs="Times New Roman"/>
                <w:color w:val="FFFFFF"/>
                <w:sz w:val="22"/>
                <w:szCs w:val="22"/>
                <w:lang w:eastAsia="en-IN" w:bidi="hi-IN"/>
              </w:rPr>
            </w:pPr>
            <w:bookmarkStart w:id="383" w:name="_Toc230118468"/>
            <w:r w:rsidRPr="00C21766">
              <w:rPr>
                <w:rFonts w:ascii="Aptos Narrow" w:eastAsia="Times New Roman" w:hAnsi="Aptos Narrow" w:cs="Times New Roman"/>
                <w:color w:val="FFFFFF"/>
                <w:sz w:val="22"/>
                <w:szCs w:val="22"/>
                <w:lang w:eastAsia="en-IN" w:bidi="hi-IN"/>
              </w:rPr>
              <w:t>Citation</w:t>
            </w:r>
            <w:bookmarkEnd w:id="383"/>
          </w:p>
        </w:tc>
        <w:tc>
          <w:tcPr>
            <w:tcW w:w="714" w:type="pct"/>
            <w:noWrap/>
            <w:hideMark/>
          </w:tcPr>
          <w:p w14:paraId="259BB451" w14:textId="77777777" w:rsidR="00C21766" w:rsidRPr="00C21766" w:rsidRDefault="00C21766" w:rsidP="00C21766">
            <w:pPr>
              <w:pStyle w:val="Heading2"/>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lang w:eastAsia="en-IN" w:bidi="hi-IN"/>
              </w:rPr>
            </w:pPr>
            <w:bookmarkStart w:id="384" w:name="_Toc230118469"/>
            <w:r w:rsidRPr="00C21766">
              <w:rPr>
                <w:rFonts w:ascii="Aptos Narrow" w:eastAsia="Times New Roman" w:hAnsi="Aptos Narrow" w:cs="Times New Roman"/>
                <w:color w:val="FFFFFF"/>
                <w:sz w:val="22"/>
                <w:szCs w:val="22"/>
                <w:lang w:eastAsia="en-IN" w:bidi="hi-IN"/>
              </w:rPr>
              <w:t>Verbatim Quote</w:t>
            </w:r>
            <w:bookmarkEnd w:id="384"/>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1615BA5" w14:textId="77777777" w:rsidR="00C21766" w:rsidRPr="00C21766" w:rsidRDefault="00C21766" w:rsidP="00C21766">
            <w:pPr>
              <w:pStyle w:val="Heading2"/>
              <w:rPr>
                <w:rFonts w:ascii="Aptos Narrow" w:eastAsia="Times New Roman" w:hAnsi="Aptos Narrow" w:cs="Times New Roman"/>
                <w:color w:val="FFFFFF"/>
                <w:sz w:val="22"/>
                <w:szCs w:val="22"/>
                <w:lang w:eastAsia="en-IN" w:bidi="hi-IN"/>
              </w:rPr>
            </w:pPr>
            <w:bookmarkStart w:id="385" w:name="_Toc230118470"/>
            <w:r w:rsidRPr="00C21766">
              <w:rPr>
                <w:rFonts w:ascii="Aptos Narrow" w:eastAsia="Times New Roman" w:hAnsi="Aptos Narrow" w:cs="Times New Roman"/>
                <w:color w:val="FFFFFF"/>
                <w:sz w:val="22"/>
                <w:szCs w:val="22"/>
                <w:lang w:eastAsia="en-IN" w:bidi="hi-IN"/>
              </w:rPr>
              <w:t>Penalties for Violation</w:t>
            </w:r>
            <w:bookmarkEnd w:id="385"/>
          </w:p>
        </w:tc>
        <w:tc>
          <w:tcPr>
            <w:tcW w:w="714" w:type="pct"/>
            <w:noWrap/>
            <w:hideMark/>
          </w:tcPr>
          <w:p w14:paraId="6F05A912" w14:textId="77777777" w:rsidR="00C21766" w:rsidRPr="00C21766" w:rsidRDefault="00C21766" w:rsidP="00C21766">
            <w:pPr>
              <w:pStyle w:val="Heading2"/>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lang w:eastAsia="en-IN" w:bidi="hi-IN"/>
              </w:rPr>
            </w:pPr>
            <w:bookmarkStart w:id="386" w:name="_Toc230118471"/>
            <w:r w:rsidRPr="00C21766">
              <w:rPr>
                <w:rFonts w:ascii="Aptos Narrow" w:eastAsia="Times New Roman" w:hAnsi="Aptos Narrow" w:cs="Times New Roman"/>
                <w:color w:val="FFFFFF"/>
                <w:sz w:val="22"/>
                <w:szCs w:val="22"/>
                <w:lang w:eastAsia="en-IN" w:bidi="hi-IN"/>
              </w:rPr>
              <w:t>Social Repercussions</w:t>
            </w:r>
            <w:bookmarkEnd w:id="386"/>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7341977" w14:textId="77777777" w:rsidR="00C21766" w:rsidRPr="00C21766" w:rsidRDefault="00C21766" w:rsidP="00C21766">
            <w:pPr>
              <w:pStyle w:val="Heading2"/>
              <w:rPr>
                <w:rFonts w:ascii="Aptos Narrow" w:eastAsia="Times New Roman" w:hAnsi="Aptos Narrow" w:cs="Times New Roman"/>
                <w:color w:val="FFFFFF"/>
                <w:sz w:val="22"/>
                <w:szCs w:val="22"/>
                <w:lang w:eastAsia="en-IN" w:bidi="hi-IN"/>
              </w:rPr>
            </w:pPr>
            <w:bookmarkStart w:id="387" w:name="_Toc230118472"/>
            <w:r w:rsidRPr="00C21766">
              <w:rPr>
                <w:rFonts w:ascii="Aptos Narrow" w:eastAsia="Times New Roman" w:hAnsi="Aptos Narrow" w:cs="Times New Roman"/>
                <w:color w:val="FFFFFF"/>
                <w:sz w:val="22"/>
                <w:szCs w:val="22"/>
                <w:lang w:eastAsia="en-IN" w:bidi="hi-IN"/>
              </w:rPr>
              <w:t>The Current Status (circa 2025)</w:t>
            </w:r>
            <w:bookmarkEnd w:id="387"/>
          </w:p>
        </w:tc>
        <w:tc>
          <w:tcPr>
            <w:tcW w:w="714" w:type="pct"/>
            <w:noWrap/>
            <w:hideMark/>
          </w:tcPr>
          <w:p w14:paraId="34C1C2DF" w14:textId="77777777" w:rsidR="00C21766" w:rsidRPr="00C21766" w:rsidRDefault="00C21766" w:rsidP="00C21766">
            <w:pPr>
              <w:pStyle w:val="Heading2"/>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lang w:eastAsia="en-IN" w:bidi="hi-IN"/>
              </w:rPr>
            </w:pPr>
            <w:bookmarkStart w:id="388" w:name="_Toc230118473"/>
            <w:r w:rsidRPr="00C21766">
              <w:rPr>
                <w:rFonts w:ascii="Aptos Narrow" w:eastAsia="Times New Roman" w:hAnsi="Aptos Narrow" w:cs="Times New Roman"/>
                <w:color w:val="FFFFFF"/>
                <w:sz w:val="22"/>
                <w:szCs w:val="22"/>
                <w:lang w:eastAsia="en-IN" w:bidi="hi-IN"/>
              </w:rPr>
              <w:t>Commentary</w:t>
            </w:r>
            <w:bookmarkEnd w:id="388"/>
          </w:p>
        </w:tc>
      </w:tr>
      <w:tr w:rsidR="00C21766" w:rsidRPr="00C21766" w14:paraId="459C216E" w14:textId="77777777" w:rsidTr="00AD7A2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0EC02AC2"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Restrictions on Widows: Remarriage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D351CB4"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Manu Smriti 9.65</w:t>
            </w:r>
          </w:p>
        </w:tc>
        <w:tc>
          <w:tcPr>
            <w:tcW w:w="714" w:type="pct"/>
            <w:noWrap/>
            <w:hideMark/>
          </w:tcPr>
          <w:p w14:paraId="799B297C"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In the sacred texts which refer to marriage the appointment (of widows) is nowhere mentioned, nor is the re-marriage of widows prescribed in the rules concerning marriage.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093833D"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Social ostracism and loss of honor for the family.</w:t>
            </w:r>
          </w:p>
        </w:tc>
        <w:tc>
          <w:tcPr>
            <w:tcW w:w="714" w:type="pct"/>
            <w:noWrap/>
            <w:hideMark/>
          </w:tcPr>
          <w:p w14:paraId="461EAB7A"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Prohibited widows from remarrying, compelling them to lead a life of austerity and dependence on male relatives.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1A54BE0"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Widow remarriage is legally permitted in modern India; societal attitudes are gradually changing, though some traditional communities may still discourage it.</w:t>
            </w:r>
          </w:p>
        </w:tc>
        <w:tc>
          <w:tcPr>
            <w:tcW w:w="714" w:type="pct"/>
            <w:noWrap/>
            <w:hideMark/>
          </w:tcPr>
          <w:p w14:paraId="5D5CA112"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Historically contributed to the marginalization and economic deprivation of widows, enforcing patriarchal norms.</w:t>
            </w:r>
          </w:p>
        </w:tc>
      </w:tr>
      <w:tr w:rsidR="00C21766" w:rsidRPr="00C21766" w14:paraId="211E7743" w14:textId="77777777" w:rsidTr="00AD7A20">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11BB5666"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Restrictions on Widows: Conduct</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AEE4DEF"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Manu Smriti 5.158</w:t>
            </w:r>
          </w:p>
        </w:tc>
        <w:tc>
          <w:tcPr>
            <w:tcW w:w="714" w:type="pct"/>
            <w:noWrap/>
            <w:hideMark/>
          </w:tcPr>
          <w:p w14:paraId="0330C396"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When her lord is deceased, she may voluntarily emaciate her body by living on pure flowers, roots, and fruits; but she must not mention the name of another man.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0CC0B57"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Social and familial disapproval; potential isolation.</w:t>
            </w:r>
          </w:p>
        </w:tc>
        <w:tc>
          <w:tcPr>
            <w:tcW w:w="714" w:type="pct"/>
            <w:noWrap/>
            <w:hideMark/>
          </w:tcPr>
          <w:p w14:paraId="2EDBC4C7"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Encouraged widows to lead an ascetic life, abstaining from pleasures and avoiding association with other men.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018CB4C"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Such prescriptions are not legally enforced; widows have the right to lead a life of their choosing, including remarriage.</w:t>
            </w:r>
          </w:p>
        </w:tc>
        <w:tc>
          <w:tcPr>
            <w:tcW w:w="714" w:type="pct"/>
            <w:noWrap/>
            <w:hideMark/>
          </w:tcPr>
          <w:p w14:paraId="123BF479"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Reflects the patriarchal expectation for widows to renounce worldly life, limiting their personal freedom.</w:t>
            </w:r>
          </w:p>
        </w:tc>
      </w:tr>
      <w:tr w:rsidR="00C21766" w:rsidRPr="00C21766" w14:paraId="4D050CDB" w14:textId="77777777" w:rsidTr="00AD7A2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28D20CC0"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Restrictions on Widows: Dress Code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D3FD933"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Manu Smriti 5.160</w:t>
            </w:r>
          </w:p>
        </w:tc>
        <w:tc>
          <w:tcPr>
            <w:tcW w:w="714" w:type="pct"/>
            <w:noWrap/>
            <w:hideMark/>
          </w:tcPr>
          <w:p w14:paraId="357C3CE4"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 xml:space="preserve">A widow must wear simple white garments and refrain from adorning herself </w:t>
            </w:r>
            <w:r w:rsidRPr="00C21766">
              <w:rPr>
                <w:rFonts w:ascii="Aptos Narrow" w:hAnsi="Aptos Narrow" w:cs="Times New Roman"/>
                <w:color w:val="000000"/>
                <w:lang w:eastAsia="en-IN" w:bidi="hi-IN"/>
              </w:rPr>
              <w:lastRenderedPageBreak/>
              <w:t>with jewelry or cosmetics.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A38B59D"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lastRenderedPageBreak/>
              <w:t>Social enforcement; risk of societal ostracization.</w:t>
            </w:r>
          </w:p>
        </w:tc>
        <w:tc>
          <w:tcPr>
            <w:tcW w:w="714" w:type="pct"/>
            <w:noWrap/>
            <w:hideMark/>
          </w:tcPr>
          <w:p w14:paraId="6C9C507A"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 xml:space="preserve">Mandated a visual marker of widowhood, further isolating widows </w:t>
            </w:r>
            <w:r w:rsidRPr="00C21766">
              <w:rPr>
                <w:rFonts w:ascii="Aptos Narrow" w:hAnsi="Aptos Narrow" w:cs="Times New Roman"/>
                <w:color w:val="000000"/>
                <w:lang w:eastAsia="en-IN" w:bidi="hi-IN"/>
              </w:rPr>
              <w:lastRenderedPageBreak/>
              <w:t>from mainstream society.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3C84FAE"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lastRenderedPageBreak/>
              <w:t xml:space="preserve">Such restrictions are not legally binding; widows have the right to </w:t>
            </w:r>
            <w:r w:rsidRPr="00C21766">
              <w:rPr>
                <w:rFonts w:ascii="Aptos Narrow" w:hAnsi="Aptos Narrow" w:cs="Times New Roman"/>
                <w:color w:val="000000"/>
                <w:lang w:eastAsia="en-IN" w:bidi="hi-IN"/>
              </w:rPr>
              <w:lastRenderedPageBreak/>
              <w:t>dress as they please.</w:t>
            </w:r>
          </w:p>
        </w:tc>
        <w:tc>
          <w:tcPr>
            <w:tcW w:w="714" w:type="pct"/>
            <w:noWrap/>
            <w:hideMark/>
          </w:tcPr>
          <w:p w14:paraId="76A5ADAF"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lastRenderedPageBreak/>
              <w:t>Created a public stigma around widowhood, reinforcing societal discrimination.</w:t>
            </w:r>
          </w:p>
        </w:tc>
      </w:tr>
      <w:tr w:rsidR="00C21766" w:rsidRPr="00C21766" w14:paraId="483868EB" w14:textId="77777777" w:rsidTr="00AD7A20">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55CB182E"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Restrictions on Widows: Diet</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B6B88C1"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Manu Smriti 5.159</w:t>
            </w:r>
          </w:p>
        </w:tc>
        <w:tc>
          <w:tcPr>
            <w:tcW w:w="714" w:type="pct"/>
            <w:noWrap/>
            <w:hideMark/>
          </w:tcPr>
          <w:p w14:paraId="176A5179"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A widow should eat only once a day, avoid rich or spicy foods, and consume food left by her sons.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4C43E16"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Denial of access to a normal diet; forced austerity.</w:t>
            </w:r>
          </w:p>
        </w:tc>
        <w:tc>
          <w:tcPr>
            <w:tcW w:w="714" w:type="pct"/>
            <w:noWrap/>
            <w:hideMark/>
          </w:tcPr>
          <w:p w14:paraId="578EB57F"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Ensured that widows lived in hardship, reinforcing their social and economic vulnerability.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8D5AB5F"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Such dietary restrictions are no longer legally enforced.</w:t>
            </w:r>
          </w:p>
        </w:tc>
        <w:tc>
          <w:tcPr>
            <w:tcW w:w="714" w:type="pct"/>
            <w:noWrap/>
            <w:hideMark/>
          </w:tcPr>
          <w:p w14:paraId="581C1402"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Contributed to the marginalization of widows, restricting their quality of life.</w:t>
            </w:r>
          </w:p>
        </w:tc>
      </w:tr>
      <w:tr w:rsidR="00C21766" w:rsidRPr="00C21766" w14:paraId="76DD620F" w14:textId="77777777" w:rsidTr="00AD7A2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371DD132"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Restrictions on Widows: Social Participation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DEF2C21"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Manu Smriti 5.161</w:t>
            </w:r>
          </w:p>
        </w:tc>
        <w:tc>
          <w:tcPr>
            <w:tcW w:w="714" w:type="pct"/>
            <w:noWrap/>
            <w:hideMark/>
          </w:tcPr>
          <w:p w14:paraId="2B7CB3F9"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A widow must not participate in festivals, marriages, or auspicious events.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A1123F5"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Social exclusion and isolation.</w:t>
            </w:r>
          </w:p>
        </w:tc>
        <w:tc>
          <w:tcPr>
            <w:tcW w:w="714" w:type="pct"/>
            <w:noWrap/>
            <w:hideMark/>
          </w:tcPr>
          <w:p w14:paraId="2E9D594D"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Prevented widows from engaging in normal social activities, furthering their marginalization.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577BD01"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No longer legally enforced, but some cultural practices persist.</w:t>
            </w:r>
          </w:p>
        </w:tc>
        <w:tc>
          <w:tcPr>
            <w:tcW w:w="714" w:type="pct"/>
            <w:noWrap/>
            <w:hideMark/>
          </w:tcPr>
          <w:p w14:paraId="3D9ACDFE" w14:textId="77777777" w:rsidR="00C21766" w:rsidRPr="00C21766" w:rsidRDefault="00C21766" w:rsidP="00C21766">
            <w:pPr>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Reinforced the idea that widows brought bad luck, contributing to their isolation.</w:t>
            </w:r>
          </w:p>
        </w:tc>
      </w:tr>
      <w:tr w:rsidR="00C21766" w:rsidRPr="00C21766" w14:paraId="213350B3" w14:textId="77777777" w:rsidTr="00AD7A20">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2607E305"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Restrictions on Widows: Property Rights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79CFD2D"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Manu Smriti 9.104</w:t>
            </w:r>
          </w:p>
        </w:tc>
        <w:tc>
          <w:tcPr>
            <w:tcW w:w="714" w:type="pct"/>
            <w:noWrap/>
            <w:hideMark/>
          </w:tcPr>
          <w:p w14:paraId="7CA97053"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A widow cannot inherit her husband's property; it must pass to his male heirs.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B471D36"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Denial of economic security.</w:t>
            </w:r>
          </w:p>
        </w:tc>
        <w:tc>
          <w:tcPr>
            <w:tcW w:w="714" w:type="pct"/>
            <w:noWrap/>
            <w:hideMark/>
          </w:tcPr>
          <w:p w14:paraId="42385A3D"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Left widows financially dependent on their male relatives, limiting their autonomy.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6EAA3CA" w14:textId="77777777" w:rsidR="00C21766" w:rsidRPr="00C21766" w:rsidRDefault="00C21766" w:rsidP="00C21766">
            <w:pPr>
              <w:rPr>
                <w:rFonts w:ascii="Aptos Narrow" w:hAnsi="Aptos Narrow" w:cs="Times New Roman"/>
                <w:color w:val="000000"/>
                <w:lang w:eastAsia="en-IN" w:bidi="hi-IN"/>
              </w:rPr>
            </w:pPr>
            <w:r w:rsidRPr="00C21766">
              <w:rPr>
                <w:rFonts w:ascii="Aptos Narrow" w:hAnsi="Aptos Narrow" w:cs="Times New Roman"/>
                <w:color w:val="000000"/>
                <w:lang w:eastAsia="en-IN" w:bidi="hi-IN"/>
              </w:rPr>
              <w:t>Modern legal frameworks grant widows inheritance rights.</w:t>
            </w:r>
          </w:p>
        </w:tc>
        <w:tc>
          <w:tcPr>
            <w:tcW w:w="714" w:type="pct"/>
            <w:noWrap/>
            <w:hideMark/>
          </w:tcPr>
          <w:p w14:paraId="729A36C0" w14:textId="77777777" w:rsidR="00C21766" w:rsidRPr="00C21766" w:rsidRDefault="00C21766" w:rsidP="00C21766">
            <w:pP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lang w:eastAsia="en-IN" w:bidi="hi-IN"/>
              </w:rPr>
            </w:pPr>
            <w:r w:rsidRPr="00C21766">
              <w:rPr>
                <w:rFonts w:ascii="Aptos Narrow" w:hAnsi="Aptos Narrow" w:cs="Times New Roman"/>
                <w:color w:val="000000"/>
                <w:lang w:eastAsia="en-IN" w:bidi="hi-IN"/>
              </w:rPr>
              <w:t>Created systemic financial hardship for widows, often forcing them into poverty or dependence.</w:t>
            </w:r>
          </w:p>
        </w:tc>
      </w:tr>
    </w:tbl>
    <w:p w14:paraId="48AB9AB3" w14:textId="77777777" w:rsidR="00C21766" w:rsidRPr="00C21766" w:rsidRDefault="00C21766" w:rsidP="00C21766">
      <w:pPr>
        <w:spacing w:line="259" w:lineRule="auto"/>
        <w:rPr>
          <w:rFonts w:ascii="Corbel" w:eastAsia="Times New Roman" w:hAnsi="Corbel" w:cs="Mangal"/>
          <w:kern w:val="0"/>
          <w:sz w:val="22"/>
          <w:szCs w:val="22"/>
          <w14:ligatures w14:val="none"/>
        </w:rPr>
      </w:pPr>
    </w:p>
    <w:p w14:paraId="7A5A9D4A" w14:textId="77777777" w:rsidR="00C21766" w:rsidRPr="00C21766" w:rsidRDefault="00C21766" w:rsidP="00C21766">
      <w:pPr>
        <w:spacing w:line="259" w:lineRule="auto"/>
        <w:rPr>
          <w:rFonts w:ascii="Corbel" w:eastAsia="Times New Roman" w:hAnsi="Corbel" w:cs="Mangal"/>
          <w:kern w:val="0"/>
          <w:sz w:val="22"/>
          <w:szCs w:val="22"/>
          <w14:ligatures w14:val="none"/>
        </w:rPr>
      </w:pPr>
      <w:r w:rsidRPr="00C21766">
        <w:rPr>
          <w:rFonts w:ascii="Corbel" w:eastAsia="Times New Roman" w:hAnsi="Corbel" w:cs="Mangal"/>
          <w:kern w:val="0"/>
          <w:sz w:val="22"/>
          <w:szCs w:val="22"/>
          <w14:ligatures w14:val="none"/>
        </w:rPr>
        <w:br w:type="page"/>
      </w:r>
    </w:p>
    <w:p w14:paraId="01511F0A" w14:textId="77777777" w:rsidR="00C21766" w:rsidRPr="00C21766" w:rsidRDefault="00C21766" w:rsidP="00C21766">
      <w:pPr>
        <w:keepNext/>
        <w:keepLines/>
        <w:pBdr>
          <w:bottom w:val="single" w:sz="4" w:space="1" w:color="757575"/>
        </w:pBdr>
        <w:spacing w:before="360" w:line="259" w:lineRule="auto"/>
        <w:ind w:left="432"/>
        <w:outlineLvl w:val="0"/>
        <w:rPr>
          <w:rFonts w:ascii="Corbel" w:eastAsia="Times New Roman" w:hAnsi="Corbel" w:cs="Mangal"/>
          <w:b/>
          <w:bCs/>
          <w:smallCaps/>
          <w:color w:val="2C2C2C"/>
          <w:kern w:val="0"/>
          <w:sz w:val="36"/>
          <w:szCs w:val="36"/>
          <w14:ligatures w14:val="none"/>
        </w:rPr>
      </w:pPr>
      <w:bookmarkStart w:id="389" w:name="_Toc191070649"/>
      <w:bookmarkStart w:id="390" w:name="_Toc230118474"/>
      <w:r w:rsidRPr="00C21766">
        <w:rPr>
          <w:rFonts w:ascii="Corbel" w:eastAsia="Times New Roman" w:hAnsi="Corbel" w:cs="Mangal"/>
          <w:b/>
          <w:bCs/>
          <w:smallCaps/>
          <w:color w:val="2C2C2C"/>
          <w:kern w:val="0"/>
          <w:sz w:val="36"/>
          <w:szCs w:val="36"/>
          <w14:ligatures w14:val="none"/>
        </w:rPr>
        <w:lastRenderedPageBreak/>
        <w:t>Bibliography</w:t>
      </w:r>
      <w:bookmarkEnd w:id="389"/>
      <w:bookmarkEnd w:id="390"/>
    </w:p>
    <w:p w14:paraId="29AE2D8B" w14:textId="77777777" w:rsidR="00C21766" w:rsidRPr="0032139F" w:rsidRDefault="00C21766" w:rsidP="0032139F"/>
    <w:sectPr w:rsidR="00C21766" w:rsidRPr="0032139F" w:rsidSect="00C21766">
      <w:headerReference w:type="default" r:id="rId23"/>
      <w:footerReference w:type="default" r:id="rId24"/>
      <w:pgSz w:w="16838" w:h="11906" w:orient="landscape"/>
      <w:pgMar w:top="1440" w:right="1440" w:bottom="1440" w:left="1440" w:header="709" w:footer="709"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Sagar Kapadia" w:date="2026-05-19T19:38:00Z" w:initials="SK">
    <w:p w14:paraId="3A38DC41" w14:textId="77777777" w:rsidR="0032139F" w:rsidRDefault="0032139F" w:rsidP="0032139F">
      <w:pPr>
        <w:pStyle w:val="CommentText"/>
      </w:pPr>
      <w:r>
        <w:rPr>
          <w:rStyle w:val="CommentReference"/>
        </w:rPr>
        <w:annotationRef/>
      </w:r>
      <w:r>
        <w:t>If 5000 BCE is true - Judaism is older than sanatan</w:t>
      </w:r>
    </w:p>
  </w:comment>
  <w:comment w:id="71" w:author="Sagar Kapadia" w:date="2026-05-19T20:05:00Z" w:initials="SK">
    <w:p w14:paraId="6C2015CF" w14:textId="77777777" w:rsidR="0091764D" w:rsidRDefault="0091764D" w:rsidP="0091764D">
      <w:pPr>
        <w:pStyle w:val="CommentText"/>
      </w:pPr>
      <w:r>
        <w:rPr>
          <w:rStyle w:val="CommentReference"/>
        </w:rPr>
        <w:annotationRef/>
      </w:r>
      <w:r>
        <w:t>The dasas are presumably the original population - including dravidians - the population of southern India - and the IVC</w:t>
      </w:r>
    </w:p>
  </w:comment>
  <w:comment w:id="72" w:author="Sagar Kapadia" w:date="2026-05-19T20:07:00Z" w:initials="SK">
    <w:p w14:paraId="26CF1D65" w14:textId="77777777" w:rsidR="0091764D" w:rsidRDefault="0091764D" w:rsidP="0091764D">
      <w:pPr>
        <w:pStyle w:val="CommentText"/>
      </w:pPr>
      <w:r>
        <w:rPr>
          <w:rStyle w:val="CommentReference"/>
        </w:rPr>
        <w:annotationRef/>
      </w:r>
      <w:r>
        <w:t>How does one work for a ritual sactifice - one can be a sacrificial offering - that is the meaning - does the rig ved or other scriptures refer to human  sacrifice</w:t>
      </w:r>
    </w:p>
  </w:comment>
  <w:comment w:id="74" w:author="Sagar Kapadia" w:date="2026-05-19T20:08:00Z" w:initials="SK">
    <w:p w14:paraId="35F87618" w14:textId="77777777" w:rsidR="0091764D" w:rsidRDefault="0091764D" w:rsidP="0091764D">
      <w:pPr>
        <w:pStyle w:val="CommentText"/>
      </w:pPr>
      <w:r>
        <w:rPr>
          <w:rStyle w:val="CommentReference"/>
        </w:rPr>
        <w:annotationRef/>
      </w:r>
      <w:r>
        <w:t>Slavery based on poverty - this is horrendous</w:t>
      </w:r>
    </w:p>
  </w:comment>
  <w:comment w:id="76" w:author="Sagar Kapadia" w:date="2026-05-19T20:09:00Z" w:initials="SK">
    <w:p w14:paraId="3C8E6408" w14:textId="77777777" w:rsidR="0091764D" w:rsidRDefault="0091764D" w:rsidP="0091764D">
      <w:pPr>
        <w:pStyle w:val="CommentText"/>
      </w:pPr>
      <w:r>
        <w:rPr>
          <w:rStyle w:val="CommentReference"/>
        </w:rPr>
        <w:annotationRef/>
      </w:r>
      <w:r>
        <w:t>Dasas and Dasis</w:t>
      </w:r>
    </w:p>
  </w:comment>
  <w:comment w:id="79" w:author="Sagar Kapadia" w:date="2026-05-19T20:17:00Z" w:initials="SK">
    <w:p w14:paraId="00F18504" w14:textId="77777777" w:rsidR="00EB4A93" w:rsidRDefault="00EB4A93" w:rsidP="00EB4A93">
      <w:pPr>
        <w:pStyle w:val="CommentText"/>
      </w:pPr>
      <w:r>
        <w:rPr>
          <w:rStyle w:val="CommentReference"/>
        </w:rPr>
        <w:annotationRef/>
      </w:r>
      <w:r>
        <w:t>We - as a civilization  - did not have enough understanding to abolish slavery on our own - we needed the British to abolish slavery, sati and other  such practices  - like bonded labour</w:t>
      </w:r>
    </w:p>
  </w:comment>
  <w:comment w:id="98" w:author="Sagar Kapadia" w:date="2026-05-19T20:19:00Z" w:initials="SK">
    <w:p w14:paraId="0DBBA9CB" w14:textId="77777777" w:rsidR="00EB4A93" w:rsidRDefault="00EB4A93" w:rsidP="00EB4A93">
      <w:pPr>
        <w:pStyle w:val="CommentText"/>
      </w:pPr>
      <w:r>
        <w:rPr>
          <w:rStyle w:val="CommentReference"/>
        </w:rPr>
        <w:annotationRef/>
      </w:r>
      <w:r>
        <w:t>Guna is phenotypical in nature - in essence - physical guna is the expression of the genome - and the fact that a shudra was not allowed to study - implies that he has no opportunity to become a brahmin - over generations</w:t>
      </w:r>
    </w:p>
  </w:comment>
  <w:comment w:id="97" w:author="Sagar Kapadia" w:date="2026-05-19T20:20:00Z" w:initials="SK">
    <w:p w14:paraId="6294FA83" w14:textId="77777777" w:rsidR="00EB4A93" w:rsidRDefault="00EB4A93" w:rsidP="00EB4A93">
      <w:pPr>
        <w:pStyle w:val="CommentText"/>
      </w:pPr>
      <w:r>
        <w:rPr>
          <w:rStyle w:val="CommentReference"/>
        </w:rPr>
        <w:annotationRef/>
      </w:r>
      <w:r>
        <w:t xml:space="preserve">Sri Krishna - in the bhagwat gita - is playing the management of hope - that there is still hope that a malnourished and stunted slave - can still turn into a brahmin if we works hard enough to acquire gunas </w:t>
      </w:r>
      <w:r>
        <w:br/>
      </w:r>
      <w:r>
        <w:br/>
        <w:t>Krishna - I know you are here - I have lost the last bit of respect for you</w:t>
      </w:r>
      <w:r>
        <w:br/>
        <w:t>It must have been love - but its over 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38DC41" w15:done="0"/>
  <w15:commentEx w15:paraId="6C2015CF" w15:done="0"/>
  <w15:commentEx w15:paraId="26CF1D65" w15:done="0"/>
  <w15:commentEx w15:paraId="35F87618" w15:done="0"/>
  <w15:commentEx w15:paraId="3C8E6408" w15:done="0"/>
  <w15:commentEx w15:paraId="00F18504" w15:done="0"/>
  <w15:commentEx w15:paraId="0DBBA9CB" w15:done="0"/>
  <w15:commentEx w15:paraId="6294FA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B9467D" w16cex:dateUtc="2026-05-19T14:08:00Z"/>
  <w16cex:commentExtensible w16cex:durableId="69F55C1F" w16cex:dateUtc="2026-05-19T14:35:00Z"/>
  <w16cex:commentExtensible w16cex:durableId="494508E3" w16cex:dateUtc="2026-05-19T14:37:00Z"/>
  <w16cex:commentExtensible w16cex:durableId="73C73BD7" w16cex:dateUtc="2026-05-19T14:38:00Z"/>
  <w16cex:commentExtensible w16cex:durableId="0EB241A5" w16cex:dateUtc="2026-05-19T14:39:00Z"/>
  <w16cex:commentExtensible w16cex:durableId="6FE6AB3E" w16cex:dateUtc="2026-05-19T14:47:00Z"/>
  <w16cex:commentExtensible w16cex:durableId="08FD3BE2" w16cex:dateUtc="2026-05-19T14:49:00Z"/>
  <w16cex:commentExtensible w16cex:durableId="68348300" w16cex:dateUtc="2026-05-19T1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38DC41" w16cid:durableId="5EB9467D"/>
  <w16cid:commentId w16cid:paraId="6C2015CF" w16cid:durableId="69F55C1F"/>
  <w16cid:commentId w16cid:paraId="26CF1D65" w16cid:durableId="494508E3"/>
  <w16cid:commentId w16cid:paraId="35F87618" w16cid:durableId="73C73BD7"/>
  <w16cid:commentId w16cid:paraId="3C8E6408" w16cid:durableId="0EB241A5"/>
  <w16cid:commentId w16cid:paraId="00F18504" w16cid:durableId="6FE6AB3E"/>
  <w16cid:commentId w16cid:paraId="0DBBA9CB" w16cid:durableId="08FD3BE2"/>
  <w16cid:commentId w16cid:paraId="6294FA83" w16cid:durableId="683483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87FA1" w14:textId="77777777" w:rsidR="000E1AB8" w:rsidRDefault="000E1AB8" w:rsidP="000F5745">
      <w:pPr>
        <w:spacing w:after="0" w:line="240" w:lineRule="auto"/>
      </w:pPr>
      <w:r>
        <w:separator/>
      </w:r>
    </w:p>
  </w:endnote>
  <w:endnote w:type="continuationSeparator" w:id="0">
    <w:p w14:paraId="055994E3" w14:textId="77777777" w:rsidR="000E1AB8" w:rsidRDefault="000E1AB8" w:rsidP="000F57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Display">
    <w:altName w:val="Calibri"/>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5038600"/>
      <w:docPartObj>
        <w:docPartGallery w:val="Page Numbers (Bottom of Page)"/>
        <w:docPartUnique/>
      </w:docPartObj>
    </w:sdtPr>
    <w:sdtContent>
      <w:sdt>
        <w:sdtPr>
          <w:id w:val="1728636285"/>
          <w:docPartObj>
            <w:docPartGallery w:val="Page Numbers (Top of Page)"/>
            <w:docPartUnique/>
          </w:docPartObj>
        </w:sdtPr>
        <w:sdtContent>
          <w:p w14:paraId="2F8CA335" w14:textId="0743BE2D" w:rsidR="00E634CD" w:rsidRDefault="00E634CD">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147867C" w14:textId="77777777" w:rsidR="00E634CD" w:rsidRDefault="00E634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1072A" w14:textId="77777777" w:rsidR="000E1AB8" w:rsidRDefault="000E1AB8" w:rsidP="000F5745">
      <w:pPr>
        <w:spacing w:after="0" w:line="240" w:lineRule="auto"/>
      </w:pPr>
      <w:r>
        <w:separator/>
      </w:r>
    </w:p>
  </w:footnote>
  <w:footnote w:type="continuationSeparator" w:id="0">
    <w:p w14:paraId="1643CC57" w14:textId="77777777" w:rsidR="000E1AB8" w:rsidRDefault="000E1AB8" w:rsidP="000F57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26EFF" w14:textId="1058C5FE" w:rsidR="0091764D" w:rsidRDefault="000F5745" w:rsidP="0091764D">
    <w:pPr>
      <w:pStyle w:val="Title"/>
      <w:rPr>
        <w:lang w:val="en-US"/>
      </w:rPr>
    </w:pPr>
    <w:r>
      <w:rPr>
        <w:lang w:val="en-US"/>
      </w:rPr>
      <w:t>The Manu Smriti</w:t>
    </w:r>
  </w:p>
  <w:p w14:paraId="2C37CBF1" w14:textId="534D7EE2" w:rsidR="0091764D" w:rsidRPr="0091764D" w:rsidRDefault="0091764D" w:rsidP="0091764D">
    <w:pPr>
      <w:pStyle w:val="Subtitle"/>
      <w:rPr>
        <w:color w:val="000000" w:themeColor="text1"/>
      </w:rPr>
    </w:pPr>
    <w:r w:rsidRPr="0091764D">
      <w:rPr>
        <w:color w:val="000000" w:themeColor="text1"/>
      </w:rPr>
      <w:t>5000 years of Institutionalized Apartheid and Oppression</w:t>
    </w:r>
    <w:r w:rsidRPr="0091764D">
      <w:rPr>
        <w:color w:val="000000" w:themeColor="text1"/>
      </w:rPr>
      <w:t xml:space="preserve"> under t</w:t>
    </w:r>
    <w:r w:rsidRPr="0091764D">
      <w:rPr>
        <w:color w:val="000000" w:themeColor="text1"/>
      </w:rPr>
      <w:t>he World’s oldest and longest-running Eugenics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C4E"/>
    <w:multiLevelType w:val="multilevel"/>
    <w:tmpl w:val="1E56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0725A"/>
    <w:multiLevelType w:val="multilevel"/>
    <w:tmpl w:val="7878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E7D19"/>
    <w:multiLevelType w:val="multilevel"/>
    <w:tmpl w:val="1BD650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6A22A20"/>
    <w:multiLevelType w:val="multilevel"/>
    <w:tmpl w:val="7CF8A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134DD"/>
    <w:multiLevelType w:val="multilevel"/>
    <w:tmpl w:val="9092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50FAA"/>
    <w:multiLevelType w:val="multilevel"/>
    <w:tmpl w:val="2D08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469B8"/>
    <w:multiLevelType w:val="multilevel"/>
    <w:tmpl w:val="FF4A3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8617CF"/>
    <w:multiLevelType w:val="multilevel"/>
    <w:tmpl w:val="412C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D4502"/>
    <w:multiLevelType w:val="multilevel"/>
    <w:tmpl w:val="65C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F7156"/>
    <w:multiLevelType w:val="multilevel"/>
    <w:tmpl w:val="6F5E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702F9"/>
    <w:multiLevelType w:val="multilevel"/>
    <w:tmpl w:val="780A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C0A66"/>
    <w:multiLevelType w:val="multilevel"/>
    <w:tmpl w:val="2322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6502A"/>
    <w:multiLevelType w:val="multilevel"/>
    <w:tmpl w:val="66A0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947CE"/>
    <w:multiLevelType w:val="multilevel"/>
    <w:tmpl w:val="BD4C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6612B"/>
    <w:multiLevelType w:val="multilevel"/>
    <w:tmpl w:val="FA38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2139A4"/>
    <w:multiLevelType w:val="multilevel"/>
    <w:tmpl w:val="044A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356711"/>
    <w:multiLevelType w:val="multilevel"/>
    <w:tmpl w:val="69D8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AD5587"/>
    <w:multiLevelType w:val="multilevel"/>
    <w:tmpl w:val="D5608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D35DA9"/>
    <w:multiLevelType w:val="multilevel"/>
    <w:tmpl w:val="E0AA9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764DAE"/>
    <w:multiLevelType w:val="multilevel"/>
    <w:tmpl w:val="8D92A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6369EC"/>
    <w:multiLevelType w:val="multilevel"/>
    <w:tmpl w:val="B0960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8561D7"/>
    <w:multiLevelType w:val="multilevel"/>
    <w:tmpl w:val="8F88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021C4E"/>
    <w:multiLevelType w:val="multilevel"/>
    <w:tmpl w:val="3024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BA2A77"/>
    <w:multiLevelType w:val="multilevel"/>
    <w:tmpl w:val="986C12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1E346671"/>
    <w:multiLevelType w:val="multilevel"/>
    <w:tmpl w:val="A60C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891518"/>
    <w:multiLevelType w:val="multilevel"/>
    <w:tmpl w:val="F5B00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BA029E"/>
    <w:multiLevelType w:val="multilevel"/>
    <w:tmpl w:val="2700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F26AE6"/>
    <w:multiLevelType w:val="multilevel"/>
    <w:tmpl w:val="79DC6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D535A3"/>
    <w:multiLevelType w:val="multilevel"/>
    <w:tmpl w:val="F3DA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3E775D"/>
    <w:multiLevelType w:val="multilevel"/>
    <w:tmpl w:val="F008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781CF3"/>
    <w:multiLevelType w:val="multilevel"/>
    <w:tmpl w:val="B0BC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7F41C2"/>
    <w:multiLevelType w:val="multilevel"/>
    <w:tmpl w:val="CC6CF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1635BD"/>
    <w:multiLevelType w:val="multilevel"/>
    <w:tmpl w:val="8814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BD2AA3"/>
    <w:multiLevelType w:val="multilevel"/>
    <w:tmpl w:val="E300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323D40"/>
    <w:multiLevelType w:val="multilevel"/>
    <w:tmpl w:val="E1BA5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5175B1"/>
    <w:multiLevelType w:val="multilevel"/>
    <w:tmpl w:val="A42A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5F3049"/>
    <w:multiLevelType w:val="multilevel"/>
    <w:tmpl w:val="3132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1C0FA9"/>
    <w:multiLevelType w:val="multilevel"/>
    <w:tmpl w:val="CC68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DD5208"/>
    <w:multiLevelType w:val="multilevel"/>
    <w:tmpl w:val="96CA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08386C"/>
    <w:multiLevelType w:val="multilevel"/>
    <w:tmpl w:val="6A0E1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710D32"/>
    <w:multiLevelType w:val="multilevel"/>
    <w:tmpl w:val="F68C0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3E2A0A"/>
    <w:multiLevelType w:val="multilevel"/>
    <w:tmpl w:val="EC3C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037900"/>
    <w:multiLevelType w:val="multilevel"/>
    <w:tmpl w:val="AB62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8B143A"/>
    <w:multiLevelType w:val="multilevel"/>
    <w:tmpl w:val="454CD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EC121A"/>
    <w:multiLevelType w:val="multilevel"/>
    <w:tmpl w:val="4EC2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A96EB5"/>
    <w:multiLevelType w:val="multilevel"/>
    <w:tmpl w:val="B262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F83A3D"/>
    <w:multiLevelType w:val="multilevel"/>
    <w:tmpl w:val="D96C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4E31A3"/>
    <w:multiLevelType w:val="multilevel"/>
    <w:tmpl w:val="D124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75608F"/>
    <w:multiLevelType w:val="multilevel"/>
    <w:tmpl w:val="3D10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121304"/>
    <w:multiLevelType w:val="multilevel"/>
    <w:tmpl w:val="8328F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AA47266"/>
    <w:multiLevelType w:val="multilevel"/>
    <w:tmpl w:val="018CB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8B716A"/>
    <w:multiLevelType w:val="multilevel"/>
    <w:tmpl w:val="96C6C0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3E15688B"/>
    <w:multiLevelType w:val="multilevel"/>
    <w:tmpl w:val="C3D2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A04680"/>
    <w:multiLevelType w:val="multilevel"/>
    <w:tmpl w:val="A3B629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3F3C14DD"/>
    <w:multiLevelType w:val="multilevel"/>
    <w:tmpl w:val="34A0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4555E7"/>
    <w:multiLevelType w:val="multilevel"/>
    <w:tmpl w:val="7084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845391"/>
    <w:multiLevelType w:val="multilevel"/>
    <w:tmpl w:val="37AE7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0DC02BB"/>
    <w:multiLevelType w:val="multilevel"/>
    <w:tmpl w:val="C61A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C415AB"/>
    <w:multiLevelType w:val="multilevel"/>
    <w:tmpl w:val="DD1A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AC5C06"/>
    <w:multiLevelType w:val="multilevel"/>
    <w:tmpl w:val="39C6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2F0F07"/>
    <w:multiLevelType w:val="multilevel"/>
    <w:tmpl w:val="463A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B526D5"/>
    <w:multiLevelType w:val="multilevel"/>
    <w:tmpl w:val="C958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FF24D3"/>
    <w:multiLevelType w:val="multilevel"/>
    <w:tmpl w:val="FB90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186EC8"/>
    <w:multiLevelType w:val="multilevel"/>
    <w:tmpl w:val="65F0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8D012A"/>
    <w:multiLevelType w:val="multilevel"/>
    <w:tmpl w:val="8DAC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C22BD9"/>
    <w:multiLevelType w:val="multilevel"/>
    <w:tmpl w:val="E230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3C6DE9"/>
    <w:multiLevelType w:val="multilevel"/>
    <w:tmpl w:val="A1AE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7742E6"/>
    <w:multiLevelType w:val="multilevel"/>
    <w:tmpl w:val="6332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58288D"/>
    <w:multiLevelType w:val="multilevel"/>
    <w:tmpl w:val="AE2A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E370A1"/>
    <w:multiLevelType w:val="multilevel"/>
    <w:tmpl w:val="5BC4D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02970D5"/>
    <w:multiLevelType w:val="multilevel"/>
    <w:tmpl w:val="EF88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4D6C93"/>
    <w:multiLevelType w:val="multilevel"/>
    <w:tmpl w:val="1F4A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B740BE"/>
    <w:multiLevelType w:val="multilevel"/>
    <w:tmpl w:val="03AE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661C55"/>
    <w:multiLevelType w:val="multilevel"/>
    <w:tmpl w:val="617A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65519E"/>
    <w:multiLevelType w:val="multilevel"/>
    <w:tmpl w:val="C6205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7E23216"/>
    <w:multiLevelType w:val="multilevel"/>
    <w:tmpl w:val="59E4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5207B2"/>
    <w:multiLevelType w:val="multilevel"/>
    <w:tmpl w:val="E1A87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9AD1076"/>
    <w:multiLevelType w:val="multilevel"/>
    <w:tmpl w:val="54D27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BA06AA"/>
    <w:multiLevelType w:val="multilevel"/>
    <w:tmpl w:val="9DEE6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9E730C1"/>
    <w:multiLevelType w:val="multilevel"/>
    <w:tmpl w:val="3F84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B5271A"/>
    <w:multiLevelType w:val="multilevel"/>
    <w:tmpl w:val="9986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530E8D"/>
    <w:multiLevelType w:val="multilevel"/>
    <w:tmpl w:val="BDBE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F32BF8"/>
    <w:multiLevelType w:val="multilevel"/>
    <w:tmpl w:val="18A8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E6722F"/>
    <w:multiLevelType w:val="multilevel"/>
    <w:tmpl w:val="6CAC85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62314043"/>
    <w:multiLevelType w:val="multilevel"/>
    <w:tmpl w:val="FDD4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640DCA"/>
    <w:multiLevelType w:val="multilevel"/>
    <w:tmpl w:val="5D88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903751"/>
    <w:multiLevelType w:val="multilevel"/>
    <w:tmpl w:val="9E70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A146EF"/>
    <w:multiLevelType w:val="multilevel"/>
    <w:tmpl w:val="E9AE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143E2B"/>
    <w:multiLevelType w:val="multilevel"/>
    <w:tmpl w:val="68B0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BD0557"/>
    <w:multiLevelType w:val="multilevel"/>
    <w:tmpl w:val="207A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CE0E75"/>
    <w:multiLevelType w:val="multilevel"/>
    <w:tmpl w:val="9D0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D30A92"/>
    <w:multiLevelType w:val="multilevel"/>
    <w:tmpl w:val="5AF4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5D428C"/>
    <w:multiLevelType w:val="multilevel"/>
    <w:tmpl w:val="4A00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A113F5"/>
    <w:multiLevelType w:val="multilevel"/>
    <w:tmpl w:val="A96E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24275C"/>
    <w:multiLevelType w:val="multilevel"/>
    <w:tmpl w:val="643E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0A6D2F"/>
    <w:multiLevelType w:val="multilevel"/>
    <w:tmpl w:val="ED06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A41CD3"/>
    <w:multiLevelType w:val="multilevel"/>
    <w:tmpl w:val="1524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2868E4"/>
    <w:multiLevelType w:val="multilevel"/>
    <w:tmpl w:val="A274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945A53"/>
    <w:multiLevelType w:val="multilevel"/>
    <w:tmpl w:val="D3E4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067793"/>
    <w:multiLevelType w:val="multilevel"/>
    <w:tmpl w:val="0D802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B2B6621"/>
    <w:multiLevelType w:val="multilevel"/>
    <w:tmpl w:val="A5C2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1B683E"/>
    <w:multiLevelType w:val="multilevel"/>
    <w:tmpl w:val="A2FC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7869AE"/>
    <w:multiLevelType w:val="multilevel"/>
    <w:tmpl w:val="149C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8F4DFB"/>
    <w:multiLevelType w:val="multilevel"/>
    <w:tmpl w:val="D340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CFD37AD"/>
    <w:multiLevelType w:val="multilevel"/>
    <w:tmpl w:val="4568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A01D5C"/>
    <w:multiLevelType w:val="multilevel"/>
    <w:tmpl w:val="06CC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763433">
    <w:abstractNumId w:val="59"/>
  </w:num>
  <w:num w:numId="2" w16cid:durableId="1695574697">
    <w:abstractNumId w:val="13"/>
  </w:num>
  <w:num w:numId="3" w16cid:durableId="910893310">
    <w:abstractNumId w:val="103"/>
  </w:num>
  <w:num w:numId="4" w16cid:durableId="890506628">
    <w:abstractNumId w:val="89"/>
  </w:num>
  <w:num w:numId="5" w16cid:durableId="151794744">
    <w:abstractNumId w:val="64"/>
  </w:num>
  <w:num w:numId="6" w16cid:durableId="1010838866">
    <w:abstractNumId w:val="11"/>
  </w:num>
  <w:num w:numId="7" w16cid:durableId="1573195304">
    <w:abstractNumId w:val="90"/>
  </w:num>
  <w:num w:numId="8" w16cid:durableId="1337686922">
    <w:abstractNumId w:val="74"/>
  </w:num>
  <w:num w:numId="9" w16cid:durableId="2005938669">
    <w:abstractNumId w:val="41"/>
  </w:num>
  <w:num w:numId="10" w16cid:durableId="1250886760">
    <w:abstractNumId w:val="12"/>
  </w:num>
  <w:num w:numId="11" w16cid:durableId="340014165">
    <w:abstractNumId w:val="98"/>
  </w:num>
  <w:num w:numId="12" w16cid:durableId="1887251893">
    <w:abstractNumId w:val="70"/>
  </w:num>
  <w:num w:numId="13" w16cid:durableId="217133213">
    <w:abstractNumId w:val="43"/>
  </w:num>
  <w:num w:numId="14" w16cid:durableId="1289242057">
    <w:abstractNumId w:val="32"/>
  </w:num>
  <w:num w:numId="15" w16cid:durableId="1318874823">
    <w:abstractNumId w:val="77"/>
  </w:num>
  <w:num w:numId="16" w16cid:durableId="1983920976">
    <w:abstractNumId w:val="16"/>
  </w:num>
  <w:num w:numId="17" w16cid:durableId="402603613">
    <w:abstractNumId w:val="36"/>
  </w:num>
  <w:num w:numId="18" w16cid:durableId="1140002494">
    <w:abstractNumId w:val="101"/>
  </w:num>
  <w:num w:numId="19" w16cid:durableId="1359966911">
    <w:abstractNumId w:val="49"/>
  </w:num>
  <w:num w:numId="20" w16cid:durableId="340202208">
    <w:abstractNumId w:val="84"/>
  </w:num>
  <w:num w:numId="21" w16cid:durableId="353969362">
    <w:abstractNumId w:val="79"/>
  </w:num>
  <w:num w:numId="22" w16cid:durableId="1869026472">
    <w:abstractNumId w:val="68"/>
  </w:num>
  <w:num w:numId="23" w16cid:durableId="883833255">
    <w:abstractNumId w:val="35"/>
  </w:num>
  <w:num w:numId="24" w16cid:durableId="383599956">
    <w:abstractNumId w:val="10"/>
  </w:num>
  <w:num w:numId="25" w16cid:durableId="1939481534">
    <w:abstractNumId w:val="96"/>
  </w:num>
  <w:num w:numId="26" w16cid:durableId="291330806">
    <w:abstractNumId w:val="75"/>
  </w:num>
  <w:num w:numId="27" w16cid:durableId="929315798">
    <w:abstractNumId w:val="67"/>
  </w:num>
  <w:num w:numId="28" w16cid:durableId="1069693650">
    <w:abstractNumId w:val="58"/>
  </w:num>
  <w:num w:numId="29" w16cid:durableId="1207526844">
    <w:abstractNumId w:val="65"/>
  </w:num>
  <w:num w:numId="30" w16cid:durableId="2037807681">
    <w:abstractNumId w:val="21"/>
  </w:num>
  <w:num w:numId="31" w16cid:durableId="994797799">
    <w:abstractNumId w:val="85"/>
  </w:num>
  <w:num w:numId="32" w16cid:durableId="808984761">
    <w:abstractNumId w:val="56"/>
  </w:num>
  <w:num w:numId="33" w16cid:durableId="97874356">
    <w:abstractNumId w:val="78"/>
  </w:num>
  <w:num w:numId="34" w16cid:durableId="1660304020">
    <w:abstractNumId w:val="37"/>
  </w:num>
  <w:num w:numId="35" w16cid:durableId="387804883">
    <w:abstractNumId w:val="3"/>
  </w:num>
  <w:num w:numId="36" w16cid:durableId="692682741">
    <w:abstractNumId w:val="60"/>
  </w:num>
  <w:num w:numId="37" w16cid:durableId="1493718663">
    <w:abstractNumId w:val="24"/>
  </w:num>
  <w:num w:numId="38" w16cid:durableId="514613815">
    <w:abstractNumId w:val="9"/>
  </w:num>
  <w:num w:numId="39" w16cid:durableId="1975673793">
    <w:abstractNumId w:val="0"/>
  </w:num>
  <w:num w:numId="40" w16cid:durableId="1165509744">
    <w:abstractNumId w:val="26"/>
  </w:num>
  <w:num w:numId="41" w16cid:durableId="1220357276">
    <w:abstractNumId w:val="47"/>
  </w:num>
  <w:num w:numId="42" w16cid:durableId="967858456">
    <w:abstractNumId w:val="6"/>
  </w:num>
  <w:num w:numId="43" w16cid:durableId="792986349">
    <w:abstractNumId w:val="42"/>
  </w:num>
  <w:num w:numId="44" w16cid:durableId="1729956731">
    <w:abstractNumId w:val="76"/>
  </w:num>
  <w:num w:numId="45" w16cid:durableId="580797244">
    <w:abstractNumId w:val="38"/>
  </w:num>
  <w:num w:numId="46" w16cid:durableId="1336155968">
    <w:abstractNumId w:val="22"/>
  </w:num>
  <w:num w:numId="47" w16cid:durableId="429276164">
    <w:abstractNumId w:val="14"/>
  </w:num>
  <w:num w:numId="48" w16cid:durableId="1787263580">
    <w:abstractNumId w:val="48"/>
  </w:num>
  <w:num w:numId="49" w16cid:durableId="1129056327">
    <w:abstractNumId w:val="104"/>
  </w:num>
  <w:num w:numId="50" w16cid:durableId="2088260595">
    <w:abstractNumId w:val="57"/>
  </w:num>
  <w:num w:numId="51" w16cid:durableId="792676130">
    <w:abstractNumId w:val="81"/>
  </w:num>
  <w:num w:numId="52" w16cid:durableId="1027368607">
    <w:abstractNumId w:val="17"/>
  </w:num>
  <w:num w:numId="53" w16cid:durableId="1884054441">
    <w:abstractNumId w:val="55"/>
  </w:num>
  <w:num w:numId="54" w16cid:durableId="1870491865">
    <w:abstractNumId w:val="69"/>
  </w:num>
  <w:num w:numId="55" w16cid:durableId="1795715436">
    <w:abstractNumId w:val="34"/>
  </w:num>
  <w:num w:numId="56" w16cid:durableId="1222909731">
    <w:abstractNumId w:val="4"/>
  </w:num>
  <w:num w:numId="57" w16cid:durableId="166989233">
    <w:abstractNumId w:val="45"/>
  </w:num>
  <w:num w:numId="58" w16cid:durableId="1613783841">
    <w:abstractNumId w:val="50"/>
  </w:num>
  <w:num w:numId="59" w16cid:durableId="1927031561">
    <w:abstractNumId w:val="53"/>
  </w:num>
  <w:num w:numId="60" w16cid:durableId="1598370929">
    <w:abstractNumId w:val="51"/>
  </w:num>
  <w:num w:numId="61" w16cid:durableId="1802916704">
    <w:abstractNumId w:val="23"/>
  </w:num>
  <w:num w:numId="62" w16cid:durableId="375277285">
    <w:abstractNumId w:val="83"/>
  </w:num>
  <w:num w:numId="63" w16cid:durableId="63378148">
    <w:abstractNumId w:val="2"/>
  </w:num>
  <w:num w:numId="64" w16cid:durableId="2014140443">
    <w:abstractNumId w:val="15"/>
  </w:num>
  <w:num w:numId="65" w16cid:durableId="1094784658">
    <w:abstractNumId w:val="61"/>
  </w:num>
  <w:num w:numId="66" w16cid:durableId="1918201062">
    <w:abstractNumId w:val="18"/>
  </w:num>
  <w:num w:numId="67" w16cid:durableId="298607151">
    <w:abstractNumId w:val="102"/>
  </w:num>
  <w:num w:numId="68" w16cid:durableId="1201627650">
    <w:abstractNumId w:val="92"/>
  </w:num>
  <w:num w:numId="69" w16cid:durableId="1177962770">
    <w:abstractNumId w:val="93"/>
  </w:num>
  <w:num w:numId="70" w16cid:durableId="224267026">
    <w:abstractNumId w:val="87"/>
  </w:num>
  <w:num w:numId="71" w16cid:durableId="777213945">
    <w:abstractNumId w:val="95"/>
  </w:num>
  <w:num w:numId="72" w16cid:durableId="185339000">
    <w:abstractNumId w:val="63"/>
  </w:num>
  <w:num w:numId="73" w16cid:durableId="1730570162">
    <w:abstractNumId w:val="100"/>
  </w:num>
  <w:num w:numId="74" w16cid:durableId="1855805526">
    <w:abstractNumId w:val="25"/>
  </w:num>
  <w:num w:numId="75" w16cid:durableId="1850410902">
    <w:abstractNumId w:val="46"/>
  </w:num>
  <w:num w:numId="76" w16cid:durableId="1809669388">
    <w:abstractNumId w:val="33"/>
  </w:num>
  <w:num w:numId="77" w16cid:durableId="1154102035">
    <w:abstractNumId w:val="73"/>
  </w:num>
  <w:num w:numId="78" w16cid:durableId="1271668920">
    <w:abstractNumId w:val="28"/>
  </w:num>
  <w:num w:numId="79" w16cid:durableId="169177244">
    <w:abstractNumId w:val="29"/>
  </w:num>
  <w:num w:numId="80" w16cid:durableId="1968392229">
    <w:abstractNumId w:val="52"/>
  </w:num>
  <w:num w:numId="81" w16cid:durableId="257641403">
    <w:abstractNumId w:val="5"/>
  </w:num>
  <w:num w:numId="82" w16cid:durableId="1894848911">
    <w:abstractNumId w:val="27"/>
  </w:num>
  <w:num w:numId="83" w16cid:durableId="315913616">
    <w:abstractNumId w:val="44"/>
  </w:num>
  <w:num w:numId="84" w16cid:durableId="1350256692">
    <w:abstractNumId w:val="54"/>
  </w:num>
  <w:num w:numId="85" w16cid:durableId="1537310428">
    <w:abstractNumId w:val="66"/>
  </w:num>
  <w:num w:numId="86" w16cid:durableId="660818412">
    <w:abstractNumId w:val="91"/>
  </w:num>
  <w:num w:numId="87" w16cid:durableId="275647481">
    <w:abstractNumId w:val="30"/>
  </w:num>
  <w:num w:numId="88" w16cid:durableId="4721555">
    <w:abstractNumId w:val="99"/>
  </w:num>
  <w:num w:numId="89" w16cid:durableId="1744716231">
    <w:abstractNumId w:val="40"/>
  </w:num>
  <w:num w:numId="90" w16cid:durableId="1843009944">
    <w:abstractNumId w:val="39"/>
  </w:num>
  <w:num w:numId="91" w16cid:durableId="1993556349">
    <w:abstractNumId w:val="19"/>
  </w:num>
  <w:num w:numId="92" w16cid:durableId="1082919505">
    <w:abstractNumId w:val="8"/>
  </w:num>
  <w:num w:numId="93" w16cid:durableId="1235968145">
    <w:abstractNumId w:val="1"/>
  </w:num>
  <w:num w:numId="94" w16cid:durableId="2041740178">
    <w:abstractNumId w:val="80"/>
  </w:num>
  <w:num w:numId="95" w16cid:durableId="586576590">
    <w:abstractNumId w:val="71"/>
  </w:num>
  <w:num w:numId="96" w16cid:durableId="1528834283">
    <w:abstractNumId w:val="94"/>
  </w:num>
  <w:num w:numId="97" w16cid:durableId="35742853">
    <w:abstractNumId w:val="20"/>
  </w:num>
  <w:num w:numId="98" w16cid:durableId="1942494728">
    <w:abstractNumId w:val="7"/>
  </w:num>
  <w:num w:numId="99" w16cid:durableId="1933859070">
    <w:abstractNumId w:val="88"/>
  </w:num>
  <w:num w:numId="100" w16cid:durableId="1024941758">
    <w:abstractNumId w:val="72"/>
  </w:num>
  <w:num w:numId="101" w16cid:durableId="68162045">
    <w:abstractNumId w:val="97"/>
  </w:num>
  <w:num w:numId="102" w16cid:durableId="186530583">
    <w:abstractNumId w:val="82"/>
  </w:num>
  <w:num w:numId="103" w16cid:durableId="282422382">
    <w:abstractNumId w:val="105"/>
  </w:num>
  <w:num w:numId="104" w16cid:durableId="1795828167">
    <w:abstractNumId w:val="86"/>
  </w:num>
  <w:num w:numId="105" w16cid:durableId="536242603">
    <w:abstractNumId w:val="62"/>
  </w:num>
  <w:num w:numId="106" w16cid:durableId="1561745770">
    <w:abstractNumId w:val="31"/>
  </w:num>
  <w:numIdMacAtCleanup w:val="10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gar Kapadia">
    <w15:presenceInfo w15:providerId="Windows Live" w15:userId="e29abed4476ddc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745"/>
    <w:rsid w:val="000E1AB8"/>
    <w:rsid w:val="000F5745"/>
    <w:rsid w:val="001C5431"/>
    <w:rsid w:val="002451DD"/>
    <w:rsid w:val="00266500"/>
    <w:rsid w:val="0032139F"/>
    <w:rsid w:val="00461137"/>
    <w:rsid w:val="00556EE0"/>
    <w:rsid w:val="00681935"/>
    <w:rsid w:val="006E4D63"/>
    <w:rsid w:val="0091764D"/>
    <w:rsid w:val="009244C1"/>
    <w:rsid w:val="00AD2D7B"/>
    <w:rsid w:val="00B67F2F"/>
    <w:rsid w:val="00C21766"/>
    <w:rsid w:val="00C915D9"/>
    <w:rsid w:val="00CF1E5A"/>
    <w:rsid w:val="00D91C32"/>
    <w:rsid w:val="00DA3889"/>
    <w:rsid w:val="00E535E5"/>
    <w:rsid w:val="00E634CD"/>
    <w:rsid w:val="00EB4A93"/>
    <w:rsid w:val="00F56C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B38A8"/>
  <w15:chartTrackingRefBased/>
  <w15:docId w15:val="{F64832F5-2FB6-4928-8E70-684CDA78A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745"/>
    <w:pPr>
      <w:keepNext/>
      <w:keepLines/>
      <w:spacing w:before="360" w:after="80"/>
      <w:outlineLvl w:val="0"/>
    </w:pPr>
    <w:rPr>
      <w:rFonts w:asciiTheme="majorHAnsi" w:eastAsiaTheme="majorEastAsia" w:hAnsiTheme="majorHAnsi" w:cstheme="majorBidi"/>
      <w:color w:val="B76E0B" w:themeColor="accent1" w:themeShade="BF"/>
      <w:sz w:val="40"/>
      <w:szCs w:val="40"/>
    </w:rPr>
  </w:style>
  <w:style w:type="paragraph" w:styleId="Heading2">
    <w:name w:val="heading 2"/>
    <w:basedOn w:val="Normal"/>
    <w:next w:val="Normal"/>
    <w:link w:val="Heading2Char"/>
    <w:uiPriority w:val="9"/>
    <w:unhideWhenUsed/>
    <w:qFormat/>
    <w:rsid w:val="000F5745"/>
    <w:pPr>
      <w:keepNext/>
      <w:keepLines/>
      <w:spacing w:before="160" w:after="80"/>
      <w:outlineLvl w:val="1"/>
    </w:pPr>
    <w:rPr>
      <w:rFonts w:asciiTheme="majorHAnsi" w:eastAsiaTheme="majorEastAsia" w:hAnsiTheme="majorHAnsi" w:cstheme="majorBidi"/>
      <w:color w:val="B76E0B" w:themeColor="accent1" w:themeShade="BF"/>
      <w:sz w:val="32"/>
      <w:szCs w:val="32"/>
    </w:rPr>
  </w:style>
  <w:style w:type="paragraph" w:styleId="Heading3">
    <w:name w:val="heading 3"/>
    <w:basedOn w:val="Normal"/>
    <w:next w:val="Normal"/>
    <w:link w:val="Heading3Char"/>
    <w:uiPriority w:val="9"/>
    <w:unhideWhenUsed/>
    <w:qFormat/>
    <w:rsid w:val="000F5745"/>
    <w:pPr>
      <w:keepNext/>
      <w:keepLines/>
      <w:spacing w:before="160" w:after="80"/>
      <w:outlineLvl w:val="2"/>
    </w:pPr>
    <w:rPr>
      <w:rFonts w:eastAsiaTheme="majorEastAsia" w:cstheme="majorBidi"/>
      <w:color w:val="B76E0B" w:themeColor="accent1" w:themeShade="BF"/>
      <w:sz w:val="28"/>
      <w:szCs w:val="28"/>
    </w:rPr>
  </w:style>
  <w:style w:type="paragraph" w:styleId="Heading4">
    <w:name w:val="heading 4"/>
    <w:basedOn w:val="Normal"/>
    <w:next w:val="Normal"/>
    <w:link w:val="Heading4Char"/>
    <w:uiPriority w:val="9"/>
    <w:unhideWhenUsed/>
    <w:qFormat/>
    <w:rsid w:val="000F5745"/>
    <w:pPr>
      <w:keepNext/>
      <w:keepLines/>
      <w:spacing w:before="80" w:after="40"/>
      <w:outlineLvl w:val="3"/>
    </w:pPr>
    <w:rPr>
      <w:rFonts w:eastAsiaTheme="majorEastAsia" w:cstheme="majorBidi"/>
      <w:i/>
      <w:iCs/>
      <w:color w:val="B76E0B" w:themeColor="accent1" w:themeShade="BF"/>
    </w:rPr>
  </w:style>
  <w:style w:type="paragraph" w:styleId="Heading5">
    <w:name w:val="heading 5"/>
    <w:basedOn w:val="Normal"/>
    <w:next w:val="Normal"/>
    <w:link w:val="Heading5Char"/>
    <w:uiPriority w:val="9"/>
    <w:semiHidden/>
    <w:unhideWhenUsed/>
    <w:qFormat/>
    <w:rsid w:val="000F5745"/>
    <w:pPr>
      <w:keepNext/>
      <w:keepLines/>
      <w:spacing w:before="80" w:after="40"/>
      <w:outlineLvl w:val="4"/>
    </w:pPr>
    <w:rPr>
      <w:rFonts w:eastAsiaTheme="majorEastAsia" w:cstheme="majorBidi"/>
      <w:color w:val="B76E0B" w:themeColor="accent1" w:themeShade="BF"/>
    </w:rPr>
  </w:style>
  <w:style w:type="paragraph" w:styleId="Heading6">
    <w:name w:val="heading 6"/>
    <w:basedOn w:val="Normal"/>
    <w:next w:val="Normal"/>
    <w:link w:val="Heading6Char"/>
    <w:uiPriority w:val="9"/>
    <w:semiHidden/>
    <w:unhideWhenUsed/>
    <w:qFormat/>
    <w:rsid w:val="000F5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745"/>
    <w:rPr>
      <w:rFonts w:asciiTheme="majorHAnsi" w:eastAsiaTheme="majorEastAsia" w:hAnsiTheme="majorHAnsi" w:cstheme="majorBidi"/>
      <w:color w:val="B76E0B" w:themeColor="accent1" w:themeShade="BF"/>
      <w:sz w:val="40"/>
      <w:szCs w:val="40"/>
    </w:rPr>
  </w:style>
  <w:style w:type="character" w:customStyle="1" w:styleId="Heading2Char">
    <w:name w:val="Heading 2 Char"/>
    <w:basedOn w:val="DefaultParagraphFont"/>
    <w:link w:val="Heading2"/>
    <w:uiPriority w:val="9"/>
    <w:rsid w:val="000F5745"/>
    <w:rPr>
      <w:rFonts w:asciiTheme="majorHAnsi" w:eastAsiaTheme="majorEastAsia" w:hAnsiTheme="majorHAnsi" w:cstheme="majorBidi"/>
      <w:color w:val="B76E0B" w:themeColor="accent1" w:themeShade="BF"/>
      <w:sz w:val="32"/>
      <w:szCs w:val="32"/>
    </w:rPr>
  </w:style>
  <w:style w:type="character" w:customStyle="1" w:styleId="Heading3Char">
    <w:name w:val="Heading 3 Char"/>
    <w:basedOn w:val="DefaultParagraphFont"/>
    <w:link w:val="Heading3"/>
    <w:uiPriority w:val="9"/>
    <w:semiHidden/>
    <w:rsid w:val="000F5745"/>
    <w:rPr>
      <w:rFonts w:eastAsiaTheme="majorEastAsia" w:cstheme="majorBidi"/>
      <w:color w:val="B76E0B" w:themeColor="accent1" w:themeShade="BF"/>
      <w:sz w:val="28"/>
      <w:szCs w:val="28"/>
    </w:rPr>
  </w:style>
  <w:style w:type="character" w:customStyle="1" w:styleId="Heading4Char">
    <w:name w:val="Heading 4 Char"/>
    <w:basedOn w:val="DefaultParagraphFont"/>
    <w:link w:val="Heading4"/>
    <w:uiPriority w:val="9"/>
    <w:semiHidden/>
    <w:rsid w:val="000F5745"/>
    <w:rPr>
      <w:rFonts w:eastAsiaTheme="majorEastAsia" w:cstheme="majorBidi"/>
      <w:i/>
      <w:iCs/>
      <w:color w:val="B76E0B" w:themeColor="accent1" w:themeShade="BF"/>
    </w:rPr>
  </w:style>
  <w:style w:type="character" w:customStyle="1" w:styleId="Heading5Char">
    <w:name w:val="Heading 5 Char"/>
    <w:basedOn w:val="DefaultParagraphFont"/>
    <w:link w:val="Heading5"/>
    <w:uiPriority w:val="9"/>
    <w:semiHidden/>
    <w:rsid w:val="000F5745"/>
    <w:rPr>
      <w:rFonts w:eastAsiaTheme="majorEastAsia" w:cstheme="majorBidi"/>
      <w:color w:val="B76E0B" w:themeColor="accent1" w:themeShade="BF"/>
    </w:rPr>
  </w:style>
  <w:style w:type="character" w:customStyle="1" w:styleId="Heading6Char">
    <w:name w:val="Heading 6 Char"/>
    <w:basedOn w:val="DefaultParagraphFont"/>
    <w:link w:val="Heading6"/>
    <w:uiPriority w:val="9"/>
    <w:semiHidden/>
    <w:rsid w:val="000F5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745"/>
    <w:rPr>
      <w:rFonts w:eastAsiaTheme="majorEastAsia" w:cstheme="majorBidi"/>
      <w:color w:val="272727" w:themeColor="text1" w:themeTint="D8"/>
    </w:rPr>
  </w:style>
  <w:style w:type="paragraph" w:styleId="Title">
    <w:name w:val="Title"/>
    <w:basedOn w:val="Normal"/>
    <w:next w:val="Normal"/>
    <w:link w:val="TitleChar"/>
    <w:uiPriority w:val="10"/>
    <w:qFormat/>
    <w:rsid w:val="000F5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745"/>
    <w:pPr>
      <w:spacing w:before="160"/>
      <w:jc w:val="center"/>
    </w:pPr>
    <w:rPr>
      <w:i/>
      <w:iCs/>
      <w:color w:val="404040" w:themeColor="text1" w:themeTint="BF"/>
    </w:rPr>
  </w:style>
  <w:style w:type="character" w:customStyle="1" w:styleId="QuoteChar">
    <w:name w:val="Quote Char"/>
    <w:basedOn w:val="DefaultParagraphFont"/>
    <w:link w:val="Quote"/>
    <w:uiPriority w:val="29"/>
    <w:rsid w:val="000F5745"/>
    <w:rPr>
      <w:i/>
      <w:iCs/>
      <w:color w:val="404040" w:themeColor="text1" w:themeTint="BF"/>
    </w:rPr>
  </w:style>
  <w:style w:type="paragraph" w:styleId="ListParagraph">
    <w:name w:val="List Paragraph"/>
    <w:basedOn w:val="Normal"/>
    <w:uiPriority w:val="34"/>
    <w:qFormat/>
    <w:rsid w:val="000F5745"/>
    <w:pPr>
      <w:ind w:left="720"/>
      <w:contextualSpacing/>
    </w:pPr>
  </w:style>
  <w:style w:type="character" w:styleId="IntenseEmphasis">
    <w:name w:val="Intense Emphasis"/>
    <w:basedOn w:val="DefaultParagraphFont"/>
    <w:uiPriority w:val="21"/>
    <w:qFormat/>
    <w:rsid w:val="000F5745"/>
    <w:rPr>
      <w:i/>
      <w:iCs/>
      <w:color w:val="B76E0B" w:themeColor="accent1" w:themeShade="BF"/>
    </w:rPr>
  </w:style>
  <w:style w:type="paragraph" w:styleId="IntenseQuote">
    <w:name w:val="Intense Quote"/>
    <w:basedOn w:val="Normal"/>
    <w:next w:val="Normal"/>
    <w:link w:val="IntenseQuoteChar"/>
    <w:uiPriority w:val="30"/>
    <w:qFormat/>
    <w:rsid w:val="000F5745"/>
    <w:pPr>
      <w:pBdr>
        <w:top w:val="single" w:sz="4" w:space="10" w:color="B76E0B" w:themeColor="accent1" w:themeShade="BF"/>
        <w:bottom w:val="single" w:sz="4" w:space="10" w:color="B76E0B" w:themeColor="accent1" w:themeShade="BF"/>
      </w:pBdr>
      <w:spacing w:before="360" w:after="360"/>
      <w:ind w:left="864" w:right="864"/>
      <w:jc w:val="center"/>
    </w:pPr>
    <w:rPr>
      <w:i/>
      <w:iCs/>
      <w:color w:val="B76E0B" w:themeColor="accent1" w:themeShade="BF"/>
    </w:rPr>
  </w:style>
  <w:style w:type="character" w:customStyle="1" w:styleId="IntenseQuoteChar">
    <w:name w:val="Intense Quote Char"/>
    <w:basedOn w:val="DefaultParagraphFont"/>
    <w:link w:val="IntenseQuote"/>
    <w:uiPriority w:val="30"/>
    <w:rsid w:val="000F5745"/>
    <w:rPr>
      <w:i/>
      <w:iCs/>
      <w:color w:val="B76E0B" w:themeColor="accent1" w:themeShade="BF"/>
    </w:rPr>
  </w:style>
  <w:style w:type="character" w:styleId="IntenseReference">
    <w:name w:val="Intense Reference"/>
    <w:basedOn w:val="DefaultParagraphFont"/>
    <w:uiPriority w:val="32"/>
    <w:qFormat/>
    <w:rsid w:val="000F5745"/>
    <w:rPr>
      <w:b/>
      <w:bCs/>
      <w:smallCaps/>
      <w:color w:val="B76E0B" w:themeColor="accent1" w:themeShade="BF"/>
      <w:spacing w:val="5"/>
    </w:rPr>
  </w:style>
  <w:style w:type="paragraph" w:styleId="Header">
    <w:name w:val="header"/>
    <w:basedOn w:val="Normal"/>
    <w:link w:val="HeaderChar"/>
    <w:uiPriority w:val="99"/>
    <w:unhideWhenUsed/>
    <w:rsid w:val="000F57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5745"/>
  </w:style>
  <w:style w:type="paragraph" w:styleId="Footer">
    <w:name w:val="footer"/>
    <w:basedOn w:val="Normal"/>
    <w:link w:val="FooterChar"/>
    <w:uiPriority w:val="99"/>
    <w:unhideWhenUsed/>
    <w:rsid w:val="000F57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5745"/>
  </w:style>
  <w:style w:type="paragraph" w:styleId="TOCHeading">
    <w:name w:val="TOC Heading"/>
    <w:basedOn w:val="Heading1"/>
    <w:next w:val="Normal"/>
    <w:uiPriority w:val="39"/>
    <w:unhideWhenUsed/>
    <w:qFormat/>
    <w:rsid w:val="0032139F"/>
    <w:pPr>
      <w:spacing w:before="240" w:after="0" w:line="259" w:lineRule="auto"/>
      <w:outlineLvl w:val="9"/>
    </w:pPr>
    <w:rPr>
      <w:kern w:val="0"/>
      <w:sz w:val="32"/>
      <w:szCs w:val="32"/>
      <w:lang w:val="en-US"/>
      <w14:ligatures w14:val="none"/>
    </w:rPr>
  </w:style>
  <w:style w:type="character" w:styleId="CommentReference">
    <w:name w:val="annotation reference"/>
    <w:basedOn w:val="DefaultParagraphFont"/>
    <w:uiPriority w:val="99"/>
    <w:semiHidden/>
    <w:unhideWhenUsed/>
    <w:rsid w:val="0032139F"/>
    <w:rPr>
      <w:sz w:val="16"/>
      <w:szCs w:val="16"/>
    </w:rPr>
  </w:style>
  <w:style w:type="paragraph" w:styleId="CommentText">
    <w:name w:val="annotation text"/>
    <w:basedOn w:val="Normal"/>
    <w:link w:val="CommentTextChar"/>
    <w:uiPriority w:val="99"/>
    <w:unhideWhenUsed/>
    <w:rsid w:val="0032139F"/>
    <w:pPr>
      <w:spacing w:line="240" w:lineRule="auto"/>
    </w:pPr>
    <w:rPr>
      <w:sz w:val="20"/>
      <w:szCs w:val="20"/>
    </w:rPr>
  </w:style>
  <w:style w:type="character" w:customStyle="1" w:styleId="CommentTextChar">
    <w:name w:val="Comment Text Char"/>
    <w:basedOn w:val="DefaultParagraphFont"/>
    <w:link w:val="CommentText"/>
    <w:uiPriority w:val="99"/>
    <w:rsid w:val="0032139F"/>
    <w:rPr>
      <w:sz w:val="20"/>
      <w:szCs w:val="20"/>
    </w:rPr>
  </w:style>
  <w:style w:type="paragraph" w:styleId="CommentSubject">
    <w:name w:val="annotation subject"/>
    <w:basedOn w:val="CommentText"/>
    <w:next w:val="CommentText"/>
    <w:link w:val="CommentSubjectChar"/>
    <w:uiPriority w:val="99"/>
    <w:semiHidden/>
    <w:unhideWhenUsed/>
    <w:rsid w:val="0032139F"/>
    <w:rPr>
      <w:b/>
      <w:bCs/>
    </w:rPr>
  </w:style>
  <w:style w:type="character" w:customStyle="1" w:styleId="CommentSubjectChar">
    <w:name w:val="Comment Subject Char"/>
    <w:basedOn w:val="CommentTextChar"/>
    <w:link w:val="CommentSubject"/>
    <w:uiPriority w:val="99"/>
    <w:semiHidden/>
    <w:rsid w:val="0032139F"/>
    <w:rPr>
      <w:b/>
      <w:bCs/>
      <w:sz w:val="20"/>
      <w:szCs w:val="20"/>
    </w:rPr>
  </w:style>
  <w:style w:type="paragraph" w:styleId="TOC1">
    <w:name w:val="toc 1"/>
    <w:basedOn w:val="Normal"/>
    <w:next w:val="Normal"/>
    <w:autoRedefine/>
    <w:uiPriority w:val="39"/>
    <w:unhideWhenUsed/>
    <w:rsid w:val="00E535E5"/>
    <w:pPr>
      <w:spacing w:after="100"/>
    </w:pPr>
  </w:style>
  <w:style w:type="paragraph" w:styleId="TOC2">
    <w:name w:val="toc 2"/>
    <w:basedOn w:val="Normal"/>
    <w:next w:val="Normal"/>
    <w:autoRedefine/>
    <w:uiPriority w:val="39"/>
    <w:unhideWhenUsed/>
    <w:rsid w:val="00E535E5"/>
    <w:pPr>
      <w:spacing w:after="100"/>
      <w:ind w:left="240"/>
    </w:pPr>
  </w:style>
  <w:style w:type="character" w:styleId="Hyperlink">
    <w:name w:val="Hyperlink"/>
    <w:basedOn w:val="DefaultParagraphFont"/>
    <w:uiPriority w:val="99"/>
    <w:unhideWhenUsed/>
    <w:rsid w:val="00E535E5"/>
    <w:rPr>
      <w:color w:val="FFAE3E" w:themeColor="hyperlink"/>
      <w:u w:val="single"/>
    </w:rPr>
  </w:style>
  <w:style w:type="paragraph" w:styleId="TOC3">
    <w:name w:val="toc 3"/>
    <w:basedOn w:val="Normal"/>
    <w:next w:val="Normal"/>
    <w:autoRedefine/>
    <w:uiPriority w:val="39"/>
    <w:unhideWhenUsed/>
    <w:rsid w:val="0091764D"/>
    <w:pPr>
      <w:spacing w:after="100"/>
      <w:ind w:left="480"/>
    </w:pPr>
  </w:style>
  <w:style w:type="table" w:customStyle="1" w:styleId="GridTable41">
    <w:name w:val="Grid Table 41"/>
    <w:basedOn w:val="TableNormal"/>
    <w:next w:val="GridTable4"/>
    <w:uiPriority w:val="49"/>
    <w:rsid w:val="00C21766"/>
    <w:pPr>
      <w:spacing w:after="0" w:line="240" w:lineRule="auto"/>
    </w:pPr>
    <w:rPr>
      <w:rFonts w:eastAsia="Times New Roman"/>
      <w:kern w:val="0"/>
      <w:sz w:val="22"/>
      <w:szCs w:val="22"/>
      <w14:ligatures w14:val="none"/>
    </w:rPr>
    <w:tblPr>
      <w:tblStyleRowBandSize w:val="1"/>
      <w:tblStyleCol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StylePr w:type="firstRow">
      <w:rPr>
        <w:b/>
        <w:bCs/>
        <w:color w:val="FFFFFF"/>
      </w:rPr>
      <w:tblPr/>
      <w:tcPr>
        <w:tcBorders>
          <w:top w:val="single" w:sz="4" w:space="0" w:color="2C2C2C"/>
          <w:left w:val="single" w:sz="4" w:space="0" w:color="2C2C2C"/>
          <w:bottom w:val="single" w:sz="4" w:space="0" w:color="2C2C2C"/>
          <w:right w:val="single" w:sz="4" w:space="0" w:color="2C2C2C"/>
          <w:insideH w:val="nil"/>
          <w:insideV w:val="nil"/>
        </w:tcBorders>
        <w:shd w:val="clear" w:color="auto" w:fill="2C2C2C"/>
      </w:tcPr>
    </w:tblStylePr>
    <w:tblStylePr w:type="lastRow">
      <w:rPr>
        <w:b/>
        <w:bCs/>
      </w:rPr>
      <w:tblPr/>
      <w:tcPr>
        <w:tcBorders>
          <w:top w:val="double" w:sz="4" w:space="0" w:color="2C2C2C"/>
        </w:tcBorders>
      </w:tcPr>
    </w:tblStylePr>
    <w:tblStylePr w:type="firstCol">
      <w:rPr>
        <w:b/>
        <w:bCs/>
      </w:rPr>
    </w:tblStylePr>
    <w:tblStylePr w:type="lastCol">
      <w:rPr>
        <w:b/>
        <w:bCs/>
      </w:rPr>
    </w:tblStylePr>
    <w:tblStylePr w:type="band1Vert">
      <w:tblPr/>
      <w:tcPr>
        <w:shd w:val="clear" w:color="auto" w:fill="D4D4D4"/>
      </w:tcPr>
    </w:tblStylePr>
    <w:tblStylePr w:type="band1Horz">
      <w:tblPr/>
      <w:tcPr>
        <w:shd w:val="clear" w:color="auto" w:fill="D4D4D4"/>
      </w:tcPr>
    </w:tblStylePr>
  </w:style>
  <w:style w:type="table" w:styleId="GridTable4">
    <w:name w:val="Grid Table 4"/>
    <w:basedOn w:val="TableNormal"/>
    <w:uiPriority w:val="49"/>
    <w:rsid w:val="00C2176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4">
    <w:name w:val="toc 4"/>
    <w:basedOn w:val="Normal"/>
    <w:next w:val="Normal"/>
    <w:autoRedefine/>
    <w:uiPriority w:val="39"/>
    <w:unhideWhenUsed/>
    <w:rsid w:val="00C21766"/>
    <w:pPr>
      <w:spacing w:after="100"/>
      <w:ind w:left="720"/>
    </w:pPr>
    <w:rPr>
      <w:rFonts w:eastAsiaTheme="minorEastAsia"/>
      <w:lang w:eastAsia="en-IN"/>
    </w:rPr>
  </w:style>
  <w:style w:type="paragraph" w:styleId="TOC5">
    <w:name w:val="toc 5"/>
    <w:basedOn w:val="Normal"/>
    <w:next w:val="Normal"/>
    <w:autoRedefine/>
    <w:uiPriority w:val="39"/>
    <w:unhideWhenUsed/>
    <w:rsid w:val="00C21766"/>
    <w:pPr>
      <w:spacing w:after="100"/>
      <w:ind w:left="960"/>
    </w:pPr>
    <w:rPr>
      <w:rFonts w:eastAsiaTheme="minorEastAsia"/>
      <w:lang w:eastAsia="en-IN"/>
    </w:rPr>
  </w:style>
  <w:style w:type="paragraph" w:styleId="TOC6">
    <w:name w:val="toc 6"/>
    <w:basedOn w:val="Normal"/>
    <w:next w:val="Normal"/>
    <w:autoRedefine/>
    <w:uiPriority w:val="39"/>
    <w:unhideWhenUsed/>
    <w:rsid w:val="00C21766"/>
    <w:pPr>
      <w:spacing w:after="100"/>
      <w:ind w:left="1200"/>
    </w:pPr>
    <w:rPr>
      <w:rFonts w:eastAsiaTheme="minorEastAsia"/>
      <w:lang w:eastAsia="en-IN"/>
    </w:rPr>
  </w:style>
  <w:style w:type="paragraph" w:styleId="TOC7">
    <w:name w:val="toc 7"/>
    <w:basedOn w:val="Normal"/>
    <w:next w:val="Normal"/>
    <w:autoRedefine/>
    <w:uiPriority w:val="39"/>
    <w:unhideWhenUsed/>
    <w:rsid w:val="00C21766"/>
    <w:pPr>
      <w:spacing w:after="100"/>
      <w:ind w:left="1440"/>
    </w:pPr>
    <w:rPr>
      <w:rFonts w:eastAsiaTheme="minorEastAsia"/>
      <w:lang w:eastAsia="en-IN"/>
    </w:rPr>
  </w:style>
  <w:style w:type="paragraph" w:styleId="TOC8">
    <w:name w:val="toc 8"/>
    <w:basedOn w:val="Normal"/>
    <w:next w:val="Normal"/>
    <w:autoRedefine/>
    <w:uiPriority w:val="39"/>
    <w:unhideWhenUsed/>
    <w:rsid w:val="00C21766"/>
    <w:pPr>
      <w:spacing w:after="100"/>
      <w:ind w:left="1680"/>
    </w:pPr>
    <w:rPr>
      <w:rFonts w:eastAsiaTheme="minorEastAsia"/>
      <w:lang w:eastAsia="en-IN"/>
    </w:rPr>
  </w:style>
  <w:style w:type="paragraph" w:styleId="TOC9">
    <w:name w:val="toc 9"/>
    <w:basedOn w:val="Normal"/>
    <w:next w:val="Normal"/>
    <w:autoRedefine/>
    <w:uiPriority w:val="39"/>
    <w:unhideWhenUsed/>
    <w:rsid w:val="00C21766"/>
    <w:pPr>
      <w:spacing w:after="100"/>
      <w:ind w:left="1920"/>
    </w:pPr>
    <w:rPr>
      <w:rFonts w:eastAsiaTheme="minorEastAsia"/>
      <w:lang w:eastAsia="en-IN"/>
    </w:rPr>
  </w:style>
  <w:style w:type="character" w:styleId="UnresolvedMention">
    <w:name w:val="Unresolved Mention"/>
    <w:basedOn w:val="DefaultParagraphFont"/>
    <w:uiPriority w:val="99"/>
    <w:semiHidden/>
    <w:unhideWhenUsed/>
    <w:rsid w:val="00C21766"/>
    <w:rPr>
      <w:color w:val="605E5C"/>
      <w:shd w:val="clear" w:color="auto" w:fill="E1DFDD"/>
    </w:rPr>
  </w:style>
  <w:style w:type="character" w:styleId="PlaceholderText">
    <w:name w:val="Placeholder Text"/>
    <w:basedOn w:val="DefaultParagraphFont"/>
    <w:uiPriority w:val="99"/>
    <w:semiHidden/>
    <w:rsid w:val="00CF1E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pubmed.ncbi.nlm.nih.gov/11381027/?utm_source=chatgpt.com" TargetMode="External"/><Relationship Id="rId18" Type="http://schemas.openxmlformats.org/officeDocument/2006/relationships/hyperlink" Target="https://ccnmtl.columbia.edu/projects/mmt/ambedkar/web/section_5.html?utm_source=chatgpt.com"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pmc.ncbi.nlm.nih.gov/articles/PMC2590678/?utm_source=chatgpt.com" TargetMode="External"/><Relationship Id="rId7" Type="http://schemas.openxmlformats.org/officeDocument/2006/relationships/endnotes" Target="endnotes.xml"/><Relationship Id="rId12" Type="http://schemas.openxmlformats.org/officeDocument/2006/relationships/hyperlink" Target="https://hms.harvard.edu/news/what-dna-testing-reveals-about-indias-caste-system?utm_source=chatgpt.com" TargetMode="External"/><Relationship Id="rId17" Type="http://schemas.openxmlformats.org/officeDocument/2006/relationships/hyperlink" Target="https://www.sciencedaily.com/releases/2001/05/010515080044.htm?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hms.harvard.edu/news/what-dna-testing-reveals-about-indias-caste-system?utm_source=chatgpt.com" TargetMode="External"/><Relationship Id="rId20" Type="http://schemas.openxmlformats.org/officeDocument/2006/relationships/hyperlink" Target="https://bmcgenomdata.biomedcentral.com/articles/10.1186/1471-2156-7-42?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jstor.org/stable/24482372?utm_source=chatgpt.com" TargetMode="External"/><Relationship Id="rId23" Type="http://schemas.openxmlformats.org/officeDocument/2006/relationships/header" Target="header1.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https://hms.harvard.edu/news/what-dna-testing-reveals-about-indias-caste-system?utm_source=chatgpt.com"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ccnmtl.columbia.edu/projects/mmt/ambedkar/web/section_5.html?utm_source=chatgpt.com" TargetMode="External"/><Relationship Id="rId22" Type="http://schemas.openxmlformats.org/officeDocument/2006/relationships/hyperlink" Target="https://www.purdue.edu/newsroom/archive/releases/2021/Q1/new-study-ties-indias-genetic-diversity-to-language%2C-not-geography.html?utm_source=chatgpt.com"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683982422E471A976F8A1D29575D03"/>
        <w:category>
          <w:name w:val="General"/>
          <w:gallery w:val="placeholder"/>
        </w:category>
        <w:types>
          <w:type w:val="bbPlcHdr"/>
        </w:types>
        <w:behaviors>
          <w:behavior w:val="content"/>
        </w:behaviors>
        <w:guid w:val="{6331E336-076D-432F-9AD4-078604085768}"/>
      </w:docPartPr>
      <w:docPartBody>
        <w:p w:rsidR="00000000" w:rsidRDefault="008E427E" w:rsidP="008E427E">
          <w:pPr>
            <w:pStyle w:val="F4683982422E471A976F8A1D29575D03"/>
          </w:pPr>
          <w:r w:rsidRPr="0023065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Display">
    <w:altName w:val="Calibri"/>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7E"/>
    <w:rsid w:val="008E427E"/>
    <w:rsid w:val="00DA3889"/>
    <w:rsid w:val="00DB2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427E"/>
    <w:rPr>
      <w:color w:val="666666"/>
    </w:rPr>
  </w:style>
  <w:style w:type="paragraph" w:customStyle="1" w:styleId="F4683982422E471A976F8A1D29575D03">
    <w:name w:val="F4683982422E471A976F8A1D29575D03"/>
    <w:rsid w:val="008E427E"/>
  </w:style>
  <w:style w:type="paragraph" w:customStyle="1" w:styleId="8FDCD23275AD4834BA3C0B201A397C45">
    <w:name w:val="8FDCD23275AD4834BA3C0B201A397C45"/>
    <w:rsid w:val="008E427E"/>
  </w:style>
  <w:style w:type="paragraph" w:customStyle="1" w:styleId="E1E55D1FB9D4463CAAADB0C57B29B058">
    <w:name w:val="E1E55D1FB9D4463CAAADB0C57B29B058"/>
    <w:rsid w:val="008E42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7F4CD-953D-4B89-BFF6-645724748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110</Pages>
  <Words>20725</Words>
  <Characters>118133</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The Manu Smriti – The World’s oldest and longest-running Eugenics Program</vt:lpstr>
    </vt:vector>
  </TitlesOfParts>
  <Company/>
  <LinksUpToDate>false</LinksUpToDate>
  <CharactersWithSpaces>138581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 Critical Review</dc:subject>
  <dc:creator>Sagar Kapadia</dc:creator>
  <cp:keywords/>
  <dc:description/>
  <cp:lastModifiedBy>Sagar Kapadia</cp:lastModifiedBy>
  <cp:revision>11</cp:revision>
  <dcterms:created xsi:type="dcterms:W3CDTF">2026-05-19T14:00:00Z</dcterms:created>
  <dcterms:modified xsi:type="dcterms:W3CDTF">2026-05-19T15:54:00Z</dcterms:modified>
</cp:coreProperties>
</file>