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34C0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Document Title:</w:t>
      </w:r>
    </w:p>
    <w:p w14:paraId="05DB70A3" w14:textId="429453BB" w:rsidR="00C16ABD" w:rsidRPr="00C16ABD" w:rsidRDefault="00C16ABD" w:rsidP="00C16ABD">
      <w:r w:rsidRPr="00C16ABD">
        <w:rPr>
          <w:b/>
          <w:bCs/>
        </w:rPr>
        <w:t>The Jagte Raho Model — A Diagnostic Framework of Systemic Corruption</w:t>
      </w:r>
    </w:p>
    <w:p w14:paraId="4E7CCA3F" w14:textId="77777777" w:rsidR="00C16ABD" w:rsidRPr="00C16ABD" w:rsidRDefault="00000000" w:rsidP="00C16ABD">
      <w:r>
        <w:pict w14:anchorId="4AE1EB2E">
          <v:rect id="_x0000_i1025" style="width:0;height:1.5pt" o:hralign="center" o:hrstd="t" o:hr="t" fillcolor="#a0a0a0" stroked="f"/>
        </w:pict>
      </w:r>
    </w:p>
    <w:p w14:paraId="2467B319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I. Purpose of the Document</w:t>
      </w:r>
    </w:p>
    <w:p w14:paraId="394E8240" w14:textId="7BEFF0A3" w:rsidR="00C16ABD" w:rsidRPr="00C16ABD" w:rsidRDefault="00C16ABD" w:rsidP="00C16ABD">
      <w:r w:rsidRPr="00C16ABD">
        <w:t xml:space="preserve">This document </w:t>
      </w:r>
      <w:r w:rsidR="00380FD4" w:rsidRPr="00C16ABD">
        <w:t>distils</w:t>
      </w:r>
      <w:r w:rsidRPr="00C16ABD">
        <w:t xml:space="preserve"> the core systemic diagnosis of state-generated oppression using the cultural artifact of the film </w:t>
      </w:r>
      <w:r w:rsidRPr="00C16ABD">
        <w:rPr>
          <w:i/>
          <w:iCs/>
        </w:rPr>
        <w:t>Jagte Raho</w:t>
      </w:r>
      <w:r w:rsidRPr="00C16ABD">
        <w:t xml:space="preserve"> (1956), specifically the song </w:t>
      </w:r>
      <w:r w:rsidRPr="00C16ABD">
        <w:rPr>
          <w:i/>
          <w:iCs/>
        </w:rPr>
        <w:t>Main Koi Jhoot Boleya</w:t>
      </w:r>
      <w:r w:rsidRPr="00C16ABD">
        <w:t>. It serves as an independent model — stripped of academic complexity — suitable for direct internal reference.</w:t>
      </w:r>
    </w:p>
    <w:p w14:paraId="13E7A59F" w14:textId="77777777" w:rsidR="00C16ABD" w:rsidRPr="00C16ABD" w:rsidRDefault="00000000" w:rsidP="00C16ABD">
      <w:r>
        <w:pict w14:anchorId="5808129C">
          <v:rect id="_x0000_i1026" style="width:0;height:1.5pt" o:hralign="center" o:hrstd="t" o:hr="t" fillcolor="#a0a0a0" stroked="f"/>
        </w:pict>
      </w:r>
    </w:p>
    <w:p w14:paraId="38C98C78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II. Core Principle</w:t>
      </w:r>
    </w:p>
    <w:p w14:paraId="271EAAEA" w14:textId="77777777" w:rsidR="00C16ABD" w:rsidRPr="00C16ABD" w:rsidRDefault="00C16ABD" w:rsidP="00C16ABD">
      <w:r w:rsidRPr="00C16ABD">
        <w:rPr>
          <w:b/>
          <w:bCs/>
        </w:rPr>
        <w:t>The lived experience of injustice requires no academic framework to perceive.</w:t>
      </w:r>
    </w:p>
    <w:p w14:paraId="5E8FAC3F" w14:textId="77777777" w:rsidR="00C16ABD" w:rsidRPr="00C16ABD" w:rsidRDefault="00C16ABD" w:rsidP="00C16ABD">
      <w:pPr>
        <w:numPr>
          <w:ilvl w:val="0"/>
          <w:numId w:val="1"/>
        </w:numPr>
      </w:pPr>
      <w:r w:rsidRPr="00C16ABD">
        <w:t>The peasant, worker, or common man directly confronts systemic injustice.</w:t>
      </w:r>
    </w:p>
    <w:p w14:paraId="48CFD38A" w14:textId="77777777" w:rsidR="00C16ABD" w:rsidRPr="00C16ABD" w:rsidRDefault="00C16ABD" w:rsidP="00C16ABD">
      <w:pPr>
        <w:numPr>
          <w:ilvl w:val="0"/>
          <w:numId w:val="1"/>
        </w:numPr>
      </w:pPr>
      <w:r w:rsidRPr="00C16ABD">
        <w:t>Philosophy, epistemology, or political theory serve only as post-facto rationalizations.</w:t>
      </w:r>
    </w:p>
    <w:p w14:paraId="67F32920" w14:textId="77777777" w:rsidR="00C16ABD" w:rsidRPr="00C16ABD" w:rsidRDefault="00C16ABD" w:rsidP="00C16ABD">
      <w:pPr>
        <w:numPr>
          <w:ilvl w:val="0"/>
          <w:numId w:val="1"/>
        </w:numPr>
      </w:pPr>
      <w:r w:rsidRPr="00C16ABD">
        <w:t xml:space="preserve">The song provides </w:t>
      </w:r>
      <w:r w:rsidRPr="00C16ABD">
        <w:rPr>
          <w:b/>
          <w:bCs/>
        </w:rPr>
        <w:t>compressed cultural encoding</w:t>
      </w:r>
      <w:r w:rsidRPr="00C16ABD">
        <w:t xml:space="preserve"> of the entire systemic problem.</w:t>
      </w:r>
    </w:p>
    <w:p w14:paraId="767DA237" w14:textId="77777777" w:rsidR="00C16ABD" w:rsidRPr="00C16ABD" w:rsidRDefault="00000000" w:rsidP="00C16ABD">
      <w:r>
        <w:pict w14:anchorId="48BECEC7">
          <v:rect id="_x0000_i1027" style="width:0;height:1.5pt" o:hralign="center" o:hrstd="t" o:hr="t" fillcolor="#a0a0a0" stroked="f"/>
        </w:pict>
      </w:r>
    </w:p>
    <w:p w14:paraId="4CC4FFE8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III. Lyric-Based Diagnostic Model</w:t>
      </w:r>
    </w:p>
    <w:p w14:paraId="3C9A3EB9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1️</w:t>
      </w:r>
      <w:r w:rsidRPr="00C16ABD">
        <w:rPr>
          <w:rFonts w:ascii="Segoe UI Symbol" w:hAnsi="Segoe UI Symbol" w:cs="Segoe UI Symbol"/>
          <w:b/>
          <w:bCs/>
        </w:rPr>
        <w:t>⃣</w:t>
      </w:r>
      <w:r w:rsidRPr="00C16ABD">
        <w:rPr>
          <w:b/>
          <w:bCs/>
        </w:rPr>
        <w:t xml:space="preserve"> Stanza 1: Economic Injustice — </w:t>
      </w:r>
      <w:r w:rsidRPr="00C16ABD">
        <w:rPr>
          <w:b/>
          <w:bCs/>
          <w:i/>
          <w:iCs/>
        </w:rPr>
        <w:t>Theft Projected as Destiny</w:t>
      </w:r>
    </w:p>
    <w:p w14:paraId="04651813" w14:textId="0A3D3AA0" w:rsidR="00C16ABD" w:rsidRPr="00C16ABD" w:rsidRDefault="00C16ABD" w:rsidP="00C16ABD">
      <w:r w:rsidRPr="00C16ABD">
        <w:rPr>
          <w:b/>
          <w:bCs/>
        </w:rPr>
        <w:t xml:space="preserve">"Hak </w:t>
      </w:r>
      <w:proofErr w:type="spellStart"/>
      <w:r w:rsidRPr="00C16ABD">
        <w:rPr>
          <w:b/>
          <w:bCs/>
        </w:rPr>
        <w:t>Dujee</w:t>
      </w:r>
      <w:proofErr w:type="spellEnd"/>
      <w:r w:rsidRPr="00C16ABD">
        <w:rPr>
          <w:b/>
          <w:bCs/>
        </w:rPr>
        <w:t xml:space="preserve"> da maar </w:t>
      </w:r>
      <w:proofErr w:type="spellStart"/>
      <w:r w:rsidRPr="00C16ABD">
        <w:rPr>
          <w:b/>
          <w:bCs/>
        </w:rPr>
        <w:t>ma</w:t>
      </w:r>
      <w:r w:rsidR="00380FD4">
        <w:rPr>
          <w:b/>
          <w:bCs/>
        </w:rPr>
        <w:t>ar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ke</w:t>
      </w:r>
      <w:proofErr w:type="spellEnd"/>
      <w:r w:rsidRPr="00C16ABD">
        <w:rPr>
          <w:b/>
          <w:bCs/>
        </w:rPr>
        <w:t xml:space="preserve"> - </w:t>
      </w:r>
      <w:proofErr w:type="spellStart"/>
      <w:r w:rsidRPr="00C16ABD">
        <w:rPr>
          <w:b/>
          <w:bCs/>
        </w:rPr>
        <w:t>bande</w:t>
      </w:r>
      <w:proofErr w:type="spellEnd"/>
      <w:r w:rsidRPr="00C16ABD">
        <w:rPr>
          <w:b/>
          <w:bCs/>
        </w:rPr>
        <w:t xml:space="preserve"> log amir</w:t>
      </w:r>
      <w:r w:rsidRPr="00C16ABD">
        <w:rPr>
          <w:b/>
          <w:bCs/>
        </w:rPr>
        <w:br/>
        <w:t xml:space="preserve">main </w:t>
      </w:r>
      <w:proofErr w:type="spellStart"/>
      <w:r w:rsidRPr="00C16ABD">
        <w:rPr>
          <w:b/>
          <w:bCs/>
        </w:rPr>
        <w:t>enu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kenda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chori</w:t>
      </w:r>
      <w:proofErr w:type="spellEnd"/>
      <w:r w:rsidRPr="00C16ABD">
        <w:rPr>
          <w:b/>
          <w:bCs/>
        </w:rPr>
        <w:t xml:space="preserve"> - </w:t>
      </w:r>
      <w:proofErr w:type="spellStart"/>
      <w:r w:rsidRPr="00C16ABD">
        <w:rPr>
          <w:b/>
          <w:bCs/>
        </w:rPr>
        <w:t>duniya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kehendi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taqdeer</w:t>
      </w:r>
      <w:proofErr w:type="spellEnd"/>
      <w:r w:rsidRPr="00C16ABD">
        <w:rPr>
          <w:b/>
          <w:bCs/>
        </w:rPr>
        <w:t>"</w:t>
      </w:r>
    </w:p>
    <w:p w14:paraId="355954B7" w14:textId="77777777" w:rsidR="00C16ABD" w:rsidRPr="00C16ABD" w:rsidRDefault="00C16ABD" w:rsidP="00C16ABD">
      <w:pPr>
        <w:numPr>
          <w:ilvl w:val="0"/>
          <w:numId w:val="2"/>
        </w:numPr>
      </w:pPr>
      <w:r w:rsidRPr="00C16ABD">
        <w:rPr>
          <w:b/>
          <w:bCs/>
        </w:rPr>
        <w:t>Diagnosis:</w:t>
      </w:r>
    </w:p>
    <w:p w14:paraId="3F13B2B8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t>Systemic looting of public wealth.</w:t>
      </w:r>
    </w:p>
    <w:p w14:paraId="71BC0632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t>Concentration of wealth among oligarchic elites (Adani / Ambani model).</w:t>
      </w:r>
    </w:p>
    <w:p w14:paraId="5546A5B2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t>Social narrative manipulates theft into concepts of fate, karma, or meritocracy.</w:t>
      </w:r>
    </w:p>
    <w:p w14:paraId="124F8F7C" w14:textId="77777777" w:rsidR="00C16ABD" w:rsidRPr="00C16ABD" w:rsidRDefault="00C16ABD" w:rsidP="00C16ABD">
      <w:pPr>
        <w:numPr>
          <w:ilvl w:val="0"/>
          <w:numId w:val="2"/>
        </w:numPr>
      </w:pPr>
      <w:r w:rsidRPr="00C16ABD">
        <w:rPr>
          <w:b/>
          <w:bCs/>
        </w:rPr>
        <w:t>Structural Mechanism:</w:t>
      </w:r>
    </w:p>
    <w:p w14:paraId="11403827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t>State-enabled monopolies.</w:t>
      </w:r>
    </w:p>
    <w:p w14:paraId="67B6FB2B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lastRenderedPageBreak/>
        <w:t>Resource capture.</w:t>
      </w:r>
    </w:p>
    <w:p w14:paraId="71CE9A01" w14:textId="77777777" w:rsidR="00C16ABD" w:rsidRPr="00C16ABD" w:rsidRDefault="00C16ABD" w:rsidP="00C16ABD">
      <w:pPr>
        <w:numPr>
          <w:ilvl w:val="1"/>
          <w:numId w:val="2"/>
        </w:numPr>
      </w:pPr>
      <w:r w:rsidRPr="00C16ABD">
        <w:t>Financial institutional complicity.</w:t>
      </w:r>
    </w:p>
    <w:p w14:paraId="1DF6FC18" w14:textId="77777777" w:rsidR="00C16ABD" w:rsidRPr="00C16ABD" w:rsidRDefault="00000000" w:rsidP="00C16ABD">
      <w:r>
        <w:pict w14:anchorId="5B0F758B">
          <v:rect id="_x0000_i1028" style="width:0;height:1.5pt" o:hralign="center" o:hrstd="t" o:hr="t" fillcolor="#a0a0a0" stroked="f"/>
        </w:pict>
      </w:r>
    </w:p>
    <w:p w14:paraId="2731F591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2️</w:t>
      </w:r>
      <w:r w:rsidRPr="00C16ABD">
        <w:rPr>
          <w:rFonts w:ascii="Segoe UI Symbol" w:hAnsi="Segoe UI Symbol" w:cs="Segoe UI Symbol"/>
          <w:b/>
          <w:bCs/>
        </w:rPr>
        <w:t>⃣</w:t>
      </w:r>
      <w:r w:rsidRPr="00C16ABD">
        <w:rPr>
          <w:b/>
          <w:bCs/>
        </w:rPr>
        <w:t xml:space="preserve"> Stanza 2: Ideological Corruption — </w:t>
      </w:r>
      <w:r w:rsidRPr="00C16ABD">
        <w:rPr>
          <w:b/>
          <w:bCs/>
          <w:i/>
          <w:iCs/>
        </w:rPr>
        <w:t>Religious Cover for Economic Loot</w:t>
      </w:r>
    </w:p>
    <w:p w14:paraId="42A69524" w14:textId="77777777" w:rsidR="00C16ABD" w:rsidRPr="00C16ABD" w:rsidRDefault="00C16ABD" w:rsidP="00C16ABD">
      <w:r w:rsidRPr="00C16ABD">
        <w:rPr>
          <w:b/>
          <w:bCs/>
        </w:rPr>
        <w:t>"</w:t>
      </w:r>
      <w:proofErr w:type="spellStart"/>
      <w:r w:rsidRPr="00C16ABD">
        <w:rPr>
          <w:b/>
          <w:bCs/>
        </w:rPr>
        <w:t>Vekhe</w:t>
      </w:r>
      <w:proofErr w:type="spellEnd"/>
      <w:r w:rsidRPr="00C16ABD">
        <w:rPr>
          <w:b/>
          <w:bCs/>
        </w:rPr>
        <w:t xml:space="preserve"> pandit </w:t>
      </w:r>
      <w:proofErr w:type="spellStart"/>
      <w:r w:rsidRPr="00C16ABD">
        <w:rPr>
          <w:b/>
          <w:bCs/>
        </w:rPr>
        <w:t>gyani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jaani</w:t>
      </w:r>
      <w:proofErr w:type="spellEnd"/>
      <w:r w:rsidRPr="00C16ABD">
        <w:rPr>
          <w:b/>
          <w:bCs/>
        </w:rPr>
        <w:t xml:space="preserve"> - </w:t>
      </w:r>
      <w:proofErr w:type="spellStart"/>
      <w:r w:rsidRPr="00C16ABD">
        <w:rPr>
          <w:b/>
          <w:bCs/>
        </w:rPr>
        <w:t>daya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dharam</w:t>
      </w:r>
      <w:proofErr w:type="spellEnd"/>
      <w:r w:rsidRPr="00C16ABD">
        <w:rPr>
          <w:b/>
          <w:bCs/>
        </w:rPr>
        <w:t xml:space="preserve"> de </w:t>
      </w:r>
      <w:proofErr w:type="spellStart"/>
      <w:r w:rsidRPr="00C16ABD">
        <w:rPr>
          <w:b/>
          <w:bCs/>
        </w:rPr>
        <w:t>bande</w:t>
      </w:r>
      <w:proofErr w:type="spellEnd"/>
      <w:r w:rsidRPr="00C16ABD">
        <w:rPr>
          <w:b/>
          <w:bCs/>
        </w:rPr>
        <w:br/>
        <w:t xml:space="preserve">ram naam jap </w:t>
      </w:r>
      <w:proofErr w:type="spellStart"/>
      <w:r w:rsidRPr="00C16ABD">
        <w:rPr>
          <w:b/>
          <w:bCs/>
        </w:rPr>
        <w:t>dete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khande</w:t>
      </w:r>
      <w:proofErr w:type="spellEnd"/>
      <w:r w:rsidRPr="00C16ABD">
        <w:rPr>
          <w:b/>
          <w:bCs/>
        </w:rPr>
        <w:t xml:space="preserve"> gaushala de </w:t>
      </w:r>
      <w:proofErr w:type="spellStart"/>
      <w:r w:rsidRPr="00C16ABD">
        <w:rPr>
          <w:b/>
          <w:bCs/>
        </w:rPr>
        <w:t>chande</w:t>
      </w:r>
      <w:proofErr w:type="spellEnd"/>
      <w:r w:rsidRPr="00C16ABD">
        <w:rPr>
          <w:b/>
          <w:bCs/>
        </w:rPr>
        <w:t>"</w:t>
      </w:r>
    </w:p>
    <w:p w14:paraId="0BB45B46" w14:textId="77777777" w:rsidR="00C16ABD" w:rsidRPr="00C16ABD" w:rsidRDefault="00C16ABD" w:rsidP="00C16ABD">
      <w:pPr>
        <w:numPr>
          <w:ilvl w:val="0"/>
          <w:numId w:val="3"/>
        </w:numPr>
      </w:pPr>
      <w:r w:rsidRPr="00C16ABD">
        <w:rPr>
          <w:b/>
          <w:bCs/>
        </w:rPr>
        <w:t>Diagnosis:</w:t>
      </w:r>
    </w:p>
    <w:p w14:paraId="211E5410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Perversion of dharma by religious institutions.</w:t>
      </w:r>
    </w:p>
    <w:p w14:paraId="238BB62B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Priesthood exploiting donations under spiritual cover.</w:t>
      </w:r>
    </w:p>
    <w:p w14:paraId="41D8469E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Collapse of moral leadership into economic opportunism.</w:t>
      </w:r>
    </w:p>
    <w:p w14:paraId="211A01AE" w14:textId="77777777" w:rsidR="00C16ABD" w:rsidRPr="00C16ABD" w:rsidRDefault="00C16ABD" w:rsidP="00C16ABD">
      <w:pPr>
        <w:numPr>
          <w:ilvl w:val="0"/>
          <w:numId w:val="3"/>
        </w:numPr>
      </w:pPr>
      <w:r w:rsidRPr="00C16ABD">
        <w:rPr>
          <w:b/>
          <w:bCs/>
        </w:rPr>
        <w:t>Structural Mechanism:</w:t>
      </w:r>
    </w:p>
    <w:p w14:paraId="7DBF215C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Brahminical ritualism masking moral decay.</w:t>
      </w:r>
    </w:p>
    <w:p w14:paraId="286FCC9F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Religious institutions embedded in state-corporate corruption.</w:t>
      </w:r>
    </w:p>
    <w:p w14:paraId="6409AF86" w14:textId="77777777" w:rsidR="00C16ABD" w:rsidRPr="00C16ABD" w:rsidRDefault="00C16ABD" w:rsidP="00C16ABD">
      <w:pPr>
        <w:numPr>
          <w:ilvl w:val="1"/>
          <w:numId w:val="3"/>
        </w:numPr>
      </w:pPr>
      <w:r w:rsidRPr="00C16ABD">
        <w:t>Systematic laundering of economic exploitation into spiritual legitimacy.</w:t>
      </w:r>
    </w:p>
    <w:p w14:paraId="629F979F" w14:textId="77777777" w:rsidR="00C16ABD" w:rsidRPr="00C16ABD" w:rsidRDefault="00000000" w:rsidP="00C16ABD">
      <w:r>
        <w:pict w14:anchorId="7B1D39BF">
          <v:rect id="_x0000_i1029" style="width:0;height:1.5pt" o:hralign="center" o:hrstd="t" o:hr="t" fillcolor="#a0a0a0" stroked="f"/>
        </w:pict>
      </w:r>
    </w:p>
    <w:p w14:paraId="1F8896D7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3️</w:t>
      </w:r>
      <w:r w:rsidRPr="00C16ABD">
        <w:rPr>
          <w:rFonts w:ascii="Segoe UI Symbol" w:hAnsi="Segoe UI Symbol" w:cs="Segoe UI Symbol"/>
          <w:b/>
          <w:bCs/>
        </w:rPr>
        <w:t>⃣</w:t>
      </w:r>
      <w:r w:rsidRPr="00C16ABD">
        <w:rPr>
          <w:b/>
          <w:bCs/>
        </w:rPr>
        <w:t xml:space="preserve"> Stanza 3: Collapse of Justice — </w:t>
      </w:r>
      <w:r w:rsidRPr="00C16ABD">
        <w:rPr>
          <w:b/>
          <w:bCs/>
          <w:i/>
          <w:iCs/>
        </w:rPr>
        <w:t>Moral Inversion of Law</w:t>
      </w:r>
    </w:p>
    <w:p w14:paraId="560F750B" w14:textId="77777777" w:rsidR="00C16ABD" w:rsidRPr="00C16ABD" w:rsidRDefault="00C16ABD" w:rsidP="00C16ABD">
      <w:r w:rsidRPr="00C16ABD">
        <w:rPr>
          <w:b/>
          <w:bCs/>
        </w:rPr>
        <w:t>"</w:t>
      </w:r>
      <w:proofErr w:type="spellStart"/>
      <w:r w:rsidRPr="00C16ABD">
        <w:rPr>
          <w:b/>
          <w:bCs/>
        </w:rPr>
        <w:t>Sacche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phansi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chatde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dekhe</w:t>
      </w:r>
      <w:proofErr w:type="spellEnd"/>
      <w:r w:rsidRPr="00C16ABD">
        <w:rPr>
          <w:b/>
          <w:bCs/>
        </w:rPr>
        <w:t xml:space="preserve"> - </w:t>
      </w:r>
      <w:proofErr w:type="spellStart"/>
      <w:r w:rsidRPr="00C16ABD">
        <w:rPr>
          <w:b/>
          <w:bCs/>
        </w:rPr>
        <w:t>jootha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mauj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udave</w:t>
      </w:r>
      <w:proofErr w:type="spellEnd"/>
      <w:r w:rsidRPr="00C16ABD">
        <w:rPr>
          <w:b/>
          <w:bCs/>
        </w:rPr>
        <w:br/>
        <w:t xml:space="preserve">log </w:t>
      </w:r>
      <w:proofErr w:type="spellStart"/>
      <w:r w:rsidRPr="00C16ABD">
        <w:rPr>
          <w:b/>
          <w:bCs/>
        </w:rPr>
        <w:t>kehende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rab</w:t>
      </w:r>
      <w:proofErr w:type="spellEnd"/>
      <w:r w:rsidRPr="00C16ABD">
        <w:rPr>
          <w:b/>
          <w:bCs/>
        </w:rPr>
        <w:t xml:space="preserve"> di </w:t>
      </w:r>
      <w:proofErr w:type="spellStart"/>
      <w:r w:rsidRPr="00C16ABD">
        <w:rPr>
          <w:b/>
          <w:bCs/>
        </w:rPr>
        <w:t>maaya</w:t>
      </w:r>
      <w:proofErr w:type="spellEnd"/>
      <w:r w:rsidRPr="00C16ABD">
        <w:rPr>
          <w:b/>
          <w:bCs/>
        </w:rPr>
        <w:t xml:space="preserve"> - </w:t>
      </w:r>
      <w:proofErr w:type="spellStart"/>
      <w:r w:rsidRPr="00C16ABD">
        <w:rPr>
          <w:b/>
          <w:bCs/>
        </w:rPr>
        <w:t>mein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kainda</w:t>
      </w:r>
      <w:proofErr w:type="spellEnd"/>
      <w:r w:rsidRPr="00C16ABD">
        <w:rPr>
          <w:b/>
          <w:bCs/>
        </w:rPr>
        <w:t xml:space="preserve"> </w:t>
      </w:r>
      <w:proofErr w:type="spellStart"/>
      <w:r w:rsidRPr="00C16ABD">
        <w:rPr>
          <w:b/>
          <w:bCs/>
        </w:rPr>
        <w:t>anyaya</w:t>
      </w:r>
      <w:proofErr w:type="spellEnd"/>
      <w:r w:rsidRPr="00C16ABD">
        <w:rPr>
          <w:b/>
          <w:bCs/>
        </w:rPr>
        <w:t>"</w:t>
      </w:r>
    </w:p>
    <w:p w14:paraId="2A0A1704" w14:textId="77777777" w:rsidR="00C16ABD" w:rsidRPr="00C16ABD" w:rsidRDefault="00C16ABD" w:rsidP="00C16ABD">
      <w:pPr>
        <w:numPr>
          <w:ilvl w:val="0"/>
          <w:numId w:val="4"/>
        </w:numPr>
      </w:pPr>
      <w:r w:rsidRPr="00C16ABD">
        <w:rPr>
          <w:b/>
          <w:bCs/>
        </w:rPr>
        <w:t>Diagnosis:</w:t>
      </w:r>
    </w:p>
    <w:p w14:paraId="6021BD22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t>Judicial system punishes truth-tellers.</w:t>
      </w:r>
    </w:p>
    <w:p w14:paraId="0961A28A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t>Criminal elites enjoy immunity and luxury.</w:t>
      </w:r>
    </w:p>
    <w:p w14:paraId="01A52BCE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t>Public rationalizes injustice as divine play (</w:t>
      </w:r>
      <w:proofErr w:type="spellStart"/>
      <w:r w:rsidRPr="00C16ABD">
        <w:t>rab</w:t>
      </w:r>
      <w:proofErr w:type="spellEnd"/>
      <w:r w:rsidRPr="00C16ABD">
        <w:t xml:space="preserve"> di </w:t>
      </w:r>
      <w:proofErr w:type="spellStart"/>
      <w:r w:rsidRPr="00C16ABD">
        <w:t>maaya</w:t>
      </w:r>
      <w:proofErr w:type="spellEnd"/>
      <w:r w:rsidRPr="00C16ABD">
        <w:t>).</w:t>
      </w:r>
    </w:p>
    <w:p w14:paraId="388E1CA2" w14:textId="77777777" w:rsidR="00C16ABD" w:rsidRPr="00C16ABD" w:rsidRDefault="00C16ABD" w:rsidP="00C16ABD">
      <w:pPr>
        <w:numPr>
          <w:ilvl w:val="0"/>
          <w:numId w:val="4"/>
        </w:numPr>
      </w:pPr>
      <w:r w:rsidRPr="00C16ABD">
        <w:rPr>
          <w:b/>
          <w:bCs/>
        </w:rPr>
        <w:t>Structural Mechanism:</w:t>
      </w:r>
    </w:p>
    <w:p w14:paraId="3EED3F6E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t>Politicized police and judiciary.</w:t>
      </w:r>
    </w:p>
    <w:p w14:paraId="2EA73654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t>Fabrication of criminal cases (Sanjay Roy model).</w:t>
      </w:r>
    </w:p>
    <w:p w14:paraId="5FDC0669" w14:textId="77777777" w:rsidR="00C16ABD" w:rsidRPr="00C16ABD" w:rsidRDefault="00C16ABD" w:rsidP="00C16ABD">
      <w:pPr>
        <w:numPr>
          <w:ilvl w:val="1"/>
          <w:numId w:val="4"/>
        </w:numPr>
      </w:pPr>
      <w:r w:rsidRPr="00C16ABD">
        <w:lastRenderedPageBreak/>
        <w:t>Legal system converted into an instrument of state narrative management.</w:t>
      </w:r>
    </w:p>
    <w:p w14:paraId="16EED871" w14:textId="77777777" w:rsidR="00C16ABD" w:rsidRPr="00C16ABD" w:rsidRDefault="00000000" w:rsidP="00C16ABD">
      <w:r>
        <w:pict w14:anchorId="2B3D55F0">
          <v:rect id="_x0000_i1030" style="width:0;height:1.5pt" o:hralign="center" o:hrstd="t" o:hr="t" fillcolor="#a0a0a0" stroked="f"/>
        </w:pict>
      </w:r>
    </w:p>
    <w:p w14:paraId="63F228E9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IV. Unified Model Statement</w:t>
      </w:r>
    </w:p>
    <w:p w14:paraId="5C1865E2" w14:textId="77777777" w:rsidR="00C16ABD" w:rsidRPr="00C16ABD" w:rsidRDefault="00C16ABD" w:rsidP="00C16ABD">
      <w:r w:rsidRPr="00C16ABD">
        <w:rPr>
          <w:b/>
          <w:bCs/>
        </w:rPr>
        <w:t>The Jagte Raho Model reveals the operational algorithm of systemic oppression:</w:t>
      </w:r>
    </w:p>
    <w:p w14:paraId="2F0976E1" w14:textId="77777777" w:rsidR="00C16ABD" w:rsidRPr="00C16ABD" w:rsidRDefault="00C16ABD" w:rsidP="00C16ABD">
      <w:r w:rsidRPr="00C16ABD">
        <w:t>Theft is normalized.</w:t>
      </w:r>
      <w:r w:rsidRPr="00C16ABD">
        <w:br/>
        <w:t>Morality is ritualized.</w:t>
      </w:r>
      <w:r w:rsidRPr="00C16ABD">
        <w:br/>
        <w:t>Justice is inverted.</w:t>
      </w:r>
      <w:r w:rsidRPr="00C16ABD">
        <w:br/>
        <w:t>Narrative replaces truth.</w:t>
      </w:r>
    </w:p>
    <w:p w14:paraId="19225F2C" w14:textId="77777777" w:rsidR="00C16ABD" w:rsidRPr="00C16ABD" w:rsidRDefault="00000000" w:rsidP="00C16ABD">
      <w:r>
        <w:pict w14:anchorId="6B16B446">
          <v:rect id="_x0000_i1031" style="width:0;height:1.5pt" o:hralign="center" o:hrstd="t" o:hr="t" fillcolor="#a0a0a0" stroked="f"/>
        </w:pict>
      </w:r>
    </w:p>
    <w:p w14:paraId="56A9CEC2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V. The System’s Survival Mechanism</w:t>
      </w:r>
    </w:p>
    <w:p w14:paraId="4B6DD605" w14:textId="77777777" w:rsidR="00C16ABD" w:rsidRPr="00C16ABD" w:rsidRDefault="00C16ABD" w:rsidP="00C16ABD">
      <w:pPr>
        <w:numPr>
          <w:ilvl w:val="0"/>
          <w:numId w:val="5"/>
        </w:numPr>
      </w:pPr>
      <w:r w:rsidRPr="00C16ABD">
        <w:t>India, unlike openly authoritarian regimes (China, UAE, Soviet Union), survives through:</w:t>
      </w:r>
    </w:p>
    <w:p w14:paraId="4FB86D16" w14:textId="77777777" w:rsidR="00C16ABD" w:rsidRPr="00C16ABD" w:rsidRDefault="00C16ABD" w:rsidP="00C16ABD">
      <w:pPr>
        <w:numPr>
          <w:ilvl w:val="1"/>
          <w:numId w:val="5"/>
        </w:numPr>
      </w:pPr>
      <w:r w:rsidRPr="00C16ABD">
        <w:t>Hypocritical democratic facades.</w:t>
      </w:r>
    </w:p>
    <w:p w14:paraId="713DB4B7" w14:textId="77777777" w:rsidR="00C16ABD" w:rsidRPr="00C16ABD" w:rsidRDefault="00C16ABD" w:rsidP="00C16ABD">
      <w:pPr>
        <w:numPr>
          <w:ilvl w:val="1"/>
          <w:numId w:val="5"/>
        </w:numPr>
      </w:pPr>
      <w:r w:rsidRPr="00C16ABD">
        <w:t>Manufactured nationalism.</w:t>
      </w:r>
    </w:p>
    <w:p w14:paraId="674AB482" w14:textId="77777777" w:rsidR="00C16ABD" w:rsidRPr="00C16ABD" w:rsidRDefault="00C16ABD" w:rsidP="00C16ABD">
      <w:pPr>
        <w:numPr>
          <w:ilvl w:val="1"/>
          <w:numId w:val="5"/>
        </w:numPr>
      </w:pPr>
      <w:r w:rsidRPr="00C16ABD">
        <w:t>Controlled incoherence.</w:t>
      </w:r>
    </w:p>
    <w:p w14:paraId="37FBCBF3" w14:textId="77777777" w:rsidR="00C16ABD" w:rsidRPr="00C16ABD" w:rsidRDefault="00C16ABD" w:rsidP="00C16ABD">
      <w:pPr>
        <w:numPr>
          <w:ilvl w:val="1"/>
          <w:numId w:val="5"/>
        </w:numPr>
      </w:pPr>
      <w:r w:rsidRPr="00C16ABD">
        <w:t>Moral duplicity under Hindu ritual systems.</w:t>
      </w:r>
    </w:p>
    <w:p w14:paraId="51CBF242" w14:textId="77777777" w:rsidR="00C16ABD" w:rsidRPr="00C16ABD" w:rsidRDefault="00C16ABD" w:rsidP="00C16ABD">
      <w:pPr>
        <w:numPr>
          <w:ilvl w:val="0"/>
          <w:numId w:val="5"/>
        </w:numPr>
      </w:pPr>
      <w:r w:rsidRPr="00C16ABD">
        <w:t xml:space="preserve">The </w:t>
      </w:r>
      <w:r w:rsidRPr="00C16ABD">
        <w:rPr>
          <w:b/>
          <w:bCs/>
        </w:rPr>
        <w:t>"</w:t>
      </w:r>
      <w:proofErr w:type="spellStart"/>
      <w:r w:rsidRPr="00C16ABD">
        <w:rPr>
          <w:b/>
          <w:bCs/>
        </w:rPr>
        <w:t>pajama</w:t>
      </w:r>
      <w:proofErr w:type="spellEnd"/>
      <w:r w:rsidRPr="00C16ABD">
        <w:rPr>
          <w:b/>
          <w:bCs/>
        </w:rPr>
        <w:t xml:space="preserve"> cord ethics"</w:t>
      </w:r>
      <w:r w:rsidRPr="00C16ABD">
        <w:t xml:space="preserve"> metaphor perfectly captures the absence of structural dharma or moral restraint.</w:t>
      </w:r>
    </w:p>
    <w:p w14:paraId="1819A4AC" w14:textId="77777777" w:rsidR="00C16ABD" w:rsidRPr="00C16ABD" w:rsidRDefault="00000000" w:rsidP="00C16ABD">
      <w:r>
        <w:pict w14:anchorId="610EC455">
          <v:rect id="_x0000_i1032" style="width:0;height:1.5pt" o:hralign="center" o:hrstd="t" o:hr="t" fillcolor="#a0a0a0" stroked="f"/>
        </w:pict>
      </w:r>
    </w:p>
    <w:p w14:paraId="2ACF1408" w14:textId="77777777" w:rsidR="00C16ABD" w:rsidRPr="00C16ABD" w:rsidRDefault="00C16ABD" w:rsidP="00C16ABD">
      <w:pPr>
        <w:rPr>
          <w:b/>
          <w:bCs/>
        </w:rPr>
      </w:pPr>
      <w:r w:rsidRPr="00C16ABD">
        <w:rPr>
          <w:b/>
          <w:bCs/>
        </w:rPr>
        <w:t>VI. Strategic Implication</w:t>
      </w:r>
    </w:p>
    <w:p w14:paraId="65403D90" w14:textId="77777777" w:rsidR="00C16ABD" w:rsidRPr="00C16ABD" w:rsidRDefault="00C16ABD" w:rsidP="00C16ABD">
      <w:pPr>
        <w:numPr>
          <w:ilvl w:val="0"/>
          <w:numId w:val="6"/>
        </w:numPr>
      </w:pPr>
      <w:r w:rsidRPr="00C16ABD">
        <w:t xml:space="preserve">This model explains </w:t>
      </w:r>
      <w:r w:rsidRPr="00C16ABD">
        <w:rPr>
          <w:b/>
          <w:bCs/>
        </w:rPr>
        <w:t>why India has not collapsed despite extreme internal corruption</w:t>
      </w:r>
      <w:r w:rsidRPr="00C16ABD">
        <w:t>:</w:t>
      </w:r>
    </w:p>
    <w:p w14:paraId="6C86A22A" w14:textId="77777777" w:rsidR="00C16ABD" w:rsidRPr="00C16ABD" w:rsidRDefault="00C16ABD" w:rsidP="00C16ABD">
      <w:pPr>
        <w:numPr>
          <w:ilvl w:val="1"/>
          <w:numId w:val="6"/>
        </w:numPr>
      </w:pPr>
      <w:r w:rsidRPr="00C16ABD">
        <w:t>Totalitarian function wrapped in spiritual hypocrisy.</w:t>
      </w:r>
    </w:p>
    <w:p w14:paraId="040811D5" w14:textId="77777777" w:rsidR="00C16ABD" w:rsidRPr="00C16ABD" w:rsidRDefault="00C16ABD" w:rsidP="00C16ABD">
      <w:pPr>
        <w:numPr>
          <w:ilvl w:val="1"/>
          <w:numId w:val="6"/>
        </w:numPr>
      </w:pPr>
      <w:r w:rsidRPr="00C16ABD">
        <w:t>Narrative dominance substitutes for structural stability.</w:t>
      </w:r>
    </w:p>
    <w:p w14:paraId="44A0D37F" w14:textId="77777777" w:rsidR="00C16ABD" w:rsidRPr="00C16ABD" w:rsidRDefault="00C16ABD" w:rsidP="00C16ABD">
      <w:pPr>
        <w:numPr>
          <w:ilvl w:val="1"/>
          <w:numId w:val="6"/>
        </w:numPr>
      </w:pPr>
      <w:r w:rsidRPr="00C16ABD">
        <w:t>Controlled dissent rather than systemic reform.</w:t>
      </w:r>
    </w:p>
    <w:p w14:paraId="68DE9509" w14:textId="77777777" w:rsidR="00C16ABD" w:rsidRPr="00C16ABD" w:rsidRDefault="00000000" w:rsidP="00C16ABD">
      <w:r>
        <w:pict w14:anchorId="0E8EE818">
          <v:rect id="_x0000_i1033" style="width:0;height:1.5pt" o:hralign="center" o:hrstd="t" o:hr="t" fillcolor="#a0a0a0" stroked="f"/>
        </w:pict>
      </w:r>
    </w:p>
    <w:p w14:paraId="667D438F" w14:textId="36B822F8" w:rsidR="00C16ABD" w:rsidRPr="00C16ABD" w:rsidRDefault="00C16ABD" w:rsidP="00C16ABD">
      <w:r w:rsidRPr="00C16ABD">
        <w:rPr>
          <w:b/>
          <w:bCs/>
        </w:rPr>
        <w:t>End of The Jagte Raho Model</w:t>
      </w:r>
    </w:p>
    <w:sectPr w:rsidR="00C16ABD" w:rsidRPr="00C16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1764" w14:textId="77777777" w:rsidR="00E46108" w:rsidRDefault="00E46108" w:rsidP="00C16ABD">
      <w:pPr>
        <w:spacing w:after="0" w:line="240" w:lineRule="auto"/>
      </w:pPr>
      <w:r>
        <w:separator/>
      </w:r>
    </w:p>
  </w:endnote>
  <w:endnote w:type="continuationSeparator" w:id="0">
    <w:p w14:paraId="445C5C1F" w14:textId="77777777" w:rsidR="00E46108" w:rsidRDefault="00E46108" w:rsidP="00C1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1FD5" w14:textId="77777777" w:rsidR="00380FD4" w:rsidRDefault="00380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66369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4BFD20" w14:textId="4557B6CB" w:rsidR="00380FD4" w:rsidRDefault="00380FD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2784037" w14:textId="77777777" w:rsidR="00380FD4" w:rsidRDefault="00380F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1F50" w14:textId="77777777" w:rsidR="00380FD4" w:rsidRDefault="00380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C2B01" w14:textId="77777777" w:rsidR="00E46108" w:rsidRDefault="00E46108" w:rsidP="00C16ABD">
      <w:pPr>
        <w:spacing w:after="0" w:line="240" w:lineRule="auto"/>
      </w:pPr>
      <w:r>
        <w:separator/>
      </w:r>
    </w:p>
  </w:footnote>
  <w:footnote w:type="continuationSeparator" w:id="0">
    <w:p w14:paraId="297AF2A6" w14:textId="77777777" w:rsidR="00E46108" w:rsidRDefault="00E46108" w:rsidP="00C16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9389" w14:textId="77777777" w:rsidR="00380FD4" w:rsidRDefault="00380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89DE" w14:textId="390DCBEF" w:rsidR="00C16ABD" w:rsidRDefault="00C16ABD" w:rsidP="00C16ABD">
    <w:pPr>
      <w:pStyle w:val="Title"/>
    </w:pPr>
    <w:r w:rsidRPr="00C16ABD">
      <w:t xml:space="preserve">The Jagte Raho Model  </w:t>
    </w:r>
  </w:p>
  <w:p w14:paraId="77A066D4" w14:textId="190B077A" w:rsidR="00C16ABD" w:rsidRDefault="00C16ABD" w:rsidP="00C16ABD">
    <w:pPr>
      <w:pStyle w:val="Subtitle"/>
    </w:pPr>
    <w:r w:rsidRPr="00C16ABD">
      <w:t>A Diagnostic Framework of Systemic Corruption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CD1D8A" w14:paraId="2E0A7B44" w14:textId="77777777" w:rsidTr="00285E32">
      <w:tc>
        <w:tcPr>
          <w:tcW w:w="4508" w:type="dxa"/>
        </w:tcPr>
        <w:p w14:paraId="29CDBCD9" w14:textId="77777777" w:rsidR="00CD1D8A" w:rsidRDefault="00CD1D8A" w:rsidP="00CD1D8A">
          <w:pPr>
            <w:tabs>
              <w:tab w:val="center" w:pos="2146"/>
            </w:tabs>
          </w:pPr>
          <w:r>
            <w:t>Chat GPT 4O</w:t>
          </w:r>
          <w:r>
            <w:tab/>
          </w:r>
        </w:p>
      </w:tc>
      <w:tc>
        <w:tcPr>
          <w:tcW w:w="4508" w:type="dxa"/>
        </w:tcPr>
        <w:p w14:paraId="54D2977D" w14:textId="110E63E7" w:rsidR="00CD1D8A" w:rsidRDefault="00CD1D8A" w:rsidP="00CD1D8A">
          <w:r>
            <w:t>11-06-2025 22:53</w:t>
          </w:r>
        </w:p>
      </w:tc>
    </w:tr>
  </w:tbl>
  <w:p w14:paraId="1FF1994E" w14:textId="77777777" w:rsidR="00C16ABD" w:rsidRDefault="00C16ABD" w:rsidP="00380F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D140" w14:textId="77777777" w:rsidR="00380FD4" w:rsidRDefault="00380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02E"/>
    <w:multiLevelType w:val="multilevel"/>
    <w:tmpl w:val="464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0D8"/>
    <w:multiLevelType w:val="multilevel"/>
    <w:tmpl w:val="058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5FB2"/>
    <w:multiLevelType w:val="multilevel"/>
    <w:tmpl w:val="1B7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0994"/>
    <w:multiLevelType w:val="multilevel"/>
    <w:tmpl w:val="552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2B9E"/>
    <w:multiLevelType w:val="multilevel"/>
    <w:tmpl w:val="FE3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A5E37"/>
    <w:multiLevelType w:val="multilevel"/>
    <w:tmpl w:val="3BB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A6F33"/>
    <w:multiLevelType w:val="multilevel"/>
    <w:tmpl w:val="A84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38023">
    <w:abstractNumId w:val="0"/>
  </w:num>
  <w:num w:numId="2" w16cid:durableId="411782242">
    <w:abstractNumId w:val="1"/>
  </w:num>
  <w:num w:numId="3" w16cid:durableId="299773063">
    <w:abstractNumId w:val="4"/>
  </w:num>
  <w:num w:numId="4" w16cid:durableId="1597321013">
    <w:abstractNumId w:val="5"/>
  </w:num>
  <w:num w:numId="5" w16cid:durableId="209418066">
    <w:abstractNumId w:val="6"/>
  </w:num>
  <w:num w:numId="6" w16cid:durableId="1829707032">
    <w:abstractNumId w:val="2"/>
  </w:num>
  <w:num w:numId="7" w16cid:durableId="960190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BD"/>
    <w:rsid w:val="00380FD4"/>
    <w:rsid w:val="00613279"/>
    <w:rsid w:val="00B62AF8"/>
    <w:rsid w:val="00C16ABD"/>
    <w:rsid w:val="00CD1D8A"/>
    <w:rsid w:val="00E46108"/>
    <w:rsid w:val="00FD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BDD7"/>
  <w15:chartTrackingRefBased/>
  <w15:docId w15:val="{DDB53C8C-25E1-4D71-B1D0-6F73129B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6A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6A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BD"/>
  </w:style>
  <w:style w:type="paragraph" w:styleId="Footer">
    <w:name w:val="footer"/>
    <w:basedOn w:val="Normal"/>
    <w:link w:val="FooterChar"/>
    <w:uiPriority w:val="99"/>
    <w:unhideWhenUsed/>
    <w:rsid w:val="00C1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BD"/>
  </w:style>
  <w:style w:type="table" w:styleId="TableGrid">
    <w:name w:val="Table Grid"/>
    <w:basedOn w:val="TableNormal"/>
    <w:uiPriority w:val="39"/>
    <w:rsid w:val="00CD1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3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3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8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2</cp:revision>
  <dcterms:created xsi:type="dcterms:W3CDTF">2025-06-11T17:21:00Z</dcterms:created>
  <dcterms:modified xsi:type="dcterms:W3CDTF">2026-05-03T16:14:00Z</dcterms:modified>
</cp:coreProperties>
</file>