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3039519"/>
        <w:docPartObj>
          <w:docPartGallery w:val="Cover Pages"/>
          <w:docPartUnique/>
        </w:docPartObj>
      </w:sdtPr>
      <w:sdtContent>
        <w:p w14:paraId="0A70526D" w14:textId="77777777" w:rsidR="001B2F14" w:rsidRDefault="00C204EC">
          <w:r>
            <w:rPr>
              <w:noProof/>
            </w:rPr>
            <mc:AlternateContent>
              <mc:Choice Requires="wps">
                <w:drawing>
                  <wp:anchor distT="0" distB="0" distL="114300" distR="114300" simplePos="0" relativeHeight="251660288" behindDoc="1" locked="0" layoutInCell="1" allowOverlap="1" wp14:anchorId="24A83775" wp14:editId="6464387A">
                    <wp:simplePos x="0" y="0"/>
                    <wp:positionH relativeFrom="page">
                      <wp:posOffset>5073308</wp:posOffset>
                    </wp:positionH>
                    <wp:positionV relativeFrom="page">
                      <wp:posOffset>208133</wp:posOffset>
                    </wp:positionV>
                    <wp:extent cx="2340000" cy="9655810"/>
                    <wp:effectExtent l="0" t="0" r="3175"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000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3686" w:type="dxa"/>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29"/>
                                </w:tblGrid>
                                <w:tr w:rsidR="004A3E03" w14:paraId="53383819" w14:textId="77777777" w:rsidTr="00BB4318">
                                  <w:trPr>
                                    <w:cantSplit/>
                                    <w:trHeight w:val="2719"/>
                                    <w:tblCellSpacing w:w="11" w:type="dxa"/>
                                    <w:jc w:val="center"/>
                                  </w:trPr>
                                  <w:tc>
                                    <w:tcPr>
                                      <w:tcW w:w="4903" w:type="pct"/>
                                    </w:tcPr>
                                    <w:p w14:paraId="6E587974" w14:textId="77777777" w:rsidR="0029216F" w:rsidRDefault="00735808" w:rsidP="00920CB4">
                                      <w:pPr>
                                        <w:pStyle w:val="Subtitle"/>
                                        <w:jc w:val="center"/>
                                        <w:rPr>
                                          <w:color w:val="auto"/>
                                        </w:rPr>
                                      </w:pPr>
                                      <w:r>
                                        <w:rPr>
                                          <w:noProof/>
                                          <w:color w:val="auto"/>
                                        </w:rPr>
                                        <w:drawing>
                                          <wp:inline distT="0" distB="0" distL="0" distR="0" wp14:anchorId="642CF6E5" wp14:editId="2C088E34">
                                            <wp:extent cx="2340000" cy="2340000"/>
                                            <wp:effectExtent l="0" t="0" r="0" b="0"/>
                                            <wp:docPr id="2086595261" name="Picture 5" descr="Cloud Nine Consl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9904" name="Picture 5" descr="Cloud Nine Consluting Logo"/>
                                                    <pic:cNvPicPr/>
                                                  </pic:nvPicPr>
                                                  <pic:blipFill>
                                                    <a:blip r:embed="rId9">
                                                      <a:extLst>
                                                        <a:ext uri="{28A0092B-C50C-407E-A947-70E740481C1C}">
                                                          <a14:useLocalDpi xmlns:a14="http://schemas.microsoft.com/office/drawing/2010/main" val="0"/>
                                                        </a:ext>
                                                      </a:extLst>
                                                    </a:blip>
                                                    <a:stretch>
                                                      <a:fillRect/>
                                                    </a:stretch>
                                                  </pic:blipFill>
                                                  <pic:spPr>
                                                    <a:xfrm>
                                                      <a:off x="0" y="0"/>
                                                      <a:ext cx="2340000" cy="2340000"/>
                                                    </a:xfrm>
                                                    <a:prstGeom prst="rect">
                                                      <a:avLst/>
                                                    </a:prstGeom>
                                                  </pic:spPr>
                                                </pic:pic>
                                              </a:graphicData>
                                            </a:graphic>
                                          </wp:inline>
                                        </w:drawing>
                                      </w:r>
                                    </w:p>
                                  </w:tc>
                                </w:tr>
                                <w:tr w:rsidR="00735808" w14:paraId="07885C4E" w14:textId="77777777" w:rsidTr="00BB4318">
                                  <w:trPr>
                                    <w:cantSplit/>
                                    <w:trHeight w:hRule="exact" w:val="2719"/>
                                    <w:tblCellSpacing w:w="11" w:type="dxa"/>
                                    <w:jc w:val="center"/>
                                  </w:trPr>
                                  <w:sdt>
                                    <w:sdtPr>
                                      <w:rPr>
                                        <w:color w:val="auto"/>
                                        <w:sz w:val="44"/>
                                        <w:szCs w:val="44"/>
                                      </w:rPr>
                                      <w:alias w:val="Company"/>
                                      <w:tag w:val=""/>
                                      <w:id w:val="1080640624"/>
                                      <w:placeholder>
                                        <w:docPart w:val="43FAFADE9E614EF79305620B7841AA61"/>
                                      </w:placeholder>
                                      <w:dataBinding w:prefixMappings="xmlns:ns0='http://schemas.openxmlformats.org/officeDocument/2006/extended-properties' " w:xpath="/ns0:Properties[1]/ns0:Company[1]" w:storeItemID="{6668398D-A668-4E3E-A5EB-62B293D839F1}"/>
                                      <w:text/>
                                    </w:sdtPr>
                                    <w:sdtContent>
                                      <w:tc>
                                        <w:tcPr>
                                          <w:tcW w:w="4903" w:type="pct"/>
                                        </w:tcPr>
                                        <w:p w14:paraId="2ECCF2B9" w14:textId="77777777" w:rsidR="00735808" w:rsidRDefault="005051CA" w:rsidP="005051CA">
                                          <w:pPr>
                                            <w:pStyle w:val="Subtitle"/>
                                            <w:jc w:val="center"/>
                                            <w:rPr>
                                              <w:color w:val="auto"/>
                                            </w:rPr>
                                          </w:pPr>
                                          <w:r w:rsidRPr="005051CA">
                                            <w:rPr>
                                              <w:color w:val="auto"/>
                                              <w:sz w:val="44"/>
                                              <w:szCs w:val="44"/>
                                            </w:rPr>
                                            <w:t>Cloud Nine Consulting</w:t>
                                          </w:r>
                                        </w:p>
                                      </w:tc>
                                    </w:sdtContent>
                                  </w:sdt>
                                </w:tr>
                                <w:tr w:rsidR="004A3E03" w14:paraId="4E11D513" w14:textId="77777777" w:rsidTr="00BB4318">
                                  <w:trPr>
                                    <w:cantSplit/>
                                    <w:trHeight w:hRule="exact" w:val="5103"/>
                                    <w:tblCellSpacing w:w="11" w:type="dxa"/>
                                    <w:jc w:val="center"/>
                                  </w:trPr>
                                  <w:sdt>
                                    <w:sdtPr>
                                      <w:rPr>
                                        <w:rFonts w:cs="Mangal"/>
                                        <w:color w:val="FFFFFF" w:themeColor="background1"/>
                                        <w:sz w:val="32"/>
                                        <w:szCs w:val="32"/>
                                      </w:rPr>
                                      <w:alias w:val="Subject"/>
                                      <w:tag w:val=""/>
                                      <w:id w:val="90822486"/>
                                      <w:placeholder>
                                        <w:docPart w:val="99B8226134A34A89810120D49D721A18"/>
                                      </w:placeholder>
                                      <w:dataBinding w:prefixMappings="xmlns:ns0='http://purl.org/dc/elements/1.1/' xmlns:ns1='http://schemas.openxmlformats.org/package/2006/metadata/core-properties' " w:xpath="/ns1:coreProperties[1]/ns0:subject[1]" w:storeItemID="{6C3C8BC8-F283-45AE-878A-BAB7291924A1}"/>
                                      <w:text/>
                                    </w:sdtPr>
                                    <w:sdtContent>
                                      <w:tc>
                                        <w:tcPr>
                                          <w:tcW w:w="4903" w:type="pct"/>
                                          <w:tcMar>
                                            <w:top w:w="284" w:type="dxa"/>
                                            <w:left w:w="284" w:type="dxa"/>
                                            <w:bottom w:w="284" w:type="dxa"/>
                                            <w:right w:w="284" w:type="dxa"/>
                                          </w:tcMar>
                                        </w:tcPr>
                                        <w:p w14:paraId="1549DF8D" w14:textId="05DD76D8" w:rsidR="0029216F" w:rsidRPr="00AE5CF9" w:rsidRDefault="005E70FB" w:rsidP="005051CA">
                                          <w:pPr>
                                            <w:pStyle w:val="Subtitle"/>
                                            <w:rPr>
                                              <w:color w:val="FFFFFF" w:themeColor="background1"/>
                                              <w:sz w:val="32"/>
                                              <w:szCs w:val="32"/>
                                            </w:rPr>
                                          </w:pPr>
                                          <w:r>
                                            <w:rPr>
                                              <w:rFonts w:cs="Mangal"/>
                                              <w:color w:val="FFFFFF" w:themeColor="background1"/>
                                              <w:sz w:val="32"/>
                                              <w:szCs w:val="32"/>
                                            </w:rPr>
                                            <w:t>Codified And Institutionalized Caste and Gender Based Apartheid, Slavery and Oppression Over Millenia</w:t>
                                          </w:r>
                                        </w:p>
                                      </w:tc>
                                    </w:sdtContent>
                                  </w:sdt>
                                </w:tr>
                                <w:tr w:rsidR="004A3E03" w14:paraId="2802953F" w14:textId="77777777" w:rsidTr="00BB4318">
                                  <w:trPr>
                                    <w:cantSplit/>
                                    <w:trHeight w:hRule="exact" w:val="5103"/>
                                    <w:tblCellSpacing w:w="11" w:type="dxa"/>
                                    <w:jc w:val="center"/>
                                  </w:trPr>
                                  <w:tc>
                                    <w:tcPr>
                                      <w:tcW w:w="4903" w:type="pct"/>
                                    </w:tcPr>
                                    <w:p w14:paraId="1D28243A" w14:textId="77777777" w:rsidR="0029216F" w:rsidRDefault="0029216F" w:rsidP="00362CEB">
                                      <w:pPr>
                                        <w:pStyle w:val="Subtitle"/>
                                        <w:rPr>
                                          <w:color w:val="auto"/>
                                        </w:rPr>
                                      </w:pPr>
                                    </w:p>
                                  </w:tc>
                                </w:tr>
                              </w:tbl>
                              <w:p w14:paraId="06245301" w14:textId="77777777" w:rsidR="001B2F14" w:rsidRPr="00CD2160" w:rsidRDefault="001B2F14" w:rsidP="00362CEB">
                                <w:pPr>
                                  <w:pStyle w:val="Subtitle"/>
                                  <w:rPr>
                                    <w:color w:val="auto"/>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24A83775" id="Rectangle 268" o:spid="_x0000_s1026" style="position:absolute;margin-left:399.45pt;margin-top:16.4pt;width:184.25pt;height:760.3pt;z-index:-251656192;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" fillcolor="#242852 [3215]" stroked="f" strokeweight="1.25pt">
                    <v:textbox inset="14.4pt,,14.4pt">
                      <w:txbxContent>
                        <w:tbl>
                          <w:tblPr>
                            <w:tblStyle w:val="TableGrid"/>
                            <w:tblW w:w="3686" w:type="dxa"/>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29"/>
                          </w:tblGrid>
                          <w:tr w:rsidR="004A3E03" w14:paraId="53383819" w14:textId="77777777" w:rsidTr="00BB4318">
                            <w:trPr>
                              <w:cantSplit/>
                              <w:trHeight w:val="2719"/>
                              <w:tblCellSpacing w:w="11" w:type="dxa"/>
                              <w:jc w:val="center"/>
                            </w:trPr>
                            <w:tc>
                              <w:tcPr>
                                <w:tcW w:w="4903" w:type="pct"/>
                              </w:tcPr>
                              <w:p w14:paraId="6E587974" w14:textId="77777777" w:rsidR="0029216F" w:rsidRDefault="00735808" w:rsidP="00920CB4">
                                <w:pPr>
                                  <w:pStyle w:val="Subtitle"/>
                                  <w:jc w:val="center"/>
                                  <w:rPr>
                                    <w:color w:val="auto"/>
                                  </w:rPr>
                                </w:pPr>
                                <w:r>
                                  <w:rPr>
                                    <w:noProof/>
                                    <w:color w:val="auto"/>
                                  </w:rPr>
                                  <w:drawing>
                                    <wp:inline distT="0" distB="0" distL="0" distR="0" wp14:anchorId="642CF6E5" wp14:editId="2C088E34">
                                      <wp:extent cx="2340000" cy="2340000"/>
                                      <wp:effectExtent l="0" t="0" r="0" b="0"/>
                                      <wp:docPr id="2086595261" name="Picture 5" descr="Cloud Nine Consl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9904" name="Picture 5" descr="Cloud Nine Consluting Logo"/>
                                              <pic:cNvPicPr/>
                                            </pic:nvPicPr>
                                            <pic:blipFill>
                                              <a:blip r:embed="rId9">
                                                <a:extLst>
                                                  <a:ext uri="{28A0092B-C50C-407E-A947-70E740481C1C}">
                                                    <a14:useLocalDpi xmlns:a14="http://schemas.microsoft.com/office/drawing/2010/main" val="0"/>
                                                  </a:ext>
                                                </a:extLst>
                                              </a:blip>
                                              <a:stretch>
                                                <a:fillRect/>
                                              </a:stretch>
                                            </pic:blipFill>
                                            <pic:spPr>
                                              <a:xfrm>
                                                <a:off x="0" y="0"/>
                                                <a:ext cx="2340000" cy="2340000"/>
                                              </a:xfrm>
                                              <a:prstGeom prst="rect">
                                                <a:avLst/>
                                              </a:prstGeom>
                                            </pic:spPr>
                                          </pic:pic>
                                        </a:graphicData>
                                      </a:graphic>
                                    </wp:inline>
                                  </w:drawing>
                                </w:r>
                              </w:p>
                            </w:tc>
                          </w:tr>
                          <w:tr w:rsidR="00735808" w14:paraId="07885C4E" w14:textId="77777777" w:rsidTr="00BB4318">
                            <w:trPr>
                              <w:cantSplit/>
                              <w:trHeight w:hRule="exact" w:val="2719"/>
                              <w:tblCellSpacing w:w="11" w:type="dxa"/>
                              <w:jc w:val="center"/>
                            </w:trPr>
                            <w:sdt>
                              <w:sdtPr>
                                <w:rPr>
                                  <w:color w:val="auto"/>
                                  <w:sz w:val="44"/>
                                  <w:szCs w:val="44"/>
                                </w:rPr>
                                <w:alias w:val="Company"/>
                                <w:tag w:val=""/>
                                <w:id w:val="1080640624"/>
                                <w:placeholder>
                                  <w:docPart w:val="43FAFADE9E614EF79305620B7841AA61"/>
                                </w:placeholder>
                                <w:dataBinding w:prefixMappings="xmlns:ns0='http://schemas.openxmlformats.org/officeDocument/2006/extended-properties' " w:xpath="/ns0:Properties[1]/ns0:Company[1]" w:storeItemID="{6668398D-A668-4E3E-A5EB-62B293D839F1}"/>
                                <w:text/>
                              </w:sdtPr>
                              <w:sdtContent>
                                <w:tc>
                                  <w:tcPr>
                                    <w:tcW w:w="4903" w:type="pct"/>
                                  </w:tcPr>
                                  <w:p w14:paraId="2ECCF2B9" w14:textId="77777777" w:rsidR="00735808" w:rsidRDefault="005051CA" w:rsidP="005051CA">
                                    <w:pPr>
                                      <w:pStyle w:val="Subtitle"/>
                                      <w:jc w:val="center"/>
                                      <w:rPr>
                                        <w:color w:val="auto"/>
                                      </w:rPr>
                                    </w:pPr>
                                    <w:r w:rsidRPr="005051CA">
                                      <w:rPr>
                                        <w:color w:val="auto"/>
                                        <w:sz w:val="44"/>
                                        <w:szCs w:val="44"/>
                                      </w:rPr>
                                      <w:t>Cloud Nine Consulting</w:t>
                                    </w:r>
                                  </w:p>
                                </w:tc>
                              </w:sdtContent>
                            </w:sdt>
                          </w:tr>
                          <w:tr w:rsidR="004A3E03" w14:paraId="4E11D513" w14:textId="77777777" w:rsidTr="00BB4318">
                            <w:trPr>
                              <w:cantSplit/>
                              <w:trHeight w:hRule="exact" w:val="5103"/>
                              <w:tblCellSpacing w:w="11" w:type="dxa"/>
                              <w:jc w:val="center"/>
                            </w:trPr>
                            <w:sdt>
                              <w:sdtPr>
                                <w:rPr>
                                  <w:rFonts w:cs="Mangal"/>
                                  <w:color w:val="FFFFFF" w:themeColor="background1"/>
                                  <w:sz w:val="32"/>
                                  <w:szCs w:val="32"/>
                                </w:rPr>
                                <w:alias w:val="Subject"/>
                                <w:tag w:val=""/>
                                <w:id w:val="90822486"/>
                                <w:placeholder>
                                  <w:docPart w:val="99B8226134A34A89810120D49D721A18"/>
                                </w:placeholder>
                                <w:dataBinding w:prefixMappings="xmlns:ns0='http://purl.org/dc/elements/1.1/' xmlns:ns1='http://schemas.openxmlformats.org/package/2006/metadata/core-properties' " w:xpath="/ns1:coreProperties[1]/ns0:subject[1]" w:storeItemID="{6C3C8BC8-F283-45AE-878A-BAB7291924A1}"/>
                                <w:text/>
                              </w:sdtPr>
                              <w:sdtContent>
                                <w:tc>
                                  <w:tcPr>
                                    <w:tcW w:w="4903" w:type="pct"/>
                                    <w:tcMar>
                                      <w:top w:w="284" w:type="dxa"/>
                                      <w:left w:w="284" w:type="dxa"/>
                                      <w:bottom w:w="284" w:type="dxa"/>
                                      <w:right w:w="284" w:type="dxa"/>
                                    </w:tcMar>
                                  </w:tcPr>
                                  <w:p w14:paraId="1549DF8D" w14:textId="05DD76D8" w:rsidR="0029216F" w:rsidRPr="00AE5CF9" w:rsidRDefault="005E70FB" w:rsidP="005051CA">
                                    <w:pPr>
                                      <w:pStyle w:val="Subtitle"/>
                                      <w:rPr>
                                        <w:color w:val="FFFFFF" w:themeColor="background1"/>
                                        <w:sz w:val="32"/>
                                        <w:szCs w:val="32"/>
                                      </w:rPr>
                                    </w:pPr>
                                    <w:r>
                                      <w:rPr>
                                        <w:rFonts w:cs="Mangal"/>
                                        <w:color w:val="FFFFFF" w:themeColor="background1"/>
                                        <w:sz w:val="32"/>
                                        <w:szCs w:val="32"/>
                                      </w:rPr>
                                      <w:t>Codified And Institutionalized Caste and Gender Based Apartheid, Slavery and Oppression Over Millenia</w:t>
                                    </w:r>
                                  </w:p>
                                </w:tc>
                              </w:sdtContent>
                            </w:sdt>
                          </w:tr>
                          <w:tr w:rsidR="004A3E03" w14:paraId="2802953F" w14:textId="77777777" w:rsidTr="00BB4318">
                            <w:trPr>
                              <w:cantSplit/>
                              <w:trHeight w:hRule="exact" w:val="5103"/>
                              <w:tblCellSpacing w:w="11" w:type="dxa"/>
                              <w:jc w:val="center"/>
                            </w:trPr>
                            <w:tc>
                              <w:tcPr>
                                <w:tcW w:w="4903" w:type="pct"/>
                              </w:tcPr>
                              <w:p w14:paraId="1D28243A" w14:textId="77777777" w:rsidR="0029216F" w:rsidRDefault="0029216F" w:rsidP="00362CEB">
                                <w:pPr>
                                  <w:pStyle w:val="Subtitle"/>
                                  <w:rPr>
                                    <w:color w:val="auto"/>
                                  </w:rPr>
                                </w:pPr>
                              </w:p>
                            </w:tc>
                          </w:tr>
                        </w:tbl>
                        <w:p w14:paraId="06245301" w14:textId="77777777" w:rsidR="001B2F14" w:rsidRPr="00CD2160" w:rsidRDefault="001B2F14" w:rsidP="00362CEB">
                          <w:pPr>
                            <w:pStyle w:val="Subtitle"/>
                            <w:rPr>
                              <w:color w:val="auto"/>
                            </w:rPr>
                          </w:pPr>
                        </w:p>
                      </w:txbxContent>
                    </v:textbox>
                    <w10:wrap anchorx="page" anchory="page"/>
                  </v:rect>
                </w:pict>
              </mc:Fallback>
            </mc:AlternateContent>
          </w:r>
          <w:r w:rsidR="001B2F14">
            <w:rPr>
              <w:noProof/>
            </w:rPr>
            <mc:AlternateContent>
              <mc:Choice Requires="wps">
                <w:drawing>
                  <wp:anchor distT="0" distB="0" distL="114300" distR="114300" simplePos="0" relativeHeight="251659264" behindDoc="1" locked="0" layoutInCell="1" allowOverlap="1" wp14:anchorId="73D78A44" wp14:editId="2EE04CC3">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4788000" cy="9653270"/>
                    <wp:effectExtent l="0" t="0" r="0"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88000" cy="9653270"/>
                            </a:xfrm>
                            <a:prstGeom prst="rect">
                              <a:avLst/>
                            </a:prstGeom>
                            <a:solidFill>
                              <a:schemeClr val="accent1"/>
                            </a:solidFill>
                            <a:ln>
                              <a:noFill/>
                            </a:ln>
                          </wps:spPr>
                          <wps:txbx>
                            <w:txbxContent>
                              <w:sdt>
                                <w:sdt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6F6F3FE" w14:textId="604E9719" w:rsidR="001B2F14" w:rsidRPr="0045517C" w:rsidRDefault="00743D83" w:rsidP="005B450F">
                                    <w:pPr>
                                      <w:pStyle w:val="Title"/>
                                      <w:jc w:val="right"/>
                                    </w:pPr>
                                    <w:r>
                                      <w:t>The Manu Smriti – Social Engineering Spanning 5000 Years</w:t>
                                    </w:r>
                                  </w:p>
                                </w:sdtContent>
                              </w:sdt>
                              <w:sdt>
                                <w:sdtPr>
                                  <w:alias w:val="Abstract"/>
                                  <w:tag w:val=""/>
                                  <w:id w:val="922382125"/>
                                  <w:showingPlcHdr/>
                                  <w:dataBinding w:prefixMappings="xmlns:ns0='http://schemas.microsoft.com/office/2006/coverPageProps' " w:xpath="/ns0:CoverPageProperties[1]/ns0:Abstract[1]" w:storeItemID="{55AF091B-3C7A-41E3-B477-F2FDAA23CFDA}"/>
                                  <w:text/>
                                </w:sdtPr>
                                <w:sdtContent>
                                  <w:p w14:paraId="2AFB4352" w14:textId="77777777" w:rsidR="00D24489" w:rsidRDefault="00D24489">
                                    <w:pPr>
                                      <w:spacing w:before="240"/>
                                      <w:ind w:left="720"/>
                                      <w:jc w:val="right"/>
                                    </w:pPr>
                                    <w:r w:rsidRPr="00D24489">
                                      <w:rPr>
                                        <w:rStyle w:val="PlaceholderText"/>
                                        <w:color w:val="auto"/>
                                      </w:rPr>
                                      <w:t>[Abstract]</w:t>
                                    </w:r>
                                  </w:p>
                                </w:sdtContent>
                              </w:sdt>
                              <w:p w14:paraId="045277C9" w14:textId="77777777" w:rsidR="00D24489" w:rsidRDefault="00D24489">
                                <w:pPr>
                                  <w:spacing w:before="240"/>
                                  <w:ind w:left="720"/>
                                  <w:jc w:val="right"/>
                                </w:pPr>
                              </w:p>
                              <w:p w14:paraId="6ACA0912" w14:textId="77777777" w:rsidR="00D24489" w:rsidRDefault="00D24489">
                                <w:pPr>
                                  <w:spacing w:before="240"/>
                                  <w:ind w:left="720"/>
                                  <w:jc w:val="right"/>
                                </w:pPr>
                              </w:p>
                              <w:p w14:paraId="63CAFA70" w14:textId="77777777" w:rsidR="00D24489" w:rsidRDefault="00D24489">
                                <w:pPr>
                                  <w:spacing w:before="240"/>
                                  <w:ind w:left="720"/>
                                  <w:jc w:val="right"/>
                                </w:pPr>
                              </w:p>
                              <w:p w14:paraId="7CF6811C" w14:textId="77777777" w:rsidR="00D24489" w:rsidRDefault="00D24489">
                                <w:pPr>
                                  <w:spacing w:before="240"/>
                                  <w:ind w:left="720"/>
                                  <w:jc w:val="right"/>
                                </w:pPr>
                              </w:p>
                              <w:sdt>
                                <w:sdtPr>
                                  <w:rPr>
                                    <w:rStyle w:val="IntenseEmphasis"/>
                                  </w:rPr>
                                  <w:alias w:val="Author"/>
                                  <w:tag w:val=""/>
                                  <w:id w:val="-123157984"/>
                                  <w:dataBinding w:prefixMappings="xmlns:ns0='http://purl.org/dc/elements/1.1/' xmlns:ns1='http://schemas.openxmlformats.org/package/2006/metadata/core-properties' " w:xpath="/ns1:coreProperties[1]/ns0:creator[1]" w:storeItemID="{6C3C8BC8-F283-45AE-878A-BAB7291924A1}"/>
                                  <w:text/>
                                </w:sdtPr>
                                <w:sdtContent>
                                  <w:p w14:paraId="17C41AFE" w14:textId="77777777" w:rsidR="00D24489" w:rsidRPr="009D2E98" w:rsidRDefault="00D24489">
                                    <w:pPr>
                                      <w:spacing w:before="240"/>
                                      <w:ind w:left="720"/>
                                      <w:jc w:val="right"/>
                                      <w:rPr>
                                        <w:rStyle w:val="IntenseEmphasis"/>
                                      </w:rPr>
                                    </w:pPr>
                                    <w:r w:rsidRPr="009D2E98">
                                      <w:rPr>
                                        <w:rStyle w:val="IntenseEmphasis"/>
                                      </w:rPr>
                                      <w:t>Sagar Kapadia</w:t>
                                    </w:r>
                                  </w:p>
                                </w:sdtContent>
                              </w:sdt>
                              <w:sdt>
                                <w:sdtPr>
                                  <w:alias w:val="Publish Date"/>
                                  <w:tag w:val=""/>
                                  <w:id w:val="-2064556443"/>
                                  <w:dataBinding w:prefixMappings="xmlns:ns0='http://schemas.microsoft.com/office/2006/coverPageProps' " w:xpath="/ns0:CoverPageProperties[1]/ns0:PublishDate[1]" w:storeItemID="{55AF091B-3C7A-41E3-B477-F2FDAA23CFDA}"/>
                                  <w:date w:fullDate="2025-02-22T00:00:00Z">
                                    <w:dateFormat w:val="dd-MM-yyyy"/>
                                    <w:lid w:val="en-IN"/>
                                    <w:storeMappedDataAs w:val="dateTime"/>
                                    <w:calendar w:val="gregorian"/>
                                  </w:date>
                                </w:sdtPr>
                                <w:sdtContent>
                                  <w:p w14:paraId="594C33A6" w14:textId="77777777" w:rsidR="00D24489" w:rsidRDefault="009D2E98">
                                    <w:pPr>
                                      <w:spacing w:before="240"/>
                                      <w:ind w:left="720"/>
                                      <w:jc w:val="right"/>
                                    </w:pPr>
                                    <w:r>
                                      <w:t>22-02-2025</w:t>
                                    </w:r>
                                  </w:p>
                                </w:sdtContent>
                              </w:sdt>
                              <w:sdt>
                                <w:sdtPr>
                                  <w:alias w:val="Status"/>
                                  <w:tag w:val=""/>
                                  <w:id w:val="-991715707"/>
                                  <w:dataBinding w:prefixMappings="xmlns:ns0='http://purl.org/dc/elements/1.1/' xmlns:ns1='http://schemas.openxmlformats.org/package/2006/metadata/core-properties' " w:xpath="/ns1:coreProperties[1]/ns1:contentStatus[1]" w:storeItemID="{6C3C8BC8-F283-45AE-878A-BAB7291924A1}"/>
                                  <w:text/>
                                </w:sdtPr>
                                <w:sdtContent>
                                  <w:p w14:paraId="5B665C0B" w14:textId="77777777" w:rsidR="009D2E98" w:rsidRDefault="009D2E98">
                                    <w:pPr>
                                      <w:spacing w:before="240"/>
                                      <w:ind w:left="720"/>
                                      <w:jc w:val="right"/>
                                    </w:pPr>
                                    <w:r>
                                      <w:t>Draft</w:t>
                                    </w:r>
                                  </w:p>
                                </w:sdtContent>
                              </w:sdt>
                              <w:p w14:paraId="00E5EBB0" w14:textId="77777777" w:rsidR="00D24489" w:rsidRDefault="00D24489">
                                <w:pPr>
                                  <w:spacing w:before="240"/>
                                  <w:ind w:left="720"/>
                                  <w:jc w:val="right"/>
                                </w:pPr>
                              </w:p>
                              <w:p w14:paraId="0F8F82AD" w14:textId="77777777" w:rsidR="00D24489" w:rsidRDefault="00D24489">
                                <w:pPr>
                                  <w:spacing w:before="240"/>
                                  <w:ind w:left="720"/>
                                  <w:jc w:val="right"/>
                                </w:pPr>
                              </w:p>
                              <w:p w14:paraId="0F94E21F" w14:textId="77777777" w:rsidR="00D24489" w:rsidRPr="0045517C" w:rsidRDefault="00D24489">
                                <w:pPr>
                                  <w:spacing w:before="240"/>
                                  <w:ind w:left="720"/>
                                  <w:jc w:val="right"/>
                                </w:pPr>
                              </w:p>
                              <w:p w14:paraId="5DB371E0" w14:textId="77777777" w:rsidR="001B2F14" w:rsidRPr="00D24489" w:rsidRDefault="001B2F14">
                                <w:pPr>
                                  <w:spacing w:before="240"/>
                                  <w:ind w:left="1008"/>
                                  <w:jc w:val="right"/>
                                  <w:rPr>
                                    <w:sz w:val="21"/>
                                    <w:szCs w:val="21"/>
                                  </w:rPr>
                                </w:pPr>
                              </w:p>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w:pict>
                  <v:rect w14:anchorId="73D78A44" id="Rectangle 16" o:spid="_x0000_s1027" style="position:absolute;margin-left:0;margin-top:0;width:377pt;height:760.1pt;z-index:-251657216;visibility:visible;mso-wrap-style:square;mso-width-percent:0;mso-height-percent:960;mso-left-percent:20;mso-top-percent:20;mso-wrap-distance-left:9pt;mso-wrap-distance-top:0;mso-wrap-distance-right:9pt;mso-wrap-distance-bottom:0;mso-position-horizontal-relative:page;mso-position-vertical-relative:page;mso-width-percent: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" fillcolor="#4a66ac [3204]" stroked="f">
                    <v:textbox inset="21.6pt,1in,21.6pt">
                      <w:txbxContent>
                        <w:sdt>
                          <w:sdt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6F6F3FE" w14:textId="604E9719" w:rsidR="001B2F14" w:rsidRPr="0045517C" w:rsidRDefault="00743D83" w:rsidP="005B450F">
                              <w:pPr>
                                <w:pStyle w:val="Title"/>
                                <w:jc w:val="right"/>
                              </w:pPr>
                              <w:r>
                                <w:t>The Manu Smriti – Social Engineering Spanning 5000 Years</w:t>
                              </w:r>
                            </w:p>
                          </w:sdtContent>
                        </w:sdt>
                        <w:sdt>
                          <w:sdtPr>
                            <w:alias w:val="Abstract"/>
                            <w:tag w:val=""/>
                            <w:id w:val="922382125"/>
                            <w:showingPlcHdr/>
                            <w:dataBinding w:prefixMappings="xmlns:ns0='http://schemas.microsoft.com/office/2006/coverPageProps' " w:xpath="/ns0:CoverPageProperties[1]/ns0:Abstract[1]" w:storeItemID="{55AF091B-3C7A-41E3-B477-F2FDAA23CFDA}"/>
                            <w:text/>
                          </w:sdtPr>
                          <w:sdtContent>
                            <w:p w14:paraId="2AFB4352" w14:textId="77777777" w:rsidR="00D24489" w:rsidRDefault="00D24489">
                              <w:pPr>
                                <w:spacing w:before="240"/>
                                <w:ind w:left="720"/>
                                <w:jc w:val="right"/>
                              </w:pPr>
                              <w:r w:rsidRPr="00D24489">
                                <w:rPr>
                                  <w:rStyle w:val="PlaceholderText"/>
                                  <w:color w:val="auto"/>
                                </w:rPr>
                                <w:t>[Abstract]</w:t>
                              </w:r>
                            </w:p>
                          </w:sdtContent>
                        </w:sdt>
                        <w:p w14:paraId="045277C9" w14:textId="77777777" w:rsidR="00D24489" w:rsidRDefault="00D24489">
                          <w:pPr>
                            <w:spacing w:before="240"/>
                            <w:ind w:left="720"/>
                            <w:jc w:val="right"/>
                          </w:pPr>
                        </w:p>
                        <w:p w14:paraId="6ACA0912" w14:textId="77777777" w:rsidR="00D24489" w:rsidRDefault="00D24489">
                          <w:pPr>
                            <w:spacing w:before="240"/>
                            <w:ind w:left="720"/>
                            <w:jc w:val="right"/>
                          </w:pPr>
                        </w:p>
                        <w:p w14:paraId="63CAFA70" w14:textId="77777777" w:rsidR="00D24489" w:rsidRDefault="00D24489">
                          <w:pPr>
                            <w:spacing w:before="240"/>
                            <w:ind w:left="720"/>
                            <w:jc w:val="right"/>
                          </w:pPr>
                        </w:p>
                        <w:p w14:paraId="7CF6811C" w14:textId="77777777" w:rsidR="00D24489" w:rsidRDefault="00D24489">
                          <w:pPr>
                            <w:spacing w:before="240"/>
                            <w:ind w:left="720"/>
                            <w:jc w:val="right"/>
                          </w:pPr>
                        </w:p>
                        <w:sdt>
                          <w:sdtPr>
                            <w:rPr>
                              <w:rStyle w:val="IntenseEmphasis"/>
                            </w:rPr>
                            <w:alias w:val="Author"/>
                            <w:tag w:val=""/>
                            <w:id w:val="-123157984"/>
                            <w:dataBinding w:prefixMappings="xmlns:ns0='http://purl.org/dc/elements/1.1/' xmlns:ns1='http://schemas.openxmlformats.org/package/2006/metadata/core-properties' " w:xpath="/ns1:coreProperties[1]/ns0:creator[1]" w:storeItemID="{6C3C8BC8-F283-45AE-878A-BAB7291924A1}"/>
                            <w:text/>
                          </w:sdtPr>
                          <w:sdtContent>
                            <w:p w14:paraId="17C41AFE" w14:textId="77777777" w:rsidR="00D24489" w:rsidRPr="009D2E98" w:rsidRDefault="00D24489">
                              <w:pPr>
                                <w:spacing w:before="240"/>
                                <w:ind w:left="720"/>
                                <w:jc w:val="right"/>
                                <w:rPr>
                                  <w:rStyle w:val="IntenseEmphasis"/>
                                </w:rPr>
                              </w:pPr>
                              <w:r w:rsidRPr="009D2E98">
                                <w:rPr>
                                  <w:rStyle w:val="IntenseEmphasis"/>
                                </w:rPr>
                                <w:t>Sagar Kapadia</w:t>
                              </w:r>
                            </w:p>
                          </w:sdtContent>
                        </w:sdt>
                        <w:sdt>
                          <w:sdtPr>
                            <w:alias w:val="Publish Date"/>
                            <w:tag w:val=""/>
                            <w:id w:val="-2064556443"/>
                            <w:dataBinding w:prefixMappings="xmlns:ns0='http://schemas.microsoft.com/office/2006/coverPageProps' " w:xpath="/ns0:CoverPageProperties[1]/ns0:PublishDate[1]" w:storeItemID="{55AF091B-3C7A-41E3-B477-F2FDAA23CFDA}"/>
                            <w:date w:fullDate="2025-02-22T00:00:00Z">
                              <w:dateFormat w:val="dd-MM-yyyy"/>
                              <w:lid w:val="en-IN"/>
                              <w:storeMappedDataAs w:val="dateTime"/>
                              <w:calendar w:val="gregorian"/>
                            </w:date>
                          </w:sdtPr>
                          <w:sdtContent>
                            <w:p w14:paraId="594C33A6" w14:textId="77777777" w:rsidR="00D24489" w:rsidRDefault="009D2E98">
                              <w:pPr>
                                <w:spacing w:before="240"/>
                                <w:ind w:left="720"/>
                                <w:jc w:val="right"/>
                              </w:pPr>
                              <w:r>
                                <w:t>22-02-2025</w:t>
                              </w:r>
                            </w:p>
                          </w:sdtContent>
                        </w:sdt>
                        <w:sdt>
                          <w:sdtPr>
                            <w:alias w:val="Status"/>
                            <w:tag w:val=""/>
                            <w:id w:val="-991715707"/>
                            <w:dataBinding w:prefixMappings="xmlns:ns0='http://purl.org/dc/elements/1.1/' xmlns:ns1='http://schemas.openxmlformats.org/package/2006/metadata/core-properties' " w:xpath="/ns1:coreProperties[1]/ns1:contentStatus[1]" w:storeItemID="{6C3C8BC8-F283-45AE-878A-BAB7291924A1}"/>
                            <w:text/>
                          </w:sdtPr>
                          <w:sdtContent>
                            <w:p w14:paraId="5B665C0B" w14:textId="77777777" w:rsidR="009D2E98" w:rsidRDefault="009D2E98">
                              <w:pPr>
                                <w:spacing w:before="240"/>
                                <w:ind w:left="720"/>
                                <w:jc w:val="right"/>
                              </w:pPr>
                              <w:r>
                                <w:t>Draft</w:t>
                              </w:r>
                            </w:p>
                          </w:sdtContent>
                        </w:sdt>
                        <w:p w14:paraId="00E5EBB0" w14:textId="77777777" w:rsidR="00D24489" w:rsidRDefault="00D24489">
                          <w:pPr>
                            <w:spacing w:before="240"/>
                            <w:ind w:left="720"/>
                            <w:jc w:val="right"/>
                          </w:pPr>
                        </w:p>
                        <w:p w14:paraId="0F8F82AD" w14:textId="77777777" w:rsidR="00D24489" w:rsidRDefault="00D24489">
                          <w:pPr>
                            <w:spacing w:before="240"/>
                            <w:ind w:left="720"/>
                            <w:jc w:val="right"/>
                          </w:pPr>
                        </w:p>
                        <w:p w14:paraId="0F94E21F" w14:textId="77777777" w:rsidR="00D24489" w:rsidRPr="0045517C" w:rsidRDefault="00D24489">
                          <w:pPr>
                            <w:spacing w:before="240"/>
                            <w:ind w:left="720"/>
                            <w:jc w:val="right"/>
                          </w:pPr>
                        </w:p>
                        <w:p w14:paraId="5DB371E0" w14:textId="77777777" w:rsidR="001B2F14" w:rsidRPr="00D24489" w:rsidRDefault="001B2F14">
                          <w:pPr>
                            <w:spacing w:before="240"/>
                            <w:ind w:left="1008"/>
                            <w:jc w:val="right"/>
                            <w:rPr>
                              <w:sz w:val="21"/>
                              <w:szCs w:val="21"/>
                            </w:rPr>
                          </w:pPr>
                        </w:p>
                      </w:txbxContent>
                    </v:textbox>
                    <w10:wrap anchorx="page" anchory="page"/>
                  </v:rect>
                </w:pict>
              </mc:Fallback>
            </mc:AlternateContent>
          </w:r>
        </w:p>
        <w:p w14:paraId="1216C717" w14:textId="77777777" w:rsidR="001B2F14" w:rsidRDefault="001B2F14"/>
        <w:p w14:paraId="0EE06645" w14:textId="77777777" w:rsidR="00C51A16" w:rsidRDefault="001B2F14" w:rsidP="005F150C">
          <w:pPr>
            <w:pStyle w:val="Title"/>
          </w:pPr>
          <w:r>
            <w:br w:type="page"/>
          </w:r>
        </w:p>
        <w:p w14:paraId="51C01F49" w14:textId="259FCF66" w:rsidR="00E41574" w:rsidRDefault="005F150C" w:rsidP="00E96452">
          <w:pPr>
            <w:pStyle w:val="Heading1"/>
            <w:numPr>
              <w:ilvl w:val="0"/>
              <w:numId w:val="0"/>
            </w:numPr>
            <w:ind w:left="432"/>
          </w:pPr>
          <w:bookmarkStart w:id="0" w:name="_Toc232887742"/>
          <w:r>
            <w:lastRenderedPageBreak/>
            <w:t>Disclaimer</w:t>
          </w:r>
          <w:bookmarkEnd w:id="0"/>
        </w:p>
        <w:p w14:paraId="527D1287" w14:textId="7EF34769" w:rsidR="00E96452" w:rsidRDefault="00E96452">
          <w:pPr>
            <w:rPr>
              <w:rFonts w:asciiTheme="majorHAnsi" w:eastAsiaTheme="majorEastAsia" w:hAnsiTheme="majorHAnsi" w:cstheme="majorBidi"/>
              <w:color w:val="000000" w:themeColor="text1"/>
              <w:sz w:val="56"/>
              <w:szCs w:val="56"/>
            </w:rPr>
          </w:pPr>
          <w:r>
            <w:br w:type="page"/>
          </w:r>
        </w:p>
        <w:p w14:paraId="233CAB2C" w14:textId="77777777" w:rsidR="001B2F14" w:rsidRDefault="00000000" w:rsidP="000E6DB8">
          <w:pPr>
            <w:tabs>
              <w:tab w:val="left" w:pos="7865"/>
            </w:tabs>
          </w:pPr>
        </w:p>
      </w:sdtContent>
    </w:sdt>
    <w:sdt>
      <w:sdtPr>
        <w:rPr>
          <w:rFonts w:asciiTheme="minorHAnsi" w:eastAsiaTheme="minorEastAsia" w:hAnsiTheme="minorHAnsi" w:cstheme="minorBidi"/>
          <w:b w:val="0"/>
          <w:bCs w:val="0"/>
          <w:smallCaps w:val="0"/>
          <w:color w:val="auto"/>
          <w:sz w:val="22"/>
          <w:szCs w:val="22"/>
        </w:rPr>
        <w:id w:val="-1349628009"/>
        <w:docPartObj>
          <w:docPartGallery w:val="Table of Contents"/>
          <w:docPartUnique/>
        </w:docPartObj>
      </w:sdtPr>
      <w:sdtEndPr>
        <w:rPr>
          <w:noProof/>
        </w:rPr>
      </w:sdtEndPr>
      <w:sdtContent>
        <w:p w14:paraId="697F8090" w14:textId="77777777" w:rsidR="00225B8B" w:rsidRDefault="00225B8B" w:rsidP="005147BF">
          <w:pPr>
            <w:pStyle w:val="TOCHeading"/>
            <w:numPr>
              <w:ilvl w:val="0"/>
              <w:numId w:val="0"/>
            </w:numPr>
            <w:ind w:left="432"/>
          </w:pPr>
          <w:r>
            <w:t>Content</w:t>
          </w:r>
        </w:p>
        <w:p w14:paraId="006EC4BD" w14:textId="1891A4A6" w:rsidR="00B30E23" w:rsidRDefault="004E1E3A">
          <w:pPr>
            <w:pStyle w:val="TOC1"/>
            <w:rPr>
              <w:kern w:val="2"/>
              <w:sz w:val="24"/>
              <w:szCs w:val="24"/>
              <w:lang w:eastAsia="en-IN"/>
              <w14:ligatures w14:val="standardContextual"/>
            </w:rPr>
          </w:pPr>
          <w:r>
            <w:fldChar w:fldCharType="begin"/>
          </w:r>
          <w:r>
            <w:instrText xml:space="preserve"> TOC \o "1-3" \h \z \u </w:instrText>
          </w:r>
          <w:r>
            <w:fldChar w:fldCharType="separate"/>
          </w:r>
          <w:hyperlink w:anchor="_Toc232887742" w:history="1">
            <w:r w:rsidR="00B30E23" w:rsidRPr="001453F7">
              <w:rPr>
                <w:rStyle w:val="Hyperlink"/>
              </w:rPr>
              <w:t>Disclaimer</w:t>
            </w:r>
            <w:r w:rsidR="00B30E23">
              <w:rPr>
                <w:webHidden/>
              </w:rPr>
              <w:tab/>
            </w:r>
            <w:r w:rsidR="00B30E23">
              <w:rPr>
                <w:webHidden/>
              </w:rPr>
              <w:fldChar w:fldCharType="begin"/>
            </w:r>
            <w:r w:rsidR="00B30E23">
              <w:rPr>
                <w:webHidden/>
              </w:rPr>
              <w:instrText xml:space="preserve"> PAGEREF _Toc232887742 \h </w:instrText>
            </w:r>
            <w:r w:rsidR="00B30E23">
              <w:rPr>
                <w:webHidden/>
              </w:rPr>
            </w:r>
            <w:r w:rsidR="00B30E23">
              <w:rPr>
                <w:webHidden/>
              </w:rPr>
              <w:fldChar w:fldCharType="separate"/>
            </w:r>
            <w:r w:rsidR="00B30E23">
              <w:rPr>
                <w:webHidden/>
              </w:rPr>
              <w:t>1</w:t>
            </w:r>
            <w:r w:rsidR="00B30E23">
              <w:rPr>
                <w:webHidden/>
              </w:rPr>
              <w:fldChar w:fldCharType="end"/>
            </w:r>
          </w:hyperlink>
        </w:p>
        <w:p w14:paraId="347E26BB" w14:textId="3C976136" w:rsidR="00B30E23" w:rsidRDefault="00B30E23">
          <w:pPr>
            <w:pStyle w:val="TOC1"/>
            <w:rPr>
              <w:kern w:val="2"/>
              <w:sz w:val="24"/>
              <w:szCs w:val="24"/>
              <w:lang w:eastAsia="en-IN"/>
              <w14:ligatures w14:val="standardContextual"/>
            </w:rPr>
          </w:pPr>
          <w:hyperlink w:anchor="_Toc232887743" w:history="1">
            <w:r w:rsidRPr="001453F7">
              <w:rPr>
                <w:rStyle w:val="Hyperlink"/>
              </w:rPr>
              <w:t>1</w:t>
            </w:r>
            <w:r>
              <w:rPr>
                <w:kern w:val="2"/>
                <w:sz w:val="24"/>
                <w:szCs w:val="24"/>
                <w:lang w:eastAsia="en-IN"/>
                <w14:ligatures w14:val="standardContextual"/>
              </w:rPr>
              <w:tab/>
            </w:r>
            <w:r w:rsidRPr="001453F7">
              <w:rPr>
                <w:rStyle w:val="Hyperlink"/>
              </w:rPr>
              <w:t>Introduction</w:t>
            </w:r>
            <w:r>
              <w:rPr>
                <w:webHidden/>
              </w:rPr>
              <w:tab/>
            </w:r>
            <w:r>
              <w:rPr>
                <w:webHidden/>
              </w:rPr>
              <w:fldChar w:fldCharType="begin"/>
            </w:r>
            <w:r>
              <w:rPr>
                <w:webHidden/>
              </w:rPr>
              <w:instrText xml:space="preserve"> PAGEREF _Toc232887743 \h </w:instrText>
            </w:r>
            <w:r>
              <w:rPr>
                <w:webHidden/>
              </w:rPr>
            </w:r>
            <w:r>
              <w:rPr>
                <w:webHidden/>
              </w:rPr>
              <w:fldChar w:fldCharType="separate"/>
            </w:r>
            <w:r>
              <w:rPr>
                <w:webHidden/>
              </w:rPr>
              <w:t>4</w:t>
            </w:r>
            <w:r>
              <w:rPr>
                <w:webHidden/>
              </w:rPr>
              <w:fldChar w:fldCharType="end"/>
            </w:r>
          </w:hyperlink>
        </w:p>
        <w:p w14:paraId="66A0A3E2" w14:textId="403A8439" w:rsidR="00B30E23" w:rsidRDefault="00B30E23">
          <w:pPr>
            <w:pStyle w:val="TOC1"/>
            <w:rPr>
              <w:kern w:val="2"/>
              <w:sz w:val="24"/>
              <w:szCs w:val="24"/>
              <w:lang w:eastAsia="en-IN"/>
              <w14:ligatures w14:val="standardContextual"/>
            </w:rPr>
          </w:pPr>
          <w:hyperlink w:anchor="_Toc232887744" w:history="1">
            <w:r w:rsidRPr="001453F7">
              <w:rPr>
                <w:rStyle w:val="Hyperlink"/>
              </w:rPr>
              <w:t>2</w:t>
            </w:r>
            <w:r>
              <w:rPr>
                <w:kern w:val="2"/>
                <w:sz w:val="24"/>
                <w:szCs w:val="24"/>
                <w:lang w:eastAsia="en-IN"/>
                <w14:ligatures w14:val="standardContextual"/>
              </w:rPr>
              <w:tab/>
            </w:r>
            <w:r w:rsidRPr="001453F7">
              <w:rPr>
                <w:rStyle w:val="Hyperlink"/>
              </w:rPr>
              <w:t>The Cultural and Social Context</w:t>
            </w:r>
            <w:r>
              <w:rPr>
                <w:webHidden/>
              </w:rPr>
              <w:tab/>
            </w:r>
            <w:r>
              <w:rPr>
                <w:webHidden/>
              </w:rPr>
              <w:fldChar w:fldCharType="begin"/>
            </w:r>
            <w:r>
              <w:rPr>
                <w:webHidden/>
              </w:rPr>
              <w:instrText xml:space="preserve"> PAGEREF _Toc232887744 \h </w:instrText>
            </w:r>
            <w:r>
              <w:rPr>
                <w:webHidden/>
              </w:rPr>
            </w:r>
            <w:r>
              <w:rPr>
                <w:webHidden/>
              </w:rPr>
              <w:fldChar w:fldCharType="separate"/>
            </w:r>
            <w:r>
              <w:rPr>
                <w:webHidden/>
              </w:rPr>
              <w:t>4</w:t>
            </w:r>
            <w:r>
              <w:rPr>
                <w:webHidden/>
              </w:rPr>
              <w:fldChar w:fldCharType="end"/>
            </w:r>
          </w:hyperlink>
        </w:p>
        <w:p w14:paraId="3BBBF32D" w14:textId="3A10FC75" w:rsidR="00B30E23" w:rsidRDefault="00B30E23">
          <w:pPr>
            <w:pStyle w:val="TOC1"/>
            <w:rPr>
              <w:kern w:val="2"/>
              <w:sz w:val="24"/>
              <w:szCs w:val="24"/>
              <w:lang w:eastAsia="en-IN"/>
              <w14:ligatures w14:val="standardContextual"/>
            </w:rPr>
          </w:pPr>
          <w:hyperlink w:anchor="_Toc232887745" w:history="1">
            <w:r w:rsidRPr="001453F7">
              <w:rPr>
                <w:rStyle w:val="Hyperlink"/>
              </w:rPr>
              <w:t>3</w:t>
            </w:r>
            <w:r>
              <w:rPr>
                <w:kern w:val="2"/>
                <w:sz w:val="24"/>
                <w:szCs w:val="24"/>
                <w:lang w:eastAsia="en-IN"/>
                <w14:ligatures w14:val="standardContextual"/>
              </w:rPr>
              <w:tab/>
            </w:r>
            <w:r w:rsidRPr="001453F7">
              <w:rPr>
                <w:rStyle w:val="Hyperlink"/>
              </w:rPr>
              <w:t>Mentality and Attitudes Reflected in Manusmriti</w:t>
            </w:r>
            <w:r>
              <w:rPr>
                <w:webHidden/>
              </w:rPr>
              <w:tab/>
            </w:r>
            <w:r>
              <w:rPr>
                <w:webHidden/>
              </w:rPr>
              <w:fldChar w:fldCharType="begin"/>
            </w:r>
            <w:r>
              <w:rPr>
                <w:webHidden/>
              </w:rPr>
              <w:instrText xml:space="preserve"> PAGEREF _Toc232887745 \h </w:instrText>
            </w:r>
            <w:r>
              <w:rPr>
                <w:webHidden/>
              </w:rPr>
            </w:r>
            <w:r>
              <w:rPr>
                <w:webHidden/>
              </w:rPr>
              <w:fldChar w:fldCharType="separate"/>
            </w:r>
            <w:r>
              <w:rPr>
                <w:webHidden/>
              </w:rPr>
              <w:t>4</w:t>
            </w:r>
            <w:r>
              <w:rPr>
                <w:webHidden/>
              </w:rPr>
              <w:fldChar w:fldCharType="end"/>
            </w:r>
          </w:hyperlink>
        </w:p>
        <w:p w14:paraId="346CCDE1" w14:textId="1C4560D3" w:rsidR="00B30E23" w:rsidRDefault="00B30E23">
          <w:pPr>
            <w:pStyle w:val="TOC1"/>
            <w:rPr>
              <w:kern w:val="2"/>
              <w:sz w:val="24"/>
              <w:szCs w:val="24"/>
              <w:lang w:eastAsia="en-IN"/>
              <w14:ligatures w14:val="standardContextual"/>
            </w:rPr>
          </w:pPr>
          <w:hyperlink w:anchor="_Toc232887746" w:history="1">
            <w:r w:rsidRPr="001453F7">
              <w:rPr>
                <w:rStyle w:val="Hyperlink"/>
              </w:rPr>
              <w:t>4</w:t>
            </w:r>
            <w:r>
              <w:rPr>
                <w:kern w:val="2"/>
                <w:sz w:val="24"/>
                <w:szCs w:val="24"/>
                <w:lang w:eastAsia="en-IN"/>
                <w14:ligatures w14:val="standardContextual"/>
              </w:rPr>
              <w:tab/>
            </w:r>
            <w:r w:rsidRPr="001453F7">
              <w:rPr>
                <w:rStyle w:val="Hyperlink"/>
              </w:rPr>
              <w:t>Manu’s View on Governance and Economy</w:t>
            </w:r>
            <w:r>
              <w:rPr>
                <w:webHidden/>
              </w:rPr>
              <w:tab/>
            </w:r>
            <w:r>
              <w:rPr>
                <w:webHidden/>
              </w:rPr>
              <w:fldChar w:fldCharType="begin"/>
            </w:r>
            <w:r>
              <w:rPr>
                <w:webHidden/>
              </w:rPr>
              <w:instrText xml:space="preserve"> PAGEREF _Toc232887746 \h </w:instrText>
            </w:r>
            <w:r>
              <w:rPr>
                <w:webHidden/>
              </w:rPr>
            </w:r>
            <w:r>
              <w:rPr>
                <w:webHidden/>
              </w:rPr>
              <w:fldChar w:fldCharType="separate"/>
            </w:r>
            <w:r>
              <w:rPr>
                <w:webHidden/>
              </w:rPr>
              <w:t>5</w:t>
            </w:r>
            <w:r>
              <w:rPr>
                <w:webHidden/>
              </w:rPr>
              <w:fldChar w:fldCharType="end"/>
            </w:r>
          </w:hyperlink>
        </w:p>
        <w:p w14:paraId="4D2303FC" w14:textId="1C3964ED" w:rsidR="00B30E23" w:rsidRDefault="00B30E23">
          <w:pPr>
            <w:pStyle w:val="TOC1"/>
            <w:rPr>
              <w:kern w:val="2"/>
              <w:sz w:val="24"/>
              <w:szCs w:val="24"/>
              <w:lang w:eastAsia="en-IN"/>
              <w14:ligatures w14:val="standardContextual"/>
            </w:rPr>
          </w:pPr>
          <w:hyperlink w:anchor="_Toc232887747" w:history="1">
            <w:r w:rsidRPr="001453F7">
              <w:rPr>
                <w:rStyle w:val="Hyperlink"/>
              </w:rPr>
              <w:t>5</w:t>
            </w:r>
            <w:r>
              <w:rPr>
                <w:kern w:val="2"/>
                <w:sz w:val="24"/>
                <w:szCs w:val="24"/>
                <w:lang w:eastAsia="en-IN"/>
                <w14:ligatures w14:val="standardContextual"/>
              </w:rPr>
              <w:tab/>
            </w:r>
            <w:r w:rsidRPr="001453F7">
              <w:rPr>
                <w:rStyle w:val="Hyperlink"/>
              </w:rPr>
              <w:t>The Self-Perpetuating Nature of Caste-Based Benefits</w:t>
            </w:r>
            <w:r>
              <w:rPr>
                <w:webHidden/>
              </w:rPr>
              <w:tab/>
            </w:r>
            <w:r>
              <w:rPr>
                <w:webHidden/>
              </w:rPr>
              <w:fldChar w:fldCharType="begin"/>
            </w:r>
            <w:r>
              <w:rPr>
                <w:webHidden/>
              </w:rPr>
              <w:instrText xml:space="preserve"> PAGEREF _Toc232887747 \h </w:instrText>
            </w:r>
            <w:r>
              <w:rPr>
                <w:webHidden/>
              </w:rPr>
            </w:r>
            <w:r>
              <w:rPr>
                <w:webHidden/>
              </w:rPr>
              <w:fldChar w:fldCharType="separate"/>
            </w:r>
            <w:r>
              <w:rPr>
                <w:webHidden/>
              </w:rPr>
              <w:t>5</w:t>
            </w:r>
            <w:r>
              <w:rPr>
                <w:webHidden/>
              </w:rPr>
              <w:fldChar w:fldCharType="end"/>
            </w:r>
          </w:hyperlink>
        </w:p>
        <w:p w14:paraId="535CACD1" w14:textId="4891AE1E" w:rsidR="00B30E23" w:rsidRDefault="00B30E23">
          <w:pPr>
            <w:pStyle w:val="TOC2"/>
            <w:rPr>
              <w:kern w:val="2"/>
              <w:sz w:val="24"/>
              <w:szCs w:val="24"/>
              <w:lang w:eastAsia="en-IN"/>
              <w14:ligatures w14:val="standardContextual"/>
            </w:rPr>
          </w:pPr>
          <w:hyperlink w:anchor="_Toc232887748" w:history="1">
            <w:r w:rsidRPr="001453F7">
              <w:rPr>
                <w:rStyle w:val="Hyperlink"/>
              </w:rPr>
              <w:t>5.1</w:t>
            </w:r>
            <w:r>
              <w:rPr>
                <w:kern w:val="2"/>
                <w:sz w:val="24"/>
                <w:szCs w:val="24"/>
                <w:lang w:eastAsia="en-IN"/>
                <w14:ligatures w14:val="standardContextual"/>
              </w:rPr>
              <w:tab/>
            </w:r>
            <w:r w:rsidRPr="001453F7">
              <w:rPr>
                <w:rStyle w:val="Hyperlink"/>
              </w:rPr>
              <w:t>Brahmins (Priestly Class) – Intellectual and Religious Monopoly</w:t>
            </w:r>
            <w:r>
              <w:rPr>
                <w:webHidden/>
              </w:rPr>
              <w:tab/>
            </w:r>
            <w:r>
              <w:rPr>
                <w:webHidden/>
              </w:rPr>
              <w:fldChar w:fldCharType="begin"/>
            </w:r>
            <w:r>
              <w:rPr>
                <w:webHidden/>
              </w:rPr>
              <w:instrText xml:space="preserve"> PAGEREF _Toc232887748 \h </w:instrText>
            </w:r>
            <w:r>
              <w:rPr>
                <w:webHidden/>
              </w:rPr>
            </w:r>
            <w:r>
              <w:rPr>
                <w:webHidden/>
              </w:rPr>
              <w:fldChar w:fldCharType="separate"/>
            </w:r>
            <w:r>
              <w:rPr>
                <w:webHidden/>
              </w:rPr>
              <w:t>5</w:t>
            </w:r>
            <w:r>
              <w:rPr>
                <w:webHidden/>
              </w:rPr>
              <w:fldChar w:fldCharType="end"/>
            </w:r>
          </w:hyperlink>
        </w:p>
        <w:p w14:paraId="255EB8B3" w14:textId="5BBCED15" w:rsidR="00B30E23" w:rsidRDefault="00B30E23">
          <w:pPr>
            <w:pStyle w:val="TOC2"/>
            <w:rPr>
              <w:kern w:val="2"/>
              <w:sz w:val="24"/>
              <w:szCs w:val="24"/>
              <w:lang w:eastAsia="en-IN"/>
              <w14:ligatures w14:val="standardContextual"/>
            </w:rPr>
          </w:pPr>
          <w:hyperlink w:anchor="_Toc232887749" w:history="1">
            <w:r w:rsidRPr="001453F7">
              <w:rPr>
                <w:rStyle w:val="Hyperlink"/>
              </w:rPr>
              <w:t>5.2</w:t>
            </w:r>
            <w:r>
              <w:rPr>
                <w:kern w:val="2"/>
                <w:sz w:val="24"/>
                <w:szCs w:val="24"/>
                <w:lang w:eastAsia="en-IN"/>
                <w14:ligatures w14:val="standardContextual"/>
              </w:rPr>
              <w:tab/>
            </w:r>
            <w:r w:rsidRPr="001453F7">
              <w:rPr>
                <w:rStyle w:val="Hyperlink"/>
              </w:rPr>
              <w:t>Kshatriyas (Warrior and Ruling Class) – Political and Military Authority</w:t>
            </w:r>
            <w:r>
              <w:rPr>
                <w:webHidden/>
              </w:rPr>
              <w:tab/>
            </w:r>
            <w:r>
              <w:rPr>
                <w:webHidden/>
              </w:rPr>
              <w:fldChar w:fldCharType="begin"/>
            </w:r>
            <w:r>
              <w:rPr>
                <w:webHidden/>
              </w:rPr>
              <w:instrText xml:space="preserve"> PAGEREF _Toc232887749 \h </w:instrText>
            </w:r>
            <w:r>
              <w:rPr>
                <w:webHidden/>
              </w:rPr>
            </w:r>
            <w:r>
              <w:rPr>
                <w:webHidden/>
              </w:rPr>
              <w:fldChar w:fldCharType="separate"/>
            </w:r>
            <w:r>
              <w:rPr>
                <w:webHidden/>
              </w:rPr>
              <w:t>5</w:t>
            </w:r>
            <w:r>
              <w:rPr>
                <w:webHidden/>
              </w:rPr>
              <w:fldChar w:fldCharType="end"/>
            </w:r>
          </w:hyperlink>
        </w:p>
        <w:p w14:paraId="3DE07EA6" w14:textId="28563FE4" w:rsidR="00B30E23" w:rsidRDefault="00B30E23">
          <w:pPr>
            <w:pStyle w:val="TOC2"/>
            <w:rPr>
              <w:kern w:val="2"/>
              <w:sz w:val="24"/>
              <w:szCs w:val="24"/>
              <w:lang w:eastAsia="en-IN"/>
              <w14:ligatures w14:val="standardContextual"/>
            </w:rPr>
          </w:pPr>
          <w:hyperlink w:anchor="_Toc232887750" w:history="1">
            <w:r w:rsidRPr="001453F7">
              <w:rPr>
                <w:rStyle w:val="Hyperlink"/>
              </w:rPr>
              <w:t>5.3</w:t>
            </w:r>
            <w:r>
              <w:rPr>
                <w:kern w:val="2"/>
                <w:sz w:val="24"/>
                <w:szCs w:val="24"/>
                <w:lang w:eastAsia="en-IN"/>
                <w14:ligatures w14:val="standardContextual"/>
              </w:rPr>
              <w:tab/>
            </w:r>
            <w:r w:rsidRPr="001453F7">
              <w:rPr>
                <w:rStyle w:val="Hyperlink"/>
              </w:rPr>
              <w:t>Vaishyas (Merchant and Trade Class) – Economic Control</w:t>
            </w:r>
            <w:r>
              <w:rPr>
                <w:webHidden/>
              </w:rPr>
              <w:tab/>
            </w:r>
            <w:r>
              <w:rPr>
                <w:webHidden/>
              </w:rPr>
              <w:fldChar w:fldCharType="begin"/>
            </w:r>
            <w:r>
              <w:rPr>
                <w:webHidden/>
              </w:rPr>
              <w:instrText xml:space="preserve"> PAGEREF _Toc232887750 \h </w:instrText>
            </w:r>
            <w:r>
              <w:rPr>
                <w:webHidden/>
              </w:rPr>
            </w:r>
            <w:r>
              <w:rPr>
                <w:webHidden/>
              </w:rPr>
              <w:fldChar w:fldCharType="separate"/>
            </w:r>
            <w:r>
              <w:rPr>
                <w:webHidden/>
              </w:rPr>
              <w:t>5</w:t>
            </w:r>
            <w:r>
              <w:rPr>
                <w:webHidden/>
              </w:rPr>
              <w:fldChar w:fldCharType="end"/>
            </w:r>
          </w:hyperlink>
        </w:p>
        <w:p w14:paraId="6867750D" w14:textId="4EBCE06A" w:rsidR="00B30E23" w:rsidRDefault="00B30E23">
          <w:pPr>
            <w:pStyle w:val="TOC1"/>
            <w:rPr>
              <w:kern w:val="2"/>
              <w:sz w:val="24"/>
              <w:szCs w:val="24"/>
              <w:lang w:eastAsia="en-IN"/>
              <w14:ligatures w14:val="standardContextual"/>
            </w:rPr>
          </w:pPr>
          <w:hyperlink w:anchor="_Toc232887751" w:history="1">
            <w:r w:rsidRPr="001453F7">
              <w:rPr>
                <w:rStyle w:val="Hyperlink"/>
              </w:rPr>
              <w:t>6</w:t>
            </w:r>
            <w:r>
              <w:rPr>
                <w:kern w:val="2"/>
                <w:sz w:val="24"/>
                <w:szCs w:val="24"/>
                <w:lang w:eastAsia="en-IN"/>
                <w14:ligatures w14:val="standardContextual"/>
              </w:rPr>
              <w:tab/>
            </w:r>
            <w:r w:rsidRPr="001453F7">
              <w:rPr>
                <w:rStyle w:val="Hyperlink"/>
              </w:rPr>
              <w:t>The Moral Collapse: Dehumanization of Lower Castes and Women</w:t>
            </w:r>
            <w:r>
              <w:rPr>
                <w:webHidden/>
              </w:rPr>
              <w:tab/>
            </w:r>
            <w:r>
              <w:rPr>
                <w:webHidden/>
              </w:rPr>
              <w:fldChar w:fldCharType="begin"/>
            </w:r>
            <w:r>
              <w:rPr>
                <w:webHidden/>
              </w:rPr>
              <w:instrText xml:space="preserve"> PAGEREF _Toc232887751 \h </w:instrText>
            </w:r>
            <w:r>
              <w:rPr>
                <w:webHidden/>
              </w:rPr>
            </w:r>
            <w:r>
              <w:rPr>
                <w:webHidden/>
              </w:rPr>
              <w:fldChar w:fldCharType="separate"/>
            </w:r>
            <w:r>
              <w:rPr>
                <w:webHidden/>
              </w:rPr>
              <w:t>6</w:t>
            </w:r>
            <w:r>
              <w:rPr>
                <w:webHidden/>
              </w:rPr>
              <w:fldChar w:fldCharType="end"/>
            </w:r>
          </w:hyperlink>
        </w:p>
        <w:p w14:paraId="64027040" w14:textId="1C189444" w:rsidR="00B30E23" w:rsidRDefault="00B30E23">
          <w:pPr>
            <w:pStyle w:val="TOC2"/>
            <w:rPr>
              <w:kern w:val="2"/>
              <w:sz w:val="24"/>
              <w:szCs w:val="24"/>
              <w:lang w:eastAsia="en-IN"/>
              <w14:ligatures w14:val="standardContextual"/>
            </w:rPr>
          </w:pPr>
          <w:hyperlink w:anchor="_Toc232887752" w:history="1">
            <w:r w:rsidRPr="001453F7">
              <w:rPr>
                <w:rStyle w:val="Hyperlink"/>
              </w:rPr>
              <w:t>6.1</w:t>
            </w:r>
            <w:r>
              <w:rPr>
                <w:kern w:val="2"/>
                <w:sz w:val="24"/>
                <w:szCs w:val="24"/>
                <w:lang w:eastAsia="en-IN"/>
                <w14:ligatures w14:val="standardContextual"/>
              </w:rPr>
              <w:tab/>
            </w:r>
            <w:r w:rsidRPr="001453F7">
              <w:rPr>
                <w:rStyle w:val="Hyperlink"/>
              </w:rPr>
              <w:t>Psychological Dehumanization</w:t>
            </w:r>
            <w:r>
              <w:rPr>
                <w:webHidden/>
              </w:rPr>
              <w:tab/>
            </w:r>
            <w:r>
              <w:rPr>
                <w:webHidden/>
              </w:rPr>
              <w:fldChar w:fldCharType="begin"/>
            </w:r>
            <w:r>
              <w:rPr>
                <w:webHidden/>
              </w:rPr>
              <w:instrText xml:space="preserve"> PAGEREF _Toc232887752 \h </w:instrText>
            </w:r>
            <w:r>
              <w:rPr>
                <w:webHidden/>
              </w:rPr>
            </w:r>
            <w:r>
              <w:rPr>
                <w:webHidden/>
              </w:rPr>
              <w:fldChar w:fldCharType="separate"/>
            </w:r>
            <w:r>
              <w:rPr>
                <w:webHidden/>
              </w:rPr>
              <w:t>6</w:t>
            </w:r>
            <w:r>
              <w:rPr>
                <w:webHidden/>
              </w:rPr>
              <w:fldChar w:fldCharType="end"/>
            </w:r>
          </w:hyperlink>
        </w:p>
        <w:p w14:paraId="4C99431B" w14:textId="79F7B0EE" w:rsidR="00B30E23" w:rsidRDefault="00B30E23">
          <w:pPr>
            <w:pStyle w:val="TOC2"/>
            <w:rPr>
              <w:kern w:val="2"/>
              <w:sz w:val="24"/>
              <w:szCs w:val="24"/>
              <w:lang w:eastAsia="en-IN"/>
              <w14:ligatures w14:val="standardContextual"/>
            </w:rPr>
          </w:pPr>
          <w:hyperlink w:anchor="_Toc232887753" w:history="1">
            <w:r w:rsidRPr="001453F7">
              <w:rPr>
                <w:rStyle w:val="Hyperlink"/>
              </w:rPr>
              <w:t>6.2</w:t>
            </w:r>
            <w:r>
              <w:rPr>
                <w:kern w:val="2"/>
                <w:sz w:val="24"/>
                <w:szCs w:val="24"/>
                <w:lang w:eastAsia="en-IN"/>
                <w14:ligatures w14:val="standardContextual"/>
              </w:rPr>
              <w:tab/>
            </w:r>
            <w:r w:rsidRPr="001453F7">
              <w:rPr>
                <w:rStyle w:val="Hyperlink"/>
              </w:rPr>
              <w:t>Indoctrination and Caste Superiority Complex</w:t>
            </w:r>
            <w:r>
              <w:rPr>
                <w:webHidden/>
              </w:rPr>
              <w:tab/>
            </w:r>
            <w:r>
              <w:rPr>
                <w:webHidden/>
              </w:rPr>
              <w:fldChar w:fldCharType="begin"/>
            </w:r>
            <w:r>
              <w:rPr>
                <w:webHidden/>
              </w:rPr>
              <w:instrText xml:space="preserve"> PAGEREF _Toc232887753 \h </w:instrText>
            </w:r>
            <w:r>
              <w:rPr>
                <w:webHidden/>
              </w:rPr>
            </w:r>
            <w:r>
              <w:rPr>
                <w:webHidden/>
              </w:rPr>
              <w:fldChar w:fldCharType="separate"/>
            </w:r>
            <w:r>
              <w:rPr>
                <w:webHidden/>
              </w:rPr>
              <w:t>6</w:t>
            </w:r>
            <w:r>
              <w:rPr>
                <w:webHidden/>
              </w:rPr>
              <w:fldChar w:fldCharType="end"/>
            </w:r>
          </w:hyperlink>
        </w:p>
        <w:p w14:paraId="2EB04651" w14:textId="2470C968" w:rsidR="00B30E23" w:rsidRDefault="00B30E23">
          <w:pPr>
            <w:pStyle w:val="TOC2"/>
            <w:rPr>
              <w:kern w:val="2"/>
              <w:sz w:val="24"/>
              <w:szCs w:val="24"/>
              <w:lang w:eastAsia="en-IN"/>
              <w14:ligatures w14:val="standardContextual"/>
            </w:rPr>
          </w:pPr>
          <w:hyperlink w:anchor="_Toc232887754" w:history="1">
            <w:r w:rsidRPr="001453F7">
              <w:rPr>
                <w:rStyle w:val="Hyperlink"/>
              </w:rPr>
              <w:t>6.3</w:t>
            </w:r>
            <w:r>
              <w:rPr>
                <w:kern w:val="2"/>
                <w:sz w:val="24"/>
                <w:szCs w:val="24"/>
                <w:lang w:eastAsia="en-IN"/>
                <w14:ligatures w14:val="standardContextual"/>
              </w:rPr>
              <w:tab/>
            </w:r>
            <w:r w:rsidRPr="001453F7">
              <w:rPr>
                <w:rStyle w:val="Hyperlink"/>
              </w:rPr>
              <w:t>Brutal Reinforcement Through Fear and Punishment</w:t>
            </w:r>
            <w:r>
              <w:rPr>
                <w:webHidden/>
              </w:rPr>
              <w:tab/>
            </w:r>
            <w:r>
              <w:rPr>
                <w:webHidden/>
              </w:rPr>
              <w:fldChar w:fldCharType="begin"/>
            </w:r>
            <w:r>
              <w:rPr>
                <w:webHidden/>
              </w:rPr>
              <w:instrText xml:space="preserve"> PAGEREF _Toc232887754 \h </w:instrText>
            </w:r>
            <w:r>
              <w:rPr>
                <w:webHidden/>
              </w:rPr>
            </w:r>
            <w:r>
              <w:rPr>
                <w:webHidden/>
              </w:rPr>
              <w:fldChar w:fldCharType="separate"/>
            </w:r>
            <w:r>
              <w:rPr>
                <w:webHidden/>
              </w:rPr>
              <w:t>6</w:t>
            </w:r>
            <w:r>
              <w:rPr>
                <w:webHidden/>
              </w:rPr>
              <w:fldChar w:fldCharType="end"/>
            </w:r>
          </w:hyperlink>
        </w:p>
        <w:p w14:paraId="3B864D4B" w14:textId="7F73A827" w:rsidR="00B30E23" w:rsidRDefault="00B30E23">
          <w:pPr>
            <w:pStyle w:val="TOC1"/>
            <w:rPr>
              <w:kern w:val="2"/>
              <w:sz w:val="24"/>
              <w:szCs w:val="24"/>
              <w:lang w:eastAsia="en-IN"/>
              <w14:ligatures w14:val="standardContextual"/>
            </w:rPr>
          </w:pPr>
          <w:hyperlink w:anchor="_Toc232887755" w:history="1">
            <w:r w:rsidRPr="001453F7">
              <w:rPr>
                <w:rStyle w:val="Hyperlink"/>
              </w:rPr>
              <w:t>7</w:t>
            </w:r>
            <w:r>
              <w:rPr>
                <w:kern w:val="2"/>
                <w:sz w:val="24"/>
                <w:szCs w:val="24"/>
                <w:lang w:eastAsia="en-IN"/>
                <w14:ligatures w14:val="standardContextual"/>
              </w:rPr>
              <w:tab/>
            </w:r>
            <w:r w:rsidRPr="001453F7">
              <w:rPr>
                <w:rStyle w:val="Hyperlink"/>
              </w:rPr>
              <w:t>The Myth:  The Subversion of the Original Flexible System</w:t>
            </w:r>
            <w:r>
              <w:rPr>
                <w:webHidden/>
              </w:rPr>
              <w:tab/>
            </w:r>
            <w:r>
              <w:rPr>
                <w:webHidden/>
              </w:rPr>
              <w:fldChar w:fldCharType="begin"/>
            </w:r>
            <w:r>
              <w:rPr>
                <w:webHidden/>
              </w:rPr>
              <w:instrText xml:space="preserve"> PAGEREF _Toc232887755 \h </w:instrText>
            </w:r>
            <w:r>
              <w:rPr>
                <w:webHidden/>
              </w:rPr>
            </w:r>
            <w:r>
              <w:rPr>
                <w:webHidden/>
              </w:rPr>
              <w:fldChar w:fldCharType="separate"/>
            </w:r>
            <w:r>
              <w:rPr>
                <w:webHidden/>
              </w:rPr>
              <w:t>6</w:t>
            </w:r>
            <w:r>
              <w:rPr>
                <w:webHidden/>
              </w:rPr>
              <w:fldChar w:fldCharType="end"/>
            </w:r>
          </w:hyperlink>
        </w:p>
        <w:p w14:paraId="2A50151B" w14:textId="0A5BC85E" w:rsidR="00B30E23" w:rsidRDefault="00B30E23">
          <w:pPr>
            <w:pStyle w:val="TOC2"/>
            <w:rPr>
              <w:kern w:val="2"/>
              <w:sz w:val="24"/>
              <w:szCs w:val="24"/>
              <w:lang w:eastAsia="en-IN"/>
              <w14:ligatures w14:val="standardContextual"/>
            </w:rPr>
          </w:pPr>
          <w:hyperlink w:anchor="_Toc232887756" w:history="1">
            <w:r w:rsidRPr="001453F7">
              <w:rPr>
                <w:rStyle w:val="Hyperlink"/>
              </w:rPr>
              <w:t>7.1</w:t>
            </w:r>
            <w:r>
              <w:rPr>
                <w:kern w:val="2"/>
                <w:sz w:val="24"/>
                <w:szCs w:val="24"/>
                <w:lang w:eastAsia="en-IN"/>
                <w14:ligatures w14:val="standardContextual"/>
              </w:rPr>
              <w:tab/>
            </w:r>
            <w:r w:rsidRPr="001453F7">
              <w:rPr>
                <w:rStyle w:val="Hyperlink"/>
              </w:rPr>
              <w:t>Socio-Political Factors</w:t>
            </w:r>
            <w:r>
              <w:rPr>
                <w:webHidden/>
              </w:rPr>
              <w:tab/>
            </w:r>
            <w:r>
              <w:rPr>
                <w:webHidden/>
              </w:rPr>
              <w:fldChar w:fldCharType="begin"/>
            </w:r>
            <w:r>
              <w:rPr>
                <w:webHidden/>
              </w:rPr>
              <w:instrText xml:space="preserve"> PAGEREF _Toc232887756 \h </w:instrText>
            </w:r>
            <w:r>
              <w:rPr>
                <w:webHidden/>
              </w:rPr>
            </w:r>
            <w:r>
              <w:rPr>
                <w:webHidden/>
              </w:rPr>
              <w:fldChar w:fldCharType="separate"/>
            </w:r>
            <w:r>
              <w:rPr>
                <w:webHidden/>
              </w:rPr>
              <w:t>7</w:t>
            </w:r>
            <w:r>
              <w:rPr>
                <w:webHidden/>
              </w:rPr>
              <w:fldChar w:fldCharType="end"/>
            </w:r>
          </w:hyperlink>
        </w:p>
        <w:p w14:paraId="5D4684FF" w14:textId="0B50EE95" w:rsidR="00B30E23" w:rsidRDefault="00B30E23">
          <w:pPr>
            <w:pStyle w:val="TOC3"/>
            <w:rPr>
              <w:kern w:val="2"/>
              <w:sz w:val="24"/>
              <w:szCs w:val="24"/>
              <w:lang w:eastAsia="en-IN"/>
              <w14:ligatures w14:val="standardContextual"/>
            </w:rPr>
          </w:pPr>
          <w:hyperlink w:anchor="_Toc232887757" w:history="1">
            <w:r w:rsidRPr="001453F7">
              <w:rPr>
                <w:rStyle w:val="Hyperlink"/>
              </w:rPr>
              <w:t>7.1.1</w:t>
            </w:r>
            <w:r>
              <w:rPr>
                <w:kern w:val="2"/>
                <w:sz w:val="24"/>
                <w:szCs w:val="24"/>
                <w:lang w:eastAsia="en-IN"/>
                <w14:ligatures w14:val="standardContextual"/>
              </w:rPr>
              <w:tab/>
            </w:r>
            <w:r w:rsidRPr="001453F7">
              <w:rPr>
                <w:rStyle w:val="Hyperlink"/>
              </w:rPr>
              <w:t>Rise of Brahminical Dominance</w:t>
            </w:r>
            <w:r>
              <w:rPr>
                <w:webHidden/>
              </w:rPr>
              <w:tab/>
            </w:r>
            <w:r>
              <w:rPr>
                <w:webHidden/>
              </w:rPr>
              <w:fldChar w:fldCharType="begin"/>
            </w:r>
            <w:r>
              <w:rPr>
                <w:webHidden/>
              </w:rPr>
              <w:instrText xml:space="preserve"> PAGEREF _Toc232887757 \h </w:instrText>
            </w:r>
            <w:r>
              <w:rPr>
                <w:webHidden/>
              </w:rPr>
            </w:r>
            <w:r>
              <w:rPr>
                <w:webHidden/>
              </w:rPr>
              <w:fldChar w:fldCharType="separate"/>
            </w:r>
            <w:r>
              <w:rPr>
                <w:webHidden/>
              </w:rPr>
              <w:t>7</w:t>
            </w:r>
            <w:r>
              <w:rPr>
                <w:webHidden/>
              </w:rPr>
              <w:fldChar w:fldCharType="end"/>
            </w:r>
          </w:hyperlink>
        </w:p>
        <w:p w14:paraId="756922D2" w14:textId="610E139D" w:rsidR="00B30E23" w:rsidRDefault="00B30E23">
          <w:pPr>
            <w:pStyle w:val="TOC3"/>
            <w:rPr>
              <w:kern w:val="2"/>
              <w:sz w:val="24"/>
              <w:szCs w:val="24"/>
              <w:lang w:eastAsia="en-IN"/>
              <w14:ligatures w14:val="standardContextual"/>
            </w:rPr>
          </w:pPr>
          <w:hyperlink w:anchor="_Toc232887758" w:history="1">
            <w:r w:rsidRPr="001453F7">
              <w:rPr>
                <w:rStyle w:val="Hyperlink"/>
              </w:rPr>
              <w:t>7.1.2</w:t>
            </w:r>
            <w:r>
              <w:rPr>
                <w:kern w:val="2"/>
                <w:sz w:val="24"/>
                <w:szCs w:val="24"/>
                <w:lang w:eastAsia="en-IN"/>
                <w14:ligatures w14:val="standardContextual"/>
              </w:rPr>
              <w:tab/>
            </w:r>
            <w:r w:rsidRPr="001453F7">
              <w:rPr>
                <w:rStyle w:val="Hyperlink"/>
              </w:rPr>
              <w:t>Need for Social Control in Expanding Empires</w:t>
            </w:r>
            <w:r>
              <w:rPr>
                <w:webHidden/>
              </w:rPr>
              <w:tab/>
            </w:r>
            <w:r>
              <w:rPr>
                <w:webHidden/>
              </w:rPr>
              <w:fldChar w:fldCharType="begin"/>
            </w:r>
            <w:r>
              <w:rPr>
                <w:webHidden/>
              </w:rPr>
              <w:instrText xml:space="preserve"> PAGEREF _Toc232887758 \h </w:instrText>
            </w:r>
            <w:r>
              <w:rPr>
                <w:webHidden/>
              </w:rPr>
            </w:r>
            <w:r>
              <w:rPr>
                <w:webHidden/>
              </w:rPr>
              <w:fldChar w:fldCharType="separate"/>
            </w:r>
            <w:r>
              <w:rPr>
                <w:webHidden/>
              </w:rPr>
              <w:t>7</w:t>
            </w:r>
            <w:r>
              <w:rPr>
                <w:webHidden/>
              </w:rPr>
              <w:fldChar w:fldCharType="end"/>
            </w:r>
          </w:hyperlink>
        </w:p>
        <w:p w14:paraId="5D69B99D" w14:textId="244B9BF1" w:rsidR="00B30E23" w:rsidRDefault="00B30E23">
          <w:pPr>
            <w:pStyle w:val="TOC3"/>
            <w:rPr>
              <w:kern w:val="2"/>
              <w:sz w:val="24"/>
              <w:szCs w:val="24"/>
              <w:lang w:eastAsia="en-IN"/>
              <w14:ligatures w14:val="standardContextual"/>
            </w:rPr>
          </w:pPr>
          <w:hyperlink w:anchor="_Toc232887759" w:history="1">
            <w:r w:rsidRPr="001453F7">
              <w:rPr>
                <w:rStyle w:val="Hyperlink"/>
              </w:rPr>
              <w:t>7.1.3</w:t>
            </w:r>
            <w:r>
              <w:rPr>
                <w:kern w:val="2"/>
                <w:sz w:val="24"/>
                <w:szCs w:val="24"/>
                <w:lang w:eastAsia="en-IN"/>
                <w14:ligatures w14:val="standardContextual"/>
              </w:rPr>
              <w:tab/>
            </w:r>
            <w:r w:rsidRPr="001453F7">
              <w:rPr>
                <w:rStyle w:val="Hyperlink"/>
              </w:rPr>
              <w:t>Justification through Religious Doctrine</w:t>
            </w:r>
            <w:r>
              <w:rPr>
                <w:webHidden/>
              </w:rPr>
              <w:tab/>
            </w:r>
            <w:r>
              <w:rPr>
                <w:webHidden/>
              </w:rPr>
              <w:fldChar w:fldCharType="begin"/>
            </w:r>
            <w:r>
              <w:rPr>
                <w:webHidden/>
              </w:rPr>
              <w:instrText xml:space="preserve"> PAGEREF _Toc232887759 \h </w:instrText>
            </w:r>
            <w:r>
              <w:rPr>
                <w:webHidden/>
              </w:rPr>
            </w:r>
            <w:r>
              <w:rPr>
                <w:webHidden/>
              </w:rPr>
              <w:fldChar w:fldCharType="separate"/>
            </w:r>
            <w:r>
              <w:rPr>
                <w:webHidden/>
              </w:rPr>
              <w:t>7</w:t>
            </w:r>
            <w:r>
              <w:rPr>
                <w:webHidden/>
              </w:rPr>
              <w:fldChar w:fldCharType="end"/>
            </w:r>
          </w:hyperlink>
        </w:p>
        <w:p w14:paraId="3C02A875" w14:textId="36163F1B" w:rsidR="00B30E23" w:rsidRDefault="00B30E23">
          <w:pPr>
            <w:pStyle w:val="TOC2"/>
            <w:rPr>
              <w:kern w:val="2"/>
              <w:sz w:val="24"/>
              <w:szCs w:val="24"/>
              <w:lang w:eastAsia="en-IN"/>
              <w14:ligatures w14:val="standardContextual"/>
            </w:rPr>
          </w:pPr>
          <w:hyperlink w:anchor="_Toc232887760" w:history="1">
            <w:r w:rsidRPr="001453F7">
              <w:rPr>
                <w:rStyle w:val="Hyperlink"/>
              </w:rPr>
              <w:t>7.2</w:t>
            </w:r>
            <w:r>
              <w:rPr>
                <w:kern w:val="2"/>
                <w:sz w:val="24"/>
                <w:szCs w:val="24"/>
                <w:lang w:eastAsia="en-IN"/>
                <w14:ligatures w14:val="standardContextual"/>
              </w:rPr>
              <w:tab/>
            </w:r>
            <w:r w:rsidRPr="001453F7">
              <w:rPr>
                <w:rStyle w:val="Hyperlink"/>
              </w:rPr>
              <w:t>Economic Factors</w:t>
            </w:r>
            <w:r>
              <w:rPr>
                <w:webHidden/>
              </w:rPr>
              <w:tab/>
            </w:r>
            <w:r>
              <w:rPr>
                <w:webHidden/>
              </w:rPr>
              <w:fldChar w:fldCharType="begin"/>
            </w:r>
            <w:r>
              <w:rPr>
                <w:webHidden/>
              </w:rPr>
              <w:instrText xml:space="preserve"> PAGEREF _Toc232887760 \h </w:instrText>
            </w:r>
            <w:r>
              <w:rPr>
                <w:webHidden/>
              </w:rPr>
            </w:r>
            <w:r>
              <w:rPr>
                <w:webHidden/>
              </w:rPr>
              <w:fldChar w:fldCharType="separate"/>
            </w:r>
            <w:r>
              <w:rPr>
                <w:webHidden/>
              </w:rPr>
              <w:t>7</w:t>
            </w:r>
            <w:r>
              <w:rPr>
                <w:webHidden/>
              </w:rPr>
              <w:fldChar w:fldCharType="end"/>
            </w:r>
          </w:hyperlink>
        </w:p>
        <w:p w14:paraId="4D0563F9" w14:textId="54C336B0" w:rsidR="00B30E23" w:rsidRDefault="00B30E23">
          <w:pPr>
            <w:pStyle w:val="TOC3"/>
            <w:rPr>
              <w:kern w:val="2"/>
              <w:sz w:val="24"/>
              <w:szCs w:val="24"/>
              <w:lang w:eastAsia="en-IN"/>
              <w14:ligatures w14:val="standardContextual"/>
            </w:rPr>
          </w:pPr>
          <w:hyperlink w:anchor="_Toc232887761" w:history="1">
            <w:r w:rsidRPr="001453F7">
              <w:rPr>
                <w:rStyle w:val="Hyperlink"/>
              </w:rPr>
              <w:t>7.2.1</w:t>
            </w:r>
            <w:r>
              <w:rPr>
                <w:kern w:val="2"/>
                <w:sz w:val="24"/>
                <w:szCs w:val="24"/>
                <w:lang w:eastAsia="en-IN"/>
                <w14:ligatures w14:val="standardContextual"/>
              </w:rPr>
              <w:tab/>
            </w:r>
            <w:r w:rsidRPr="001453F7">
              <w:rPr>
                <w:rStyle w:val="Hyperlink"/>
              </w:rPr>
              <w:t>Preserving Wealth and Privilege</w:t>
            </w:r>
            <w:r>
              <w:rPr>
                <w:webHidden/>
              </w:rPr>
              <w:tab/>
            </w:r>
            <w:r>
              <w:rPr>
                <w:webHidden/>
              </w:rPr>
              <w:fldChar w:fldCharType="begin"/>
            </w:r>
            <w:r>
              <w:rPr>
                <w:webHidden/>
              </w:rPr>
              <w:instrText xml:space="preserve"> PAGEREF _Toc232887761 \h </w:instrText>
            </w:r>
            <w:r>
              <w:rPr>
                <w:webHidden/>
              </w:rPr>
            </w:r>
            <w:r>
              <w:rPr>
                <w:webHidden/>
              </w:rPr>
              <w:fldChar w:fldCharType="separate"/>
            </w:r>
            <w:r>
              <w:rPr>
                <w:webHidden/>
              </w:rPr>
              <w:t>7</w:t>
            </w:r>
            <w:r>
              <w:rPr>
                <w:webHidden/>
              </w:rPr>
              <w:fldChar w:fldCharType="end"/>
            </w:r>
          </w:hyperlink>
        </w:p>
        <w:p w14:paraId="62D92EA2" w14:textId="401249D4" w:rsidR="00B30E23" w:rsidRDefault="00B30E23">
          <w:pPr>
            <w:pStyle w:val="TOC3"/>
            <w:rPr>
              <w:kern w:val="2"/>
              <w:sz w:val="24"/>
              <w:szCs w:val="24"/>
              <w:lang w:eastAsia="en-IN"/>
              <w14:ligatures w14:val="standardContextual"/>
            </w:rPr>
          </w:pPr>
          <w:hyperlink w:anchor="_Toc232887762" w:history="1">
            <w:r w:rsidRPr="001453F7">
              <w:rPr>
                <w:rStyle w:val="Hyperlink"/>
              </w:rPr>
              <w:t>7.2.2</w:t>
            </w:r>
            <w:r>
              <w:rPr>
                <w:kern w:val="2"/>
                <w:sz w:val="24"/>
                <w:szCs w:val="24"/>
                <w:lang w:eastAsia="en-IN"/>
                <w14:ligatures w14:val="standardContextual"/>
              </w:rPr>
              <w:tab/>
            </w:r>
            <w:r w:rsidRPr="001453F7">
              <w:rPr>
                <w:rStyle w:val="Hyperlink"/>
              </w:rPr>
              <w:t>Fixing Labor Roles for Economic Efficiency</w:t>
            </w:r>
            <w:r>
              <w:rPr>
                <w:webHidden/>
              </w:rPr>
              <w:tab/>
            </w:r>
            <w:r>
              <w:rPr>
                <w:webHidden/>
              </w:rPr>
              <w:fldChar w:fldCharType="begin"/>
            </w:r>
            <w:r>
              <w:rPr>
                <w:webHidden/>
              </w:rPr>
              <w:instrText xml:space="preserve"> PAGEREF _Toc232887762 \h </w:instrText>
            </w:r>
            <w:r>
              <w:rPr>
                <w:webHidden/>
              </w:rPr>
            </w:r>
            <w:r>
              <w:rPr>
                <w:webHidden/>
              </w:rPr>
              <w:fldChar w:fldCharType="separate"/>
            </w:r>
            <w:r>
              <w:rPr>
                <w:webHidden/>
              </w:rPr>
              <w:t>8</w:t>
            </w:r>
            <w:r>
              <w:rPr>
                <w:webHidden/>
              </w:rPr>
              <w:fldChar w:fldCharType="end"/>
            </w:r>
          </w:hyperlink>
        </w:p>
        <w:p w14:paraId="40DEDB43" w14:textId="5F289974" w:rsidR="00B30E23" w:rsidRDefault="00B30E23">
          <w:pPr>
            <w:pStyle w:val="TOC2"/>
            <w:rPr>
              <w:kern w:val="2"/>
              <w:sz w:val="24"/>
              <w:szCs w:val="24"/>
              <w:lang w:eastAsia="en-IN"/>
              <w14:ligatures w14:val="standardContextual"/>
            </w:rPr>
          </w:pPr>
          <w:hyperlink w:anchor="_Toc232887763" w:history="1">
            <w:r w:rsidRPr="001453F7">
              <w:rPr>
                <w:rStyle w:val="Hyperlink"/>
              </w:rPr>
              <w:t>7.3</w:t>
            </w:r>
            <w:r>
              <w:rPr>
                <w:kern w:val="2"/>
                <w:sz w:val="24"/>
                <w:szCs w:val="24"/>
                <w:lang w:eastAsia="en-IN"/>
                <w14:ligatures w14:val="standardContextual"/>
              </w:rPr>
              <w:tab/>
            </w:r>
            <w:r w:rsidRPr="001453F7">
              <w:rPr>
                <w:rStyle w:val="Hyperlink"/>
              </w:rPr>
              <w:t>Decline of Alternative Systems</w:t>
            </w:r>
            <w:r>
              <w:rPr>
                <w:webHidden/>
              </w:rPr>
              <w:tab/>
            </w:r>
            <w:r>
              <w:rPr>
                <w:webHidden/>
              </w:rPr>
              <w:fldChar w:fldCharType="begin"/>
            </w:r>
            <w:r>
              <w:rPr>
                <w:webHidden/>
              </w:rPr>
              <w:instrText xml:space="preserve"> PAGEREF _Toc232887763 \h </w:instrText>
            </w:r>
            <w:r>
              <w:rPr>
                <w:webHidden/>
              </w:rPr>
            </w:r>
            <w:r>
              <w:rPr>
                <w:webHidden/>
              </w:rPr>
              <w:fldChar w:fldCharType="separate"/>
            </w:r>
            <w:r>
              <w:rPr>
                <w:webHidden/>
              </w:rPr>
              <w:t>8</w:t>
            </w:r>
            <w:r>
              <w:rPr>
                <w:webHidden/>
              </w:rPr>
              <w:fldChar w:fldCharType="end"/>
            </w:r>
          </w:hyperlink>
        </w:p>
        <w:p w14:paraId="408E6E16" w14:textId="4ABEE818" w:rsidR="00B30E23" w:rsidRDefault="00B30E23">
          <w:pPr>
            <w:pStyle w:val="TOC2"/>
            <w:rPr>
              <w:kern w:val="2"/>
              <w:sz w:val="24"/>
              <w:szCs w:val="24"/>
              <w:lang w:eastAsia="en-IN"/>
              <w14:ligatures w14:val="standardContextual"/>
            </w:rPr>
          </w:pPr>
          <w:hyperlink w:anchor="_Toc232887764" w:history="1">
            <w:r w:rsidRPr="001453F7">
              <w:rPr>
                <w:rStyle w:val="Hyperlink"/>
              </w:rPr>
              <w:t>7.4</w:t>
            </w:r>
            <w:r>
              <w:rPr>
                <w:kern w:val="2"/>
                <w:sz w:val="24"/>
                <w:szCs w:val="24"/>
                <w:lang w:eastAsia="en-IN"/>
                <w14:ligatures w14:val="standardContextual"/>
              </w:rPr>
              <w:tab/>
            </w:r>
            <w:r w:rsidRPr="001453F7">
              <w:rPr>
                <w:rStyle w:val="Hyperlink"/>
              </w:rPr>
              <w:t>Inter-Caste Mobility Declined</w:t>
            </w:r>
            <w:r>
              <w:rPr>
                <w:webHidden/>
              </w:rPr>
              <w:tab/>
            </w:r>
            <w:r>
              <w:rPr>
                <w:webHidden/>
              </w:rPr>
              <w:fldChar w:fldCharType="begin"/>
            </w:r>
            <w:r>
              <w:rPr>
                <w:webHidden/>
              </w:rPr>
              <w:instrText xml:space="preserve"> PAGEREF _Toc232887764 \h </w:instrText>
            </w:r>
            <w:r>
              <w:rPr>
                <w:webHidden/>
              </w:rPr>
            </w:r>
            <w:r>
              <w:rPr>
                <w:webHidden/>
              </w:rPr>
              <w:fldChar w:fldCharType="separate"/>
            </w:r>
            <w:r>
              <w:rPr>
                <w:webHidden/>
              </w:rPr>
              <w:t>8</w:t>
            </w:r>
            <w:r>
              <w:rPr>
                <w:webHidden/>
              </w:rPr>
              <w:fldChar w:fldCharType="end"/>
            </w:r>
          </w:hyperlink>
        </w:p>
        <w:p w14:paraId="3322062E" w14:textId="1AAC8C31" w:rsidR="00B30E23" w:rsidRDefault="00B30E23">
          <w:pPr>
            <w:pStyle w:val="TOC2"/>
            <w:rPr>
              <w:kern w:val="2"/>
              <w:sz w:val="24"/>
              <w:szCs w:val="24"/>
              <w:lang w:eastAsia="en-IN"/>
              <w14:ligatures w14:val="standardContextual"/>
            </w:rPr>
          </w:pPr>
          <w:hyperlink w:anchor="_Toc232887765" w:history="1">
            <w:r w:rsidRPr="001453F7">
              <w:rPr>
                <w:rStyle w:val="Hyperlink"/>
              </w:rPr>
              <w:t>7.5</w:t>
            </w:r>
            <w:r>
              <w:rPr>
                <w:kern w:val="2"/>
                <w:sz w:val="24"/>
                <w:szCs w:val="24"/>
                <w:lang w:eastAsia="en-IN"/>
                <w14:ligatures w14:val="standardContextual"/>
              </w:rPr>
              <w:tab/>
            </w:r>
            <w:r w:rsidRPr="001453F7">
              <w:rPr>
                <w:rStyle w:val="Hyperlink"/>
              </w:rPr>
              <w:t>End of Vedic Social Fluidity</w:t>
            </w:r>
            <w:r>
              <w:rPr>
                <w:webHidden/>
              </w:rPr>
              <w:tab/>
            </w:r>
            <w:r>
              <w:rPr>
                <w:webHidden/>
              </w:rPr>
              <w:fldChar w:fldCharType="begin"/>
            </w:r>
            <w:r>
              <w:rPr>
                <w:webHidden/>
              </w:rPr>
              <w:instrText xml:space="preserve"> PAGEREF _Toc232887765 \h </w:instrText>
            </w:r>
            <w:r>
              <w:rPr>
                <w:webHidden/>
              </w:rPr>
            </w:r>
            <w:r>
              <w:rPr>
                <w:webHidden/>
              </w:rPr>
              <w:fldChar w:fldCharType="separate"/>
            </w:r>
            <w:r>
              <w:rPr>
                <w:webHidden/>
              </w:rPr>
              <w:t>8</w:t>
            </w:r>
            <w:r>
              <w:rPr>
                <w:webHidden/>
              </w:rPr>
              <w:fldChar w:fldCharType="end"/>
            </w:r>
          </w:hyperlink>
        </w:p>
        <w:p w14:paraId="3B53D16D" w14:textId="3694C0E9" w:rsidR="00B30E23" w:rsidRDefault="00B30E23">
          <w:pPr>
            <w:pStyle w:val="TOC3"/>
            <w:rPr>
              <w:kern w:val="2"/>
              <w:sz w:val="24"/>
              <w:szCs w:val="24"/>
              <w:lang w:eastAsia="en-IN"/>
              <w14:ligatures w14:val="standardContextual"/>
            </w:rPr>
          </w:pPr>
          <w:hyperlink w:anchor="_Toc232887766" w:history="1">
            <w:r w:rsidRPr="001453F7">
              <w:rPr>
                <w:rStyle w:val="Hyperlink"/>
              </w:rPr>
              <w:t>7.5.1</w:t>
            </w:r>
            <w:r>
              <w:rPr>
                <w:kern w:val="2"/>
                <w:sz w:val="24"/>
                <w:szCs w:val="24"/>
                <w:lang w:eastAsia="en-IN"/>
                <w14:ligatures w14:val="standardContextual"/>
              </w:rPr>
              <w:tab/>
            </w:r>
            <w:r w:rsidRPr="001453F7">
              <w:rPr>
                <w:rStyle w:val="Hyperlink"/>
              </w:rPr>
              <w:t>Severe Punishments for Caste Violations</w:t>
            </w:r>
            <w:r>
              <w:rPr>
                <w:webHidden/>
              </w:rPr>
              <w:tab/>
            </w:r>
            <w:r>
              <w:rPr>
                <w:webHidden/>
              </w:rPr>
              <w:fldChar w:fldCharType="begin"/>
            </w:r>
            <w:r>
              <w:rPr>
                <w:webHidden/>
              </w:rPr>
              <w:instrText xml:space="preserve"> PAGEREF _Toc232887766 \h </w:instrText>
            </w:r>
            <w:r>
              <w:rPr>
                <w:webHidden/>
              </w:rPr>
            </w:r>
            <w:r>
              <w:rPr>
                <w:webHidden/>
              </w:rPr>
              <w:fldChar w:fldCharType="separate"/>
            </w:r>
            <w:r>
              <w:rPr>
                <w:webHidden/>
              </w:rPr>
              <w:t>8</w:t>
            </w:r>
            <w:r>
              <w:rPr>
                <w:webHidden/>
              </w:rPr>
              <w:fldChar w:fldCharType="end"/>
            </w:r>
          </w:hyperlink>
        </w:p>
        <w:p w14:paraId="19961DB7" w14:textId="7DD4A975" w:rsidR="00B30E23" w:rsidRDefault="00B30E23">
          <w:pPr>
            <w:pStyle w:val="TOC1"/>
            <w:rPr>
              <w:kern w:val="2"/>
              <w:sz w:val="24"/>
              <w:szCs w:val="24"/>
              <w:lang w:eastAsia="en-IN"/>
              <w14:ligatures w14:val="standardContextual"/>
            </w:rPr>
          </w:pPr>
          <w:hyperlink w:anchor="_Toc232887767" w:history="1">
            <w:r w:rsidRPr="001453F7">
              <w:rPr>
                <w:rStyle w:val="Hyperlink"/>
              </w:rPr>
              <w:t>8</w:t>
            </w:r>
            <w:r>
              <w:rPr>
                <w:kern w:val="2"/>
                <w:sz w:val="24"/>
                <w:szCs w:val="24"/>
                <w:lang w:eastAsia="en-IN"/>
                <w14:ligatures w14:val="standardContextual"/>
              </w:rPr>
              <w:tab/>
            </w:r>
            <w:r w:rsidRPr="001453F7">
              <w:rPr>
                <w:rStyle w:val="Hyperlink"/>
              </w:rPr>
              <w:t>Conclusion: The Institutionalization of Caste Oppression</w:t>
            </w:r>
            <w:r>
              <w:rPr>
                <w:webHidden/>
              </w:rPr>
              <w:tab/>
            </w:r>
            <w:r>
              <w:rPr>
                <w:webHidden/>
              </w:rPr>
              <w:fldChar w:fldCharType="begin"/>
            </w:r>
            <w:r>
              <w:rPr>
                <w:webHidden/>
              </w:rPr>
              <w:instrText xml:space="preserve"> PAGEREF _Toc232887767 \h </w:instrText>
            </w:r>
            <w:r>
              <w:rPr>
                <w:webHidden/>
              </w:rPr>
            </w:r>
            <w:r>
              <w:rPr>
                <w:webHidden/>
              </w:rPr>
              <w:fldChar w:fldCharType="separate"/>
            </w:r>
            <w:r>
              <w:rPr>
                <w:webHidden/>
              </w:rPr>
              <w:t>8</w:t>
            </w:r>
            <w:r>
              <w:rPr>
                <w:webHidden/>
              </w:rPr>
              <w:fldChar w:fldCharType="end"/>
            </w:r>
          </w:hyperlink>
        </w:p>
        <w:p w14:paraId="2EFEA42A" w14:textId="6285FAFB" w:rsidR="00B30E23" w:rsidRDefault="00B30E23">
          <w:pPr>
            <w:pStyle w:val="TOC2"/>
            <w:rPr>
              <w:kern w:val="2"/>
              <w:sz w:val="24"/>
              <w:szCs w:val="24"/>
              <w:lang w:eastAsia="en-IN"/>
              <w14:ligatures w14:val="standardContextual"/>
            </w:rPr>
          </w:pPr>
          <w:hyperlink w:anchor="_Toc232887768" w:history="1">
            <w:r w:rsidRPr="001453F7">
              <w:rPr>
                <w:rStyle w:val="Hyperlink"/>
              </w:rPr>
              <w:t>8.1</w:t>
            </w:r>
            <w:r>
              <w:rPr>
                <w:kern w:val="2"/>
                <w:sz w:val="24"/>
                <w:szCs w:val="24"/>
                <w:lang w:eastAsia="en-IN"/>
                <w14:ligatures w14:val="standardContextual"/>
              </w:rPr>
              <w:tab/>
            </w:r>
            <w:r w:rsidRPr="001453F7">
              <w:rPr>
                <w:rStyle w:val="Hyperlink"/>
              </w:rPr>
              <w:t>Why Was the System Rigged?</w:t>
            </w:r>
            <w:r>
              <w:rPr>
                <w:webHidden/>
              </w:rPr>
              <w:tab/>
            </w:r>
            <w:r>
              <w:rPr>
                <w:webHidden/>
              </w:rPr>
              <w:fldChar w:fldCharType="begin"/>
            </w:r>
            <w:r>
              <w:rPr>
                <w:webHidden/>
              </w:rPr>
              <w:instrText xml:space="preserve"> PAGEREF _Toc232887768 \h </w:instrText>
            </w:r>
            <w:r>
              <w:rPr>
                <w:webHidden/>
              </w:rPr>
            </w:r>
            <w:r>
              <w:rPr>
                <w:webHidden/>
              </w:rPr>
              <w:fldChar w:fldCharType="separate"/>
            </w:r>
            <w:r>
              <w:rPr>
                <w:webHidden/>
              </w:rPr>
              <w:t>8</w:t>
            </w:r>
            <w:r>
              <w:rPr>
                <w:webHidden/>
              </w:rPr>
              <w:fldChar w:fldCharType="end"/>
            </w:r>
          </w:hyperlink>
        </w:p>
        <w:p w14:paraId="79EC98F3" w14:textId="466B4A5C" w:rsidR="00B30E23" w:rsidRDefault="00B30E23">
          <w:pPr>
            <w:pStyle w:val="TOC1"/>
            <w:rPr>
              <w:kern w:val="2"/>
              <w:sz w:val="24"/>
              <w:szCs w:val="24"/>
              <w:lang w:eastAsia="en-IN"/>
              <w14:ligatures w14:val="standardContextual"/>
            </w:rPr>
          </w:pPr>
          <w:hyperlink w:anchor="_Toc232887769" w:history="1">
            <w:r w:rsidRPr="001453F7">
              <w:rPr>
                <w:rStyle w:val="Hyperlink"/>
              </w:rPr>
              <w:t>9</w:t>
            </w:r>
            <w:r>
              <w:rPr>
                <w:kern w:val="2"/>
                <w:sz w:val="24"/>
                <w:szCs w:val="24"/>
                <w:lang w:eastAsia="en-IN"/>
                <w14:ligatures w14:val="standardContextual"/>
              </w:rPr>
              <w:tab/>
            </w:r>
            <w:r w:rsidRPr="001453F7">
              <w:rPr>
                <w:rStyle w:val="Hyperlink"/>
              </w:rPr>
              <w:t>The Manusmriti codified a system that would be classified today as extremely oppressive, inhumane, and Pathologically sadistic.</w:t>
            </w:r>
            <w:r>
              <w:rPr>
                <w:webHidden/>
              </w:rPr>
              <w:tab/>
            </w:r>
            <w:r>
              <w:rPr>
                <w:webHidden/>
              </w:rPr>
              <w:fldChar w:fldCharType="begin"/>
            </w:r>
            <w:r>
              <w:rPr>
                <w:webHidden/>
              </w:rPr>
              <w:instrText xml:space="preserve"> PAGEREF _Toc232887769 \h </w:instrText>
            </w:r>
            <w:r>
              <w:rPr>
                <w:webHidden/>
              </w:rPr>
            </w:r>
            <w:r>
              <w:rPr>
                <w:webHidden/>
              </w:rPr>
              <w:fldChar w:fldCharType="separate"/>
            </w:r>
            <w:r>
              <w:rPr>
                <w:webHidden/>
              </w:rPr>
              <w:t>9</w:t>
            </w:r>
            <w:r>
              <w:rPr>
                <w:webHidden/>
              </w:rPr>
              <w:fldChar w:fldCharType="end"/>
            </w:r>
          </w:hyperlink>
        </w:p>
        <w:p w14:paraId="04B49D3D" w14:textId="1BB025B7" w:rsidR="00B30E23" w:rsidRDefault="00B30E23">
          <w:pPr>
            <w:pStyle w:val="TOC1"/>
            <w:rPr>
              <w:kern w:val="2"/>
              <w:sz w:val="24"/>
              <w:szCs w:val="24"/>
              <w:lang w:eastAsia="en-IN"/>
              <w14:ligatures w14:val="standardContextual"/>
            </w:rPr>
          </w:pPr>
          <w:hyperlink w:anchor="_Toc232887770" w:history="1">
            <w:r w:rsidRPr="001453F7">
              <w:rPr>
                <w:rStyle w:val="Hyperlink"/>
              </w:rPr>
              <w:t>10</w:t>
            </w:r>
            <w:r>
              <w:rPr>
                <w:kern w:val="2"/>
                <w:sz w:val="24"/>
                <w:szCs w:val="24"/>
                <w:lang w:eastAsia="en-IN"/>
                <w14:ligatures w14:val="standardContextual"/>
              </w:rPr>
              <w:tab/>
            </w:r>
            <w:r w:rsidRPr="001453F7">
              <w:rPr>
                <w:rStyle w:val="Hyperlink"/>
              </w:rPr>
              <w:t>Was Manu Psychopathic, or Was He Just a Product of His Time?</w:t>
            </w:r>
            <w:r>
              <w:rPr>
                <w:webHidden/>
              </w:rPr>
              <w:tab/>
            </w:r>
            <w:r>
              <w:rPr>
                <w:webHidden/>
              </w:rPr>
              <w:fldChar w:fldCharType="begin"/>
            </w:r>
            <w:r>
              <w:rPr>
                <w:webHidden/>
              </w:rPr>
              <w:instrText xml:space="preserve"> PAGEREF _Toc232887770 \h </w:instrText>
            </w:r>
            <w:r>
              <w:rPr>
                <w:webHidden/>
              </w:rPr>
            </w:r>
            <w:r>
              <w:rPr>
                <w:webHidden/>
              </w:rPr>
              <w:fldChar w:fldCharType="separate"/>
            </w:r>
            <w:r>
              <w:rPr>
                <w:webHidden/>
              </w:rPr>
              <w:t>9</w:t>
            </w:r>
            <w:r>
              <w:rPr>
                <w:webHidden/>
              </w:rPr>
              <w:fldChar w:fldCharType="end"/>
            </w:r>
          </w:hyperlink>
        </w:p>
        <w:p w14:paraId="2000E37C" w14:textId="53E5572E" w:rsidR="00B30E23" w:rsidRDefault="00B30E23">
          <w:pPr>
            <w:pStyle w:val="TOC2"/>
            <w:rPr>
              <w:kern w:val="2"/>
              <w:sz w:val="24"/>
              <w:szCs w:val="24"/>
              <w:lang w:eastAsia="en-IN"/>
              <w14:ligatures w14:val="standardContextual"/>
            </w:rPr>
          </w:pPr>
          <w:hyperlink w:anchor="_Toc232887771" w:history="1">
            <w:r w:rsidRPr="001453F7">
              <w:rPr>
                <w:rStyle w:val="Hyperlink"/>
              </w:rPr>
              <w:t>10.1</w:t>
            </w:r>
            <w:r>
              <w:rPr>
                <w:kern w:val="2"/>
                <w:sz w:val="24"/>
                <w:szCs w:val="24"/>
                <w:lang w:eastAsia="en-IN"/>
                <w14:ligatures w14:val="standardContextual"/>
              </w:rPr>
              <w:tab/>
            </w:r>
            <w:r w:rsidRPr="001453F7">
              <w:rPr>
                <w:rStyle w:val="Hyperlink"/>
              </w:rPr>
              <w:t>Sadistic and Psychopathic Aspects of the Manusmriti</w:t>
            </w:r>
            <w:r>
              <w:rPr>
                <w:webHidden/>
              </w:rPr>
              <w:tab/>
            </w:r>
            <w:r>
              <w:rPr>
                <w:webHidden/>
              </w:rPr>
              <w:fldChar w:fldCharType="begin"/>
            </w:r>
            <w:r>
              <w:rPr>
                <w:webHidden/>
              </w:rPr>
              <w:instrText xml:space="preserve"> PAGEREF _Toc232887771 \h </w:instrText>
            </w:r>
            <w:r>
              <w:rPr>
                <w:webHidden/>
              </w:rPr>
            </w:r>
            <w:r>
              <w:rPr>
                <w:webHidden/>
              </w:rPr>
              <w:fldChar w:fldCharType="separate"/>
            </w:r>
            <w:r>
              <w:rPr>
                <w:webHidden/>
              </w:rPr>
              <w:t>9</w:t>
            </w:r>
            <w:r>
              <w:rPr>
                <w:webHidden/>
              </w:rPr>
              <w:fldChar w:fldCharType="end"/>
            </w:r>
          </w:hyperlink>
        </w:p>
        <w:p w14:paraId="5D23D9F9" w14:textId="79C29CE6" w:rsidR="00B30E23" w:rsidRDefault="00B30E23">
          <w:pPr>
            <w:pStyle w:val="TOC2"/>
            <w:rPr>
              <w:kern w:val="2"/>
              <w:sz w:val="24"/>
              <w:szCs w:val="24"/>
              <w:lang w:eastAsia="en-IN"/>
              <w14:ligatures w14:val="standardContextual"/>
            </w:rPr>
          </w:pPr>
          <w:hyperlink w:anchor="_Toc232887772" w:history="1">
            <w:r w:rsidRPr="001453F7">
              <w:rPr>
                <w:rStyle w:val="Hyperlink"/>
              </w:rPr>
              <w:t>10.2</w:t>
            </w:r>
            <w:r>
              <w:rPr>
                <w:kern w:val="2"/>
                <w:sz w:val="24"/>
                <w:szCs w:val="24"/>
                <w:lang w:eastAsia="en-IN"/>
                <w14:ligatures w14:val="standardContextual"/>
              </w:rPr>
              <w:tab/>
            </w:r>
            <w:r w:rsidRPr="001453F7">
              <w:rPr>
                <w:rStyle w:val="Hyperlink"/>
              </w:rPr>
              <w:t>Was Manu Just a Product of His Time?</w:t>
            </w:r>
            <w:r>
              <w:rPr>
                <w:webHidden/>
              </w:rPr>
              <w:tab/>
            </w:r>
            <w:r>
              <w:rPr>
                <w:webHidden/>
              </w:rPr>
              <w:fldChar w:fldCharType="begin"/>
            </w:r>
            <w:r>
              <w:rPr>
                <w:webHidden/>
              </w:rPr>
              <w:instrText xml:space="preserve"> PAGEREF _Toc232887772 \h </w:instrText>
            </w:r>
            <w:r>
              <w:rPr>
                <w:webHidden/>
              </w:rPr>
            </w:r>
            <w:r>
              <w:rPr>
                <w:webHidden/>
              </w:rPr>
              <w:fldChar w:fldCharType="separate"/>
            </w:r>
            <w:r>
              <w:rPr>
                <w:webHidden/>
              </w:rPr>
              <w:t>9</w:t>
            </w:r>
            <w:r>
              <w:rPr>
                <w:webHidden/>
              </w:rPr>
              <w:fldChar w:fldCharType="end"/>
            </w:r>
          </w:hyperlink>
        </w:p>
        <w:p w14:paraId="436DFBB3" w14:textId="3138C4BE" w:rsidR="00B30E23" w:rsidRDefault="00B30E23">
          <w:pPr>
            <w:pStyle w:val="TOC2"/>
            <w:rPr>
              <w:kern w:val="2"/>
              <w:sz w:val="24"/>
              <w:szCs w:val="24"/>
              <w:lang w:eastAsia="en-IN"/>
              <w14:ligatures w14:val="standardContextual"/>
            </w:rPr>
          </w:pPr>
          <w:hyperlink w:anchor="_Toc232887773" w:history="1">
            <w:r w:rsidRPr="001453F7">
              <w:rPr>
                <w:rStyle w:val="Hyperlink"/>
              </w:rPr>
              <w:t>10.3</w:t>
            </w:r>
            <w:r>
              <w:rPr>
                <w:kern w:val="2"/>
                <w:sz w:val="24"/>
                <w:szCs w:val="24"/>
                <w:lang w:eastAsia="en-IN"/>
                <w14:ligatures w14:val="standardContextual"/>
              </w:rPr>
              <w:tab/>
            </w:r>
            <w:r w:rsidRPr="001453F7">
              <w:rPr>
                <w:rStyle w:val="Hyperlink"/>
              </w:rPr>
              <w:t>Conclusion:</w:t>
            </w:r>
            <w:r>
              <w:rPr>
                <w:webHidden/>
              </w:rPr>
              <w:tab/>
            </w:r>
            <w:r>
              <w:rPr>
                <w:webHidden/>
              </w:rPr>
              <w:fldChar w:fldCharType="begin"/>
            </w:r>
            <w:r>
              <w:rPr>
                <w:webHidden/>
              </w:rPr>
              <w:instrText xml:space="preserve"> PAGEREF _Toc232887773 \h </w:instrText>
            </w:r>
            <w:r>
              <w:rPr>
                <w:webHidden/>
              </w:rPr>
            </w:r>
            <w:r>
              <w:rPr>
                <w:webHidden/>
              </w:rPr>
              <w:fldChar w:fldCharType="separate"/>
            </w:r>
            <w:r>
              <w:rPr>
                <w:webHidden/>
              </w:rPr>
              <w:t>9</w:t>
            </w:r>
            <w:r>
              <w:rPr>
                <w:webHidden/>
              </w:rPr>
              <w:fldChar w:fldCharType="end"/>
            </w:r>
          </w:hyperlink>
        </w:p>
        <w:p w14:paraId="6D5DDE7D" w14:textId="60FF735E" w:rsidR="00B30E23" w:rsidRDefault="00B30E23">
          <w:pPr>
            <w:pStyle w:val="TOC1"/>
            <w:rPr>
              <w:kern w:val="2"/>
              <w:sz w:val="24"/>
              <w:szCs w:val="24"/>
              <w:lang w:eastAsia="en-IN"/>
              <w14:ligatures w14:val="standardContextual"/>
            </w:rPr>
          </w:pPr>
          <w:hyperlink w:anchor="_Toc232887774" w:history="1">
            <w:r w:rsidRPr="001453F7">
              <w:rPr>
                <w:rStyle w:val="Hyperlink"/>
              </w:rPr>
              <w:t>11</w:t>
            </w:r>
            <w:r>
              <w:rPr>
                <w:kern w:val="2"/>
                <w:sz w:val="24"/>
                <w:szCs w:val="24"/>
                <w:lang w:eastAsia="en-IN"/>
                <w14:ligatures w14:val="standardContextual"/>
              </w:rPr>
              <w:tab/>
            </w:r>
            <w:r w:rsidRPr="001453F7">
              <w:rPr>
                <w:rStyle w:val="Hyperlink"/>
              </w:rPr>
              <w:t>The Bhagavad Gita Contradicts the Manusmriti—Why Was It Ignored?</w:t>
            </w:r>
            <w:r>
              <w:rPr>
                <w:webHidden/>
              </w:rPr>
              <w:tab/>
            </w:r>
            <w:r>
              <w:rPr>
                <w:webHidden/>
              </w:rPr>
              <w:fldChar w:fldCharType="begin"/>
            </w:r>
            <w:r>
              <w:rPr>
                <w:webHidden/>
              </w:rPr>
              <w:instrText xml:space="preserve"> PAGEREF _Toc232887774 \h </w:instrText>
            </w:r>
            <w:r>
              <w:rPr>
                <w:webHidden/>
              </w:rPr>
            </w:r>
            <w:r>
              <w:rPr>
                <w:webHidden/>
              </w:rPr>
              <w:fldChar w:fldCharType="separate"/>
            </w:r>
            <w:r>
              <w:rPr>
                <w:webHidden/>
              </w:rPr>
              <w:t>10</w:t>
            </w:r>
            <w:r>
              <w:rPr>
                <w:webHidden/>
              </w:rPr>
              <w:fldChar w:fldCharType="end"/>
            </w:r>
          </w:hyperlink>
        </w:p>
        <w:p w14:paraId="452D40CB" w14:textId="02F6222E" w:rsidR="00B30E23" w:rsidRDefault="00B30E23">
          <w:pPr>
            <w:pStyle w:val="TOC2"/>
            <w:rPr>
              <w:kern w:val="2"/>
              <w:sz w:val="24"/>
              <w:szCs w:val="24"/>
              <w:lang w:eastAsia="en-IN"/>
              <w14:ligatures w14:val="standardContextual"/>
            </w:rPr>
          </w:pPr>
          <w:hyperlink w:anchor="_Toc232887775" w:history="1">
            <w:r w:rsidRPr="001453F7">
              <w:rPr>
                <w:rStyle w:val="Hyperlink"/>
              </w:rPr>
              <w:t>11.1</w:t>
            </w:r>
            <w:r>
              <w:rPr>
                <w:kern w:val="2"/>
                <w:sz w:val="24"/>
                <w:szCs w:val="24"/>
                <w:lang w:eastAsia="en-IN"/>
                <w14:ligatures w14:val="standardContextual"/>
              </w:rPr>
              <w:tab/>
            </w:r>
            <w:r w:rsidRPr="001453F7">
              <w:rPr>
                <w:rStyle w:val="Hyperlink"/>
              </w:rPr>
              <w:t>The Bhagwat Gita (4.13): “Varna is Based on Guna (Qualities) and Karma (Actions), Not Birth”</w:t>
            </w:r>
            <w:r>
              <w:rPr>
                <w:webHidden/>
              </w:rPr>
              <w:tab/>
            </w:r>
            <w:r>
              <w:rPr>
                <w:webHidden/>
              </w:rPr>
              <w:fldChar w:fldCharType="begin"/>
            </w:r>
            <w:r>
              <w:rPr>
                <w:webHidden/>
              </w:rPr>
              <w:instrText xml:space="preserve"> PAGEREF _Toc232887775 \h </w:instrText>
            </w:r>
            <w:r>
              <w:rPr>
                <w:webHidden/>
              </w:rPr>
            </w:r>
            <w:r>
              <w:rPr>
                <w:webHidden/>
              </w:rPr>
              <w:fldChar w:fldCharType="separate"/>
            </w:r>
            <w:r>
              <w:rPr>
                <w:webHidden/>
              </w:rPr>
              <w:t>10</w:t>
            </w:r>
            <w:r>
              <w:rPr>
                <w:webHidden/>
              </w:rPr>
              <w:fldChar w:fldCharType="end"/>
            </w:r>
          </w:hyperlink>
        </w:p>
        <w:p w14:paraId="741B8E6C" w14:textId="3F7F2B3F" w:rsidR="00B30E23" w:rsidRDefault="00B30E23">
          <w:pPr>
            <w:pStyle w:val="TOC2"/>
            <w:rPr>
              <w:kern w:val="2"/>
              <w:sz w:val="24"/>
              <w:szCs w:val="24"/>
              <w:lang w:eastAsia="en-IN"/>
              <w14:ligatures w14:val="standardContextual"/>
            </w:rPr>
          </w:pPr>
          <w:hyperlink w:anchor="_Toc232887776" w:history="1">
            <w:r w:rsidRPr="001453F7">
              <w:rPr>
                <w:rStyle w:val="Hyperlink"/>
              </w:rPr>
              <w:t>11.2</w:t>
            </w:r>
            <w:r>
              <w:rPr>
                <w:kern w:val="2"/>
                <w:sz w:val="24"/>
                <w:szCs w:val="24"/>
                <w:lang w:eastAsia="en-IN"/>
                <w14:ligatures w14:val="standardContextual"/>
              </w:rPr>
              <w:tab/>
            </w:r>
            <w:r w:rsidRPr="001453F7">
              <w:rPr>
                <w:rStyle w:val="Hyperlink"/>
              </w:rPr>
              <w:t>The Core Contradiction</w:t>
            </w:r>
            <w:r>
              <w:rPr>
                <w:webHidden/>
              </w:rPr>
              <w:tab/>
            </w:r>
            <w:r>
              <w:rPr>
                <w:webHidden/>
              </w:rPr>
              <w:fldChar w:fldCharType="begin"/>
            </w:r>
            <w:r>
              <w:rPr>
                <w:webHidden/>
              </w:rPr>
              <w:instrText xml:space="preserve"> PAGEREF _Toc232887776 \h </w:instrText>
            </w:r>
            <w:r>
              <w:rPr>
                <w:webHidden/>
              </w:rPr>
            </w:r>
            <w:r>
              <w:rPr>
                <w:webHidden/>
              </w:rPr>
              <w:fldChar w:fldCharType="separate"/>
            </w:r>
            <w:r>
              <w:rPr>
                <w:webHidden/>
              </w:rPr>
              <w:t>10</w:t>
            </w:r>
            <w:r>
              <w:rPr>
                <w:webHidden/>
              </w:rPr>
              <w:fldChar w:fldCharType="end"/>
            </w:r>
          </w:hyperlink>
        </w:p>
        <w:p w14:paraId="6033CDE7" w14:textId="11A1EF98" w:rsidR="00B30E23" w:rsidRDefault="00B30E23">
          <w:pPr>
            <w:pStyle w:val="TOC2"/>
            <w:rPr>
              <w:kern w:val="2"/>
              <w:sz w:val="24"/>
              <w:szCs w:val="24"/>
              <w:lang w:eastAsia="en-IN"/>
              <w14:ligatures w14:val="standardContextual"/>
            </w:rPr>
          </w:pPr>
          <w:hyperlink w:anchor="_Toc232887777" w:history="1">
            <w:r w:rsidRPr="001453F7">
              <w:rPr>
                <w:rStyle w:val="Hyperlink"/>
              </w:rPr>
              <w:t>11.3</w:t>
            </w:r>
            <w:r>
              <w:rPr>
                <w:kern w:val="2"/>
                <w:sz w:val="24"/>
                <w:szCs w:val="24"/>
                <w:lang w:eastAsia="en-IN"/>
                <w14:ligatures w14:val="standardContextual"/>
              </w:rPr>
              <w:tab/>
            </w:r>
            <w:r w:rsidRPr="001453F7">
              <w:rPr>
                <w:rStyle w:val="Hyperlink"/>
              </w:rPr>
              <w:t>Sri Krishna’s words were ignored because:</w:t>
            </w:r>
            <w:r>
              <w:rPr>
                <w:webHidden/>
              </w:rPr>
              <w:tab/>
            </w:r>
            <w:r>
              <w:rPr>
                <w:webHidden/>
              </w:rPr>
              <w:fldChar w:fldCharType="begin"/>
            </w:r>
            <w:r>
              <w:rPr>
                <w:webHidden/>
              </w:rPr>
              <w:instrText xml:space="preserve"> PAGEREF _Toc232887777 \h </w:instrText>
            </w:r>
            <w:r>
              <w:rPr>
                <w:webHidden/>
              </w:rPr>
            </w:r>
            <w:r>
              <w:rPr>
                <w:webHidden/>
              </w:rPr>
              <w:fldChar w:fldCharType="separate"/>
            </w:r>
            <w:r>
              <w:rPr>
                <w:webHidden/>
              </w:rPr>
              <w:t>10</w:t>
            </w:r>
            <w:r>
              <w:rPr>
                <w:webHidden/>
              </w:rPr>
              <w:fldChar w:fldCharType="end"/>
            </w:r>
          </w:hyperlink>
        </w:p>
        <w:p w14:paraId="3E6EFCBF" w14:textId="71FDB47D" w:rsidR="00B30E23" w:rsidRDefault="00B30E23">
          <w:pPr>
            <w:pStyle w:val="TOC2"/>
            <w:rPr>
              <w:kern w:val="2"/>
              <w:sz w:val="24"/>
              <w:szCs w:val="24"/>
              <w:lang w:eastAsia="en-IN"/>
              <w14:ligatures w14:val="standardContextual"/>
            </w:rPr>
          </w:pPr>
          <w:hyperlink w:anchor="_Toc232887778" w:history="1">
            <w:r w:rsidRPr="001453F7">
              <w:rPr>
                <w:rStyle w:val="Hyperlink"/>
              </w:rPr>
              <w:t>11.4</w:t>
            </w:r>
            <w:r>
              <w:rPr>
                <w:kern w:val="2"/>
                <w:sz w:val="24"/>
                <w:szCs w:val="24"/>
                <w:lang w:eastAsia="en-IN"/>
                <w14:ligatures w14:val="standardContextual"/>
              </w:rPr>
              <w:tab/>
            </w:r>
            <w:r w:rsidRPr="001453F7">
              <w:rPr>
                <w:rStyle w:val="Hyperlink"/>
              </w:rPr>
              <w:t>Conclusion:</w:t>
            </w:r>
            <w:r>
              <w:rPr>
                <w:webHidden/>
              </w:rPr>
              <w:tab/>
            </w:r>
            <w:r>
              <w:rPr>
                <w:webHidden/>
              </w:rPr>
              <w:fldChar w:fldCharType="begin"/>
            </w:r>
            <w:r>
              <w:rPr>
                <w:webHidden/>
              </w:rPr>
              <w:instrText xml:space="preserve"> PAGEREF _Toc232887778 \h </w:instrText>
            </w:r>
            <w:r>
              <w:rPr>
                <w:webHidden/>
              </w:rPr>
            </w:r>
            <w:r>
              <w:rPr>
                <w:webHidden/>
              </w:rPr>
              <w:fldChar w:fldCharType="separate"/>
            </w:r>
            <w:r>
              <w:rPr>
                <w:webHidden/>
              </w:rPr>
              <w:t>10</w:t>
            </w:r>
            <w:r>
              <w:rPr>
                <w:webHidden/>
              </w:rPr>
              <w:fldChar w:fldCharType="end"/>
            </w:r>
          </w:hyperlink>
        </w:p>
        <w:p w14:paraId="42E2FF75" w14:textId="435BB49D" w:rsidR="00B30E23" w:rsidRDefault="00B30E23">
          <w:pPr>
            <w:pStyle w:val="TOC1"/>
            <w:rPr>
              <w:kern w:val="2"/>
              <w:sz w:val="24"/>
              <w:szCs w:val="24"/>
              <w:lang w:eastAsia="en-IN"/>
              <w14:ligatures w14:val="standardContextual"/>
            </w:rPr>
          </w:pPr>
          <w:hyperlink w:anchor="_Toc232887779" w:history="1">
            <w:r w:rsidRPr="001453F7">
              <w:rPr>
                <w:rStyle w:val="Hyperlink"/>
              </w:rPr>
              <w:t>12</w:t>
            </w:r>
            <w:r>
              <w:rPr>
                <w:kern w:val="2"/>
                <w:sz w:val="24"/>
                <w:szCs w:val="24"/>
                <w:lang w:eastAsia="en-IN"/>
                <w14:ligatures w14:val="standardContextual"/>
              </w:rPr>
              <w:tab/>
            </w:r>
            <w:r w:rsidRPr="001453F7">
              <w:rPr>
                <w:rStyle w:val="Hyperlink"/>
              </w:rPr>
              <w:t>Why did Hindu society choose tyranny over justice for two millennia?</w:t>
            </w:r>
            <w:r>
              <w:rPr>
                <w:webHidden/>
              </w:rPr>
              <w:tab/>
            </w:r>
            <w:r>
              <w:rPr>
                <w:webHidden/>
              </w:rPr>
              <w:fldChar w:fldCharType="begin"/>
            </w:r>
            <w:r>
              <w:rPr>
                <w:webHidden/>
              </w:rPr>
              <w:instrText xml:space="preserve"> PAGEREF _Toc232887779 \h </w:instrText>
            </w:r>
            <w:r>
              <w:rPr>
                <w:webHidden/>
              </w:rPr>
            </w:r>
            <w:r>
              <w:rPr>
                <w:webHidden/>
              </w:rPr>
              <w:fldChar w:fldCharType="separate"/>
            </w:r>
            <w:r>
              <w:rPr>
                <w:webHidden/>
              </w:rPr>
              <w:t>10</w:t>
            </w:r>
            <w:r>
              <w:rPr>
                <w:webHidden/>
              </w:rPr>
              <w:fldChar w:fldCharType="end"/>
            </w:r>
          </w:hyperlink>
        </w:p>
        <w:p w14:paraId="196EFDB4" w14:textId="3F5BC4A0" w:rsidR="00B30E23" w:rsidRDefault="00B30E23">
          <w:pPr>
            <w:pStyle w:val="TOC1"/>
            <w:rPr>
              <w:kern w:val="2"/>
              <w:sz w:val="24"/>
              <w:szCs w:val="24"/>
              <w:lang w:eastAsia="en-IN"/>
              <w14:ligatures w14:val="standardContextual"/>
            </w:rPr>
          </w:pPr>
          <w:hyperlink w:anchor="_Toc232887780" w:history="1">
            <w:r w:rsidRPr="001453F7">
              <w:rPr>
                <w:rStyle w:val="Hyperlink"/>
              </w:rPr>
              <w:t>13</w:t>
            </w:r>
            <w:r>
              <w:rPr>
                <w:kern w:val="2"/>
                <w:sz w:val="24"/>
                <w:szCs w:val="24"/>
                <w:lang w:eastAsia="en-IN"/>
                <w14:ligatures w14:val="standardContextual"/>
              </w:rPr>
              <w:tab/>
            </w:r>
            <w:r w:rsidRPr="001453F7">
              <w:rPr>
                <w:rStyle w:val="Hyperlink"/>
              </w:rPr>
              <w:t>The Legacy of Manusmriti</w:t>
            </w:r>
            <w:r>
              <w:rPr>
                <w:webHidden/>
              </w:rPr>
              <w:tab/>
            </w:r>
            <w:r>
              <w:rPr>
                <w:webHidden/>
              </w:rPr>
              <w:fldChar w:fldCharType="begin"/>
            </w:r>
            <w:r>
              <w:rPr>
                <w:webHidden/>
              </w:rPr>
              <w:instrText xml:space="preserve"> PAGEREF _Toc232887780 \h </w:instrText>
            </w:r>
            <w:r>
              <w:rPr>
                <w:webHidden/>
              </w:rPr>
            </w:r>
            <w:r>
              <w:rPr>
                <w:webHidden/>
              </w:rPr>
              <w:fldChar w:fldCharType="separate"/>
            </w:r>
            <w:r>
              <w:rPr>
                <w:webHidden/>
              </w:rPr>
              <w:t>11</w:t>
            </w:r>
            <w:r>
              <w:rPr>
                <w:webHidden/>
              </w:rPr>
              <w:fldChar w:fldCharType="end"/>
            </w:r>
          </w:hyperlink>
        </w:p>
        <w:p w14:paraId="52079FD5" w14:textId="2B2F2EB0" w:rsidR="00B30E23" w:rsidRDefault="00B30E23">
          <w:pPr>
            <w:pStyle w:val="TOC1"/>
            <w:rPr>
              <w:kern w:val="2"/>
              <w:sz w:val="24"/>
              <w:szCs w:val="24"/>
              <w:lang w:eastAsia="en-IN"/>
              <w14:ligatures w14:val="standardContextual"/>
            </w:rPr>
          </w:pPr>
          <w:hyperlink w:anchor="_Toc232887781" w:history="1">
            <w:r w:rsidRPr="001453F7">
              <w:rPr>
                <w:rStyle w:val="Hyperlink"/>
              </w:rPr>
              <w:t>14</w:t>
            </w:r>
            <w:r>
              <w:rPr>
                <w:kern w:val="2"/>
                <w:sz w:val="24"/>
                <w:szCs w:val="24"/>
                <w:lang w:eastAsia="en-IN"/>
                <w14:ligatures w14:val="standardContextual"/>
              </w:rPr>
              <w:tab/>
            </w:r>
            <w:r w:rsidRPr="001453F7">
              <w:rPr>
                <w:rStyle w:val="Hyperlink"/>
              </w:rPr>
              <w:t>Conclusion</w:t>
            </w:r>
            <w:r>
              <w:rPr>
                <w:webHidden/>
              </w:rPr>
              <w:tab/>
            </w:r>
            <w:r>
              <w:rPr>
                <w:webHidden/>
              </w:rPr>
              <w:fldChar w:fldCharType="begin"/>
            </w:r>
            <w:r>
              <w:rPr>
                <w:webHidden/>
              </w:rPr>
              <w:instrText xml:space="preserve"> PAGEREF _Toc232887781 \h </w:instrText>
            </w:r>
            <w:r>
              <w:rPr>
                <w:webHidden/>
              </w:rPr>
            </w:r>
            <w:r>
              <w:rPr>
                <w:webHidden/>
              </w:rPr>
              <w:fldChar w:fldCharType="separate"/>
            </w:r>
            <w:r>
              <w:rPr>
                <w:webHidden/>
              </w:rPr>
              <w:t>11</w:t>
            </w:r>
            <w:r>
              <w:rPr>
                <w:webHidden/>
              </w:rPr>
              <w:fldChar w:fldCharType="end"/>
            </w:r>
          </w:hyperlink>
        </w:p>
        <w:p w14:paraId="098B8620" w14:textId="55B14734" w:rsidR="00B30E23" w:rsidRDefault="00B30E23">
          <w:pPr>
            <w:pStyle w:val="TOC1"/>
            <w:rPr>
              <w:kern w:val="2"/>
              <w:sz w:val="24"/>
              <w:szCs w:val="24"/>
              <w:lang w:eastAsia="en-IN"/>
              <w14:ligatures w14:val="standardContextual"/>
            </w:rPr>
          </w:pPr>
          <w:hyperlink w:anchor="_Toc232887782" w:history="1">
            <w:r w:rsidRPr="001453F7">
              <w:rPr>
                <w:rStyle w:val="Hyperlink"/>
              </w:rPr>
              <w:t>15</w:t>
            </w:r>
            <w:r>
              <w:rPr>
                <w:kern w:val="2"/>
                <w:sz w:val="24"/>
                <w:szCs w:val="24"/>
                <w:lang w:eastAsia="en-IN"/>
                <w14:ligatures w14:val="standardContextual"/>
              </w:rPr>
              <w:tab/>
            </w:r>
            <w:r w:rsidRPr="001453F7">
              <w:rPr>
                <w:rStyle w:val="Hyperlink"/>
              </w:rPr>
              <w:t>Appendices</w:t>
            </w:r>
            <w:r>
              <w:rPr>
                <w:webHidden/>
              </w:rPr>
              <w:tab/>
            </w:r>
            <w:r>
              <w:rPr>
                <w:webHidden/>
              </w:rPr>
              <w:fldChar w:fldCharType="begin"/>
            </w:r>
            <w:r>
              <w:rPr>
                <w:webHidden/>
              </w:rPr>
              <w:instrText xml:space="preserve"> PAGEREF _Toc232887782 \h </w:instrText>
            </w:r>
            <w:r>
              <w:rPr>
                <w:webHidden/>
              </w:rPr>
            </w:r>
            <w:r>
              <w:rPr>
                <w:webHidden/>
              </w:rPr>
              <w:fldChar w:fldCharType="separate"/>
            </w:r>
            <w:r>
              <w:rPr>
                <w:webHidden/>
              </w:rPr>
              <w:t>13</w:t>
            </w:r>
            <w:r>
              <w:rPr>
                <w:webHidden/>
              </w:rPr>
              <w:fldChar w:fldCharType="end"/>
            </w:r>
          </w:hyperlink>
        </w:p>
        <w:p w14:paraId="48A521A3" w14:textId="24EF86DB" w:rsidR="00B30E23" w:rsidRDefault="00B30E23">
          <w:pPr>
            <w:pStyle w:val="TOC3"/>
            <w:rPr>
              <w:kern w:val="2"/>
              <w:sz w:val="24"/>
              <w:szCs w:val="24"/>
              <w:lang w:eastAsia="en-IN"/>
              <w14:ligatures w14:val="standardContextual"/>
            </w:rPr>
          </w:pPr>
          <w:hyperlink w:anchor="_Toc232887783" w:history="1">
            <w:r w:rsidRPr="001453F7">
              <w:rPr>
                <w:rStyle w:val="Hyperlink"/>
              </w:rPr>
              <w:t>15.1.1</w:t>
            </w:r>
            <w:r>
              <w:rPr>
                <w:kern w:val="2"/>
                <w:sz w:val="24"/>
                <w:szCs w:val="24"/>
                <w:lang w:eastAsia="en-IN"/>
                <w14:ligatures w14:val="standardContextual"/>
              </w:rPr>
              <w:tab/>
            </w:r>
            <w:r w:rsidRPr="001453F7">
              <w:rPr>
                <w:rStyle w:val="Hyperlink"/>
              </w:rPr>
              <w:t>Key Point:</w:t>
            </w:r>
            <w:r>
              <w:rPr>
                <w:webHidden/>
              </w:rPr>
              <w:tab/>
            </w:r>
            <w:r>
              <w:rPr>
                <w:webHidden/>
              </w:rPr>
              <w:fldChar w:fldCharType="begin"/>
            </w:r>
            <w:r>
              <w:rPr>
                <w:webHidden/>
              </w:rPr>
              <w:instrText xml:space="preserve"> PAGEREF _Toc232887783 \h </w:instrText>
            </w:r>
            <w:r>
              <w:rPr>
                <w:webHidden/>
              </w:rPr>
            </w:r>
            <w:r>
              <w:rPr>
                <w:webHidden/>
              </w:rPr>
              <w:fldChar w:fldCharType="separate"/>
            </w:r>
            <w:r>
              <w:rPr>
                <w:webHidden/>
              </w:rPr>
              <w:t>13</w:t>
            </w:r>
            <w:r>
              <w:rPr>
                <w:webHidden/>
              </w:rPr>
              <w:fldChar w:fldCharType="end"/>
            </w:r>
          </w:hyperlink>
        </w:p>
        <w:p w14:paraId="020843E8" w14:textId="11589823" w:rsidR="00B30E23" w:rsidRDefault="00B30E23">
          <w:pPr>
            <w:pStyle w:val="TOC3"/>
            <w:rPr>
              <w:kern w:val="2"/>
              <w:sz w:val="24"/>
              <w:szCs w:val="24"/>
              <w:lang w:eastAsia="en-IN"/>
              <w14:ligatures w14:val="standardContextual"/>
            </w:rPr>
          </w:pPr>
          <w:hyperlink w:anchor="_Toc232887784" w:history="1">
            <w:r w:rsidRPr="001453F7">
              <w:rPr>
                <w:rStyle w:val="Hyperlink"/>
              </w:rPr>
              <w:t>15.1.2</w:t>
            </w:r>
            <w:r>
              <w:rPr>
                <w:kern w:val="2"/>
                <w:sz w:val="24"/>
                <w:szCs w:val="24"/>
                <w:lang w:eastAsia="en-IN"/>
                <w14:ligatures w14:val="standardContextual"/>
              </w:rPr>
              <w:tab/>
            </w:r>
            <w:r w:rsidRPr="001453F7">
              <w:rPr>
                <w:rStyle w:val="Hyperlink"/>
              </w:rPr>
              <w:t>Resemblance to Nazi Concentration Camps</w:t>
            </w:r>
            <w:r>
              <w:rPr>
                <w:webHidden/>
              </w:rPr>
              <w:tab/>
            </w:r>
            <w:r>
              <w:rPr>
                <w:webHidden/>
              </w:rPr>
              <w:fldChar w:fldCharType="begin"/>
            </w:r>
            <w:r>
              <w:rPr>
                <w:webHidden/>
              </w:rPr>
              <w:instrText xml:space="preserve"> PAGEREF _Toc232887784 \h </w:instrText>
            </w:r>
            <w:r>
              <w:rPr>
                <w:webHidden/>
              </w:rPr>
            </w:r>
            <w:r>
              <w:rPr>
                <w:webHidden/>
              </w:rPr>
              <w:fldChar w:fldCharType="separate"/>
            </w:r>
            <w:r>
              <w:rPr>
                <w:webHidden/>
              </w:rPr>
              <w:t>14</w:t>
            </w:r>
            <w:r>
              <w:rPr>
                <w:webHidden/>
              </w:rPr>
              <w:fldChar w:fldCharType="end"/>
            </w:r>
          </w:hyperlink>
        </w:p>
        <w:p w14:paraId="1221DF05" w14:textId="09214D6B" w:rsidR="00B30E23" w:rsidRDefault="00B30E23">
          <w:pPr>
            <w:pStyle w:val="TOC3"/>
            <w:rPr>
              <w:kern w:val="2"/>
              <w:sz w:val="24"/>
              <w:szCs w:val="24"/>
              <w:lang w:eastAsia="en-IN"/>
              <w14:ligatures w14:val="standardContextual"/>
            </w:rPr>
          </w:pPr>
          <w:hyperlink w:anchor="_Toc232887785" w:history="1">
            <w:r w:rsidRPr="001453F7">
              <w:rPr>
                <w:rStyle w:val="Hyperlink"/>
              </w:rPr>
              <w:t>15.1.3</w:t>
            </w:r>
            <w:r>
              <w:rPr>
                <w:kern w:val="2"/>
                <w:sz w:val="24"/>
                <w:szCs w:val="24"/>
                <w:lang w:eastAsia="en-IN"/>
                <w14:ligatures w14:val="standardContextual"/>
              </w:rPr>
              <w:tab/>
            </w:r>
            <w:r w:rsidRPr="001453F7">
              <w:rPr>
                <w:rStyle w:val="Hyperlink"/>
              </w:rPr>
              <w:t>Resemblance to Taliban-Controlled Afghanistan</w:t>
            </w:r>
            <w:r>
              <w:rPr>
                <w:webHidden/>
              </w:rPr>
              <w:tab/>
            </w:r>
            <w:r>
              <w:rPr>
                <w:webHidden/>
              </w:rPr>
              <w:fldChar w:fldCharType="begin"/>
            </w:r>
            <w:r>
              <w:rPr>
                <w:webHidden/>
              </w:rPr>
              <w:instrText xml:space="preserve"> PAGEREF _Toc232887785 \h </w:instrText>
            </w:r>
            <w:r>
              <w:rPr>
                <w:webHidden/>
              </w:rPr>
            </w:r>
            <w:r>
              <w:rPr>
                <w:webHidden/>
              </w:rPr>
              <w:fldChar w:fldCharType="separate"/>
            </w:r>
            <w:r>
              <w:rPr>
                <w:webHidden/>
              </w:rPr>
              <w:t>14</w:t>
            </w:r>
            <w:r>
              <w:rPr>
                <w:webHidden/>
              </w:rPr>
              <w:fldChar w:fldCharType="end"/>
            </w:r>
          </w:hyperlink>
        </w:p>
        <w:p w14:paraId="38757E16" w14:textId="6A23A383" w:rsidR="00B30E23" w:rsidRDefault="00B30E23">
          <w:pPr>
            <w:pStyle w:val="TOC3"/>
            <w:rPr>
              <w:kern w:val="2"/>
              <w:sz w:val="24"/>
              <w:szCs w:val="24"/>
              <w:lang w:eastAsia="en-IN"/>
              <w14:ligatures w14:val="standardContextual"/>
            </w:rPr>
          </w:pPr>
          <w:hyperlink w:anchor="_Toc232887786" w:history="1">
            <w:r w:rsidRPr="001453F7">
              <w:rPr>
                <w:rStyle w:val="Hyperlink"/>
              </w:rPr>
              <w:t>15.1.4</w:t>
            </w:r>
            <w:r>
              <w:rPr>
                <w:kern w:val="2"/>
                <w:sz w:val="24"/>
                <w:szCs w:val="24"/>
                <w:lang w:eastAsia="en-IN"/>
                <w14:ligatures w14:val="standardContextual"/>
              </w:rPr>
              <w:tab/>
            </w:r>
            <w:r w:rsidRPr="001453F7">
              <w:rPr>
                <w:rStyle w:val="Hyperlink"/>
              </w:rPr>
              <w:t>Key Point</w:t>
            </w:r>
            <w:r>
              <w:rPr>
                <w:webHidden/>
              </w:rPr>
              <w:tab/>
            </w:r>
            <w:r>
              <w:rPr>
                <w:webHidden/>
              </w:rPr>
              <w:fldChar w:fldCharType="begin"/>
            </w:r>
            <w:r>
              <w:rPr>
                <w:webHidden/>
              </w:rPr>
              <w:instrText xml:space="preserve"> PAGEREF _Toc232887786 \h </w:instrText>
            </w:r>
            <w:r>
              <w:rPr>
                <w:webHidden/>
              </w:rPr>
            </w:r>
            <w:r>
              <w:rPr>
                <w:webHidden/>
              </w:rPr>
              <w:fldChar w:fldCharType="separate"/>
            </w:r>
            <w:r>
              <w:rPr>
                <w:webHidden/>
              </w:rPr>
              <w:t>14</w:t>
            </w:r>
            <w:r>
              <w:rPr>
                <w:webHidden/>
              </w:rPr>
              <w:fldChar w:fldCharType="end"/>
            </w:r>
          </w:hyperlink>
        </w:p>
        <w:p w14:paraId="0E72F679" w14:textId="104C14C6" w:rsidR="00B30E23" w:rsidRDefault="00B30E23">
          <w:pPr>
            <w:pStyle w:val="TOC1"/>
            <w:rPr>
              <w:kern w:val="2"/>
              <w:sz w:val="24"/>
              <w:szCs w:val="24"/>
              <w:lang w:eastAsia="en-IN"/>
              <w14:ligatures w14:val="standardContextual"/>
            </w:rPr>
          </w:pPr>
          <w:hyperlink w:anchor="_Toc232887787" w:history="1">
            <w:r w:rsidRPr="001453F7">
              <w:rPr>
                <w:rStyle w:val="Hyperlink"/>
              </w:rPr>
              <w:t>16</w:t>
            </w:r>
            <w:r>
              <w:rPr>
                <w:kern w:val="2"/>
                <w:sz w:val="24"/>
                <w:szCs w:val="24"/>
                <w:lang w:eastAsia="en-IN"/>
                <w14:ligatures w14:val="standardContextual"/>
              </w:rPr>
              <w:tab/>
            </w:r>
            <w:r w:rsidRPr="001453F7">
              <w:rPr>
                <w:rStyle w:val="Hyperlink"/>
              </w:rPr>
              <w:t>References</w:t>
            </w:r>
            <w:r>
              <w:rPr>
                <w:webHidden/>
              </w:rPr>
              <w:tab/>
            </w:r>
            <w:r>
              <w:rPr>
                <w:webHidden/>
              </w:rPr>
              <w:fldChar w:fldCharType="begin"/>
            </w:r>
            <w:r>
              <w:rPr>
                <w:webHidden/>
              </w:rPr>
              <w:instrText xml:space="preserve"> PAGEREF _Toc232887787 \h </w:instrText>
            </w:r>
            <w:r>
              <w:rPr>
                <w:webHidden/>
              </w:rPr>
            </w:r>
            <w:r>
              <w:rPr>
                <w:webHidden/>
              </w:rPr>
              <w:fldChar w:fldCharType="separate"/>
            </w:r>
            <w:r>
              <w:rPr>
                <w:webHidden/>
              </w:rPr>
              <w:t>15</w:t>
            </w:r>
            <w:r>
              <w:rPr>
                <w:webHidden/>
              </w:rPr>
              <w:fldChar w:fldCharType="end"/>
            </w:r>
          </w:hyperlink>
        </w:p>
        <w:p w14:paraId="5B73FC63" w14:textId="6B6649AF" w:rsidR="001B2F14" w:rsidRDefault="004E1E3A" w:rsidP="00C76E2C">
          <w:pPr>
            <w:rPr>
              <w:b/>
              <w:bCs/>
              <w:noProof/>
            </w:rPr>
          </w:pPr>
          <w:r>
            <w:rPr>
              <w:b/>
              <w:bCs/>
              <w:noProof/>
              <w:lang w:val="en-US"/>
            </w:rPr>
            <w:fldChar w:fldCharType="end"/>
          </w:r>
        </w:p>
      </w:sdtContent>
    </w:sdt>
    <w:p w14:paraId="7D65DC3E" w14:textId="376305A5" w:rsidR="001901C6" w:rsidRPr="00625F10" w:rsidRDefault="001B2F14" w:rsidP="001901C6">
      <w:pPr>
        <w:pStyle w:val="Heading1"/>
      </w:pPr>
      <w:r>
        <w:rPr>
          <w:noProof/>
        </w:rPr>
        <w:br w:type="page"/>
      </w:r>
    </w:p>
    <w:p w14:paraId="47BF426A" w14:textId="77777777" w:rsidR="001901C6" w:rsidRPr="00625F10" w:rsidRDefault="001901C6">
      <w:pPr>
        <w:pStyle w:val="Heading1"/>
        <w:numPr>
          <w:ilvl w:val="0"/>
          <w:numId w:val="1"/>
        </w:numPr>
      </w:pPr>
      <w:bookmarkStart w:id="1" w:name="_Toc232887743"/>
      <w:r w:rsidRPr="00625F10">
        <w:lastRenderedPageBreak/>
        <w:t>Introduction</w:t>
      </w:r>
      <w:bookmarkEnd w:id="1"/>
    </w:p>
    <w:p w14:paraId="0F63BB25" w14:textId="77777777" w:rsidR="001901C6" w:rsidRPr="00625F10" w:rsidRDefault="001901C6" w:rsidP="00710BCD">
      <w:r w:rsidRPr="00625F10">
        <w:t xml:space="preserve">Manu, though largely considered a </w:t>
      </w:r>
      <w:r w:rsidRPr="00625F10">
        <w:rPr>
          <w:b/>
          <w:bCs/>
        </w:rPr>
        <w:t>mythological figure</w:t>
      </w:r>
      <w:r w:rsidRPr="00625F10">
        <w:t xml:space="preserve">, is traditionally regarded as the </w:t>
      </w:r>
      <w:r w:rsidRPr="00625F10">
        <w:rPr>
          <w:b/>
          <w:bCs/>
        </w:rPr>
        <w:t>first human and lawgiver</w:t>
      </w:r>
      <w:r w:rsidRPr="00625F10">
        <w:t xml:space="preserve"> in Hindu tradition. The </w:t>
      </w:r>
      <w:r w:rsidRPr="00625F10">
        <w:rPr>
          <w:b/>
          <w:bCs/>
        </w:rPr>
        <w:t>Manusmriti (Laws of Manu)</w:t>
      </w:r>
      <w:r w:rsidRPr="00625F10">
        <w:t xml:space="preserve">, attributed to him, reflects the </w:t>
      </w:r>
      <w:r w:rsidRPr="00625F10">
        <w:rPr>
          <w:b/>
          <w:bCs/>
        </w:rPr>
        <w:t>social, ethical, and cultural ethos of early Indian society</w:t>
      </w:r>
      <w:r w:rsidRPr="00625F10">
        <w:t xml:space="preserve"> during the period of its compilation (</w:t>
      </w:r>
      <w:r w:rsidRPr="00625F10">
        <w:rPr>
          <w:b/>
          <w:bCs/>
        </w:rPr>
        <w:t>c. 200 BCE – 200 CE</w:t>
      </w:r>
      <w:r w:rsidRPr="00625F10">
        <w:t xml:space="preserve">). This text was not just a legal code but a </w:t>
      </w:r>
      <w:r w:rsidRPr="00625F10">
        <w:rPr>
          <w:b/>
          <w:bCs/>
        </w:rPr>
        <w:t>blueprint for a hierarchical and ritualistic society</w:t>
      </w:r>
      <w:r w:rsidRPr="00625F10">
        <w:t>, ensuring the continuity of Brahminical supremacy.</w:t>
      </w:r>
    </w:p>
    <w:p w14:paraId="000F3DBB" w14:textId="77777777" w:rsidR="001901C6" w:rsidRPr="00625F10" w:rsidRDefault="001901C6" w:rsidP="009A13A5">
      <w:pPr>
        <w:pStyle w:val="Heading1"/>
      </w:pPr>
      <w:bookmarkStart w:id="2" w:name="_Toc232887744"/>
      <w:r w:rsidRPr="00625F10">
        <w:t>The Cultural and Social Context</w:t>
      </w:r>
      <w:bookmarkEnd w:id="2"/>
    </w:p>
    <w:p w14:paraId="63BFE6C1" w14:textId="77777777" w:rsidR="001901C6" w:rsidRPr="00625F10" w:rsidRDefault="001901C6" w:rsidP="00FF5ADE">
      <w:r w:rsidRPr="00625F10">
        <w:t xml:space="preserve">The period during which the </w:t>
      </w:r>
      <w:r w:rsidRPr="00625F10">
        <w:rPr>
          <w:b/>
          <w:bCs/>
        </w:rPr>
        <w:t>Manusmriti</w:t>
      </w:r>
      <w:r w:rsidRPr="00625F10">
        <w:t xml:space="preserve"> was compiled was one of great transformation. Indian society was transitioning from the </w:t>
      </w:r>
      <w:r w:rsidRPr="00625F10">
        <w:rPr>
          <w:b/>
          <w:bCs/>
        </w:rPr>
        <w:t>Vedic age (c. 1500–600 BCE)</w:t>
      </w:r>
      <w:r w:rsidRPr="00625F10">
        <w:t xml:space="preserve"> into an era of </w:t>
      </w:r>
      <w:r w:rsidRPr="00625F10">
        <w:rPr>
          <w:b/>
          <w:bCs/>
        </w:rPr>
        <w:t>urbanization and empire-building</w:t>
      </w:r>
      <w:r w:rsidRPr="00625F10">
        <w:t xml:space="preserve"> (Maurya and Gupta periods). This required a </w:t>
      </w:r>
      <w:r w:rsidRPr="00625F10">
        <w:rPr>
          <w:b/>
          <w:bCs/>
        </w:rPr>
        <w:t>structured social order</w:t>
      </w:r>
      <w:r w:rsidRPr="00625F10">
        <w:t xml:space="preserve"> to maintain stability, and Manu’s laws provided exactly that.</w:t>
      </w:r>
    </w:p>
    <w:p w14:paraId="54046051" w14:textId="77777777" w:rsidR="001901C6" w:rsidRPr="00625F10" w:rsidRDefault="001901C6" w:rsidP="009A13A5">
      <w:pPr>
        <w:pStyle w:val="Heading1"/>
      </w:pPr>
      <w:bookmarkStart w:id="3" w:name="_Toc232887745"/>
      <w:r w:rsidRPr="00625F10">
        <w:t>Mentality and Attitudes Reflected in Manusmriti</w:t>
      </w:r>
      <w:bookmarkEnd w:id="3"/>
    </w:p>
    <w:p w14:paraId="46EFE19C" w14:textId="77777777" w:rsidR="001901C6" w:rsidRPr="00625F10" w:rsidRDefault="001901C6" w:rsidP="00C07183">
      <w:r w:rsidRPr="00625F10">
        <w:t xml:space="preserve">Manu's laws convey a </w:t>
      </w:r>
      <w:r w:rsidRPr="00625F10">
        <w:rPr>
          <w:b/>
          <w:bCs/>
        </w:rPr>
        <w:t>rigid, hierarchical worldview</w:t>
      </w:r>
      <w:r w:rsidRPr="00625F10">
        <w:t xml:space="preserve">, where social duties and moral values were based entirely on caste. The text emphasizes </w:t>
      </w:r>
      <w:r w:rsidRPr="00625F10">
        <w:rPr>
          <w:b/>
          <w:bCs/>
        </w:rPr>
        <w:t>preservation of order (Dharma)</w:t>
      </w:r>
      <w:r w:rsidRPr="00625F10">
        <w:t xml:space="preserve"> over </w:t>
      </w:r>
      <w:r w:rsidRPr="00625F10">
        <w:rPr>
          <w:b/>
          <w:bCs/>
        </w:rPr>
        <w:t>individual rights</w:t>
      </w:r>
      <w:r w:rsidRPr="00625F10">
        <w:t xml:space="preserve">, prioritizing the </w:t>
      </w:r>
      <w:r w:rsidRPr="00625F10">
        <w:rPr>
          <w:b/>
          <w:bCs/>
        </w:rPr>
        <w:t>collective stability of the caste system</w:t>
      </w:r>
      <w:r w:rsidRPr="00625F10">
        <w:t>.</w:t>
      </w:r>
    </w:p>
    <w:p w14:paraId="7BAF03DF" w14:textId="77777777" w:rsidR="001901C6" w:rsidRPr="003F28AF" w:rsidRDefault="001901C6" w:rsidP="0045387C">
      <w:pPr>
        <w:rPr>
          <w:b/>
          <w:bCs/>
        </w:rPr>
      </w:pPr>
      <w:r w:rsidRPr="003F28AF">
        <w:rPr>
          <w:b/>
          <w:bCs/>
        </w:rPr>
        <w:t>Caste and Hierarchy</w:t>
      </w:r>
    </w:p>
    <w:p w14:paraId="043478ED" w14:textId="77777777" w:rsidR="001901C6" w:rsidRPr="00625F10" w:rsidRDefault="001901C6">
      <w:pPr>
        <w:pStyle w:val="ListParagraph"/>
        <w:numPr>
          <w:ilvl w:val="0"/>
          <w:numId w:val="2"/>
        </w:numPr>
      </w:pPr>
      <w:r w:rsidRPr="00625F10">
        <w:t xml:space="preserve">Society was divided into four </w:t>
      </w:r>
      <w:r w:rsidRPr="003F28AF">
        <w:rPr>
          <w:b/>
          <w:bCs/>
        </w:rPr>
        <w:t>varna</w:t>
      </w:r>
      <w:r w:rsidRPr="00625F10">
        <w:t xml:space="preserve"> (Brahmins, Kshatriyas, Vaishyas, and Shudras) and further stratified into </w:t>
      </w:r>
      <w:r w:rsidRPr="003F28AF">
        <w:rPr>
          <w:b/>
          <w:bCs/>
        </w:rPr>
        <w:t>jatis</w:t>
      </w:r>
      <w:r w:rsidRPr="00625F10">
        <w:t xml:space="preserve"> (sub-castes).</w:t>
      </w:r>
    </w:p>
    <w:p w14:paraId="6C0FD9C3" w14:textId="77777777" w:rsidR="001901C6" w:rsidRPr="00625F10" w:rsidRDefault="001901C6">
      <w:pPr>
        <w:pStyle w:val="ListParagraph"/>
        <w:numPr>
          <w:ilvl w:val="0"/>
          <w:numId w:val="2"/>
        </w:numPr>
      </w:pPr>
      <w:r w:rsidRPr="003F28AF">
        <w:rPr>
          <w:b/>
          <w:bCs/>
        </w:rPr>
        <w:t>Brahmins</w:t>
      </w:r>
      <w:r w:rsidRPr="00625F10">
        <w:t xml:space="preserve"> were regarded as the ultimate authority on </w:t>
      </w:r>
      <w:r w:rsidRPr="003F28AF">
        <w:rPr>
          <w:b/>
          <w:bCs/>
        </w:rPr>
        <w:t>ethics, religion, and knowledge</w:t>
      </w:r>
      <w:r w:rsidRPr="00625F10">
        <w:t>.</w:t>
      </w:r>
    </w:p>
    <w:p w14:paraId="3721FA7D" w14:textId="77777777" w:rsidR="001901C6" w:rsidRPr="00625F10" w:rsidRDefault="001901C6">
      <w:pPr>
        <w:pStyle w:val="ListParagraph"/>
        <w:numPr>
          <w:ilvl w:val="0"/>
          <w:numId w:val="2"/>
        </w:numPr>
      </w:pPr>
      <w:r w:rsidRPr="003F28AF">
        <w:rPr>
          <w:b/>
          <w:bCs/>
        </w:rPr>
        <w:t>Shudras</w:t>
      </w:r>
      <w:r w:rsidRPr="00625F10">
        <w:t xml:space="preserve"> and </w:t>
      </w:r>
      <w:r w:rsidRPr="003F28AF">
        <w:rPr>
          <w:b/>
          <w:bCs/>
        </w:rPr>
        <w:t>"untouchables"</w:t>
      </w:r>
      <w:r w:rsidRPr="00625F10">
        <w:t xml:space="preserve"> were permanently relegated to servitude, with no social mobility.</w:t>
      </w:r>
    </w:p>
    <w:p w14:paraId="2D934F93" w14:textId="77777777" w:rsidR="001901C6" w:rsidRPr="006D0059" w:rsidRDefault="001901C6" w:rsidP="006D0059">
      <w:pPr>
        <w:rPr>
          <w:b/>
          <w:bCs/>
        </w:rPr>
      </w:pPr>
      <w:r w:rsidRPr="006D0059">
        <w:rPr>
          <w:b/>
          <w:bCs/>
        </w:rPr>
        <w:t>Moral and Ethical Framework</w:t>
      </w:r>
    </w:p>
    <w:p w14:paraId="07607CCB" w14:textId="77777777" w:rsidR="001901C6" w:rsidRPr="00625F10" w:rsidRDefault="001901C6">
      <w:pPr>
        <w:pStyle w:val="ListParagraph"/>
        <w:numPr>
          <w:ilvl w:val="0"/>
          <w:numId w:val="3"/>
        </w:numPr>
      </w:pPr>
      <w:r w:rsidRPr="00625F10">
        <w:t xml:space="preserve">Ethics were </w:t>
      </w:r>
      <w:r w:rsidRPr="003F28AF">
        <w:rPr>
          <w:b/>
          <w:bCs/>
        </w:rPr>
        <w:t>caste-dependent</w:t>
      </w:r>
      <w:r w:rsidRPr="00625F10">
        <w:t>; different laws applied to different social groups.</w:t>
      </w:r>
    </w:p>
    <w:p w14:paraId="1BA028AD" w14:textId="77777777" w:rsidR="001901C6" w:rsidRPr="00625F10" w:rsidRDefault="001901C6">
      <w:pPr>
        <w:pStyle w:val="ListParagraph"/>
        <w:numPr>
          <w:ilvl w:val="0"/>
          <w:numId w:val="3"/>
        </w:numPr>
      </w:pPr>
      <w:r w:rsidRPr="00625F10">
        <w:t xml:space="preserve">Manu’s legal framework supported </w:t>
      </w:r>
      <w:r w:rsidRPr="003F28AF">
        <w:rPr>
          <w:b/>
          <w:bCs/>
        </w:rPr>
        <w:t>patriarchy</w:t>
      </w:r>
      <w:r w:rsidRPr="00625F10">
        <w:t>, ensuring women remained under male guardianship throughout their lives.</w:t>
      </w:r>
    </w:p>
    <w:p w14:paraId="6A453FC6" w14:textId="77777777" w:rsidR="001901C6" w:rsidRPr="00625F10" w:rsidRDefault="001901C6">
      <w:pPr>
        <w:pStyle w:val="ListParagraph"/>
        <w:numPr>
          <w:ilvl w:val="0"/>
          <w:numId w:val="3"/>
        </w:numPr>
      </w:pPr>
      <w:r w:rsidRPr="00625F10">
        <w:t xml:space="preserve">Ritual purity was emphasized over </w:t>
      </w:r>
      <w:r w:rsidRPr="003F28AF">
        <w:rPr>
          <w:b/>
          <w:bCs/>
        </w:rPr>
        <w:t>individual virtue</w:t>
      </w:r>
      <w:r w:rsidRPr="00625F10">
        <w:t xml:space="preserve">, with </w:t>
      </w:r>
      <w:r w:rsidRPr="003F28AF">
        <w:rPr>
          <w:b/>
          <w:bCs/>
        </w:rPr>
        <w:t>Brahmins enjoying impunity for many offenses</w:t>
      </w:r>
      <w:r w:rsidRPr="00625F10">
        <w:t>.</w:t>
      </w:r>
    </w:p>
    <w:p w14:paraId="7DAC8157" w14:textId="77777777" w:rsidR="001901C6" w:rsidRPr="009C17FB" w:rsidRDefault="001901C6" w:rsidP="009C17FB">
      <w:pPr>
        <w:rPr>
          <w:b/>
          <w:bCs/>
        </w:rPr>
      </w:pPr>
      <w:r w:rsidRPr="009C17FB">
        <w:rPr>
          <w:b/>
          <w:bCs/>
        </w:rPr>
        <w:t>Women’s Role in Society</w:t>
      </w:r>
    </w:p>
    <w:p w14:paraId="5DEAF4D1" w14:textId="77777777" w:rsidR="001901C6" w:rsidRPr="00625F10" w:rsidRDefault="001901C6">
      <w:pPr>
        <w:pStyle w:val="ListParagraph"/>
        <w:numPr>
          <w:ilvl w:val="0"/>
          <w:numId w:val="4"/>
        </w:numPr>
      </w:pPr>
      <w:r w:rsidRPr="00625F10">
        <w:t xml:space="preserve">Women were </w:t>
      </w:r>
      <w:r w:rsidRPr="009C17FB">
        <w:rPr>
          <w:b/>
          <w:bCs/>
        </w:rPr>
        <w:t>considered inherently subordinate</w:t>
      </w:r>
      <w:r w:rsidRPr="00625F10">
        <w:t xml:space="preserve"> and were denied independence.</w:t>
      </w:r>
    </w:p>
    <w:p w14:paraId="19BEECD7" w14:textId="77777777" w:rsidR="001901C6" w:rsidRPr="00625F10" w:rsidRDefault="001901C6">
      <w:pPr>
        <w:pStyle w:val="ListParagraph"/>
        <w:numPr>
          <w:ilvl w:val="0"/>
          <w:numId w:val="4"/>
        </w:numPr>
      </w:pPr>
      <w:r w:rsidRPr="00625F10">
        <w:t>Their duties were tied to serving fathers, husbands, and sons.</w:t>
      </w:r>
    </w:p>
    <w:p w14:paraId="4C90B1B2" w14:textId="77777777" w:rsidR="001901C6" w:rsidRPr="00625F10" w:rsidRDefault="001901C6">
      <w:pPr>
        <w:pStyle w:val="ListParagraph"/>
        <w:numPr>
          <w:ilvl w:val="0"/>
          <w:numId w:val="4"/>
        </w:numPr>
      </w:pPr>
      <w:r w:rsidRPr="00625F10">
        <w:t xml:space="preserve">Marriage laws reinforced control over </w:t>
      </w:r>
      <w:r w:rsidRPr="009C17FB">
        <w:rPr>
          <w:b/>
          <w:bCs/>
        </w:rPr>
        <w:t>female sexuality and agency</w:t>
      </w:r>
      <w:r w:rsidRPr="00625F10">
        <w:t>.</w:t>
      </w:r>
    </w:p>
    <w:p w14:paraId="65FDDF57" w14:textId="77777777" w:rsidR="001901C6" w:rsidRPr="006D0059" w:rsidRDefault="001901C6" w:rsidP="006D0059">
      <w:pPr>
        <w:rPr>
          <w:b/>
          <w:bCs/>
        </w:rPr>
      </w:pPr>
      <w:r w:rsidRPr="006D0059">
        <w:rPr>
          <w:b/>
          <w:bCs/>
        </w:rPr>
        <w:t>Justice and Punishment</w:t>
      </w:r>
    </w:p>
    <w:p w14:paraId="576DF91A" w14:textId="77777777" w:rsidR="001901C6" w:rsidRPr="00625F10" w:rsidRDefault="001901C6">
      <w:pPr>
        <w:pStyle w:val="ListParagraph"/>
        <w:numPr>
          <w:ilvl w:val="0"/>
          <w:numId w:val="5"/>
        </w:numPr>
      </w:pPr>
      <w:r w:rsidRPr="00625F10">
        <w:lastRenderedPageBreak/>
        <w:t>Punishments for crimes were determined by caste—the higher the caste, the lighter the punishment.</w:t>
      </w:r>
    </w:p>
    <w:p w14:paraId="30FA34E3" w14:textId="77777777" w:rsidR="001901C6" w:rsidRPr="00625F10" w:rsidRDefault="001901C6">
      <w:pPr>
        <w:pStyle w:val="ListParagraph"/>
        <w:numPr>
          <w:ilvl w:val="0"/>
          <w:numId w:val="5"/>
        </w:numPr>
      </w:pPr>
      <w:r w:rsidRPr="00625F10">
        <w:t>Shudras and untouchables received extreme penalties for even minor transgressions.</w:t>
      </w:r>
    </w:p>
    <w:p w14:paraId="09CBA529" w14:textId="77777777" w:rsidR="001901C6" w:rsidRPr="00625F10" w:rsidRDefault="001901C6">
      <w:pPr>
        <w:pStyle w:val="ListParagraph"/>
        <w:numPr>
          <w:ilvl w:val="0"/>
          <w:numId w:val="5"/>
        </w:numPr>
      </w:pPr>
      <w:r w:rsidRPr="00625F10">
        <w:t>Manu’s concept of justice was not about fairness but about maintaining social order.</w:t>
      </w:r>
    </w:p>
    <w:p w14:paraId="648BCE50" w14:textId="77777777" w:rsidR="001901C6" w:rsidRPr="00376F52" w:rsidRDefault="001901C6" w:rsidP="00376F52">
      <w:pPr>
        <w:pStyle w:val="Heading1"/>
      </w:pPr>
      <w:bookmarkStart w:id="4" w:name="_Toc232887746"/>
      <w:r w:rsidRPr="00376F52">
        <w:t>Manu’s View on Governance and Economy</w:t>
      </w:r>
      <w:bookmarkEnd w:id="4"/>
    </w:p>
    <w:p w14:paraId="6276CAA5" w14:textId="77777777" w:rsidR="001901C6" w:rsidRPr="00625F10" w:rsidRDefault="001901C6">
      <w:pPr>
        <w:pStyle w:val="ListParagraph"/>
        <w:numPr>
          <w:ilvl w:val="0"/>
          <w:numId w:val="6"/>
        </w:numPr>
      </w:pPr>
      <w:r w:rsidRPr="00625F10">
        <w:t>Kings were considered divinely appointed rulers, but their power was subject to Brahminical approval.</w:t>
      </w:r>
    </w:p>
    <w:p w14:paraId="02491840" w14:textId="77777777" w:rsidR="001901C6" w:rsidRPr="00625F10" w:rsidRDefault="001901C6">
      <w:pPr>
        <w:pStyle w:val="ListParagraph"/>
        <w:numPr>
          <w:ilvl w:val="0"/>
          <w:numId w:val="6"/>
        </w:numPr>
      </w:pPr>
      <w:r w:rsidRPr="00625F10">
        <w:t>Trade and commerce were restricted to Vaishyas, while Kshatriyas controlled administration and warfare.</w:t>
      </w:r>
    </w:p>
    <w:p w14:paraId="49340FD7" w14:textId="77777777" w:rsidR="001901C6" w:rsidRPr="00625F10" w:rsidRDefault="001901C6">
      <w:pPr>
        <w:pStyle w:val="ListParagraph"/>
        <w:numPr>
          <w:ilvl w:val="0"/>
          <w:numId w:val="6"/>
        </w:numPr>
      </w:pPr>
      <w:r w:rsidRPr="00625F10">
        <w:t>The economic system ensured wealth flowed toward the Brahmins in the form of donations and religious duties.</w:t>
      </w:r>
    </w:p>
    <w:p w14:paraId="6D50749C" w14:textId="77777777" w:rsidR="001901C6" w:rsidRPr="00376F52" w:rsidRDefault="001901C6" w:rsidP="00376F52">
      <w:pPr>
        <w:pStyle w:val="Heading1"/>
      </w:pPr>
      <w:bookmarkStart w:id="5" w:name="_Toc232887747"/>
      <w:r w:rsidRPr="00376F52">
        <w:t>The Self-Perpetuating Nature of Caste-Based Benefits</w:t>
      </w:r>
      <w:bookmarkEnd w:id="5"/>
    </w:p>
    <w:p w14:paraId="42967CC8" w14:textId="77777777" w:rsidR="001901C6" w:rsidRPr="00625F10" w:rsidRDefault="001901C6" w:rsidP="00AB016E">
      <w:r w:rsidRPr="00625F10">
        <w:t>Each of the three privileged castes—</w:t>
      </w:r>
      <w:r w:rsidRPr="00625F10">
        <w:rPr>
          <w:b/>
          <w:bCs/>
        </w:rPr>
        <w:t>Brahmins, Kshatriyas, and Vaishyas</w:t>
      </w:r>
      <w:r w:rsidRPr="00625F10">
        <w:t xml:space="preserve">—had </w:t>
      </w:r>
      <w:r w:rsidRPr="00625F10">
        <w:rPr>
          <w:b/>
          <w:bCs/>
        </w:rPr>
        <w:t>significant incentives</w:t>
      </w:r>
      <w:r w:rsidRPr="00625F10">
        <w:t xml:space="preserve"> to maintain the rigid caste system, which ensured that they retained </w:t>
      </w:r>
      <w:r w:rsidRPr="00625F10">
        <w:rPr>
          <w:b/>
          <w:bCs/>
        </w:rPr>
        <w:t>power, privilege, and economic control</w:t>
      </w:r>
      <w:r w:rsidRPr="00625F10">
        <w:t>.</w:t>
      </w:r>
    </w:p>
    <w:p w14:paraId="223DE517" w14:textId="17AB5EB1" w:rsidR="001901C6" w:rsidRPr="0011731B" w:rsidRDefault="00A42ABF" w:rsidP="0011731B">
      <w:pPr>
        <w:pStyle w:val="Heading2"/>
      </w:pPr>
      <w:bookmarkStart w:id="6" w:name="_Toc232887748"/>
      <w:r w:rsidRPr="0011731B">
        <w:t>B</w:t>
      </w:r>
      <w:r w:rsidR="001901C6" w:rsidRPr="0011731B">
        <w:t>rahmins (Priestly Class) – Intellectual and Religious Monopoly</w:t>
      </w:r>
      <w:bookmarkEnd w:id="6"/>
    </w:p>
    <w:p w14:paraId="3B8A746E" w14:textId="77777777" w:rsidR="001901C6" w:rsidRPr="00625F10" w:rsidRDefault="001901C6">
      <w:pPr>
        <w:pStyle w:val="ListParagraph"/>
        <w:numPr>
          <w:ilvl w:val="0"/>
          <w:numId w:val="7"/>
        </w:numPr>
      </w:pPr>
      <w:r w:rsidRPr="00625F10">
        <w:t>Exclusive control over knowledge and religion ensured their continued dominance.</w:t>
      </w:r>
    </w:p>
    <w:p w14:paraId="49A167F7" w14:textId="77777777" w:rsidR="001901C6" w:rsidRPr="00625F10" w:rsidRDefault="001901C6">
      <w:pPr>
        <w:pStyle w:val="ListParagraph"/>
        <w:numPr>
          <w:ilvl w:val="0"/>
          <w:numId w:val="7"/>
        </w:numPr>
      </w:pPr>
      <w:r w:rsidRPr="00625F10">
        <w:t>They dictated the rules of Dharma and social conduct, reinforcing their position at the top.</w:t>
      </w:r>
    </w:p>
    <w:p w14:paraId="501E5DEC" w14:textId="4B382064" w:rsidR="001901C6" w:rsidRPr="00625F10" w:rsidRDefault="001901C6">
      <w:pPr>
        <w:pStyle w:val="ListParagraph"/>
        <w:numPr>
          <w:ilvl w:val="0"/>
          <w:numId w:val="7"/>
        </w:numPr>
      </w:pPr>
      <w:r w:rsidRPr="00625F10">
        <w:t xml:space="preserve">Brahmins were entitled to donations and gifts from Kshatriyas and Vaishyas, allowing them to accumulate wealth without </w:t>
      </w:r>
      <w:r w:rsidR="003826AB" w:rsidRPr="00625F10">
        <w:t>labour</w:t>
      </w:r>
      <w:r w:rsidRPr="00625F10">
        <w:t>.</w:t>
      </w:r>
    </w:p>
    <w:p w14:paraId="380615DB" w14:textId="09BA2DBF" w:rsidR="001901C6" w:rsidRPr="00376F52" w:rsidRDefault="001901C6" w:rsidP="0011731B">
      <w:pPr>
        <w:pStyle w:val="Heading2"/>
      </w:pPr>
      <w:bookmarkStart w:id="7" w:name="_Toc232887749"/>
      <w:r w:rsidRPr="00376F52">
        <w:t>Kshatriyas (Warrior and Ruling Class) – Political and Military Authority</w:t>
      </w:r>
      <w:bookmarkEnd w:id="7"/>
    </w:p>
    <w:p w14:paraId="5C813458" w14:textId="77777777" w:rsidR="001901C6" w:rsidRPr="00625F10" w:rsidRDefault="001901C6">
      <w:pPr>
        <w:pStyle w:val="ListParagraph"/>
        <w:numPr>
          <w:ilvl w:val="0"/>
          <w:numId w:val="18"/>
        </w:numPr>
      </w:pPr>
      <w:r w:rsidRPr="00625F10">
        <w:t xml:space="preserve">They were </w:t>
      </w:r>
      <w:r w:rsidRPr="00FF3806">
        <w:rPr>
          <w:b/>
          <w:bCs/>
        </w:rPr>
        <w:t>granted supreme authority in governance</w:t>
      </w:r>
      <w:r w:rsidRPr="00625F10">
        <w:t xml:space="preserve"> but remained dependent on Brahmins for religious legitimacy.</w:t>
      </w:r>
    </w:p>
    <w:p w14:paraId="63C2003D" w14:textId="77777777" w:rsidR="001901C6" w:rsidRPr="00625F10" w:rsidRDefault="001901C6">
      <w:pPr>
        <w:pStyle w:val="ListParagraph"/>
        <w:numPr>
          <w:ilvl w:val="0"/>
          <w:numId w:val="18"/>
        </w:numPr>
      </w:pPr>
      <w:r w:rsidRPr="00625F10">
        <w:t xml:space="preserve">They retained </w:t>
      </w:r>
      <w:r w:rsidRPr="00FF3806">
        <w:rPr>
          <w:b/>
          <w:bCs/>
        </w:rPr>
        <w:t>control over military power and administration</w:t>
      </w:r>
      <w:r w:rsidRPr="00625F10">
        <w:t>, ensuring dominance over lower castes.</w:t>
      </w:r>
    </w:p>
    <w:p w14:paraId="2490100F" w14:textId="77777777" w:rsidR="001901C6" w:rsidRPr="00625F10" w:rsidRDefault="001901C6">
      <w:pPr>
        <w:pStyle w:val="ListParagraph"/>
        <w:numPr>
          <w:ilvl w:val="0"/>
          <w:numId w:val="18"/>
        </w:numPr>
      </w:pPr>
      <w:r w:rsidRPr="00625F10">
        <w:t xml:space="preserve">The caste hierarchy ensured that the </w:t>
      </w:r>
      <w:r w:rsidRPr="00FF3806">
        <w:rPr>
          <w:b/>
          <w:bCs/>
        </w:rPr>
        <w:t>Shudras and untouchables remained powerless</w:t>
      </w:r>
      <w:r w:rsidRPr="00625F10">
        <w:t>, preventing potential uprisings.</w:t>
      </w:r>
    </w:p>
    <w:p w14:paraId="45C4D881" w14:textId="331BEF0D" w:rsidR="001901C6" w:rsidRPr="00376F52" w:rsidRDefault="001901C6" w:rsidP="00FF3806">
      <w:pPr>
        <w:pStyle w:val="Heading2"/>
      </w:pPr>
      <w:bookmarkStart w:id="8" w:name="_Toc232887750"/>
      <w:r w:rsidRPr="00376F52">
        <w:t>Vaishyas (Merchant and Trade Class) – Economic Control</w:t>
      </w:r>
      <w:bookmarkEnd w:id="8"/>
    </w:p>
    <w:p w14:paraId="2BB2AA86" w14:textId="77777777" w:rsidR="001901C6" w:rsidRPr="00625F10" w:rsidRDefault="001901C6">
      <w:pPr>
        <w:pStyle w:val="ListParagraph"/>
        <w:numPr>
          <w:ilvl w:val="0"/>
          <w:numId w:val="8"/>
        </w:numPr>
      </w:pPr>
      <w:r w:rsidRPr="00625F10">
        <w:t>By restricting Shudras from owning land or engaging in trade, the Vaishyas secured monopolistic control over commerce and industry.</w:t>
      </w:r>
    </w:p>
    <w:p w14:paraId="0044B279" w14:textId="03ABE760" w:rsidR="001901C6" w:rsidRPr="00625F10" w:rsidRDefault="001901C6">
      <w:pPr>
        <w:pStyle w:val="ListParagraph"/>
        <w:numPr>
          <w:ilvl w:val="0"/>
          <w:numId w:val="8"/>
        </w:numPr>
      </w:pPr>
      <w:r w:rsidRPr="00625F10">
        <w:lastRenderedPageBreak/>
        <w:t xml:space="preserve">The caste system provided a cheap, uneducated </w:t>
      </w:r>
      <w:r w:rsidR="00C41CB2" w:rsidRPr="00625F10">
        <w:t>labour</w:t>
      </w:r>
      <w:r w:rsidRPr="00625F10">
        <w:t xml:space="preserve"> force that had no upward mobility, ensuring consistent economic exploitation.</w:t>
      </w:r>
    </w:p>
    <w:p w14:paraId="667F6CA0" w14:textId="77777777" w:rsidR="001901C6" w:rsidRPr="00625F10" w:rsidRDefault="001901C6">
      <w:pPr>
        <w:pStyle w:val="ListParagraph"/>
        <w:numPr>
          <w:ilvl w:val="0"/>
          <w:numId w:val="8"/>
        </w:numPr>
      </w:pPr>
      <w:r w:rsidRPr="00625F10">
        <w:t>Their wealth and prosperity depended on the perpetuation of hereditary caste roles.</w:t>
      </w:r>
    </w:p>
    <w:p w14:paraId="41771775" w14:textId="77777777" w:rsidR="001901C6" w:rsidRPr="00376F52" w:rsidRDefault="001901C6" w:rsidP="00376F52">
      <w:pPr>
        <w:pStyle w:val="Heading1"/>
      </w:pPr>
      <w:bookmarkStart w:id="9" w:name="_Toc232887751"/>
      <w:r w:rsidRPr="00376F52">
        <w:t>The Moral Collapse: Dehumanization of Lower Castes and Women</w:t>
      </w:r>
      <w:bookmarkEnd w:id="9"/>
    </w:p>
    <w:p w14:paraId="10CBC9DC" w14:textId="065A7111" w:rsidR="001901C6" w:rsidRPr="00625F10" w:rsidRDefault="001901C6" w:rsidP="006B1BF9">
      <w:r w:rsidRPr="00625F10">
        <w:t xml:space="preserve">For such a highly stratified society to function, the privileged castes had to justify their oppression of the lower castes. The moral depravity required to actively enforce </w:t>
      </w:r>
      <w:r w:rsidR="00376F52" w:rsidRPr="00625F10">
        <w:t>Manu Smriti’s</w:t>
      </w:r>
      <w:r w:rsidRPr="00625F10">
        <w:t xml:space="preserve"> laws suggests that they no longer considered Shudras, untouchables, or women as fully human.</w:t>
      </w:r>
    </w:p>
    <w:p w14:paraId="750BB50A" w14:textId="18178257" w:rsidR="001901C6" w:rsidRPr="00376F52" w:rsidRDefault="001901C6" w:rsidP="0011731B">
      <w:pPr>
        <w:pStyle w:val="Heading2"/>
      </w:pPr>
      <w:bookmarkStart w:id="10" w:name="_Toc232887752"/>
      <w:r w:rsidRPr="00376F52">
        <w:t>Psychological Dehumanization</w:t>
      </w:r>
      <w:bookmarkEnd w:id="10"/>
    </w:p>
    <w:p w14:paraId="5D2D42B5" w14:textId="77777777" w:rsidR="001901C6" w:rsidRPr="00625F10" w:rsidRDefault="001901C6">
      <w:pPr>
        <w:pStyle w:val="ListParagraph"/>
        <w:numPr>
          <w:ilvl w:val="0"/>
          <w:numId w:val="9"/>
        </w:numPr>
      </w:pPr>
      <w:r w:rsidRPr="00625F10">
        <w:t>The Manusmriti stripped lower castes and women of individual identity, making them mere instruments of servitude.</w:t>
      </w:r>
    </w:p>
    <w:p w14:paraId="2C65002F" w14:textId="77777777" w:rsidR="001901C6" w:rsidRPr="00625F10" w:rsidRDefault="001901C6">
      <w:pPr>
        <w:pStyle w:val="ListParagraph"/>
        <w:numPr>
          <w:ilvl w:val="0"/>
          <w:numId w:val="9"/>
        </w:numPr>
      </w:pPr>
      <w:r w:rsidRPr="00625F10">
        <w:t>Shudras and untouchables were viewed as impure and polluting, reinforcing their exclusion.</w:t>
      </w:r>
    </w:p>
    <w:p w14:paraId="39C4CA2A" w14:textId="77777777" w:rsidR="001901C6" w:rsidRPr="00625F10" w:rsidRDefault="001901C6">
      <w:pPr>
        <w:pStyle w:val="ListParagraph"/>
        <w:numPr>
          <w:ilvl w:val="0"/>
          <w:numId w:val="9"/>
        </w:numPr>
      </w:pPr>
      <w:r w:rsidRPr="00625F10">
        <w:t>Women were reduced to property, existing only for procreation and servitude.</w:t>
      </w:r>
    </w:p>
    <w:p w14:paraId="4D8C84D9" w14:textId="6E0EC970" w:rsidR="001901C6" w:rsidRPr="00376F52" w:rsidRDefault="001901C6" w:rsidP="0011731B">
      <w:pPr>
        <w:pStyle w:val="Heading2"/>
      </w:pPr>
      <w:bookmarkStart w:id="11" w:name="_Toc232887753"/>
      <w:r w:rsidRPr="00376F52">
        <w:t>Indoctrination and Caste Superiority Complex</w:t>
      </w:r>
      <w:bookmarkEnd w:id="11"/>
    </w:p>
    <w:p w14:paraId="22D15FA3" w14:textId="77777777" w:rsidR="001901C6" w:rsidRPr="00625F10" w:rsidRDefault="001901C6">
      <w:pPr>
        <w:pStyle w:val="ListParagraph"/>
        <w:numPr>
          <w:ilvl w:val="0"/>
          <w:numId w:val="10"/>
        </w:numPr>
      </w:pPr>
      <w:r w:rsidRPr="00625F10">
        <w:t>The privileged classes were raised to believe that their superiority was divinely ordained.</w:t>
      </w:r>
    </w:p>
    <w:p w14:paraId="554EABC8" w14:textId="77777777" w:rsidR="001901C6" w:rsidRPr="00625F10" w:rsidRDefault="001901C6">
      <w:pPr>
        <w:pStyle w:val="ListParagraph"/>
        <w:numPr>
          <w:ilvl w:val="0"/>
          <w:numId w:val="10"/>
        </w:numPr>
      </w:pPr>
      <w:r w:rsidRPr="00625F10">
        <w:t>Shudras were conditioned to accept their suffering as fate, while Brahmins and Kshatriyas were taught that maintaining caste purity was their duty.</w:t>
      </w:r>
    </w:p>
    <w:p w14:paraId="46210101" w14:textId="77777777" w:rsidR="001901C6" w:rsidRPr="00625F10" w:rsidRDefault="001901C6">
      <w:pPr>
        <w:pStyle w:val="ListParagraph"/>
        <w:numPr>
          <w:ilvl w:val="0"/>
          <w:numId w:val="10"/>
        </w:numPr>
      </w:pPr>
      <w:r w:rsidRPr="00625F10">
        <w:t>This conditioning ensured that even lower castes internalized their inferiority.</w:t>
      </w:r>
    </w:p>
    <w:p w14:paraId="7B306C09" w14:textId="7E47BE8F" w:rsidR="001901C6" w:rsidRPr="00625F10" w:rsidRDefault="001901C6" w:rsidP="0011731B">
      <w:pPr>
        <w:pStyle w:val="Heading2"/>
      </w:pPr>
      <w:bookmarkStart w:id="12" w:name="_Toc232887754"/>
      <w:r w:rsidRPr="00625F10">
        <w:t>Brutal Reinforcement Through Fear and Punishment</w:t>
      </w:r>
      <w:bookmarkEnd w:id="12"/>
    </w:p>
    <w:p w14:paraId="0BAD8BF6" w14:textId="77777777" w:rsidR="001901C6" w:rsidRPr="00625F10" w:rsidRDefault="001901C6">
      <w:pPr>
        <w:pStyle w:val="ListParagraph"/>
        <w:numPr>
          <w:ilvl w:val="0"/>
          <w:numId w:val="11"/>
        </w:numPr>
      </w:pPr>
      <w:r w:rsidRPr="00625F10">
        <w:t>Severe penalties for caste violations ensured absolute compliance.</w:t>
      </w:r>
    </w:p>
    <w:p w14:paraId="1BDF050E" w14:textId="77777777" w:rsidR="001901C6" w:rsidRPr="00625F10" w:rsidRDefault="001901C6">
      <w:pPr>
        <w:pStyle w:val="ListParagraph"/>
        <w:numPr>
          <w:ilvl w:val="0"/>
          <w:numId w:val="11"/>
        </w:numPr>
      </w:pPr>
      <w:r w:rsidRPr="00625F10">
        <w:t>Inter-caste marriages were outlawed, preventing dilution of caste lines.</w:t>
      </w:r>
    </w:p>
    <w:p w14:paraId="55D1B5C3" w14:textId="77777777" w:rsidR="001901C6" w:rsidRPr="00625F10" w:rsidRDefault="001901C6">
      <w:pPr>
        <w:pStyle w:val="ListParagraph"/>
        <w:numPr>
          <w:ilvl w:val="0"/>
          <w:numId w:val="11"/>
        </w:numPr>
      </w:pPr>
      <w:r w:rsidRPr="00625F10">
        <w:t>Dissent against caste hierarchy was met with exile, punishment, or death.</w:t>
      </w:r>
    </w:p>
    <w:p w14:paraId="79D5F888" w14:textId="0B3E769E" w:rsidR="00954F5A" w:rsidRDefault="006767E4" w:rsidP="00954F5A">
      <w:pPr>
        <w:pStyle w:val="Heading1"/>
      </w:pPr>
      <w:bookmarkStart w:id="13" w:name="_Toc232887755"/>
      <w:r>
        <w:t xml:space="preserve">The Myth:  </w:t>
      </w:r>
      <w:r w:rsidR="00954F5A">
        <w:t>The Subversion of the Original Flexible System</w:t>
      </w:r>
      <w:bookmarkEnd w:id="13"/>
      <w:r w:rsidR="00954F5A">
        <w:t xml:space="preserve"> </w:t>
      </w:r>
    </w:p>
    <w:p w14:paraId="58D688A8" w14:textId="2BDD7726" w:rsidR="006767E4" w:rsidRDefault="006767E4" w:rsidP="00262CC6">
      <w:r>
        <w:t xml:space="preserve">It is claimed by Brahmin Scholars that there was an original flexible Varna System – This is based on the Bhagwat Gita – A core component of the Mahabharata. Sri Krishna has asserted that Varna is defined by Guna (Phenotype and Intellectual capabilities) rather than by Janma – Birth. However, a critical review suggests that Manu did not write the Manu Smriti overnight – It evolved over 400 years – 200 BCE to 200 BC – and the Mahabharata and the </w:t>
      </w:r>
      <w:proofErr w:type="gramStart"/>
      <w:r>
        <w:t>Gita  -</w:t>
      </w:r>
      <w:proofErr w:type="gramEnd"/>
      <w:r>
        <w:t xml:space="preserve"> evolved over 400 BCE to 400 CE – a period of 800 years. </w:t>
      </w:r>
    </w:p>
    <w:p w14:paraId="67D7CC70" w14:textId="32F22492" w:rsidR="006767E4" w:rsidRDefault="006767E4" w:rsidP="00262CC6">
      <w:r>
        <w:lastRenderedPageBreak/>
        <w:t>There was no single individual named Manu – it was the result of culmination of social change over the centuries</w:t>
      </w:r>
    </w:p>
    <w:p w14:paraId="20AC76B0" w14:textId="2DD588AF" w:rsidR="00954F5A" w:rsidRPr="0011731B" w:rsidRDefault="006767E4" w:rsidP="00262CC6">
      <w:r>
        <w:t>It is claimed by Vedic Scholars that t</w:t>
      </w:r>
      <w:r w:rsidR="00954F5A" w:rsidRPr="0011731B">
        <w:t xml:space="preserve">he transition (or rather, subversion/corruption) of the original flexible Varna system into a rigid, birth-based caste hierarchy was driven by several social, political, and economic factors. The shift from a </w:t>
      </w:r>
      <w:r w:rsidR="00FB2C4F" w:rsidRPr="00FB2C4F">
        <w:rPr>
          <w:b/>
          <w:bCs/>
          <w:i/>
          <w:iCs/>
        </w:rPr>
        <w:t>Guna</w:t>
      </w:r>
      <w:r w:rsidR="00954F5A" w:rsidRPr="00FB2C4F">
        <w:rPr>
          <w:b/>
          <w:bCs/>
          <w:i/>
          <w:iCs/>
        </w:rPr>
        <w:t>-</w:t>
      </w:r>
      <w:r w:rsidR="00FB2C4F" w:rsidRPr="00FB2C4F">
        <w:rPr>
          <w:b/>
          <w:bCs/>
          <w:i/>
          <w:iCs/>
        </w:rPr>
        <w:t>K</w:t>
      </w:r>
      <w:r w:rsidR="00954F5A" w:rsidRPr="00FB2C4F">
        <w:rPr>
          <w:b/>
          <w:bCs/>
          <w:i/>
          <w:iCs/>
        </w:rPr>
        <w:t>arma</w:t>
      </w:r>
      <w:r w:rsidR="00954F5A" w:rsidRPr="0011731B">
        <w:t xml:space="preserve"> (qualities and actions) based system to hereditary caste was not accidental—it was a deliberate effort by certain groups to entrench power and control.</w:t>
      </w:r>
    </w:p>
    <w:p w14:paraId="4DB2129F" w14:textId="4360319E" w:rsidR="00954F5A" w:rsidRPr="007C6DD6" w:rsidRDefault="00954F5A" w:rsidP="0011731B">
      <w:pPr>
        <w:pStyle w:val="Heading2"/>
      </w:pPr>
      <w:bookmarkStart w:id="14" w:name="_Toc232887756"/>
      <w:r w:rsidRPr="007C6DD6">
        <w:t>Socio-Political Factors</w:t>
      </w:r>
      <w:bookmarkEnd w:id="14"/>
    </w:p>
    <w:p w14:paraId="438143BD" w14:textId="6EEC5C2C" w:rsidR="00954F5A" w:rsidRPr="007C6DD6" w:rsidRDefault="00954F5A" w:rsidP="00262CC6">
      <w:pPr>
        <w:pStyle w:val="Heading3"/>
      </w:pPr>
      <w:bookmarkStart w:id="15" w:name="_Toc232887757"/>
      <w:r w:rsidRPr="007C6DD6">
        <w:t>Rise of Brahminical Dominance</w:t>
      </w:r>
      <w:bookmarkEnd w:id="15"/>
    </w:p>
    <w:p w14:paraId="51108BAA" w14:textId="77777777" w:rsidR="00954F5A" w:rsidRPr="007C6DD6" w:rsidRDefault="00954F5A">
      <w:pPr>
        <w:pStyle w:val="ListParagraph"/>
        <w:numPr>
          <w:ilvl w:val="0"/>
          <w:numId w:val="13"/>
        </w:numPr>
      </w:pPr>
      <w:r w:rsidRPr="007C6DD6">
        <w:t>In the early Vedic period (</w:t>
      </w:r>
      <w:r w:rsidRPr="00262CC6">
        <w:rPr>
          <w:b/>
          <w:bCs/>
        </w:rPr>
        <w:t>1500–1000 BCE</w:t>
      </w:r>
      <w:r w:rsidRPr="007C6DD6">
        <w:t xml:space="preserve">), society was relatively </w:t>
      </w:r>
      <w:r w:rsidRPr="00262CC6">
        <w:rPr>
          <w:b/>
          <w:bCs/>
        </w:rPr>
        <w:t>fluid</w:t>
      </w:r>
      <w:r w:rsidRPr="007C6DD6">
        <w:t xml:space="preserve">, with </w:t>
      </w:r>
      <w:r w:rsidRPr="00262CC6">
        <w:rPr>
          <w:b/>
          <w:bCs/>
        </w:rPr>
        <w:t>varna based on qualities and occupation</w:t>
      </w:r>
      <w:r w:rsidRPr="007C6DD6">
        <w:t>.</w:t>
      </w:r>
    </w:p>
    <w:p w14:paraId="02CAE914" w14:textId="77777777" w:rsidR="00954F5A" w:rsidRPr="007C6DD6" w:rsidRDefault="00954F5A">
      <w:pPr>
        <w:pStyle w:val="ListParagraph"/>
        <w:numPr>
          <w:ilvl w:val="0"/>
          <w:numId w:val="13"/>
        </w:numPr>
      </w:pPr>
      <w:r w:rsidRPr="007C6DD6">
        <w:t xml:space="preserve">As </w:t>
      </w:r>
      <w:r w:rsidRPr="00262CC6">
        <w:rPr>
          <w:b/>
          <w:bCs/>
        </w:rPr>
        <w:t>urbanization</w:t>
      </w:r>
      <w:r w:rsidRPr="007C6DD6">
        <w:t xml:space="preserve"> increased (</w:t>
      </w:r>
      <w:r w:rsidRPr="00262CC6">
        <w:rPr>
          <w:b/>
          <w:bCs/>
        </w:rPr>
        <w:t>c. 1000–500 BCE</w:t>
      </w:r>
      <w:r w:rsidRPr="007C6DD6">
        <w:t xml:space="preserve">), Brahmins </w:t>
      </w:r>
      <w:r w:rsidRPr="00262CC6">
        <w:rPr>
          <w:b/>
          <w:bCs/>
        </w:rPr>
        <w:t>solidified their religious and intellectual monopoly</w:t>
      </w:r>
      <w:r w:rsidRPr="007C6DD6">
        <w:t xml:space="preserve"> by controlling </w:t>
      </w:r>
      <w:r w:rsidRPr="00262CC6">
        <w:rPr>
          <w:b/>
          <w:bCs/>
        </w:rPr>
        <w:t>rituals, knowledge, and laws</w:t>
      </w:r>
      <w:r w:rsidRPr="007C6DD6">
        <w:t>.</w:t>
      </w:r>
    </w:p>
    <w:p w14:paraId="3D5C6275" w14:textId="77777777" w:rsidR="00954F5A" w:rsidRPr="007C6DD6" w:rsidRDefault="00954F5A">
      <w:pPr>
        <w:pStyle w:val="ListParagraph"/>
        <w:numPr>
          <w:ilvl w:val="0"/>
          <w:numId w:val="13"/>
        </w:numPr>
      </w:pPr>
      <w:r w:rsidRPr="007C6DD6">
        <w:t xml:space="preserve">By the time of the </w:t>
      </w:r>
      <w:r w:rsidRPr="00262CC6">
        <w:rPr>
          <w:b/>
          <w:bCs/>
        </w:rPr>
        <w:t>Manu Smriti (~200 BCE – 200 CE)</w:t>
      </w:r>
      <w:r w:rsidRPr="007C6DD6">
        <w:t xml:space="preserve">, Brahmins had successfully </w:t>
      </w:r>
      <w:r w:rsidRPr="00262CC6">
        <w:rPr>
          <w:b/>
          <w:bCs/>
        </w:rPr>
        <w:t>codified their supremacy</w:t>
      </w:r>
      <w:r w:rsidRPr="007C6DD6">
        <w:t xml:space="preserve"> into law, making their status </w:t>
      </w:r>
      <w:r w:rsidRPr="00262CC6">
        <w:rPr>
          <w:b/>
          <w:bCs/>
        </w:rPr>
        <w:t>hereditary</w:t>
      </w:r>
      <w:r w:rsidRPr="007C6DD6">
        <w:t>.</w:t>
      </w:r>
    </w:p>
    <w:p w14:paraId="1C39F335" w14:textId="7C21E02B" w:rsidR="00954F5A" w:rsidRPr="007C6DD6" w:rsidRDefault="001C7B39" w:rsidP="001C7B39">
      <w:pPr>
        <w:pStyle w:val="Heading3"/>
      </w:pPr>
      <w:bookmarkStart w:id="16" w:name="_Toc232887758"/>
      <w:r>
        <w:t>N</w:t>
      </w:r>
      <w:r w:rsidR="00954F5A" w:rsidRPr="007C6DD6">
        <w:t>eed for Social Control in Expanding Empires</w:t>
      </w:r>
      <w:bookmarkEnd w:id="16"/>
    </w:p>
    <w:p w14:paraId="7633F46B" w14:textId="77777777" w:rsidR="00954F5A" w:rsidRPr="007C6DD6" w:rsidRDefault="00954F5A">
      <w:pPr>
        <w:pStyle w:val="ListParagraph"/>
        <w:numPr>
          <w:ilvl w:val="0"/>
          <w:numId w:val="14"/>
        </w:numPr>
      </w:pPr>
      <w:r w:rsidRPr="007C6DD6">
        <w:t>The Maurya (322–185 BCE) and Gupta (319–550 CE) empires needed a stable, structured society.</w:t>
      </w:r>
    </w:p>
    <w:p w14:paraId="4234A79B" w14:textId="77777777" w:rsidR="00954F5A" w:rsidRPr="007C6DD6" w:rsidRDefault="00954F5A">
      <w:pPr>
        <w:pStyle w:val="ListParagraph"/>
        <w:numPr>
          <w:ilvl w:val="0"/>
          <w:numId w:val="14"/>
        </w:numPr>
      </w:pPr>
      <w:r w:rsidRPr="007C6DD6">
        <w:t>A fixed, birth-based caste system ensured social order and prevented uprisings.</w:t>
      </w:r>
    </w:p>
    <w:p w14:paraId="790EAD29" w14:textId="77777777" w:rsidR="00954F5A" w:rsidRPr="007C6DD6" w:rsidRDefault="00954F5A">
      <w:pPr>
        <w:pStyle w:val="ListParagraph"/>
        <w:numPr>
          <w:ilvl w:val="0"/>
          <w:numId w:val="14"/>
        </w:numPr>
      </w:pPr>
      <w:r w:rsidRPr="007C6DD6">
        <w:t>Kshatriya rulers, despite their military power, needed Brahmin support for legitimacy, allowing Brahmins to define the laws.</w:t>
      </w:r>
    </w:p>
    <w:p w14:paraId="43160584" w14:textId="1DF84EC0" w:rsidR="00954F5A" w:rsidRPr="007C6DD6" w:rsidRDefault="001C7B39" w:rsidP="001C7B39">
      <w:pPr>
        <w:pStyle w:val="Heading3"/>
      </w:pPr>
      <w:bookmarkStart w:id="17" w:name="_Toc232887759"/>
      <w:r>
        <w:t>J</w:t>
      </w:r>
      <w:r w:rsidR="00954F5A" w:rsidRPr="007C6DD6">
        <w:t>ustification through Religious Doctrine</w:t>
      </w:r>
      <w:bookmarkEnd w:id="17"/>
    </w:p>
    <w:p w14:paraId="3EDE6A1A" w14:textId="259848EA" w:rsidR="00954F5A" w:rsidRPr="007C6DD6" w:rsidRDefault="00954F5A">
      <w:pPr>
        <w:pStyle w:val="ListParagraph"/>
        <w:numPr>
          <w:ilvl w:val="0"/>
          <w:numId w:val="15"/>
        </w:numPr>
      </w:pPr>
      <w:r w:rsidRPr="007C6DD6">
        <w:t xml:space="preserve">The Bhagavad Gita (c. 5th–2nd century BCE) originally promoted varna by </w:t>
      </w:r>
      <w:r w:rsidR="00610B99" w:rsidRPr="00610B99">
        <w:rPr>
          <w:b/>
          <w:bCs/>
        </w:rPr>
        <w:t>Guna</w:t>
      </w:r>
      <w:r w:rsidRPr="007C6DD6">
        <w:t xml:space="preserve"> and </w:t>
      </w:r>
      <w:r w:rsidR="00610B99" w:rsidRPr="00610B99">
        <w:rPr>
          <w:b/>
          <w:bCs/>
        </w:rPr>
        <w:t>K</w:t>
      </w:r>
      <w:r w:rsidRPr="00610B99">
        <w:rPr>
          <w:b/>
          <w:bCs/>
        </w:rPr>
        <w:t>arma</w:t>
      </w:r>
      <w:r w:rsidRPr="007C6DD6">
        <w:t>, but later Brahminical texts like Manu Smriti (~200 BCE–200 CE) reinterpreted this to hereditary caste.</w:t>
      </w:r>
    </w:p>
    <w:p w14:paraId="7599366B" w14:textId="77777777" w:rsidR="00954F5A" w:rsidRPr="007C6DD6" w:rsidRDefault="00954F5A">
      <w:pPr>
        <w:pStyle w:val="ListParagraph"/>
        <w:numPr>
          <w:ilvl w:val="0"/>
          <w:numId w:val="15"/>
        </w:numPr>
      </w:pPr>
      <w:r w:rsidRPr="007C6DD6">
        <w:t xml:space="preserve">Brahmins </w:t>
      </w:r>
      <w:r w:rsidRPr="00610B99">
        <w:rPr>
          <w:b/>
          <w:bCs/>
        </w:rPr>
        <w:t>used religious authority</w:t>
      </w:r>
      <w:r w:rsidRPr="007C6DD6">
        <w:t xml:space="preserve"> to enforce their dominance, claiming divine sanction.</w:t>
      </w:r>
    </w:p>
    <w:p w14:paraId="11C991F2" w14:textId="77777777" w:rsidR="00954F5A" w:rsidRPr="007C6DD6" w:rsidRDefault="00000000" w:rsidP="00954F5A">
      <w:pPr>
        <w:spacing w:line="278" w:lineRule="auto"/>
      </w:pPr>
      <w:r>
        <w:pict w14:anchorId="5D5A2A1C">
          <v:rect id="_x0000_i1025" style="width:0;height:1.5pt" o:hralign="center" o:hrstd="t" o:hr="t" fillcolor="#a0a0a0" stroked="f"/>
        </w:pict>
      </w:r>
    </w:p>
    <w:p w14:paraId="7CF0BA1E" w14:textId="3F436650" w:rsidR="00954F5A" w:rsidRPr="00566CF7" w:rsidRDefault="00954F5A" w:rsidP="0011731B">
      <w:pPr>
        <w:pStyle w:val="Heading2"/>
      </w:pPr>
      <w:bookmarkStart w:id="18" w:name="_Toc232887760"/>
      <w:r w:rsidRPr="00566CF7">
        <w:t>Economic Factors</w:t>
      </w:r>
      <w:bookmarkEnd w:id="18"/>
    </w:p>
    <w:p w14:paraId="3A20FC7F" w14:textId="0FF9430A" w:rsidR="00954F5A" w:rsidRPr="007C6DD6" w:rsidRDefault="00610B99" w:rsidP="00610B99">
      <w:pPr>
        <w:pStyle w:val="Heading3"/>
      </w:pPr>
      <w:bookmarkStart w:id="19" w:name="_Toc232887761"/>
      <w:r>
        <w:t>P</w:t>
      </w:r>
      <w:r w:rsidR="00954F5A" w:rsidRPr="007C6DD6">
        <w:t>reserving Wealth and Privilege</w:t>
      </w:r>
      <w:bookmarkEnd w:id="19"/>
    </w:p>
    <w:p w14:paraId="1E8367AF" w14:textId="77777777" w:rsidR="00954F5A" w:rsidRPr="007C6DD6" w:rsidRDefault="00954F5A">
      <w:pPr>
        <w:pStyle w:val="ListParagraph"/>
        <w:numPr>
          <w:ilvl w:val="0"/>
          <w:numId w:val="16"/>
        </w:numPr>
      </w:pPr>
      <w:r w:rsidRPr="007C6DD6">
        <w:t>Brahmins wanted to maintain their monopoly over knowledge (Vedas, education, law).</w:t>
      </w:r>
    </w:p>
    <w:p w14:paraId="322D6C5B" w14:textId="77777777" w:rsidR="00954F5A" w:rsidRPr="007C6DD6" w:rsidRDefault="00954F5A">
      <w:pPr>
        <w:pStyle w:val="ListParagraph"/>
        <w:numPr>
          <w:ilvl w:val="0"/>
          <w:numId w:val="16"/>
        </w:numPr>
      </w:pPr>
      <w:r w:rsidRPr="007C6DD6">
        <w:t>Kshatriyas ensured political and military power remained hereditary, preventing upward mobility.</w:t>
      </w:r>
    </w:p>
    <w:p w14:paraId="13A2B95A" w14:textId="520DE1A4" w:rsidR="00954F5A" w:rsidRPr="007C6DD6" w:rsidRDefault="00954F5A">
      <w:pPr>
        <w:pStyle w:val="ListParagraph"/>
        <w:numPr>
          <w:ilvl w:val="0"/>
          <w:numId w:val="16"/>
        </w:numPr>
      </w:pPr>
      <w:r w:rsidRPr="007C6DD6">
        <w:t xml:space="preserve">Vaishyas, who controlled trade and wealth, benefited from caste stability, as it ensured a constant supply of cheap </w:t>
      </w:r>
      <w:r w:rsidR="00D866D8" w:rsidRPr="007C6DD6">
        <w:t>labour</w:t>
      </w:r>
      <w:r w:rsidRPr="007C6DD6">
        <w:t xml:space="preserve"> from Shudras.</w:t>
      </w:r>
    </w:p>
    <w:p w14:paraId="64AD6073" w14:textId="1D6C0595" w:rsidR="00954F5A" w:rsidRPr="007C6DD6" w:rsidRDefault="00D866D8" w:rsidP="00D866D8">
      <w:pPr>
        <w:pStyle w:val="Heading3"/>
      </w:pPr>
      <w:bookmarkStart w:id="20" w:name="_Toc232887762"/>
      <w:r>
        <w:lastRenderedPageBreak/>
        <w:t>F</w:t>
      </w:r>
      <w:r w:rsidR="00954F5A" w:rsidRPr="007C6DD6">
        <w:t>ixing Labor Roles for Economic Efficiency</w:t>
      </w:r>
      <w:bookmarkEnd w:id="20"/>
    </w:p>
    <w:p w14:paraId="6A5A02CD" w14:textId="77777777" w:rsidR="00954F5A" w:rsidRPr="007C6DD6" w:rsidRDefault="00954F5A" w:rsidP="00E9599A">
      <w:r w:rsidRPr="007C6DD6">
        <w:t xml:space="preserve">The economy </w:t>
      </w:r>
      <w:r w:rsidRPr="007C6DD6">
        <w:rPr>
          <w:b/>
          <w:bCs/>
        </w:rPr>
        <w:t>needed stable, hereditary roles</w:t>
      </w:r>
      <w:r w:rsidRPr="007C6DD6">
        <w:t xml:space="preserve"> to function smoothly:</w:t>
      </w:r>
    </w:p>
    <w:p w14:paraId="1A2A6950" w14:textId="274DB514" w:rsidR="00954F5A" w:rsidRPr="007C6DD6" w:rsidRDefault="00954F5A">
      <w:pPr>
        <w:pStyle w:val="ListParagraph"/>
        <w:numPr>
          <w:ilvl w:val="0"/>
          <w:numId w:val="17"/>
        </w:numPr>
      </w:pPr>
      <w:r w:rsidRPr="007C6DD6">
        <w:t xml:space="preserve">Brahmins (intellectual </w:t>
      </w:r>
      <w:r w:rsidR="00E9599A" w:rsidRPr="007C6DD6">
        <w:t>labour</w:t>
      </w:r>
      <w:r w:rsidRPr="007C6DD6">
        <w:t>)</w:t>
      </w:r>
    </w:p>
    <w:p w14:paraId="6816D8AF" w14:textId="77777777" w:rsidR="00954F5A" w:rsidRPr="007C6DD6" w:rsidRDefault="00954F5A">
      <w:pPr>
        <w:pStyle w:val="ListParagraph"/>
        <w:numPr>
          <w:ilvl w:val="0"/>
          <w:numId w:val="17"/>
        </w:numPr>
      </w:pPr>
      <w:r w:rsidRPr="007C6DD6">
        <w:t>Kshatriyas (military and governance)</w:t>
      </w:r>
    </w:p>
    <w:p w14:paraId="4F839B5F" w14:textId="77777777" w:rsidR="00954F5A" w:rsidRPr="007C6DD6" w:rsidRDefault="00954F5A">
      <w:pPr>
        <w:pStyle w:val="ListParagraph"/>
        <w:numPr>
          <w:ilvl w:val="0"/>
          <w:numId w:val="17"/>
        </w:numPr>
      </w:pPr>
      <w:r w:rsidRPr="007C6DD6">
        <w:t>Vaishyas (trade and business)</w:t>
      </w:r>
    </w:p>
    <w:p w14:paraId="06EC77A3" w14:textId="3F4D84A5" w:rsidR="00954F5A" w:rsidRPr="007C6DD6" w:rsidRDefault="00954F5A">
      <w:pPr>
        <w:pStyle w:val="ListParagraph"/>
        <w:numPr>
          <w:ilvl w:val="0"/>
          <w:numId w:val="17"/>
        </w:numPr>
      </w:pPr>
      <w:r w:rsidRPr="007C6DD6">
        <w:t xml:space="preserve">Shudras (manual </w:t>
      </w:r>
      <w:r w:rsidR="00E9599A" w:rsidRPr="007C6DD6">
        <w:t>labour</w:t>
      </w:r>
      <w:r w:rsidRPr="007C6DD6">
        <w:t>)</w:t>
      </w:r>
    </w:p>
    <w:p w14:paraId="38B65FD0" w14:textId="77777777" w:rsidR="00954F5A" w:rsidRDefault="00954F5A" w:rsidP="002F0E53">
      <w:r w:rsidRPr="007C6DD6">
        <w:t>Making these roles hereditary ensured a predictable workforce.</w:t>
      </w:r>
    </w:p>
    <w:p w14:paraId="0DE3F7D6" w14:textId="2B745211" w:rsidR="00954F5A" w:rsidRPr="007C6DD6" w:rsidRDefault="00954F5A" w:rsidP="0011731B">
      <w:pPr>
        <w:pStyle w:val="Heading2"/>
      </w:pPr>
      <w:bookmarkStart w:id="21" w:name="_Toc232887763"/>
      <w:r w:rsidRPr="007C6DD6">
        <w:t>Decline of Alternative Systems</w:t>
      </w:r>
      <w:bookmarkEnd w:id="21"/>
    </w:p>
    <w:p w14:paraId="7DA78935" w14:textId="7E444EC1" w:rsidR="00954F5A" w:rsidRPr="007C6DD6" w:rsidRDefault="002F0E53" w:rsidP="00954F5A">
      <w:pPr>
        <w:spacing w:line="278" w:lineRule="auto"/>
        <w:rPr>
          <w:b/>
          <w:bCs/>
        </w:rPr>
      </w:pPr>
      <w:r>
        <w:rPr>
          <w:b/>
          <w:bCs/>
        </w:rPr>
        <w:t>E</w:t>
      </w:r>
      <w:r w:rsidR="00954F5A" w:rsidRPr="007C6DD6">
        <w:rPr>
          <w:b/>
          <w:bCs/>
        </w:rPr>
        <w:t>rosion of Non-Brahminical Traditions</w:t>
      </w:r>
    </w:p>
    <w:p w14:paraId="1F47A680" w14:textId="77777777" w:rsidR="00954F5A" w:rsidRPr="007C6DD6" w:rsidRDefault="00954F5A">
      <w:pPr>
        <w:pStyle w:val="ListParagraph"/>
        <w:numPr>
          <w:ilvl w:val="0"/>
          <w:numId w:val="19"/>
        </w:numPr>
      </w:pPr>
      <w:r w:rsidRPr="007C6DD6">
        <w:t>Buddhism and Jainism (6th century BCE onwards) challenged the Brahminical caste order by promoting egalitarianism and renunciation.</w:t>
      </w:r>
    </w:p>
    <w:p w14:paraId="1ACB33E0" w14:textId="77777777" w:rsidR="00954F5A" w:rsidRPr="007C6DD6" w:rsidRDefault="00954F5A">
      <w:pPr>
        <w:pStyle w:val="ListParagraph"/>
        <w:numPr>
          <w:ilvl w:val="0"/>
          <w:numId w:val="19"/>
        </w:numPr>
      </w:pPr>
      <w:r w:rsidRPr="007C6DD6">
        <w:t>Buddhist rulers like Ashoka (268–232 BCE) rejected caste-based oppression.</w:t>
      </w:r>
    </w:p>
    <w:p w14:paraId="0091D4C5" w14:textId="20B01121" w:rsidR="00954F5A" w:rsidRPr="007C6DD6" w:rsidRDefault="00954F5A">
      <w:pPr>
        <w:pStyle w:val="ListParagraph"/>
        <w:numPr>
          <w:ilvl w:val="0"/>
          <w:numId w:val="19"/>
        </w:numPr>
      </w:pPr>
      <w:r w:rsidRPr="007C6DD6">
        <w:t xml:space="preserve">However, with the decline of Buddhism in India (c. 8th century CE), Brahminical traditions regained control and reasserted </w:t>
      </w:r>
      <w:r w:rsidR="002F0E53" w:rsidRPr="007C6DD6">
        <w:t>Manu Smriti’s</w:t>
      </w:r>
      <w:r w:rsidRPr="007C6DD6">
        <w:t xml:space="preserve"> caste system.</w:t>
      </w:r>
    </w:p>
    <w:p w14:paraId="082EC608" w14:textId="52DD6B45" w:rsidR="00954F5A" w:rsidRPr="00566CF7" w:rsidRDefault="00FC35E8" w:rsidP="009303A5">
      <w:pPr>
        <w:pStyle w:val="Heading2"/>
      </w:pPr>
      <w:r>
        <w:tab/>
      </w:r>
      <w:bookmarkStart w:id="22" w:name="_Toc232887764"/>
      <w:r w:rsidR="00954F5A" w:rsidRPr="00566CF7">
        <w:t>Inter-Caste Mobility Declined</w:t>
      </w:r>
      <w:bookmarkEnd w:id="22"/>
    </w:p>
    <w:p w14:paraId="056FDA88" w14:textId="69C0B7FF" w:rsidR="00954F5A" w:rsidRPr="007C6DD6" w:rsidRDefault="00954F5A" w:rsidP="00D43741">
      <w:pPr>
        <w:pStyle w:val="Heading2"/>
      </w:pPr>
      <w:bookmarkStart w:id="23" w:name="_Toc232887765"/>
      <w:r w:rsidRPr="007C6DD6">
        <w:t>End of Vedic Social Fluidity</w:t>
      </w:r>
      <w:bookmarkEnd w:id="23"/>
    </w:p>
    <w:p w14:paraId="2F1F3AAC" w14:textId="77777777" w:rsidR="00954F5A" w:rsidRPr="007C6DD6" w:rsidRDefault="00954F5A">
      <w:pPr>
        <w:pStyle w:val="ListParagraph"/>
        <w:numPr>
          <w:ilvl w:val="0"/>
          <w:numId w:val="20"/>
        </w:numPr>
      </w:pPr>
      <w:r w:rsidRPr="007C6DD6">
        <w:t>Early Vedic texts did not prohibit caste mobility.</w:t>
      </w:r>
    </w:p>
    <w:p w14:paraId="5C1A92DA" w14:textId="77777777" w:rsidR="00954F5A" w:rsidRPr="007C6DD6" w:rsidRDefault="00954F5A">
      <w:pPr>
        <w:pStyle w:val="ListParagraph"/>
        <w:numPr>
          <w:ilvl w:val="0"/>
          <w:numId w:val="20"/>
        </w:numPr>
      </w:pPr>
      <w:r w:rsidRPr="007C6DD6">
        <w:t>However, later texts like Manu Smriti (c. 200 BCE – 200 CE) made varna hereditary and irreversible.</w:t>
      </w:r>
    </w:p>
    <w:p w14:paraId="0280A225" w14:textId="44319F4F" w:rsidR="00954F5A" w:rsidRPr="006B134C" w:rsidRDefault="00954F5A" w:rsidP="009303A5">
      <w:pPr>
        <w:pStyle w:val="Heading3"/>
      </w:pPr>
      <w:bookmarkStart w:id="24" w:name="_Toc232887766"/>
      <w:r w:rsidRPr="006B134C">
        <w:t>Severe Punishments for Caste Violations</w:t>
      </w:r>
      <w:bookmarkEnd w:id="24"/>
    </w:p>
    <w:p w14:paraId="1BD91CF7" w14:textId="77777777" w:rsidR="00954F5A" w:rsidRPr="007C6DD6" w:rsidRDefault="00954F5A">
      <w:pPr>
        <w:pStyle w:val="ListParagraph"/>
        <w:numPr>
          <w:ilvl w:val="0"/>
          <w:numId w:val="21"/>
        </w:numPr>
      </w:pPr>
      <w:r w:rsidRPr="007C6DD6">
        <w:t>Inter-caste marriages were outlawed (Manu Smriti 10.5).</w:t>
      </w:r>
    </w:p>
    <w:p w14:paraId="7338FA0F" w14:textId="77777777" w:rsidR="00954F5A" w:rsidRPr="007C6DD6" w:rsidRDefault="00954F5A">
      <w:pPr>
        <w:pStyle w:val="ListParagraph"/>
        <w:numPr>
          <w:ilvl w:val="0"/>
          <w:numId w:val="21"/>
        </w:numPr>
      </w:pPr>
      <w:r w:rsidRPr="007C6DD6">
        <w:t>Shudras were severely punished for attempting to gain higher status (Manu Smriti 8.270).</w:t>
      </w:r>
    </w:p>
    <w:p w14:paraId="401EB396" w14:textId="77777777" w:rsidR="00954F5A" w:rsidRPr="009303A5" w:rsidRDefault="00954F5A" w:rsidP="009303A5">
      <w:pPr>
        <w:pStyle w:val="Heading1"/>
      </w:pPr>
      <w:bookmarkStart w:id="25" w:name="_Toc232887767"/>
      <w:r w:rsidRPr="009303A5">
        <w:t>Conclusion: The Institutionalization of Caste Oppression</w:t>
      </w:r>
      <w:bookmarkEnd w:id="25"/>
    </w:p>
    <w:p w14:paraId="74DC5DBA" w14:textId="2AA7F895" w:rsidR="00954F5A" w:rsidRPr="007C6DD6" w:rsidRDefault="00954F5A" w:rsidP="009303A5">
      <w:pPr>
        <w:pStyle w:val="Heading2"/>
      </w:pPr>
      <w:bookmarkStart w:id="26" w:name="_Toc232887768"/>
      <w:r w:rsidRPr="007C6DD6">
        <w:t>Why Was the System Rigged?</w:t>
      </w:r>
      <w:bookmarkEnd w:id="26"/>
    </w:p>
    <w:p w14:paraId="4504996A" w14:textId="402788EB" w:rsidR="00954F5A" w:rsidRPr="007C6DD6" w:rsidRDefault="00954F5A">
      <w:pPr>
        <w:pStyle w:val="ListParagraph"/>
        <w:numPr>
          <w:ilvl w:val="0"/>
          <w:numId w:val="22"/>
        </w:numPr>
        <w:spacing w:line="278" w:lineRule="auto"/>
      </w:pPr>
      <w:r w:rsidRPr="005148C3">
        <w:rPr>
          <w:b/>
          <w:bCs/>
        </w:rPr>
        <w:t>Brahmins</w:t>
      </w:r>
      <w:r w:rsidRPr="007C6DD6">
        <w:t xml:space="preserve"> ensured their </w:t>
      </w:r>
      <w:r w:rsidRPr="005148C3">
        <w:rPr>
          <w:b/>
          <w:bCs/>
        </w:rPr>
        <w:t>spiritual monopoly</w:t>
      </w:r>
      <w:r w:rsidRPr="007C6DD6">
        <w:t>.</w:t>
      </w:r>
      <w:r w:rsidRPr="007C6DD6">
        <w:br/>
      </w:r>
      <w:r w:rsidRPr="005148C3">
        <w:rPr>
          <w:b/>
          <w:bCs/>
        </w:rPr>
        <w:t>Kshatriyas</w:t>
      </w:r>
      <w:r w:rsidRPr="007C6DD6">
        <w:t xml:space="preserve"> secured </w:t>
      </w:r>
      <w:r w:rsidRPr="005148C3">
        <w:rPr>
          <w:b/>
          <w:bCs/>
        </w:rPr>
        <w:t>political power</w:t>
      </w:r>
      <w:r w:rsidRPr="007C6DD6">
        <w:t xml:space="preserve"> through divine legitimacy.</w:t>
      </w:r>
      <w:r w:rsidRPr="007C6DD6">
        <w:br/>
      </w:r>
      <w:r w:rsidRPr="005148C3">
        <w:rPr>
          <w:b/>
          <w:bCs/>
        </w:rPr>
        <w:t>Vaishyas</w:t>
      </w:r>
      <w:r w:rsidRPr="007C6DD6">
        <w:t xml:space="preserve"> benefited from a </w:t>
      </w:r>
      <w:r w:rsidRPr="005148C3">
        <w:rPr>
          <w:b/>
          <w:bCs/>
        </w:rPr>
        <w:t>stable economic hierarchy</w:t>
      </w:r>
      <w:r w:rsidRPr="007C6DD6">
        <w:t>.</w:t>
      </w:r>
      <w:r w:rsidRPr="007C6DD6">
        <w:br/>
      </w:r>
      <w:r w:rsidRPr="005148C3">
        <w:rPr>
          <w:b/>
          <w:bCs/>
        </w:rPr>
        <w:t>Shudras and “Untouchables”</w:t>
      </w:r>
      <w:r w:rsidRPr="007C6DD6">
        <w:t xml:space="preserve"> were permanently </w:t>
      </w:r>
      <w:r w:rsidRPr="005148C3">
        <w:rPr>
          <w:b/>
          <w:bCs/>
        </w:rPr>
        <w:t>trapped at the bottom</w:t>
      </w:r>
      <w:r w:rsidRPr="007C6DD6">
        <w:t>.</w:t>
      </w:r>
    </w:p>
    <w:p w14:paraId="5C7E4043" w14:textId="77777777" w:rsidR="00954F5A" w:rsidRDefault="00954F5A" w:rsidP="00954F5A">
      <w:r w:rsidRPr="007C6DD6">
        <w:lastRenderedPageBreak/>
        <w:t xml:space="preserve">This </w:t>
      </w:r>
      <w:r w:rsidRPr="007C6DD6">
        <w:rPr>
          <w:b/>
          <w:bCs/>
        </w:rPr>
        <w:t>subversion of the Varna system</w:t>
      </w:r>
      <w:r w:rsidRPr="007C6DD6">
        <w:t xml:space="preserve"> by </w:t>
      </w:r>
      <w:r w:rsidRPr="007C6DD6">
        <w:rPr>
          <w:b/>
          <w:bCs/>
        </w:rPr>
        <w:t>Manu and later texts</w:t>
      </w:r>
      <w:r w:rsidRPr="007C6DD6">
        <w:t xml:space="preserve"> ensured that </w:t>
      </w:r>
      <w:r w:rsidRPr="007C6DD6">
        <w:rPr>
          <w:b/>
          <w:bCs/>
        </w:rPr>
        <w:t>caste became hereditary, oppressive, and nearly impossible to escape</w:t>
      </w:r>
      <w:r w:rsidRPr="007C6DD6">
        <w:t xml:space="preserve">—leading to </w:t>
      </w:r>
      <w:r w:rsidRPr="007C6DD6">
        <w:rPr>
          <w:b/>
          <w:bCs/>
        </w:rPr>
        <w:t>millennia of systemic social inequality</w:t>
      </w:r>
      <w:r w:rsidRPr="007C6DD6">
        <w:t>.</w:t>
      </w:r>
    </w:p>
    <w:p w14:paraId="21F03C42" w14:textId="2574F4B8" w:rsidR="007A50A2" w:rsidRPr="007A50A2" w:rsidRDefault="00406A13" w:rsidP="007A50A2">
      <w:pPr>
        <w:pStyle w:val="Heading1"/>
      </w:pPr>
      <w:bookmarkStart w:id="27" w:name="_Toc232887769"/>
      <w:r w:rsidRPr="007A50A2">
        <w:t xml:space="preserve">The Manusmriti codified a system that would be classified today as extremely oppressive, inhumane, and </w:t>
      </w:r>
      <w:r w:rsidR="006767E4">
        <w:t xml:space="preserve">Pathologically </w:t>
      </w:r>
      <w:r w:rsidRPr="007A50A2">
        <w:t>sadistic.</w:t>
      </w:r>
      <w:bookmarkEnd w:id="27"/>
      <w:r w:rsidRPr="007A50A2">
        <w:t xml:space="preserve"> </w:t>
      </w:r>
    </w:p>
    <w:p w14:paraId="67735D65" w14:textId="22149B62" w:rsidR="00406A13" w:rsidRPr="003469D0" w:rsidRDefault="00406A13" w:rsidP="00A9200A">
      <w:r w:rsidRPr="003469D0">
        <w:t>The treatment of Shudras, untouchables, and women under its laws denied them even the most basic human dignity. However, the real question is: why did Hindu society accept this for thousands of years?</w:t>
      </w:r>
    </w:p>
    <w:p w14:paraId="667A66D9" w14:textId="2BD9AC72" w:rsidR="00406A13" w:rsidRPr="003469D0" w:rsidRDefault="00406A13" w:rsidP="007A50A2">
      <w:pPr>
        <w:pStyle w:val="Heading1"/>
      </w:pPr>
      <w:bookmarkStart w:id="28" w:name="_Toc232887770"/>
      <w:r w:rsidRPr="003469D0">
        <w:t>Was Manu Psychopathic, or Was He Just a Product of His Time?</w:t>
      </w:r>
      <w:bookmarkEnd w:id="28"/>
    </w:p>
    <w:p w14:paraId="00C887F3" w14:textId="31D66DCC" w:rsidR="00406A13" w:rsidRPr="003469D0" w:rsidRDefault="00406A13" w:rsidP="0011731B">
      <w:pPr>
        <w:pStyle w:val="Heading2"/>
      </w:pPr>
      <w:bookmarkStart w:id="29" w:name="_Toc232887771"/>
      <w:r w:rsidRPr="003469D0">
        <w:t>Sadistic and Psychopathic Aspects of the Manusmriti</w:t>
      </w:r>
      <w:bookmarkEnd w:id="29"/>
    </w:p>
    <w:p w14:paraId="28142515" w14:textId="77777777" w:rsidR="00406A13" w:rsidRPr="003469D0" w:rsidRDefault="00406A13">
      <w:pPr>
        <w:pStyle w:val="ListParagraph"/>
        <w:numPr>
          <w:ilvl w:val="0"/>
          <w:numId w:val="22"/>
        </w:numPr>
      </w:pPr>
      <w:r w:rsidRPr="003469D0">
        <w:t>The restrictions, humiliations, and punishments imposed upon Shudras, untouchables, and women are beyond just maintaining social order—they appear deliberately cruel.</w:t>
      </w:r>
    </w:p>
    <w:p w14:paraId="27DF6C20" w14:textId="77777777" w:rsidR="00406A13" w:rsidRPr="003469D0" w:rsidRDefault="00406A13">
      <w:pPr>
        <w:pStyle w:val="ListParagraph"/>
        <w:numPr>
          <w:ilvl w:val="0"/>
          <w:numId w:val="22"/>
        </w:numPr>
      </w:pPr>
      <w:r w:rsidRPr="003469D0">
        <w:t>The punishments for Shudras were extreme (e.g., molten lead in ears for hearing the Vedas, mutilation for speaking against Brahmins).</w:t>
      </w:r>
    </w:p>
    <w:p w14:paraId="4143D045" w14:textId="77777777" w:rsidR="00406A13" w:rsidRPr="003469D0" w:rsidRDefault="00406A13">
      <w:pPr>
        <w:pStyle w:val="ListParagraph"/>
        <w:numPr>
          <w:ilvl w:val="0"/>
          <w:numId w:val="22"/>
        </w:numPr>
        <w:spacing w:line="278" w:lineRule="auto"/>
      </w:pPr>
      <w:r w:rsidRPr="003469D0">
        <w:t xml:space="preserve">Widows were </w:t>
      </w:r>
      <w:r w:rsidRPr="00A321D4">
        <w:rPr>
          <w:b/>
          <w:bCs/>
        </w:rPr>
        <w:t>forced into isolation, forbidden from remarriage, condemned to suffering</w:t>
      </w:r>
      <w:r w:rsidRPr="003469D0">
        <w:t>.</w:t>
      </w:r>
    </w:p>
    <w:p w14:paraId="6199B195" w14:textId="77777777" w:rsidR="00406A13" w:rsidRPr="003469D0" w:rsidRDefault="00406A13">
      <w:pPr>
        <w:pStyle w:val="ListParagraph"/>
        <w:numPr>
          <w:ilvl w:val="0"/>
          <w:numId w:val="22"/>
        </w:numPr>
      </w:pPr>
      <w:r w:rsidRPr="003469D0">
        <w:t>Women were denied autonomy over their bodies, education, and decision-making.</w:t>
      </w:r>
    </w:p>
    <w:p w14:paraId="603E8070" w14:textId="6878F8A0" w:rsidR="00406A13" w:rsidRPr="00B4745E" w:rsidRDefault="00406A13" w:rsidP="0011731B">
      <w:pPr>
        <w:pStyle w:val="Heading2"/>
      </w:pPr>
      <w:bookmarkStart w:id="30" w:name="_Toc232887772"/>
      <w:r w:rsidRPr="00B4745E">
        <w:t>Was Manu Just a Product of His Time?</w:t>
      </w:r>
      <w:bookmarkEnd w:id="30"/>
    </w:p>
    <w:p w14:paraId="58D22453" w14:textId="77777777" w:rsidR="00406A13" w:rsidRPr="003469D0" w:rsidRDefault="00406A13">
      <w:pPr>
        <w:pStyle w:val="ListParagraph"/>
        <w:numPr>
          <w:ilvl w:val="0"/>
          <w:numId w:val="23"/>
        </w:numPr>
      </w:pPr>
      <w:r w:rsidRPr="003469D0">
        <w:t>Manu was not the sole creator of these ideas—he codified and formalized pre-existing social norms into a rigid legal framework.</w:t>
      </w:r>
    </w:p>
    <w:p w14:paraId="10C8639D" w14:textId="77777777" w:rsidR="00406A13" w:rsidRPr="003469D0" w:rsidRDefault="00406A13">
      <w:pPr>
        <w:pStyle w:val="ListParagraph"/>
        <w:numPr>
          <w:ilvl w:val="0"/>
          <w:numId w:val="23"/>
        </w:numPr>
      </w:pPr>
      <w:r w:rsidRPr="003469D0">
        <w:t>In early Vedic society (1500–800 BCE), caste was fluid. By the time of Manu (~200 BCE – 200 CE), urbanization and empire-building required a fixed social structure.</w:t>
      </w:r>
    </w:p>
    <w:p w14:paraId="72A2413E" w14:textId="77777777" w:rsidR="00406A13" w:rsidRPr="003469D0" w:rsidRDefault="00406A13">
      <w:pPr>
        <w:pStyle w:val="ListParagraph"/>
        <w:numPr>
          <w:ilvl w:val="0"/>
          <w:numId w:val="23"/>
        </w:numPr>
      </w:pPr>
      <w:r w:rsidRPr="003469D0">
        <w:t>The Brahmins needed to cement their dominance, and the Manusmriti gave them divine authority.</w:t>
      </w:r>
    </w:p>
    <w:p w14:paraId="24A237C2" w14:textId="77777777" w:rsidR="00A321D4" w:rsidRDefault="00406A13" w:rsidP="00A321D4">
      <w:pPr>
        <w:pStyle w:val="Heading2"/>
      </w:pPr>
      <w:bookmarkStart w:id="31" w:name="_Toc232887773"/>
      <w:r w:rsidRPr="003469D0">
        <w:t>Conclusion:</w:t>
      </w:r>
      <w:bookmarkEnd w:id="31"/>
      <w:r w:rsidRPr="003469D0">
        <w:t xml:space="preserve"> </w:t>
      </w:r>
    </w:p>
    <w:p w14:paraId="55ADE51A" w14:textId="797BFCE8" w:rsidR="00406A13" w:rsidRDefault="00406A13" w:rsidP="00406A13">
      <w:pPr>
        <w:spacing w:line="278" w:lineRule="auto"/>
        <w:rPr>
          <w:b/>
          <w:bCs/>
        </w:rPr>
      </w:pPr>
      <w:r w:rsidRPr="003469D0">
        <w:rPr>
          <w:b/>
          <w:bCs/>
        </w:rPr>
        <w:t>Even if Manu was just enforcing the system of his time, his laws went beyond mere regulation—his laws institutionalized cruelty.</w:t>
      </w:r>
    </w:p>
    <w:p w14:paraId="7F15B81B" w14:textId="77777777" w:rsidR="00400C4D" w:rsidRPr="00834F20" w:rsidRDefault="00400C4D" w:rsidP="00400C4D">
      <w:pPr>
        <w:pStyle w:val="Heading1"/>
      </w:pPr>
      <w:bookmarkStart w:id="32" w:name="_Toc232887774"/>
      <w:r w:rsidRPr="00834F20">
        <w:lastRenderedPageBreak/>
        <w:t>The Bhagavad Gita Contradicts the Manusmriti—Why Was It Ignored?</w:t>
      </w:r>
      <w:bookmarkEnd w:id="32"/>
    </w:p>
    <w:p w14:paraId="11A9D04E" w14:textId="758844CE" w:rsidR="00400C4D" w:rsidRPr="003469D0" w:rsidRDefault="00C66F2C" w:rsidP="00C66F2C">
      <w:pPr>
        <w:pStyle w:val="Heading2"/>
      </w:pPr>
      <w:bookmarkStart w:id="33" w:name="_Toc232887775"/>
      <w:r>
        <w:t>The B</w:t>
      </w:r>
      <w:r w:rsidR="009F61FD">
        <w:t xml:space="preserve">hagwat </w:t>
      </w:r>
      <w:r w:rsidR="00400C4D" w:rsidRPr="003469D0">
        <w:t xml:space="preserve">Gita </w:t>
      </w:r>
      <w:r w:rsidR="009F61FD">
        <w:t>(</w:t>
      </w:r>
      <w:r w:rsidR="00400C4D" w:rsidRPr="003469D0">
        <w:t>4.13</w:t>
      </w:r>
      <w:r w:rsidR="009F61FD">
        <w:t>)</w:t>
      </w:r>
      <w:r w:rsidR="00400C4D" w:rsidRPr="003469D0">
        <w:t>: “Varna is Based on Guna (Qualities) and Karma (Actions), Not Birth”</w:t>
      </w:r>
      <w:bookmarkEnd w:id="33"/>
    </w:p>
    <w:p w14:paraId="3AA8F6F6" w14:textId="77777777" w:rsidR="00400C4D" w:rsidRPr="003469D0" w:rsidRDefault="00400C4D">
      <w:pPr>
        <w:pStyle w:val="ListParagraph"/>
        <w:numPr>
          <w:ilvl w:val="0"/>
          <w:numId w:val="24"/>
        </w:numPr>
      </w:pPr>
      <w:r w:rsidRPr="003469D0">
        <w:t xml:space="preserve">This verse is a </w:t>
      </w:r>
      <w:r w:rsidRPr="009F61FD">
        <w:rPr>
          <w:b/>
          <w:bCs/>
        </w:rPr>
        <w:t>direct contradiction</w:t>
      </w:r>
      <w:r w:rsidRPr="003469D0">
        <w:t xml:space="preserve"> to the Manusmriti.</w:t>
      </w:r>
    </w:p>
    <w:p w14:paraId="7F16FECD" w14:textId="77777777" w:rsidR="00400C4D" w:rsidRPr="003469D0" w:rsidRDefault="00400C4D">
      <w:pPr>
        <w:pStyle w:val="ListParagraph"/>
        <w:numPr>
          <w:ilvl w:val="0"/>
          <w:numId w:val="24"/>
        </w:numPr>
      </w:pPr>
      <w:r w:rsidRPr="009F61FD">
        <w:rPr>
          <w:b/>
          <w:bCs/>
        </w:rPr>
        <w:t>Bhagavad Gita (~500 BCE) predates Manusmriti (~200 BCE – 200 CE)</w:t>
      </w:r>
      <w:r w:rsidRPr="003469D0">
        <w:t xml:space="preserve">, meaning </w:t>
      </w:r>
      <w:r w:rsidRPr="009F61FD">
        <w:rPr>
          <w:b/>
          <w:bCs/>
        </w:rPr>
        <w:t>Manu must have known about it</w:t>
      </w:r>
      <w:r w:rsidRPr="003469D0">
        <w:t>.</w:t>
      </w:r>
    </w:p>
    <w:p w14:paraId="3039EA98" w14:textId="77777777" w:rsidR="00400C4D" w:rsidRPr="001B7F74" w:rsidRDefault="00400C4D" w:rsidP="0011731B">
      <w:pPr>
        <w:pStyle w:val="Heading2"/>
      </w:pPr>
      <w:bookmarkStart w:id="34" w:name="_Toc232887776"/>
      <w:r w:rsidRPr="001B7F74">
        <w:t>The Core Contradiction</w:t>
      </w:r>
      <w:bookmarkEnd w:id="34"/>
    </w:p>
    <w:p w14:paraId="38E9A741" w14:textId="77777777" w:rsidR="00400C4D" w:rsidRDefault="00400C4D">
      <w:pPr>
        <w:pStyle w:val="ListParagraph"/>
        <w:numPr>
          <w:ilvl w:val="0"/>
          <w:numId w:val="25"/>
        </w:numPr>
      </w:pPr>
      <w:r w:rsidRPr="0094329B">
        <w:t>Sri Krishna (Bhagavad Gita 4.13)</w:t>
      </w:r>
      <w:r w:rsidRPr="003469D0">
        <w:t xml:space="preserve">: Caste is based on </w:t>
      </w:r>
      <w:r w:rsidRPr="0094329B">
        <w:t>qualities and actions</w:t>
      </w:r>
      <w:r w:rsidRPr="003469D0">
        <w:t>.</w:t>
      </w:r>
    </w:p>
    <w:p w14:paraId="76C240E0" w14:textId="3BE307C9" w:rsidR="00400C4D" w:rsidRPr="003469D0" w:rsidRDefault="00400C4D">
      <w:pPr>
        <w:pStyle w:val="ListParagraph"/>
        <w:numPr>
          <w:ilvl w:val="0"/>
          <w:numId w:val="25"/>
        </w:numPr>
      </w:pPr>
      <w:r w:rsidRPr="0094329B">
        <w:t>Manu (Manusmriti)</w:t>
      </w:r>
      <w:r w:rsidRPr="003469D0">
        <w:t xml:space="preserve">: Caste is </w:t>
      </w:r>
      <w:r w:rsidRPr="0094329B">
        <w:t>hereditary, fixed, and absolute</w:t>
      </w:r>
      <w:r w:rsidRPr="003469D0">
        <w:t>.</w:t>
      </w:r>
    </w:p>
    <w:p w14:paraId="153FD088" w14:textId="6E732BA5" w:rsidR="00400C4D" w:rsidRDefault="006767E4" w:rsidP="00400C4D">
      <w:pPr>
        <w:spacing w:line="278" w:lineRule="auto"/>
      </w:pPr>
      <w:r>
        <w:t xml:space="preserve">Another claim: </w:t>
      </w:r>
      <w:r w:rsidR="00400C4D" w:rsidRPr="003469D0">
        <w:t xml:space="preserve">One is </w:t>
      </w:r>
      <w:r w:rsidR="00400C4D" w:rsidRPr="00CD438C">
        <w:rPr>
          <w:b/>
          <w:bCs/>
        </w:rPr>
        <w:t>spiritual and just</w:t>
      </w:r>
      <w:r w:rsidR="00400C4D" w:rsidRPr="003469D0">
        <w:t xml:space="preserve">, the other is </w:t>
      </w:r>
      <w:r w:rsidR="00400C4D" w:rsidRPr="00CD438C">
        <w:rPr>
          <w:b/>
          <w:bCs/>
        </w:rPr>
        <w:t>tyrannical and oppressive</w:t>
      </w:r>
      <w:r w:rsidR="00400C4D" w:rsidRPr="003469D0">
        <w:t xml:space="preserve">. </w:t>
      </w:r>
    </w:p>
    <w:p w14:paraId="093DFA8C" w14:textId="77777777" w:rsidR="00400C4D" w:rsidRPr="003469D0" w:rsidRDefault="00400C4D" w:rsidP="0011731B">
      <w:pPr>
        <w:pStyle w:val="Heading2"/>
      </w:pPr>
      <w:bookmarkStart w:id="35" w:name="_Toc232887777"/>
      <w:r w:rsidRPr="003469D0">
        <w:t>Sri Krishna’s words were ignored because:</w:t>
      </w:r>
      <w:bookmarkEnd w:id="35"/>
    </w:p>
    <w:p w14:paraId="29C17D90" w14:textId="77777777" w:rsidR="00400C4D" w:rsidRPr="003469D0" w:rsidRDefault="00400C4D">
      <w:pPr>
        <w:pStyle w:val="ListParagraph"/>
        <w:numPr>
          <w:ilvl w:val="0"/>
          <w:numId w:val="26"/>
        </w:numPr>
      </w:pPr>
      <w:r w:rsidRPr="003469D0">
        <w:t xml:space="preserve">The </w:t>
      </w:r>
      <w:r w:rsidRPr="00344433">
        <w:rPr>
          <w:b/>
          <w:bCs/>
        </w:rPr>
        <w:t>Brahmins controlled religious discourse</w:t>
      </w:r>
      <w:r w:rsidRPr="003469D0">
        <w:t xml:space="preserve"> and sidelined inconvenient teachings.</w:t>
      </w:r>
    </w:p>
    <w:p w14:paraId="7EFAD9B2" w14:textId="77777777" w:rsidR="00400C4D" w:rsidRPr="003469D0" w:rsidRDefault="00400C4D">
      <w:pPr>
        <w:pStyle w:val="ListParagraph"/>
        <w:numPr>
          <w:ilvl w:val="0"/>
          <w:numId w:val="26"/>
        </w:numPr>
      </w:pPr>
      <w:r w:rsidRPr="00344433">
        <w:rPr>
          <w:b/>
          <w:bCs/>
        </w:rPr>
        <w:t>The Gita’s philosophy was too individualistic</w:t>
      </w:r>
      <w:r w:rsidRPr="003469D0">
        <w:t xml:space="preserve">—Manu Smriti’s rigid caste laws suited </w:t>
      </w:r>
      <w:r w:rsidRPr="00344433">
        <w:rPr>
          <w:b/>
          <w:bCs/>
        </w:rPr>
        <w:t>social control better</w:t>
      </w:r>
      <w:r w:rsidRPr="003469D0">
        <w:t>.</w:t>
      </w:r>
    </w:p>
    <w:p w14:paraId="787E8071" w14:textId="77777777" w:rsidR="00400C4D" w:rsidRPr="003469D0" w:rsidRDefault="00400C4D">
      <w:pPr>
        <w:pStyle w:val="ListParagraph"/>
        <w:numPr>
          <w:ilvl w:val="0"/>
          <w:numId w:val="26"/>
        </w:numPr>
      </w:pPr>
      <w:r w:rsidRPr="00344433">
        <w:rPr>
          <w:b/>
          <w:bCs/>
        </w:rPr>
        <w:t>The elites preferred hereditary privilege</w:t>
      </w:r>
      <w:r w:rsidRPr="003469D0">
        <w:t xml:space="preserve"> over merit-based social mobility.</w:t>
      </w:r>
    </w:p>
    <w:p w14:paraId="281255C7" w14:textId="77777777" w:rsidR="00400C4D" w:rsidRDefault="00400C4D" w:rsidP="0011731B">
      <w:pPr>
        <w:pStyle w:val="Heading2"/>
      </w:pPr>
      <w:bookmarkStart w:id="36" w:name="_Toc232887778"/>
      <w:r>
        <w:t>C</w:t>
      </w:r>
      <w:r w:rsidRPr="003469D0">
        <w:t>onclusion:</w:t>
      </w:r>
      <w:bookmarkEnd w:id="36"/>
      <w:r w:rsidRPr="003469D0">
        <w:t xml:space="preserve"> </w:t>
      </w:r>
    </w:p>
    <w:p w14:paraId="62718E54" w14:textId="77777777" w:rsidR="00400C4D" w:rsidRDefault="00400C4D" w:rsidP="00400C4D">
      <w:pPr>
        <w:spacing w:line="278" w:lineRule="auto"/>
        <w:rPr>
          <w:b/>
          <w:bCs/>
        </w:rPr>
      </w:pPr>
      <w:r w:rsidRPr="003469D0">
        <w:rPr>
          <w:b/>
          <w:bCs/>
        </w:rPr>
        <w:t>The Bhagavad Gita’s caste philosophy was suppressed because it threatened Brahminical supremacy.</w:t>
      </w:r>
    </w:p>
    <w:p w14:paraId="762A0291" w14:textId="3B7084BB" w:rsidR="00400C4D" w:rsidRPr="00400C4D" w:rsidRDefault="00133D50" w:rsidP="006170B5">
      <w:pPr>
        <w:pStyle w:val="Heading1"/>
      </w:pPr>
      <w:bookmarkStart w:id="37" w:name="_Toc232887779"/>
      <w:r>
        <w:t xml:space="preserve">Why did </w:t>
      </w:r>
      <w:r w:rsidR="00400C4D" w:rsidRPr="00400C4D">
        <w:t>Hindu society cho</w:t>
      </w:r>
      <w:r>
        <w:t>o</w:t>
      </w:r>
      <w:r w:rsidR="00400C4D" w:rsidRPr="00400C4D">
        <w:t>se tyranny over justice for two millennia</w:t>
      </w:r>
      <w:r>
        <w:t>?</w:t>
      </w:r>
      <w:bookmarkEnd w:id="37"/>
    </w:p>
    <w:p w14:paraId="44B15CD3" w14:textId="77777777" w:rsidR="00400C4D" w:rsidRPr="003469D0" w:rsidRDefault="00400C4D" w:rsidP="00400C4D">
      <w:pPr>
        <w:pStyle w:val="Subtitle"/>
      </w:pPr>
      <w:r w:rsidRPr="00CD438C">
        <w:t>Why did it take thousands of years for caste-based</w:t>
      </w:r>
      <w:r>
        <w:t xml:space="preserve"> and gender-based</w:t>
      </w:r>
      <w:r w:rsidRPr="00CD438C">
        <w:t xml:space="preserve"> oppression to be questioned?</w:t>
      </w:r>
    </w:p>
    <w:p w14:paraId="227B1B23" w14:textId="126AFE77" w:rsidR="00406A13" w:rsidRPr="006263A8" w:rsidRDefault="00406A13" w:rsidP="006263A8">
      <w:pPr>
        <w:rPr>
          <w:b/>
          <w:bCs/>
        </w:rPr>
      </w:pPr>
      <w:r w:rsidRPr="006263A8">
        <w:rPr>
          <w:b/>
          <w:bCs/>
        </w:rPr>
        <w:t xml:space="preserve">For nearly two millennia, Hindu society not only accepted but actively enforced </w:t>
      </w:r>
      <w:r w:rsidR="0059526F" w:rsidRPr="006263A8">
        <w:rPr>
          <w:b/>
          <w:bCs/>
        </w:rPr>
        <w:t>Manu Smriti’s</w:t>
      </w:r>
      <w:r w:rsidRPr="006263A8">
        <w:rPr>
          <w:b/>
          <w:bCs/>
        </w:rPr>
        <w:t xml:space="preserve"> caste laws. Why?</w:t>
      </w:r>
    </w:p>
    <w:p w14:paraId="67CCE1B5" w14:textId="0CEEF9D3" w:rsidR="00406A13" w:rsidRPr="003469D0" w:rsidRDefault="00406A13" w:rsidP="00406A13">
      <w:pPr>
        <w:spacing w:line="278" w:lineRule="auto"/>
        <w:rPr>
          <w:b/>
          <w:bCs/>
        </w:rPr>
      </w:pPr>
      <w:r w:rsidRPr="003469D0">
        <w:rPr>
          <w:b/>
          <w:bCs/>
        </w:rPr>
        <w:t>2.1 Religious Indoctrination &amp; Brahminical Control</w:t>
      </w:r>
    </w:p>
    <w:p w14:paraId="39FBCE59" w14:textId="77777777" w:rsidR="00406A13" w:rsidRPr="003469D0" w:rsidRDefault="00406A13">
      <w:pPr>
        <w:pStyle w:val="ListParagraph"/>
        <w:numPr>
          <w:ilvl w:val="0"/>
          <w:numId w:val="27"/>
        </w:numPr>
      </w:pPr>
      <w:r w:rsidRPr="003469D0">
        <w:t>The Brahmins controlled religious knowledge (Vedas, rituals, Sanskrit).</w:t>
      </w:r>
    </w:p>
    <w:p w14:paraId="0C27EDE6" w14:textId="77777777" w:rsidR="00406A13" w:rsidRPr="003469D0" w:rsidRDefault="00406A13">
      <w:pPr>
        <w:pStyle w:val="ListParagraph"/>
        <w:numPr>
          <w:ilvl w:val="0"/>
          <w:numId w:val="27"/>
        </w:numPr>
      </w:pPr>
      <w:r w:rsidRPr="003469D0">
        <w:t>Manusmriti was declared “divinely inspired,” making its laws unquestionable.</w:t>
      </w:r>
    </w:p>
    <w:p w14:paraId="72DE418E" w14:textId="77777777" w:rsidR="00406A13" w:rsidRPr="003469D0" w:rsidRDefault="00406A13">
      <w:pPr>
        <w:pStyle w:val="ListParagraph"/>
        <w:numPr>
          <w:ilvl w:val="0"/>
          <w:numId w:val="27"/>
        </w:numPr>
      </w:pPr>
      <w:r w:rsidRPr="003469D0">
        <w:lastRenderedPageBreak/>
        <w:t>Shudras were forbidden from learning scriptures—thus, they had no access to Bhagavad Gita 4.13, which directly contradicts Manu’s caste-based laws.</w:t>
      </w:r>
    </w:p>
    <w:p w14:paraId="5385DCD8" w14:textId="77777777" w:rsidR="00406A13" w:rsidRPr="003469D0" w:rsidRDefault="00406A13">
      <w:pPr>
        <w:pStyle w:val="ListParagraph"/>
        <w:numPr>
          <w:ilvl w:val="0"/>
          <w:numId w:val="27"/>
        </w:numPr>
      </w:pPr>
      <w:r w:rsidRPr="003469D0">
        <w:t>By declaring that disobeying caste rules led to terrible karmic consequences and rebirth in lower life forms, Brahmins controlled the minds of the people.</w:t>
      </w:r>
    </w:p>
    <w:p w14:paraId="517638D6" w14:textId="6C0A406F" w:rsidR="00406A13" w:rsidRPr="003469D0" w:rsidRDefault="00406A13" w:rsidP="00406A13">
      <w:pPr>
        <w:spacing w:line="278" w:lineRule="auto"/>
        <w:rPr>
          <w:b/>
          <w:bCs/>
        </w:rPr>
      </w:pPr>
      <w:r w:rsidRPr="003469D0">
        <w:rPr>
          <w:b/>
          <w:bCs/>
        </w:rPr>
        <w:t>2.2 Fear of Divine Punishment</w:t>
      </w:r>
    </w:p>
    <w:p w14:paraId="3F6F58F0" w14:textId="77777777" w:rsidR="00406A13" w:rsidRPr="003469D0" w:rsidRDefault="00406A13">
      <w:pPr>
        <w:pStyle w:val="ListParagraph"/>
        <w:numPr>
          <w:ilvl w:val="0"/>
          <w:numId w:val="28"/>
        </w:numPr>
      </w:pPr>
      <w:r w:rsidRPr="00A86AB5">
        <w:rPr>
          <w:b/>
          <w:bCs/>
        </w:rPr>
        <w:t>Karma and rebirth</w:t>
      </w:r>
      <w:r w:rsidRPr="003469D0">
        <w:t xml:space="preserve"> became powerful tools for maintaining caste hierarchy.</w:t>
      </w:r>
    </w:p>
    <w:p w14:paraId="2DB3B7F2" w14:textId="77777777" w:rsidR="00406A13" w:rsidRPr="003469D0" w:rsidRDefault="00406A13">
      <w:pPr>
        <w:pStyle w:val="ListParagraph"/>
        <w:numPr>
          <w:ilvl w:val="0"/>
          <w:numId w:val="28"/>
        </w:numPr>
      </w:pPr>
      <w:r w:rsidRPr="003469D0">
        <w:t xml:space="preserve">The </w:t>
      </w:r>
      <w:r w:rsidRPr="00A86AB5">
        <w:rPr>
          <w:b/>
          <w:bCs/>
        </w:rPr>
        <w:t>Shudras and lower castes were made to believe</w:t>
      </w:r>
      <w:r w:rsidRPr="003469D0">
        <w:t xml:space="preserve"> that their suffering was </w:t>
      </w:r>
      <w:r w:rsidRPr="00A86AB5">
        <w:rPr>
          <w:b/>
          <w:bCs/>
        </w:rPr>
        <w:t>divine justice</w:t>
      </w:r>
      <w:r w:rsidRPr="003469D0">
        <w:t xml:space="preserve"> for past-life sins.</w:t>
      </w:r>
    </w:p>
    <w:p w14:paraId="62A480B3" w14:textId="7B7A5D9F" w:rsidR="00406A13" w:rsidRPr="003469D0" w:rsidRDefault="00406A13" w:rsidP="00406A13">
      <w:pPr>
        <w:spacing w:line="278" w:lineRule="auto"/>
        <w:rPr>
          <w:b/>
          <w:bCs/>
        </w:rPr>
      </w:pPr>
      <w:r w:rsidRPr="003469D0">
        <w:rPr>
          <w:b/>
          <w:bCs/>
        </w:rPr>
        <w:t>2.3 Economic and Political Power</w:t>
      </w:r>
    </w:p>
    <w:p w14:paraId="5BEA3F4C" w14:textId="77777777" w:rsidR="00406A13" w:rsidRPr="003469D0" w:rsidRDefault="00406A13">
      <w:pPr>
        <w:pStyle w:val="ListParagraph"/>
        <w:numPr>
          <w:ilvl w:val="0"/>
          <w:numId w:val="29"/>
        </w:numPr>
      </w:pPr>
      <w:r w:rsidRPr="003469D0">
        <w:t>The caste system benefited the elite (Brahmins and Kshatriyas), who had no incentive to abolish it.</w:t>
      </w:r>
    </w:p>
    <w:p w14:paraId="448B3282" w14:textId="77777777" w:rsidR="00406A13" w:rsidRPr="003469D0" w:rsidRDefault="00406A13">
      <w:pPr>
        <w:pStyle w:val="ListParagraph"/>
        <w:numPr>
          <w:ilvl w:val="0"/>
          <w:numId w:val="29"/>
        </w:numPr>
      </w:pPr>
      <w:r w:rsidRPr="003469D0">
        <w:t>Kshatriya rulers needed Brahmins to legitimize their rule—they supported caste hierarchy for stability.</w:t>
      </w:r>
    </w:p>
    <w:p w14:paraId="2B1D6E49" w14:textId="77777777" w:rsidR="00406A13" w:rsidRPr="003469D0" w:rsidRDefault="00406A13">
      <w:pPr>
        <w:pStyle w:val="ListParagraph"/>
        <w:numPr>
          <w:ilvl w:val="0"/>
          <w:numId w:val="29"/>
        </w:numPr>
      </w:pPr>
      <w:r w:rsidRPr="003469D0">
        <w:t>The Vaishyas (merchant class) benefited from hereditary labor (Shudras had no choice but to serve).</w:t>
      </w:r>
    </w:p>
    <w:p w14:paraId="231C9DD2" w14:textId="19FFB44F" w:rsidR="00406A13" w:rsidRPr="003469D0" w:rsidRDefault="00406A13" w:rsidP="00406A13">
      <w:pPr>
        <w:spacing w:line="278" w:lineRule="auto"/>
        <w:rPr>
          <w:b/>
          <w:bCs/>
        </w:rPr>
      </w:pPr>
      <w:r w:rsidRPr="003469D0">
        <w:rPr>
          <w:b/>
          <w:bCs/>
        </w:rPr>
        <w:t>2.4 Social Engineering &amp; Caste-based Survival</w:t>
      </w:r>
    </w:p>
    <w:p w14:paraId="1BDF36B7" w14:textId="77777777" w:rsidR="00406A13" w:rsidRPr="003469D0" w:rsidRDefault="00406A13">
      <w:pPr>
        <w:pStyle w:val="ListParagraph"/>
        <w:numPr>
          <w:ilvl w:val="0"/>
          <w:numId w:val="30"/>
        </w:numPr>
      </w:pPr>
      <w:r w:rsidRPr="003469D0">
        <w:t>Generations of social conditioning made caste discrimination “normal.”</w:t>
      </w:r>
    </w:p>
    <w:p w14:paraId="5D42D183" w14:textId="77777777" w:rsidR="00406A13" w:rsidRPr="003469D0" w:rsidRDefault="00406A13">
      <w:pPr>
        <w:pStyle w:val="ListParagraph"/>
        <w:numPr>
          <w:ilvl w:val="0"/>
          <w:numId w:val="30"/>
        </w:numPr>
      </w:pPr>
      <w:r w:rsidRPr="003469D0">
        <w:t>Inter-caste marriages were forbidden—this ensured caste purity, making it harder to break the cycle.</w:t>
      </w:r>
    </w:p>
    <w:p w14:paraId="22F26290" w14:textId="77777777" w:rsidR="00662DF8" w:rsidRPr="00E96452" w:rsidRDefault="00662DF8" w:rsidP="00662DF8">
      <w:pPr>
        <w:pStyle w:val="Heading1"/>
        <w:pBdr>
          <w:bottom w:val="none" w:sz="0" w:space="0" w:color="auto"/>
        </w:pBdr>
      </w:pPr>
      <w:bookmarkStart w:id="38" w:name="_Toc232887780"/>
      <w:r>
        <w:t xml:space="preserve">The </w:t>
      </w:r>
      <w:r w:rsidRPr="00E96452">
        <w:t>Legacy of Manusmriti</w:t>
      </w:r>
      <w:bookmarkEnd w:id="38"/>
    </w:p>
    <w:p w14:paraId="47BBF472" w14:textId="1F01278A" w:rsidR="00662DF8" w:rsidRDefault="00662DF8">
      <w:pPr>
        <w:pStyle w:val="ListParagraph"/>
        <w:numPr>
          <w:ilvl w:val="0"/>
          <w:numId w:val="31"/>
        </w:numPr>
      </w:pPr>
      <w:r w:rsidRPr="00625F10">
        <w:t xml:space="preserve">The Manusmriti was not just a legal code—it was </w:t>
      </w:r>
      <w:r w:rsidR="00B03FDB">
        <w:t>the ultimate</w:t>
      </w:r>
      <w:r w:rsidRPr="00625F10">
        <w:t xml:space="preserve"> instrument of brutal social oppression.</w:t>
      </w:r>
    </w:p>
    <w:p w14:paraId="59D0129E" w14:textId="77777777" w:rsidR="00B03FDB" w:rsidRPr="00625F10" w:rsidRDefault="00B03FDB">
      <w:pPr>
        <w:pStyle w:val="ListParagraph"/>
        <w:numPr>
          <w:ilvl w:val="0"/>
          <w:numId w:val="31"/>
        </w:numPr>
      </w:pPr>
      <w:r w:rsidRPr="00625F10">
        <w:t>Sri Krishna (Bhagavad Gita 4.13) promoted a meritocratic system, while Manu enforced a rigid caste tyranny.</w:t>
      </w:r>
    </w:p>
    <w:p w14:paraId="47C1B7FE" w14:textId="77777777" w:rsidR="00F6673E" w:rsidRPr="003469D0" w:rsidRDefault="00F6673E">
      <w:pPr>
        <w:pStyle w:val="ListParagraph"/>
        <w:numPr>
          <w:ilvl w:val="0"/>
          <w:numId w:val="31"/>
        </w:numPr>
      </w:pPr>
      <w:r w:rsidRPr="003469D0">
        <w:t>It created a psychological prison where people enforced their own oppression.</w:t>
      </w:r>
    </w:p>
    <w:p w14:paraId="6DBC5C45" w14:textId="77777777" w:rsidR="00F6673E" w:rsidRPr="003469D0" w:rsidRDefault="00F6673E">
      <w:pPr>
        <w:pStyle w:val="ListParagraph"/>
        <w:numPr>
          <w:ilvl w:val="0"/>
          <w:numId w:val="31"/>
        </w:numPr>
      </w:pPr>
      <w:r w:rsidRPr="003469D0">
        <w:t>While modern Hinduism has moved away from Manusmriti, its legacy persists in caste-based discrimination, honour killings, and socio-economic disparities.</w:t>
      </w:r>
    </w:p>
    <w:p w14:paraId="109D93DB" w14:textId="77777777" w:rsidR="00662DF8" w:rsidRPr="00625F10" w:rsidRDefault="00662DF8">
      <w:pPr>
        <w:pStyle w:val="ListParagraph"/>
        <w:numPr>
          <w:ilvl w:val="0"/>
          <w:numId w:val="31"/>
        </w:numPr>
      </w:pPr>
      <w:r w:rsidRPr="00625F10">
        <w:t>Hindu society enforced its inhumane laws for thousands of years.</w:t>
      </w:r>
    </w:p>
    <w:p w14:paraId="083DF541" w14:textId="1E6B4C17" w:rsidR="00662DF8" w:rsidRPr="00625F10" w:rsidRDefault="00662DF8">
      <w:pPr>
        <w:pStyle w:val="ListParagraph"/>
        <w:numPr>
          <w:ilvl w:val="0"/>
          <w:numId w:val="31"/>
        </w:numPr>
      </w:pPr>
      <w:r w:rsidRPr="00625F10">
        <w:t xml:space="preserve">Even today, social attitudes and economic inequalities still reflect </w:t>
      </w:r>
      <w:r w:rsidR="00841E99" w:rsidRPr="00625F10">
        <w:t>Manu Smriti’s</w:t>
      </w:r>
      <w:r w:rsidRPr="00625F10">
        <w:t xml:space="preserve"> legacy.</w:t>
      </w:r>
    </w:p>
    <w:p w14:paraId="5E2875DF" w14:textId="77777777" w:rsidR="005E1961" w:rsidRPr="00E96452" w:rsidRDefault="005E1961" w:rsidP="005E1961">
      <w:pPr>
        <w:pStyle w:val="Heading1"/>
        <w:pBdr>
          <w:bottom w:val="none" w:sz="0" w:space="0" w:color="auto"/>
        </w:pBdr>
      </w:pPr>
      <w:bookmarkStart w:id="39" w:name="_Toc232887781"/>
      <w:r w:rsidRPr="00E96452">
        <w:t>Conclusion</w:t>
      </w:r>
      <w:bookmarkEnd w:id="39"/>
    </w:p>
    <w:p w14:paraId="513EDF8D" w14:textId="77777777" w:rsidR="005E1961" w:rsidRPr="00A2416C" w:rsidRDefault="005E1961" w:rsidP="005E1961">
      <w:pPr>
        <w:spacing w:line="278" w:lineRule="auto"/>
        <w:rPr>
          <w:b/>
          <w:bCs/>
          <w:color w:val="FFFFFF" w:themeColor="background1"/>
          <w:highlight w:val="black"/>
        </w:rPr>
      </w:pPr>
      <w:r w:rsidRPr="00A2416C">
        <w:rPr>
          <w:b/>
          <w:bCs/>
          <w:color w:val="FFFFFF" w:themeColor="background1"/>
          <w:highlight w:val="black"/>
        </w:rPr>
        <w:t>Manu Smriti’s laws were deliberately designed to suppress lower castes and women through systematic psychological, religious, and economic control. The fact that these laws remained unchallenged for thousands of years speaks to the deep-rooted nature of caste oppression in Hindu society.</w:t>
      </w:r>
    </w:p>
    <w:p w14:paraId="62A1B643" w14:textId="6EEBC462" w:rsidR="005E1961" w:rsidRDefault="005E1961" w:rsidP="00A2416C">
      <w:pPr>
        <w:rPr>
          <w:color w:val="FFFFFF" w:themeColor="background1"/>
        </w:rPr>
      </w:pPr>
      <w:r w:rsidRPr="00A2416C">
        <w:rPr>
          <w:color w:val="FFFFFF" w:themeColor="background1"/>
          <w:highlight w:val="black"/>
        </w:rPr>
        <w:lastRenderedPageBreak/>
        <w:t>The caste system survived not just because of laws but because of deep-rooted psychological, religious, and economic structures that trapped people into compliance.</w:t>
      </w:r>
    </w:p>
    <w:p w14:paraId="5D877942" w14:textId="3143B49D" w:rsidR="00A2416C" w:rsidRDefault="00A2416C">
      <w:pPr>
        <w:rPr>
          <w:color w:val="FFFFFF" w:themeColor="background1"/>
          <w:highlight w:val="black"/>
        </w:rPr>
      </w:pPr>
      <w:r>
        <w:rPr>
          <w:color w:val="FFFFFF" w:themeColor="background1"/>
          <w:highlight w:val="black"/>
        </w:rPr>
        <w:br w:type="page"/>
      </w:r>
    </w:p>
    <w:p w14:paraId="0B4FADB3" w14:textId="591849E2" w:rsidR="00A46548" w:rsidRDefault="00A46548" w:rsidP="008F2BB3">
      <w:pPr>
        <w:pStyle w:val="Heading1"/>
      </w:pPr>
      <w:bookmarkStart w:id="40" w:name="_Toc232887782"/>
      <w:r>
        <w:lastRenderedPageBreak/>
        <w:t>Appendi</w:t>
      </w:r>
      <w:r w:rsidR="002C08D4">
        <w:t>ces</w:t>
      </w:r>
      <w:bookmarkEnd w:id="40"/>
    </w:p>
    <w:p w14:paraId="4A286C4A" w14:textId="5053393F" w:rsidR="00D85F75" w:rsidRPr="00A2416C" w:rsidRDefault="00482504" w:rsidP="00A2416C">
      <w:pPr>
        <w:pStyle w:val="Subtitle"/>
        <w:rPr>
          <w:color w:val="000000" w:themeColor="text1"/>
          <w:sz w:val="32"/>
          <w:szCs w:val="32"/>
        </w:rPr>
      </w:pPr>
      <w:r w:rsidRPr="00A2416C">
        <w:rPr>
          <w:color w:val="000000" w:themeColor="text1"/>
          <w:sz w:val="32"/>
          <w:szCs w:val="32"/>
        </w:rPr>
        <w:t>Appendix I</w:t>
      </w:r>
      <w:r w:rsidR="00C20E7A" w:rsidRPr="00A2416C">
        <w:rPr>
          <w:color w:val="000000" w:themeColor="text1"/>
          <w:sz w:val="32"/>
          <w:szCs w:val="32"/>
        </w:rPr>
        <w:t xml:space="preserve">: </w:t>
      </w:r>
      <w:r w:rsidR="00597BB3" w:rsidRPr="00A2416C">
        <w:rPr>
          <w:color w:val="000000" w:themeColor="text1"/>
          <w:sz w:val="32"/>
          <w:szCs w:val="32"/>
        </w:rPr>
        <w:t>Parallels Between Hindu Brahminical Supremacy &amp; Wahhabi Extremism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769"/>
        <w:gridCol w:w="3312"/>
      </w:tblGrid>
      <w:tr w:rsidR="00D85F75" w:rsidRPr="00D85BE2" w14:paraId="50FD68E4" w14:textId="77777777" w:rsidTr="008A225F">
        <w:trPr>
          <w:tblHeader/>
          <w:tblCellSpacing w:w="15" w:type="dxa"/>
        </w:trPr>
        <w:tc>
          <w:tcPr>
            <w:tcW w:w="0" w:type="auto"/>
            <w:vAlign w:val="center"/>
            <w:hideMark/>
          </w:tcPr>
          <w:p w14:paraId="0BCF2ED3" w14:textId="77777777" w:rsidR="00D85F75" w:rsidRPr="00D85BE2" w:rsidRDefault="00D85F75" w:rsidP="008A225F">
            <w:pPr>
              <w:spacing w:line="278" w:lineRule="auto"/>
              <w:rPr>
                <w:b/>
                <w:bCs/>
              </w:rPr>
            </w:pPr>
            <w:r w:rsidRPr="00D85BE2">
              <w:rPr>
                <w:b/>
                <w:bCs/>
              </w:rPr>
              <w:t>Factor</w:t>
            </w:r>
          </w:p>
        </w:tc>
        <w:tc>
          <w:tcPr>
            <w:tcW w:w="0" w:type="auto"/>
            <w:vAlign w:val="center"/>
            <w:hideMark/>
          </w:tcPr>
          <w:p w14:paraId="26440342" w14:textId="77777777" w:rsidR="00D85F75" w:rsidRPr="00D85BE2" w:rsidRDefault="00D85F75" w:rsidP="008A225F">
            <w:pPr>
              <w:spacing w:line="278" w:lineRule="auto"/>
              <w:rPr>
                <w:b/>
                <w:bCs/>
              </w:rPr>
            </w:pPr>
            <w:r w:rsidRPr="00D85BE2">
              <w:rPr>
                <w:b/>
                <w:bCs/>
              </w:rPr>
              <w:t>Hindu Brahminical Supremacy (Manusmriti-Based State)</w:t>
            </w:r>
          </w:p>
        </w:tc>
        <w:tc>
          <w:tcPr>
            <w:tcW w:w="0" w:type="auto"/>
            <w:vAlign w:val="center"/>
            <w:hideMark/>
          </w:tcPr>
          <w:p w14:paraId="1A3DD412" w14:textId="77777777" w:rsidR="00D85F75" w:rsidRPr="00D85BE2" w:rsidRDefault="00D85F75" w:rsidP="008A225F">
            <w:pPr>
              <w:spacing w:line="278" w:lineRule="auto"/>
              <w:rPr>
                <w:b/>
                <w:bCs/>
              </w:rPr>
            </w:pPr>
            <w:r w:rsidRPr="00D85BE2">
              <w:rPr>
                <w:b/>
                <w:bCs/>
              </w:rPr>
              <w:t>Wahhabi Islamic Extremism (Sharia-Based State)</w:t>
            </w:r>
          </w:p>
        </w:tc>
      </w:tr>
      <w:tr w:rsidR="00D85F75" w:rsidRPr="00D85BE2" w14:paraId="73F2D96D" w14:textId="77777777" w:rsidTr="008A225F">
        <w:trPr>
          <w:tblCellSpacing w:w="15" w:type="dxa"/>
        </w:trPr>
        <w:tc>
          <w:tcPr>
            <w:tcW w:w="0" w:type="auto"/>
            <w:vAlign w:val="center"/>
            <w:hideMark/>
          </w:tcPr>
          <w:p w14:paraId="24ADCF11" w14:textId="77777777" w:rsidR="00D85F75" w:rsidRPr="00D85BE2" w:rsidRDefault="00D85F75" w:rsidP="008A225F">
            <w:pPr>
              <w:spacing w:line="278" w:lineRule="auto"/>
            </w:pPr>
            <w:r w:rsidRPr="00D85BE2">
              <w:rPr>
                <w:b/>
                <w:bCs/>
              </w:rPr>
              <w:t>Social Hierarchy</w:t>
            </w:r>
          </w:p>
        </w:tc>
        <w:tc>
          <w:tcPr>
            <w:tcW w:w="0" w:type="auto"/>
            <w:vAlign w:val="center"/>
            <w:hideMark/>
          </w:tcPr>
          <w:p w14:paraId="3AED89A8" w14:textId="77777777" w:rsidR="00D85F75" w:rsidRPr="00D85BE2" w:rsidRDefault="00D85F75" w:rsidP="008A225F">
            <w:pPr>
              <w:spacing w:line="278" w:lineRule="auto"/>
            </w:pPr>
            <w:r w:rsidRPr="00D85BE2">
              <w:t>Caste-based supremacy (Brahmins on top, Shudras/Dalits oppressed)</w:t>
            </w:r>
          </w:p>
        </w:tc>
        <w:tc>
          <w:tcPr>
            <w:tcW w:w="0" w:type="auto"/>
            <w:vAlign w:val="center"/>
            <w:hideMark/>
          </w:tcPr>
          <w:p w14:paraId="45C6BAA3" w14:textId="77777777" w:rsidR="00D85F75" w:rsidRPr="00D85BE2" w:rsidRDefault="00D85F75" w:rsidP="008A225F">
            <w:pPr>
              <w:spacing w:line="278" w:lineRule="auto"/>
            </w:pPr>
            <w:r w:rsidRPr="00D85BE2">
              <w:t>Clergy-based rule (Ulama control, non-Muslims oppressed)</w:t>
            </w:r>
          </w:p>
        </w:tc>
      </w:tr>
      <w:tr w:rsidR="00D85F75" w:rsidRPr="00D85BE2" w14:paraId="0716C3DE" w14:textId="77777777" w:rsidTr="008A225F">
        <w:trPr>
          <w:tblCellSpacing w:w="15" w:type="dxa"/>
        </w:trPr>
        <w:tc>
          <w:tcPr>
            <w:tcW w:w="0" w:type="auto"/>
            <w:vAlign w:val="center"/>
            <w:hideMark/>
          </w:tcPr>
          <w:p w14:paraId="468C1F1C" w14:textId="77777777" w:rsidR="00D85F75" w:rsidRPr="00D85BE2" w:rsidRDefault="00D85F75" w:rsidP="008A225F">
            <w:pPr>
              <w:spacing w:line="278" w:lineRule="auto"/>
            </w:pPr>
            <w:r w:rsidRPr="00D85BE2">
              <w:rPr>
                <w:b/>
                <w:bCs/>
              </w:rPr>
              <w:t>Gender Oppression</w:t>
            </w:r>
          </w:p>
        </w:tc>
        <w:tc>
          <w:tcPr>
            <w:tcW w:w="0" w:type="auto"/>
            <w:vAlign w:val="center"/>
            <w:hideMark/>
          </w:tcPr>
          <w:p w14:paraId="08926066" w14:textId="77777777" w:rsidR="00D85F75" w:rsidRPr="00D85BE2" w:rsidRDefault="00D85F75" w:rsidP="008A225F">
            <w:pPr>
              <w:spacing w:line="278" w:lineRule="auto"/>
            </w:pPr>
            <w:r w:rsidRPr="00D85BE2">
              <w:t>Women are subjugated, treated as property, no independence</w:t>
            </w:r>
          </w:p>
        </w:tc>
        <w:tc>
          <w:tcPr>
            <w:tcW w:w="0" w:type="auto"/>
            <w:vAlign w:val="center"/>
            <w:hideMark/>
          </w:tcPr>
          <w:p w14:paraId="7288D9C1" w14:textId="77777777" w:rsidR="00D85F75" w:rsidRPr="00D85BE2" w:rsidRDefault="00D85F75" w:rsidP="008A225F">
            <w:pPr>
              <w:spacing w:line="278" w:lineRule="auto"/>
            </w:pPr>
            <w:r w:rsidRPr="00D85BE2">
              <w:t>Women are covered, controlled, and denied freedom</w:t>
            </w:r>
          </w:p>
        </w:tc>
      </w:tr>
      <w:tr w:rsidR="00D85F75" w:rsidRPr="00D85BE2" w14:paraId="60F8A393" w14:textId="77777777" w:rsidTr="008A225F">
        <w:trPr>
          <w:tblCellSpacing w:w="15" w:type="dxa"/>
        </w:trPr>
        <w:tc>
          <w:tcPr>
            <w:tcW w:w="0" w:type="auto"/>
            <w:vAlign w:val="center"/>
            <w:hideMark/>
          </w:tcPr>
          <w:p w14:paraId="0F64CDC7" w14:textId="77777777" w:rsidR="00D85F75" w:rsidRPr="00A2416C" w:rsidRDefault="00D85F75" w:rsidP="00A2416C">
            <w:pPr>
              <w:rPr>
                <w:b/>
                <w:bCs/>
              </w:rPr>
            </w:pPr>
            <w:r w:rsidRPr="00A2416C">
              <w:rPr>
                <w:b/>
                <w:bCs/>
              </w:rPr>
              <w:t>Religious Intolerance</w:t>
            </w:r>
          </w:p>
        </w:tc>
        <w:tc>
          <w:tcPr>
            <w:tcW w:w="0" w:type="auto"/>
            <w:vAlign w:val="center"/>
            <w:hideMark/>
          </w:tcPr>
          <w:p w14:paraId="293712A0" w14:textId="77777777" w:rsidR="00D85F75" w:rsidRPr="00D85BE2" w:rsidRDefault="00D85F75" w:rsidP="00A2416C">
            <w:r w:rsidRPr="00D85BE2">
              <w:t>Dalits, Buddhists, Jains, and tribals would be second-class citizens</w:t>
            </w:r>
          </w:p>
        </w:tc>
        <w:tc>
          <w:tcPr>
            <w:tcW w:w="0" w:type="auto"/>
            <w:vAlign w:val="center"/>
            <w:hideMark/>
          </w:tcPr>
          <w:p w14:paraId="40D25AF8" w14:textId="77777777" w:rsidR="00D85F75" w:rsidRPr="00D85BE2" w:rsidRDefault="00D85F75" w:rsidP="00A2416C">
            <w:r w:rsidRPr="00D85BE2">
              <w:t>Shias, Sufis, Christians, Jews, and atheists are persecuted</w:t>
            </w:r>
          </w:p>
        </w:tc>
      </w:tr>
      <w:tr w:rsidR="00D85F75" w:rsidRPr="00D85BE2" w14:paraId="2205E27E" w14:textId="77777777" w:rsidTr="008A225F">
        <w:trPr>
          <w:tblCellSpacing w:w="15" w:type="dxa"/>
        </w:trPr>
        <w:tc>
          <w:tcPr>
            <w:tcW w:w="0" w:type="auto"/>
            <w:vAlign w:val="center"/>
            <w:hideMark/>
          </w:tcPr>
          <w:p w14:paraId="3DA8232E" w14:textId="77777777" w:rsidR="00D85F75" w:rsidRPr="00A2416C" w:rsidRDefault="00D85F75" w:rsidP="00A2416C">
            <w:pPr>
              <w:rPr>
                <w:b/>
                <w:bCs/>
              </w:rPr>
            </w:pPr>
            <w:r w:rsidRPr="00A2416C">
              <w:rPr>
                <w:b/>
                <w:bCs/>
              </w:rPr>
              <w:t>Legal System</w:t>
            </w:r>
          </w:p>
        </w:tc>
        <w:tc>
          <w:tcPr>
            <w:tcW w:w="0" w:type="auto"/>
            <w:vAlign w:val="center"/>
            <w:hideMark/>
          </w:tcPr>
          <w:p w14:paraId="765A8150" w14:textId="0A8E0222" w:rsidR="00D85F75" w:rsidRPr="00D85BE2" w:rsidRDefault="00D85F75" w:rsidP="00A2416C">
            <w:r w:rsidRPr="00D85BE2">
              <w:t xml:space="preserve">Based on </w:t>
            </w:r>
            <w:r w:rsidR="00566FA8" w:rsidRPr="00D85BE2">
              <w:rPr>
                <w:b/>
                <w:bCs/>
              </w:rPr>
              <w:t>Manu Smriti’s</w:t>
            </w:r>
            <w:r w:rsidRPr="00D85BE2">
              <w:rPr>
                <w:b/>
                <w:bCs/>
              </w:rPr>
              <w:t xml:space="preserve"> rigid caste laws</w:t>
            </w:r>
          </w:p>
        </w:tc>
        <w:tc>
          <w:tcPr>
            <w:tcW w:w="0" w:type="auto"/>
            <w:vAlign w:val="center"/>
            <w:hideMark/>
          </w:tcPr>
          <w:p w14:paraId="091FBF98" w14:textId="77777777" w:rsidR="00D85F75" w:rsidRPr="00D85BE2" w:rsidRDefault="00D85F75" w:rsidP="00A2416C">
            <w:r w:rsidRPr="00D85BE2">
              <w:t xml:space="preserve">Based on </w:t>
            </w:r>
            <w:r w:rsidRPr="00D85BE2">
              <w:rPr>
                <w:b/>
                <w:bCs/>
              </w:rPr>
              <w:t>Sharia’s medieval punishments</w:t>
            </w:r>
          </w:p>
        </w:tc>
      </w:tr>
      <w:tr w:rsidR="00D85F75" w:rsidRPr="00D85BE2" w14:paraId="2AC6C2A3" w14:textId="77777777" w:rsidTr="008A225F">
        <w:trPr>
          <w:tblCellSpacing w:w="15" w:type="dxa"/>
        </w:trPr>
        <w:tc>
          <w:tcPr>
            <w:tcW w:w="0" w:type="auto"/>
            <w:vAlign w:val="center"/>
            <w:hideMark/>
          </w:tcPr>
          <w:p w14:paraId="56CEBF0F" w14:textId="77777777" w:rsidR="00D85F75" w:rsidRPr="00A2416C" w:rsidRDefault="00D85F75" w:rsidP="00A2416C">
            <w:pPr>
              <w:rPr>
                <w:b/>
                <w:bCs/>
              </w:rPr>
            </w:pPr>
            <w:r w:rsidRPr="00A2416C">
              <w:rPr>
                <w:b/>
                <w:bCs/>
              </w:rPr>
              <w:t>Blasphemy &amp; Punishment</w:t>
            </w:r>
          </w:p>
        </w:tc>
        <w:tc>
          <w:tcPr>
            <w:tcW w:w="0" w:type="auto"/>
            <w:vAlign w:val="center"/>
            <w:hideMark/>
          </w:tcPr>
          <w:p w14:paraId="548480A2" w14:textId="77777777" w:rsidR="00D85F75" w:rsidRPr="00D85BE2" w:rsidRDefault="00D85F75" w:rsidP="00A2416C">
            <w:r w:rsidRPr="00D85BE2">
              <w:t>Speaking against caste system = death/exile</w:t>
            </w:r>
          </w:p>
        </w:tc>
        <w:tc>
          <w:tcPr>
            <w:tcW w:w="0" w:type="auto"/>
            <w:vAlign w:val="center"/>
            <w:hideMark/>
          </w:tcPr>
          <w:p w14:paraId="7A47AD0D" w14:textId="77777777" w:rsidR="00D85F75" w:rsidRPr="00D85BE2" w:rsidRDefault="00D85F75" w:rsidP="00A2416C">
            <w:r w:rsidRPr="00D85BE2">
              <w:t>Apostasy, criticism of Islam = death/exile</w:t>
            </w:r>
          </w:p>
        </w:tc>
      </w:tr>
      <w:tr w:rsidR="00D85F75" w:rsidRPr="00D85BE2" w14:paraId="023124A3" w14:textId="77777777" w:rsidTr="008A225F">
        <w:trPr>
          <w:tblCellSpacing w:w="15" w:type="dxa"/>
        </w:trPr>
        <w:tc>
          <w:tcPr>
            <w:tcW w:w="0" w:type="auto"/>
            <w:vAlign w:val="center"/>
            <w:hideMark/>
          </w:tcPr>
          <w:p w14:paraId="2625A4E2" w14:textId="77777777" w:rsidR="00D85F75" w:rsidRPr="00A2416C" w:rsidRDefault="00D85F75" w:rsidP="00A2416C">
            <w:pPr>
              <w:rPr>
                <w:b/>
                <w:bCs/>
              </w:rPr>
            </w:pPr>
            <w:r w:rsidRPr="00A2416C">
              <w:rPr>
                <w:b/>
                <w:bCs/>
              </w:rPr>
              <w:t>Economic Control</w:t>
            </w:r>
          </w:p>
        </w:tc>
        <w:tc>
          <w:tcPr>
            <w:tcW w:w="0" w:type="auto"/>
            <w:vAlign w:val="center"/>
            <w:hideMark/>
          </w:tcPr>
          <w:p w14:paraId="0D333863" w14:textId="77777777" w:rsidR="00D85F75" w:rsidRPr="00D85BE2" w:rsidRDefault="00D85F75" w:rsidP="00A2416C">
            <w:r w:rsidRPr="00D85BE2">
              <w:t>Lower castes perform forced labor; wealth concentrated among elites</w:t>
            </w:r>
          </w:p>
        </w:tc>
        <w:tc>
          <w:tcPr>
            <w:tcW w:w="0" w:type="auto"/>
            <w:vAlign w:val="center"/>
            <w:hideMark/>
          </w:tcPr>
          <w:p w14:paraId="0106EFFB" w14:textId="77777777" w:rsidR="00D85F75" w:rsidRPr="00D85BE2" w:rsidRDefault="00D85F75" w:rsidP="00A2416C">
            <w:r w:rsidRPr="00D85BE2">
              <w:t>Non-Muslims taxed (Jizya), wealth controlled by Islamic elite</w:t>
            </w:r>
          </w:p>
        </w:tc>
      </w:tr>
      <w:tr w:rsidR="00D85F75" w:rsidRPr="00D85BE2" w14:paraId="435C605A" w14:textId="77777777" w:rsidTr="008A225F">
        <w:trPr>
          <w:tblCellSpacing w:w="15" w:type="dxa"/>
        </w:trPr>
        <w:tc>
          <w:tcPr>
            <w:tcW w:w="0" w:type="auto"/>
            <w:vAlign w:val="center"/>
            <w:hideMark/>
          </w:tcPr>
          <w:p w14:paraId="32573A63" w14:textId="77777777" w:rsidR="00D85F75" w:rsidRPr="00A2416C" w:rsidRDefault="00D85F75" w:rsidP="00A2416C">
            <w:pPr>
              <w:rPr>
                <w:b/>
                <w:bCs/>
              </w:rPr>
            </w:pPr>
            <w:r w:rsidRPr="00A2416C">
              <w:rPr>
                <w:b/>
                <w:bCs/>
              </w:rPr>
              <w:t>Punishments</w:t>
            </w:r>
          </w:p>
        </w:tc>
        <w:tc>
          <w:tcPr>
            <w:tcW w:w="0" w:type="auto"/>
            <w:vAlign w:val="center"/>
            <w:hideMark/>
          </w:tcPr>
          <w:p w14:paraId="5767BDA4" w14:textId="77777777" w:rsidR="00D85F75" w:rsidRPr="00D85BE2" w:rsidRDefault="00D85F75" w:rsidP="00A2416C">
            <w:r w:rsidRPr="00D85BE2">
              <w:t>Shudras/Dalits mutilated, exiled, or enslaved for disobedience</w:t>
            </w:r>
          </w:p>
        </w:tc>
        <w:tc>
          <w:tcPr>
            <w:tcW w:w="0" w:type="auto"/>
            <w:vAlign w:val="center"/>
            <w:hideMark/>
          </w:tcPr>
          <w:p w14:paraId="41E32DAF" w14:textId="77777777" w:rsidR="00D85F75" w:rsidRPr="00D85BE2" w:rsidRDefault="00D85F75" w:rsidP="00A2416C">
            <w:r w:rsidRPr="00D85BE2">
              <w:t>Stoning, amputation, and executions for disobedience</w:t>
            </w:r>
          </w:p>
        </w:tc>
      </w:tr>
    </w:tbl>
    <w:p w14:paraId="2945A3FE" w14:textId="77777777" w:rsidR="00A2416C" w:rsidRDefault="00D85F75" w:rsidP="00857AD7">
      <w:pPr>
        <w:pStyle w:val="Heading3"/>
      </w:pPr>
      <w:bookmarkStart w:id="41" w:name="_Toc232887783"/>
      <w:r w:rsidRPr="00D85BE2">
        <w:t>Key Point:</w:t>
      </w:r>
      <w:bookmarkEnd w:id="41"/>
    </w:p>
    <w:p w14:paraId="3894EE98" w14:textId="77777777" w:rsidR="00857AD7" w:rsidRPr="00857AD7" w:rsidRDefault="00857AD7" w:rsidP="00857AD7"/>
    <w:p w14:paraId="49E92500" w14:textId="6FB1168C" w:rsidR="00D85F75" w:rsidRPr="0010392D" w:rsidRDefault="00D85F75" w:rsidP="00A2416C">
      <w:pPr>
        <w:rPr>
          <w:b/>
          <w:bCs/>
          <w:color w:val="FFFFFF" w:themeColor="background1"/>
        </w:rPr>
      </w:pPr>
      <w:r w:rsidRPr="0010392D">
        <w:rPr>
          <w:b/>
          <w:bCs/>
          <w:color w:val="FFFFFF" w:themeColor="background1"/>
          <w:highlight w:val="black"/>
        </w:rPr>
        <w:t>A state based on Manusmriti or Wahhabi Sharia would be equally oppressive, undemocratic, and totalitarian.</w:t>
      </w:r>
    </w:p>
    <w:p w14:paraId="1FAEE824" w14:textId="259026AC" w:rsidR="00A2416C" w:rsidRDefault="00A2416C">
      <w:pPr>
        <w:rPr>
          <w:b/>
          <w:bCs/>
        </w:rPr>
      </w:pPr>
      <w:r>
        <w:rPr>
          <w:b/>
          <w:bCs/>
        </w:rPr>
        <w:br w:type="page"/>
      </w:r>
    </w:p>
    <w:p w14:paraId="1C0DB907" w14:textId="30349E9A" w:rsidR="00D85F75" w:rsidRPr="00D94289" w:rsidRDefault="00C20E7A" w:rsidP="00A2416C">
      <w:pPr>
        <w:pStyle w:val="Subtitle"/>
        <w:rPr>
          <w:sz w:val="32"/>
          <w:szCs w:val="32"/>
        </w:rPr>
      </w:pPr>
      <w:r w:rsidRPr="00D94289">
        <w:rPr>
          <w:sz w:val="32"/>
          <w:szCs w:val="32"/>
        </w:rPr>
        <w:lastRenderedPageBreak/>
        <w:t xml:space="preserve">Appendix II: </w:t>
      </w:r>
      <w:r w:rsidR="00B858FD" w:rsidRPr="00D94289">
        <w:rPr>
          <w:sz w:val="32"/>
          <w:szCs w:val="32"/>
        </w:rPr>
        <w:t xml:space="preserve">the Dystopic Reality of </w:t>
      </w:r>
      <w:proofErr w:type="gramStart"/>
      <w:r w:rsidR="00B858FD" w:rsidRPr="00D94289">
        <w:rPr>
          <w:sz w:val="32"/>
          <w:szCs w:val="32"/>
        </w:rPr>
        <w:t>A</w:t>
      </w:r>
      <w:proofErr w:type="gramEnd"/>
      <w:r w:rsidR="00B858FD" w:rsidRPr="00D94289">
        <w:rPr>
          <w:sz w:val="32"/>
          <w:szCs w:val="32"/>
        </w:rPr>
        <w:t xml:space="preserve"> H</w:t>
      </w:r>
      <w:r w:rsidR="00D85F75" w:rsidRPr="00D94289">
        <w:rPr>
          <w:sz w:val="32"/>
          <w:szCs w:val="32"/>
        </w:rPr>
        <w:t xml:space="preserve">indu Theocratic State Based on </w:t>
      </w:r>
      <w:r w:rsidR="00B858FD" w:rsidRPr="00D94289">
        <w:rPr>
          <w:sz w:val="32"/>
          <w:szCs w:val="32"/>
        </w:rPr>
        <w:t xml:space="preserve">The </w:t>
      </w:r>
      <w:r w:rsidR="00D85F75" w:rsidRPr="00D94289">
        <w:rPr>
          <w:sz w:val="32"/>
          <w:szCs w:val="32"/>
        </w:rPr>
        <w:t>Manusmriti</w:t>
      </w:r>
    </w:p>
    <w:p w14:paraId="2B461734" w14:textId="42FF9443" w:rsidR="00D85F75" w:rsidRPr="00390258" w:rsidRDefault="00D85F75" w:rsidP="002C08D4">
      <w:pPr>
        <w:pStyle w:val="Heading3"/>
        <w:rPr>
          <w:rFonts w:asciiTheme="minorHAnsi" w:eastAsiaTheme="minorEastAsia" w:hAnsiTheme="minorHAnsi" w:cstheme="minorBidi"/>
          <w:color w:val="auto"/>
        </w:rPr>
      </w:pPr>
      <w:bookmarkStart w:id="42" w:name="_Toc232887784"/>
      <w:r w:rsidRPr="00390258">
        <w:t>Resemblance to Nazi Concentration Camps</w:t>
      </w:r>
      <w:bookmarkEnd w:id="42"/>
    </w:p>
    <w:p w14:paraId="3AF4E5BB" w14:textId="77777777" w:rsidR="00D85F75" w:rsidRPr="00D85BE2" w:rsidRDefault="00D85F75">
      <w:pPr>
        <w:pStyle w:val="ListParagraph"/>
        <w:numPr>
          <w:ilvl w:val="0"/>
          <w:numId w:val="32"/>
        </w:numPr>
      </w:pPr>
      <w:r w:rsidRPr="00D85BE2">
        <w:t>Brahmins &amp; Kshatriyas = Aryan Master Race (enjoying supreme rights).</w:t>
      </w:r>
    </w:p>
    <w:p w14:paraId="601E077B" w14:textId="77777777" w:rsidR="00D85F75" w:rsidRPr="00D85BE2" w:rsidRDefault="00D85F75">
      <w:pPr>
        <w:pStyle w:val="ListParagraph"/>
        <w:numPr>
          <w:ilvl w:val="0"/>
          <w:numId w:val="32"/>
        </w:numPr>
      </w:pPr>
      <w:r w:rsidRPr="00D85BE2">
        <w:t>Shudras &amp; Dalits = Jews in Nazi Germany (socially isolated, enslaved, exterminated for defying the system).</w:t>
      </w:r>
    </w:p>
    <w:p w14:paraId="7B11DDA2" w14:textId="7942CDBF" w:rsidR="00D85F75" w:rsidRPr="00D85BE2" w:rsidRDefault="00D85F75">
      <w:pPr>
        <w:pStyle w:val="ListParagraph"/>
        <w:numPr>
          <w:ilvl w:val="0"/>
          <w:numId w:val="32"/>
        </w:numPr>
      </w:pPr>
      <w:r w:rsidRPr="00D85BE2">
        <w:t xml:space="preserve">Forced </w:t>
      </w:r>
      <w:r w:rsidR="00D94289" w:rsidRPr="00D85BE2">
        <w:t>labour</w:t>
      </w:r>
      <w:r w:rsidRPr="00D85BE2">
        <w:t xml:space="preserve"> camps—Dalits and Shudras would be reduced to slaves.</w:t>
      </w:r>
    </w:p>
    <w:p w14:paraId="77709BE4" w14:textId="77777777" w:rsidR="00D85F75" w:rsidRPr="00D85BE2" w:rsidRDefault="00D85F75">
      <w:pPr>
        <w:pStyle w:val="ListParagraph"/>
        <w:numPr>
          <w:ilvl w:val="0"/>
          <w:numId w:val="32"/>
        </w:numPr>
      </w:pPr>
      <w:r w:rsidRPr="00D85BE2">
        <w:t>Women treated as breeding tools, devoid of rights, forced into servitude.</w:t>
      </w:r>
    </w:p>
    <w:p w14:paraId="36196666" w14:textId="2788A6A2" w:rsidR="00D85F75" w:rsidRPr="00D85BE2" w:rsidRDefault="00D85F75" w:rsidP="002C08D4">
      <w:pPr>
        <w:pStyle w:val="Heading3"/>
      </w:pPr>
      <w:bookmarkStart w:id="43" w:name="_Toc232887785"/>
      <w:r w:rsidRPr="00D85BE2">
        <w:t>Resemblance to Taliban-Controlled Afghanistan</w:t>
      </w:r>
      <w:bookmarkEnd w:id="43"/>
    </w:p>
    <w:p w14:paraId="077A388A" w14:textId="77777777" w:rsidR="00D85F75" w:rsidRPr="00D85BE2" w:rsidRDefault="00D85F75">
      <w:pPr>
        <w:pStyle w:val="ListParagraph"/>
        <w:numPr>
          <w:ilvl w:val="0"/>
          <w:numId w:val="33"/>
        </w:numPr>
      </w:pPr>
      <w:r w:rsidRPr="00D85BE2">
        <w:t>Religious fundamentalism controls government.</w:t>
      </w:r>
    </w:p>
    <w:p w14:paraId="76D7C5AB" w14:textId="77777777" w:rsidR="00D85F75" w:rsidRPr="00D85BE2" w:rsidRDefault="00D85F75">
      <w:pPr>
        <w:pStyle w:val="ListParagraph"/>
        <w:numPr>
          <w:ilvl w:val="0"/>
          <w:numId w:val="33"/>
        </w:numPr>
      </w:pPr>
      <w:r w:rsidRPr="00D85BE2">
        <w:t>Women’s education, free speech, and choice are eliminated.</w:t>
      </w:r>
    </w:p>
    <w:p w14:paraId="4EC73286" w14:textId="77777777" w:rsidR="00D85F75" w:rsidRPr="00D85BE2" w:rsidRDefault="00D85F75">
      <w:pPr>
        <w:pStyle w:val="ListParagraph"/>
        <w:numPr>
          <w:ilvl w:val="0"/>
          <w:numId w:val="33"/>
        </w:numPr>
      </w:pPr>
      <w:r w:rsidRPr="00D85BE2">
        <w:t>Minorities and non-Hindus become “enemies of the state.”</w:t>
      </w:r>
    </w:p>
    <w:p w14:paraId="4AEA0CD4" w14:textId="77777777" w:rsidR="00D85F75" w:rsidRPr="00D85BE2" w:rsidRDefault="00D85F75">
      <w:pPr>
        <w:pStyle w:val="ListParagraph"/>
        <w:numPr>
          <w:ilvl w:val="0"/>
          <w:numId w:val="33"/>
        </w:numPr>
      </w:pPr>
      <w:r w:rsidRPr="00D85BE2">
        <w:t>Severe punishment for violating caste-based social norms.</w:t>
      </w:r>
    </w:p>
    <w:p w14:paraId="7E389A7F" w14:textId="7F4981C8" w:rsidR="0010392D" w:rsidRDefault="00D85F75" w:rsidP="00857AD7">
      <w:pPr>
        <w:pStyle w:val="Heading3"/>
      </w:pPr>
      <w:bookmarkStart w:id="44" w:name="_Toc232887786"/>
      <w:r w:rsidRPr="00857AD7">
        <w:t>Key Point</w:t>
      </w:r>
      <w:bookmarkEnd w:id="44"/>
    </w:p>
    <w:p w14:paraId="33325022" w14:textId="77777777" w:rsidR="00857AD7" w:rsidRPr="00857AD7" w:rsidRDefault="00857AD7" w:rsidP="00857AD7"/>
    <w:p w14:paraId="0FFB0C2B" w14:textId="12B32900" w:rsidR="00D85F75" w:rsidRPr="00857AD7" w:rsidRDefault="00D85F75" w:rsidP="0010392D">
      <w:pPr>
        <w:rPr>
          <w:b/>
          <w:bCs/>
          <w:color w:val="FFFFFF" w:themeColor="background1"/>
        </w:rPr>
      </w:pPr>
      <w:r w:rsidRPr="00857AD7">
        <w:rPr>
          <w:b/>
          <w:bCs/>
          <w:color w:val="FFFFFF" w:themeColor="background1"/>
          <w:highlight w:val="black"/>
        </w:rPr>
        <w:t>A Manusmriti-based Hindu state would be just as oppressive as a radical Islamist state, violating basic human rights, democracy, and social justice.</w:t>
      </w:r>
    </w:p>
    <w:p w14:paraId="7A8F3AFE" w14:textId="77777777" w:rsidR="00DD0CD1" w:rsidRDefault="00DD0CD1" w:rsidP="00954F5A"/>
    <w:p w14:paraId="69EAC1E8" w14:textId="77777777" w:rsidR="001901C6" w:rsidRPr="007C6DD6" w:rsidRDefault="001901C6" w:rsidP="001901C6"/>
    <w:p w14:paraId="0BA64745" w14:textId="6E1DCCCD" w:rsidR="00E3127F" w:rsidRDefault="00E3127F">
      <w:pPr>
        <w:rPr>
          <w:b/>
          <w:bCs/>
          <w:noProof/>
        </w:rPr>
      </w:pPr>
      <w:r>
        <w:rPr>
          <w:b/>
          <w:bCs/>
          <w:noProof/>
        </w:rPr>
        <w:br w:type="page"/>
      </w:r>
    </w:p>
    <w:bookmarkStart w:id="45" w:name="_Toc232887787" w:displacedByCustomXml="next"/>
    <w:sdt>
      <w:sdtPr>
        <w:rPr>
          <w:rFonts w:asciiTheme="minorHAnsi" w:eastAsiaTheme="minorEastAsia" w:hAnsiTheme="minorHAnsi" w:cstheme="minorBidi"/>
          <w:b w:val="0"/>
          <w:bCs w:val="0"/>
          <w:smallCaps w:val="0"/>
          <w:color w:val="auto"/>
          <w:sz w:val="22"/>
          <w:szCs w:val="22"/>
        </w:rPr>
        <w:id w:val="1449118033"/>
        <w:docPartObj>
          <w:docPartGallery w:val="Bibliographies"/>
          <w:docPartUnique/>
        </w:docPartObj>
      </w:sdtPr>
      <w:sdtContent>
        <w:p w14:paraId="0508EBBA" w14:textId="77777777" w:rsidR="00921AA8" w:rsidRDefault="00921AA8">
          <w:pPr>
            <w:pStyle w:val="Heading1"/>
          </w:pPr>
          <w:r>
            <w:t>References</w:t>
          </w:r>
          <w:bookmarkEnd w:id="45"/>
        </w:p>
        <w:sdt>
          <w:sdtPr>
            <w:id w:val="-573587230"/>
            <w:showingPlcHdr/>
            <w:bibliography/>
          </w:sdtPr>
          <w:sdtContent>
            <w:p w14:paraId="4247E0E3" w14:textId="1F1F9B49" w:rsidR="00921AA8" w:rsidRDefault="006767E4">
              <w:r>
                <w:t xml:space="preserve">     </w:t>
              </w:r>
            </w:p>
          </w:sdtContent>
        </w:sdt>
      </w:sdtContent>
    </w:sdt>
    <w:p w14:paraId="5A8B45A5" w14:textId="77777777" w:rsidR="001B2F14" w:rsidRDefault="001B2F14">
      <w:pPr>
        <w:rPr>
          <w:b/>
          <w:bCs/>
          <w:noProof/>
        </w:rPr>
      </w:pPr>
    </w:p>
    <w:p w14:paraId="2BFBBB56" w14:textId="77777777" w:rsidR="009F246D" w:rsidRDefault="009F246D">
      <w:pPr>
        <w:sectPr w:rsidR="009F246D" w:rsidSect="009A13A5">
          <w:headerReference w:type="default" r:id="rId10"/>
          <w:footerReference w:type="default" r:id="rId11"/>
          <w:headerReference w:type="first" r:id="rId12"/>
          <w:pgSz w:w="11906" w:h="16838"/>
          <w:pgMar w:top="1440" w:right="1440" w:bottom="1440" w:left="1440" w:header="709" w:footer="692"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tbl>
      <w:tblPr>
        <w:tblStyle w:val="TableGrid"/>
        <w:tblW w:w="4962" w:type="pct"/>
        <w:tblInd w:w="-5" w:type="dxa"/>
        <w:tblLayout w:type="fixed"/>
        <w:tblLook w:val="04A0" w:firstRow="1" w:lastRow="0" w:firstColumn="1" w:lastColumn="0" w:noHBand="0" w:noVBand="1"/>
      </w:tblPr>
      <w:tblGrid>
        <w:gridCol w:w="573"/>
        <w:gridCol w:w="1412"/>
        <w:gridCol w:w="3396"/>
        <w:gridCol w:w="998"/>
        <w:gridCol w:w="2285"/>
        <w:gridCol w:w="283"/>
      </w:tblGrid>
      <w:tr w:rsidR="007E3058" w14:paraId="503547CA" w14:textId="77777777" w:rsidTr="00921CE3">
        <w:trPr>
          <w:trHeight w:val="214"/>
        </w:trPr>
        <w:tc>
          <w:tcPr>
            <w:tcW w:w="320" w:type="pct"/>
            <w:tcBorders>
              <w:bottom w:val="single" w:sz="4" w:space="0" w:color="auto"/>
            </w:tcBorders>
            <w:shd w:val="clear" w:color="auto" w:fill="C00000"/>
          </w:tcPr>
          <w:p w14:paraId="734E9766" w14:textId="77777777" w:rsidR="00664D98" w:rsidRDefault="00664D98" w:rsidP="004A724F">
            <w:pPr>
              <w:pStyle w:val="Footer"/>
            </w:pPr>
          </w:p>
        </w:tc>
        <w:tc>
          <w:tcPr>
            <w:tcW w:w="4522" w:type="pct"/>
            <w:gridSpan w:val="4"/>
            <w:shd w:val="clear" w:color="auto" w:fill="002060"/>
          </w:tcPr>
          <w:p w14:paraId="291316FF" w14:textId="77777777" w:rsidR="00664D98" w:rsidRPr="00215A7C" w:rsidRDefault="00664D98" w:rsidP="004A724F">
            <w:pPr>
              <w:pStyle w:val="Footer"/>
            </w:pPr>
          </w:p>
        </w:tc>
        <w:tc>
          <w:tcPr>
            <w:tcW w:w="158" w:type="pct"/>
            <w:shd w:val="clear" w:color="auto" w:fill="C00000"/>
          </w:tcPr>
          <w:p w14:paraId="5C6600B0" w14:textId="77777777" w:rsidR="00664D98" w:rsidRPr="00215A7C" w:rsidRDefault="00664D98" w:rsidP="000F4FDA">
            <w:pPr>
              <w:pStyle w:val="Footer"/>
            </w:pPr>
          </w:p>
        </w:tc>
      </w:tr>
      <w:tr w:rsidR="001B27C7" w14:paraId="37B37318" w14:textId="77777777" w:rsidTr="002D51FA">
        <w:trPr>
          <w:trHeight w:val="50"/>
        </w:trPr>
        <w:tc>
          <w:tcPr>
            <w:tcW w:w="320" w:type="pct"/>
            <w:vMerge w:val="restart"/>
            <w:shd w:val="clear" w:color="auto" w:fill="002060"/>
          </w:tcPr>
          <w:p w14:paraId="270FE0C8" w14:textId="77777777" w:rsidR="001B27C7" w:rsidRDefault="001B27C7" w:rsidP="004A724F">
            <w:pPr>
              <w:pStyle w:val="Footer"/>
            </w:pPr>
          </w:p>
          <w:p w14:paraId="272F2EAD" w14:textId="77777777" w:rsidR="001B27C7" w:rsidRDefault="001B27C7" w:rsidP="004A724F"/>
          <w:p w14:paraId="581E6A67" w14:textId="77777777" w:rsidR="001B27C7" w:rsidRPr="0009182D" w:rsidRDefault="001B27C7" w:rsidP="004A724F"/>
        </w:tc>
        <w:tc>
          <w:tcPr>
            <w:tcW w:w="789" w:type="pct"/>
            <w:vMerge w:val="restart"/>
          </w:tcPr>
          <w:p w14:paraId="21E4DD2B" w14:textId="77777777" w:rsidR="001B27C7" w:rsidRDefault="006113D9" w:rsidP="004A724F">
            <w:pPr>
              <w:pStyle w:val="Footer"/>
            </w:pPr>
            <w:r>
              <w:rPr>
                <w:noProof/>
              </w:rPr>
              <w:drawing>
                <wp:inline distT="0" distB="0" distL="0" distR="0" wp14:anchorId="6DEDAAA1" wp14:editId="51B7E1DE">
                  <wp:extent cx="759460" cy="759460"/>
                  <wp:effectExtent l="0" t="0" r="0" b="2540"/>
                  <wp:docPr id="74994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4842" name="Picture 749948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9460" cy="759460"/>
                          </a:xfrm>
                          <a:prstGeom prst="rect">
                            <a:avLst/>
                          </a:prstGeom>
                        </pic:spPr>
                      </pic:pic>
                    </a:graphicData>
                  </a:graphic>
                </wp:inline>
              </w:drawing>
            </w:r>
          </w:p>
        </w:tc>
        <w:tc>
          <w:tcPr>
            <w:tcW w:w="1898" w:type="pct"/>
            <w:vMerge w:val="restart"/>
          </w:tcPr>
          <w:p w14:paraId="640575BD" w14:textId="77777777" w:rsidR="001B27C7" w:rsidRDefault="001B27C7" w:rsidP="004A724F">
            <w:pPr>
              <w:pStyle w:val="Footer"/>
            </w:pPr>
            <w:r w:rsidRPr="00B112AD">
              <w:rPr>
                <w:sz w:val="32"/>
                <w:szCs w:val="32"/>
              </w:rPr>
              <w:t>Cloud Nine Consulting</w:t>
            </w:r>
          </w:p>
          <w:p w14:paraId="4082B990" w14:textId="77777777" w:rsidR="001B27C7" w:rsidRDefault="001B27C7" w:rsidP="004A724F">
            <w:pPr>
              <w:pStyle w:val="Footer"/>
              <w:rPr>
                <w:rStyle w:val="SubtitleChar"/>
              </w:rPr>
            </w:pPr>
            <w:r w:rsidRPr="00896615">
              <w:rPr>
                <w:rStyle w:val="SubtitleChar"/>
              </w:rPr>
              <w:t>Sagar R. Kapadia</w:t>
            </w:r>
          </w:p>
          <w:p w14:paraId="7215A459" w14:textId="77777777" w:rsidR="001B27C7" w:rsidRDefault="001B27C7" w:rsidP="004A724F">
            <w:pPr>
              <w:pStyle w:val="Footer"/>
            </w:pPr>
            <w:r w:rsidRPr="008B6344">
              <w:t>ST – 395001, GJ, IN</w:t>
            </w:r>
          </w:p>
        </w:tc>
        <w:tc>
          <w:tcPr>
            <w:tcW w:w="558" w:type="pct"/>
          </w:tcPr>
          <w:p w14:paraId="434EDEC5" w14:textId="77777777" w:rsidR="001B27C7" w:rsidRPr="00E733D5" w:rsidRDefault="001B27C7" w:rsidP="004A724F">
            <w:r>
              <w:t>GSTIN:</w:t>
            </w:r>
          </w:p>
          <w:p w14:paraId="43C50FE5" w14:textId="77777777" w:rsidR="001B27C7" w:rsidRDefault="001B27C7" w:rsidP="004A724F">
            <w:pPr>
              <w:pStyle w:val="Footer"/>
            </w:pPr>
            <w:r>
              <w:t xml:space="preserve">     </w:t>
            </w:r>
          </w:p>
        </w:tc>
        <w:tc>
          <w:tcPr>
            <w:tcW w:w="1277" w:type="pct"/>
          </w:tcPr>
          <w:p w14:paraId="79FFA658" w14:textId="77777777" w:rsidR="001B27C7" w:rsidRDefault="001B27C7" w:rsidP="004A724F">
            <w:pPr>
              <w:pStyle w:val="Footer"/>
            </w:pPr>
            <w:r w:rsidRPr="00215A7C">
              <w:t>24ARFPK9125N2ZF</w:t>
            </w:r>
          </w:p>
        </w:tc>
        <w:tc>
          <w:tcPr>
            <w:tcW w:w="158" w:type="pct"/>
            <w:vMerge w:val="restart"/>
            <w:shd w:val="clear" w:color="auto" w:fill="002060"/>
          </w:tcPr>
          <w:p w14:paraId="5F9D7C39" w14:textId="77777777" w:rsidR="001B27C7" w:rsidRPr="00215A7C" w:rsidRDefault="001B27C7" w:rsidP="000F4FDA">
            <w:pPr>
              <w:pStyle w:val="Footer"/>
              <w:ind w:right="-396"/>
            </w:pPr>
          </w:p>
        </w:tc>
      </w:tr>
      <w:tr w:rsidR="001B27C7" w14:paraId="7C196BA4" w14:textId="77777777" w:rsidTr="002D51FA">
        <w:trPr>
          <w:trHeight w:val="420"/>
        </w:trPr>
        <w:tc>
          <w:tcPr>
            <w:tcW w:w="320" w:type="pct"/>
            <w:vMerge/>
            <w:shd w:val="clear" w:color="auto" w:fill="002060"/>
          </w:tcPr>
          <w:p w14:paraId="7A533822" w14:textId="77777777" w:rsidR="001B27C7" w:rsidRDefault="001B27C7" w:rsidP="004A724F">
            <w:pPr>
              <w:pStyle w:val="Footer"/>
              <w:rPr>
                <w:noProof/>
              </w:rPr>
            </w:pPr>
          </w:p>
        </w:tc>
        <w:tc>
          <w:tcPr>
            <w:tcW w:w="789" w:type="pct"/>
            <w:vMerge/>
          </w:tcPr>
          <w:p w14:paraId="659D5714" w14:textId="77777777" w:rsidR="001B27C7" w:rsidRDefault="001B27C7" w:rsidP="004A724F">
            <w:pPr>
              <w:pStyle w:val="Footer"/>
              <w:rPr>
                <w:noProof/>
              </w:rPr>
            </w:pPr>
          </w:p>
        </w:tc>
        <w:tc>
          <w:tcPr>
            <w:tcW w:w="1898" w:type="pct"/>
            <w:vMerge/>
          </w:tcPr>
          <w:p w14:paraId="6022754D" w14:textId="77777777" w:rsidR="001B27C7" w:rsidRPr="003A1628" w:rsidRDefault="001B27C7" w:rsidP="004A724F">
            <w:pPr>
              <w:pStyle w:val="Footer"/>
              <w:rPr>
                <w:sz w:val="40"/>
                <w:szCs w:val="40"/>
              </w:rPr>
            </w:pPr>
          </w:p>
        </w:tc>
        <w:tc>
          <w:tcPr>
            <w:tcW w:w="558" w:type="pct"/>
          </w:tcPr>
          <w:p w14:paraId="24FAFF6A" w14:textId="77777777" w:rsidR="001B27C7" w:rsidRDefault="001B27C7" w:rsidP="004A724F">
            <w:pPr>
              <w:pStyle w:val="Footer"/>
            </w:pPr>
            <w:r>
              <w:t>PAN:</w:t>
            </w:r>
          </w:p>
        </w:tc>
        <w:tc>
          <w:tcPr>
            <w:tcW w:w="1277" w:type="pct"/>
          </w:tcPr>
          <w:p w14:paraId="4C254353" w14:textId="77777777" w:rsidR="001B27C7" w:rsidRDefault="001B27C7" w:rsidP="004A724F">
            <w:pPr>
              <w:pStyle w:val="Footer"/>
            </w:pPr>
            <w:r>
              <w:t>ARFPK9125N</w:t>
            </w:r>
          </w:p>
        </w:tc>
        <w:tc>
          <w:tcPr>
            <w:tcW w:w="158" w:type="pct"/>
            <w:vMerge/>
            <w:shd w:val="clear" w:color="auto" w:fill="002060"/>
          </w:tcPr>
          <w:p w14:paraId="4C949B5F" w14:textId="77777777" w:rsidR="001B27C7" w:rsidRDefault="001B27C7" w:rsidP="000F4FDA">
            <w:pPr>
              <w:pStyle w:val="Footer"/>
            </w:pPr>
          </w:p>
        </w:tc>
      </w:tr>
      <w:tr w:rsidR="001B27C7" w:rsidRPr="000C501A" w14:paraId="5AE5DFE9" w14:textId="77777777" w:rsidTr="002D51FA">
        <w:trPr>
          <w:cantSplit/>
          <w:trHeight w:val="327"/>
        </w:trPr>
        <w:tc>
          <w:tcPr>
            <w:tcW w:w="320" w:type="pct"/>
            <w:shd w:val="clear" w:color="auto" w:fill="002060"/>
            <w:textDirection w:val="btLr"/>
          </w:tcPr>
          <w:p w14:paraId="76437480" w14:textId="77777777" w:rsidR="001B27C7" w:rsidRPr="008B735B" w:rsidRDefault="001B27C7" w:rsidP="004A724F">
            <w:pPr>
              <w:ind w:right="113"/>
              <w:jc w:val="center"/>
            </w:pPr>
          </w:p>
        </w:tc>
        <w:tc>
          <w:tcPr>
            <w:tcW w:w="789" w:type="pct"/>
            <w:tcBorders>
              <w:bottom w:val="single" w:sz="4" w:space="0" w:color="auto"/>
            </w:tcBorders>
            <w:shd w:val="clear" w:color="auto" w:fill="00CCFF"/>
            <w:textDirection w:val="btLr"/>
            <w:vAlign w:val="center"/>
          </w:tcPr>
          <w:p w14:paraId="14D95182" w14:textId="77777777" w:rsidR="001B27C7" w:rsidRPr="008B735B" w:rsidRDefault="001B27C7" w:rsidP="004A724F">
            <w:pPr>
              <w:ind w:left="113" w:right="113"/>
            </w:pPr>
          </w:p>
        </w:tc>
        <w:tc>
          <w:tcPr>
            <w:tcW w:w="3733" w:type="pct"/>
            <w:gridSpan w:val="3"/>
            <w:shd w:val="clear" w:color="auto" w:fill="D9EFFF"/>
          </w:tcPr>
          <w:p w14:paraId="70189734" w14:textId="77777777" w:rsidR="001B27C7" w:rsidRPr="005533C3" w:rsidRDefault="001B27C7" w:rsidP="004A724F">
            <w:pPr>
              <w:jc w:val="right"/>
              <w:rPr>
                <w:b/>
                <w:bCs/>
                <w:sz w:val="24"/>
                <w:szCs w:val="24"/>
              </w:rPr>
            </w:pPr>
          </w:p>
        </w:tc>
        <w:tc>
          <w:tcPr>
            <w:tcW w:w="158" w:type="pct"/>
            <w:vMerge/>
            <w:shd w:val="clear" w:color="auto" w:fill="002060"/>
          </w:tcPr>
          <w:p w14:paraId="7A6DA1D2" w14:textId="77777777" w:rsidR="001B27C7" w:rsidRPr="005533C3" w:rsidRDefault="001B27C7" w:rsidP="000F4FDA">
            <w:pPr>
              <w:jc w:val="right"/>
              <w:rPr>
                <w:b/>
                <w:bCs/>
                <w:sz w:val="24"/>
                <w:szCs w:val="24"/>
              </w:rPr>
            </w:pPr>
          </w:p>
        </w:tc>
      </w:tr>
      <w:tr w:rsidR="0036370F" w:rsidRPr="000C501A" w14:paraId="6D845D50" w14:textId="77777777" w:rsidTr="0036370F">
        <w:trPr>
          <w:cantSplit/>
          <w:trHeight w:val="3399"/>
        </w:trPr>
        <w:tc>
          <w:tcPr>
            <w:tcW w:w="320" w:type="pct"/>
            <w:tcBorders>
              <w:bottom w:val="single" w:sz="4" w:space="0" w:color="auto"/>
            </w:tcBorders>
            <w:shd w:val="clear" w:color="auto" w:fill="D9EFFF"/>
            <w:textDirection w:val="btLr"/>
            <w:vAlign w:val="center"/>
          </w:tcPr>
          <w:p w14:paraId="3FCBD9C4" w14:textId="77777777" w:rsidR="0036370F" w:rsidRPr="008B735B" w:rsidRDefault="0036370F" w:rsidP="004A724F">
            <w:pPr>
              <w:jc w:val="center"/>
              <w:rPr>
                <w:rFonts w:asciiTheme="majorHAnsi" w:eastAsiaTheme="majorEastAsia" w:hAnsiTheme="majorHAnsi" w:cstheme="majorBidi"/>
                <w:noProof/>
                <w:spacing w:val="-10"/>
              </w:rPr>
            </w:pPr>
            <w:r w:rsidRPr="008B735B">
              <w:rPr>
                <w:rFonts w:asciiTheme="majorHAnsi" w:eastAsiaTheme="majorEastAsia" w:hAnsiTheme="majorHAnsi" w:cstheme="majorBidi"/>
                <w:noProof/>
                <w:spacing w:val="-10"/>
              </w:rPr>
              <w:t>www.linkedin.com/in/sagar-kapadia-in</w:t>
            </w:r>
          </w:p>
          <w:p w14:paraId="0A6E122B" w14:textId="77777777" w:rsidR="0036370F" w:rsidRPr="008B735B" w:rsidRDefault="0036370F" w:rsidP="004A724F">
            <w:pPr>
              <w:ind w:right="113"/>
              <w:jc w:val="center"/>
            </w:pPr>
          </w:p>
          <w:p w14:paraId="3BBBA68E" w14:textId="77777777" w:rsidR="0036370F" w:rsidRPr="008B735B" w:rsidRDefault="0036370F" w:rsidP="004A724F">
            <w:pPr>
              <w:ind w:right="113"/>
              <w:jc w:val="center"/>
            </w:pPr>
          </w:p>
          <w:p w14:paraId="28F17280" w14:textId="77777777" w:rsidR="0036370F" w:rsidRPr="008B735B" w:rsidRDefault="0036370F" w:rsidP="004A724F">
            <w:pPr>
              <w:ind w:right="113"/>
              <w:jc w:val="center"/>
            </w:pPr>
          </w:p>
          <w:p w14:paraId="51C254F7" w14:textId="77777777" w:rsidR="0036370F" w:rsidRPr="008B735B" w:rsidRDefault="0036370F" w:rsidP="004A724F">
            <w:pPr>
              <w:ind w:right="113"/>
              <w:jc w:val="center"/>
            </w:pPr>
          </w:p>
          <w:p w14:paraId="274277FA" w14:textId="77777777" w:rsidR="0036370F" w:rsidRPr="008B735B" w:rsidRDefault="0036370F" w:rsidP="004A724F">
            <w:pPr>
              <w:ind w:right="113"/>
              <w:jc w:val="center"/>
            </w:pPr>
          </w:p>
          <w:p w14:paraId="3C01690B" w14:textId="77777777" w:rsidR="0036370F" w:rsidRPr="008B735B" w:rsidRDefault="0036370F" w:rsidP="004A724F">
            <w:pPr>
              <w:ind w:right="113"/>
              <w:jc w:val="center"/>
              <w:rPr>
                <w:rFonts w:asciiTheme="majorHAnsi" w:eastAsiaTheme="majorEastAsia" w:hAnsiTheme="majorHAnsi" w:cstheme="majorBidi"/>
                <w:noProof/>
                <w:spacing w:val="-10"/>
              </w:rPr>
            </w:pPr>
          </w:p>
          <w:p w14:paraId="1D279FD1" w14:textId="77777777" w:rsidR="0036370F" w:rsidRPr="008B735B" w:rsidRDefault="0036370F" w:rsidP="004A724F">
            <w:pPr>
              <w:ind w:right="113"/>
              <w:jc w:val="center"/>
            </w:pPr>
          </w:p>
          <w:p w14:paraId="142AE015" w14:textId="77777777" w:rsidR="0036370F" w:rsidRPr="008B735B" w:rsidRDefault="0036370F" w:rsidP="004A724F">
            <w:pPr>
              <w:jc w:val="center"/>
              <w:rPr>
                <w:rFonts w:asciiTheme="majorHAnsi" w:eastAsiaTheme="majorEastAsia" w:hAnsiTheme="majorHAnsi" w:cstheme="majorBidi"/>
                <w:noProof/>
                <w:spacing w:val="-10"/>
              </w:rPr>
            </w:pPr>
          </w:p>
        </w:tc>
        <w:tc>
          <w:tcPr>
            <w:tcW w:w="4522" w:type="pct"/>
            <w:gridSpan w:val="4"/>
            <w:vMerge w:val="restart"/>
            <w:textDirection w:val="btLr"/>
            <w:vAlign w:val="center"/>
          </w:tcPr>
          <w:p w14:paraId="4BE34039" w14:textId="77777777" w:rsidR="0036370F" w:rsidRDefault="0036370F" w:rsidP="004A724F">
            <w:pPr>
              <w:pStyle w:val="Subtitle"/>
            </w:pPr>
          </w:p>
          <w:p w14:paraId="6823A631" w14:textId="77777777" w:rsidR="0036370F" w:rsidRDefault="0036370F" w:rsidP="004A724F">
            <w:pPr>
              <w:pStyle w:val="Subtitle"/>
            </w:pPr>
          </w:p>
          <w:p w14:paraId="3AAB9DB0" w14:textId="77777777" w:rsidR="0036370F" w:rsidRDefault="0036370F" w:rsidP="004A724F">
            <w:pPr>
              <w:pStyle w:val="Subtitle"/>
            </w:pPr>
          </w:p>
          <w:p w14:paraId="64CD3463" w14:textId="77777777" w:rsidR="0036370F" w:rsidRDefault="0036370F" w:rsidP="004A724F">
            <w:pPr>
              <w:pStyle w:val="Subtitle"/>
            </w:pPr>
          </w:p>
          <w:p w14:paraId="2F5FB6CC" w14:textId="77777777" w:rsidR="0036370F" w:rsidRDefault="0036370F" w:rsidP="004A724F">
            <w:pPr>
              <w:pStyle w:val="Subtitle"/>
            </w:pPr>
          </w:p>
          <w:p w14:paraId="05F47B1E" w14:textId="77777777" w:rsidR="0036370F" w:rsidRPr="000C501A" w:rsidRDefault="0036370F" w:rsidP="004A724F">
            <w:pPr>
              <w:pStyle w:val="Subtitle"/>
              <w:rPr>
                <w:sz w:val="28"/>
                <w:szCs w:val="28"/>
              </w:rPr>
            </w:pPr>
          </w:p>
        </w:tc>
        <w:tc>
          <w:tcPr>
            <w:tcW w:w="158" w:type="pct"/>
            <w:vMerge/>
            <w:shd w:val="clear" w:color="auto" w:fill="002060"/>
          </w:tcPr>
          <w:p w14:paraId="0F23DA8F" w14:textId="77777777" w:rsidR="0036370F" w:rsidRDefault="0036370F" w:rsidP="000F4FDA">
            <w:pPr>
              <w:pStyle w:val="Subtitle"/>
            </w:pPr>
          </w:p>
        </w:tc>
      </w:tr>
      <w:tr w:rsidR="0036370F" w:rsidRPr="00CC11A7" w14:paraId="6A89262C" w14:textId="77777777" w:rsidTr="0036370F">
        <w:trPr>
          <w:cantSplit/>
          <w:trHeight w:val="558"/>
        </w:trPr>
        <w:tc>
          <w:tcPr>
            <w:tcW w:w="320" w:type="pct"/>
            <w:shd w:val="clear" w:color="auto" w:fill="D9EFFF"/>
            <w:textDirection w:val="btLr"/>
            <w:vAlign w:val="center"/>
          </w:tcPr>
          <w:p w14:paraId="09FCBD34" w14:textId="77777777" w:rsidR="0036370F" w:rsidRDefault="0036370F" w:rsidP="004A724F">
            <w:pPr>
              <w:pStyle w:val="Title"/>
              <w:tabs>
                <w:tab w:val="center" w:pos="5233"/>
              </w:tabs>
              <w:ind w:right="113"/>
              <w:jc w:val="right"/>
              <w:rPr>
                <w:noProof/>
                <w:color w:val="auto"/>
                <w:sz w:val="20"/>
                <w:szCs w:val="20"/>
              </w:rPr>
            </w:pPr>
            <w:r>
              <w:rPr>
                <w:noProof/>
                <w:color w:val="auto"/>
                <w:sz w:val="20"/>
                <w:szCs w:val="20"/>
              </w:rPr>
              <w:t xml:space="preserve">  </w:t>
            </w:r>
            <w:r>
              <w:rPr>
                <w:noProof/>
                <w:color w:val="auto"/>
                <w:sz w:val="20"/>
                <w:szCs w:val="20"/>
              </w:rPr>
              <w:drawing>
                <wp:inline distT="0" distB="0" distL="0" distR="0" wp14:anchorId="1660D366" wp14:editId="1B9AAA0D">
                  <wp:extent cx="220345" cy="220345"/>
                  <wp:effectExtent l="0" t="0" r="8255" b="8255"/>
                  <wp:docPr id="1420235071" name="Picture 8" descr="A blue circl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5071" name="Picture 8" descr="A blue circle with black lett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220345" cy="220345"/>
                          </a:xfrm>
                          <a:prstGeom prst="rect">
                            <a:avLst/>
                          </a:prstGeom>
                        </pic:spPr>
                      </pic:pic>
                    </a:graphicData>
                  </a:graphic>
                </wp:inline>
              </w:drawing>
            </w:r>
            <w:r>
              <w:rPr>
                <w:noProof/>
                <w:color w:val="auto"/>
                <w:sz w:val="20"/>
                <w:szCs w:val="20"/>
              </w:rPr>
              <w:t xml:space="preserve"> </w:t>
            </w:r>
          </w:p>
        </w:tc>
        <w:tc>
          <w:tcPr>
            <w:tcW w:w="4522" w:type="pct"/>
            <w:gridSpan w:val="4"/>
            <w:vMerge/>
            <w:textDirection w:val="btLr"/>
            <w:vAlign w:val="center"/>
          </w:tcPr>
          <w:p w14:paraId="3FF3202C" w14:textId="77777777" w:rsidR="0036370F" w:rsidRPr="00CC11A7" w:rsidRDefault="0036370F" w:rsidP="004A724F">
            <w:pPr>
              <w:pStyle w:val="Subtitle"/>
            </w:pPr>
          </w:p>
        </w:tc>
        <w:tc>
          <w:tcPr>
            <w:tcW w:w="158" w:type="pct"/>
            <w:vMerge/>
            <w:shd w:val="clear" w:color="auto" w:fill="002060"/>
          </w:tcPr>
          <w:p w14:paraId="6D261F3C" w14:textId="77777777" w:rsidR="0036370F" w:rsidRPr="00CC11A7" w:rsidRDefault="0036370F" w:rsidP="000F4FDA">
            <w:pPr>
              <w:pStyle w:val="Subtitle"/>
            </w:pPr>
          </w:p>
        </w:tc>
      </w:tr>
      <w:tr w:rsidR="0036370F" w:rsidRPr="00CC11A7" w14:paraId="31E881CD" w14:textId="77777777" w:rsidTr="0036370F">
        <w:trPr>
          <w:cantSplit/>
          <w:trHeight w:val="1870"/>
        </w:trPr>
        <w:tc>
          <w:tcPr>
            <w:tcW w:w="320" w:type="pct"/>
            <w:shd w:val="clear" w:color="auto" w:fill="D9EFFF"/>
            <w:textDirection w:val="btLr"/>
            <w:vAlign w:val="center"/>
          </w:tcPr>
          <w:p w14:paraId="2A8A5D0C" w14:textId="77777777" w:rsidR="0036370F" w:rsidRPr="008B735B" w:rsidRDefault="0036370F" w:rsidP="004A724F">
            <w:pPr>
              <w:pStyle w:val="Title"/>
              <w:tabs>
                <w:tab w:val="center" w:pos="5233"/>
              </w:tabs>
              <w:ind w:right="113"/>
              <w:jc w:val="center"/>
              <w:rPr>
                <w:i/>
                <w:iCs/>
                <w:noProof/>
                <w:color w:val="auto"/>
                <w:sz w:val="20"/>
                <w:szCs w:val="20"/>
              </w:rPr>
            </w:pPr>
            <w:r w:rsidRPr="008B735B">
              <w:rPr>
                <w:i/>
                <w:iCs/>
                <w:noProof/>
                <w:color w:val="auto"/>
                <w:sz w:val="20"/>
                <w:szCs w:val="20"/>
              </w:rPr>
              <w:t>(+91) 93273  50853</w:t>
            </w:r>
          </w:p>
        </w:tc>
        <w:tc>
          <w:tcPr>
            <w:tcW w:w="4522" w:type="pct"/>
            <w:gridSpan w:val="4"/>
            <w:vMerge/>
            <w:textDirection w:val="btLr"/>
            <w:vAlign w:val="center"/>
          </w:tcPr>
          <w:p w14:paraId="192060E4" w14:textId="77777777" w:rsidR="0036370F" w:rsidRPr="00CC11A7" w:rsidRDefault="0036370F" w:rsidP="004A724F">
            <w:pPr>
              <w:pStyle w:val="Subtitle"/>
            </w:pPr>
          </w:p>
        </w:tc>
        <w:tc>
          <w:tcPr>
            <w:tcW w:w="158" w:type="pct"/>
            <w:vMerge/>
            <w:shd w:val="clear" w:color="auto" w:fill="002060"/>
          </w:tcPr>
          <w:p w14:paraId="0A31C1E7" w14:textId="77777777" w:rsidR="0036370F" w:rsidRPr="00CC11A7" w:rsidRDefault="0036370F" w:rsidP="000F4FDA">
            <w:pPr>
              <w:pStyle w:val="Subtitle"/>
            </w:pPr>
          </w:p>
        </w:tc>
      </w:tr>
      <w:tr w:rsidR="0036370F" w:rsidRPr="00CC11A7" w14:paraId="0F5AF6BA" w14:textId="77777777" w:rsidTr="0036370F">
        <w:trPr>
          <w:cantSplit/>
          <w:trHeight w:val="560"/>
        </w:trPr>
        <w:tc>
          <w:tcPr>
            <w:tcW w:w="320" w:type="pct"/>
            <w:shd w:val="clear" w:color="auto" w:fill="D9EFFF"/>
            <w:textDirection w:val="btLr"/>
            <w:vAlign w:val="center"/>
          </w:tcPr>
          <w:p w14:paraId="3FC868DE" w14:textId="77777777" w:rsidR="0036370F" w:rsidRDefault="0036370F" w:rsidP="004A724F">
            <w:pPr>
              <w:pStyle w:val="Title"/>
              <w:tabs>
                <w:tab w:val="center" w:pos="5233"/>
              </w:tabs>
              <w:ind w:right="113"/>
              <w:jc w:val="center"/>
              <w:rPr>
                <w:noProof/>
                <w:color w:val="auto"/>
                <w:sz w:val="20"/>
                <w:szCs w:val="20"/>
              </w:rPr>
            </w:pPr>
            <w:r>
              <w:rPr>
                <w:noProof/>
                <w:color w:val="auto"/>
                <w:sz w:val="20"/>
                <w:szCs w:val="20"/>
              </w:rPr>
              <w:drawing>
                <wp:inline distT="0" distB="0" distL="0" distR="0" wp14:anchorId="177A7ED4" wp14:editId="51605724">
                  <wp:extent cx="220345" cy="220345"/>
                  <wp:effectExtent l="0" t="19050" r="8255" b="8255"/>
                  <wp:docPr id="1936910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0359" name="Picture 1936910359"/>
                          <pic:cNvPicPr/>
                        </pic:nvPicPr>
                        <pic:blipFill>
                          <a:blip r:embed="rId15">
                            <a:extLst>
                              <a:ext uri="{28A0092B-C50C-407E-A947-70E740481C1C}">
                                <a14:useLocalDpi xmlns:a14="http://schemas.microsoft.com/office/drawing/2010/main" val="0"/>
                              </a:ext>
                            </a:extLst>
                          </a:blip>
                          <a:stretch>
                            <a:fillRect/>
                          </a:stretch>
                        </pic:blipFill>
                        <pic:spPr>
                          <a:xfrm rot="16024181">
                            <a:off x="0" y="0"/>
                            <a:ext cx="220345" cy="220345"/>
                          </a:xfrm>
                          <a:prstGeom prst="rect">
                            <a:avLst/>
                          </a:prstGeom>
                        </pic:spPr>
                      </pic:pic>
                    </a:graphicData>
                  </a:graphic>
                </wp:inline>
              </w:drawing>
            </w:r>
          </w:p>
        </w:tc>
        <w:tc>
          <w:tcPr>
            <w:tcW w:w="4522" w:type="pct"/>
            <w:gridSpan w:val="4"/>
            <w:vMerge/>
            <w:textDirection w:val="btLr"/>
            <w:vAlign w:val="center"/>
          </w:tcPr>
          <w:p w14:paraId="066BECDC" w14:textId="77777777" w:rsidR="0036370F" w:rsidRPr="00CC11A7" w:rsidRDefault="0036370F" w:rsidP="004A724F">
            <w:pPr>
              <w:pStyle w:val="Subtitle"/>
            </w:pPr>
          </w:p>
        </w:tc>
        <w:tc>
          <w:tcPr>
            <w:tcW w:w="158" w:type="pct"/>
            <w:vMerge/>
            <w:shd w:val="clear" w:color="auto" w:fill="002060"/>
          </w:tcPr>
          <w:p w14:paraId="756A7016" w14:textId="77777777" w:rsidR="0036370F" w:rsidRPr="00CC11A7" w:rsidRDefault="0036370F" w:rsidP="000F4FDA">
            <w:pPr>
              <w:pStyle w:val="Subtitle"/>
            </w:pPr>
          </w:p>
        </w:tc>
      </w:tr>
      <w:tr w:rsidR="0036370F" w:rsidRPr="00CC11A7" w14:paraId="370F87FD" w14:textId="77777777" w:rsidTr="0036370F">
        <w:trPr>
          <w:cantSplit/>
          <w:trHeight w:val="3505"/>
        </w:trPr>
        <w:tc>
          <w:tcPr>
            <w:tcW w:w="320" w:type="pct"/>
            <w:shd w:val="clear" w:color="auto" w:fill="D9EFFF"/>
            <w:textDirection w:val="btLr"/>
            <w:vAlign w:val="center"/>
          </w:tcPr>
          <w:p w14:paraId="2FB8056E" w14:textId="77777777" w:rsidR="0036370F" w:rsidRPr="006D18AE" w:rsidRDefault="0036370F" w:rsidP="004A724F">
            <w:pPr>
              <w:pStyle w:val="Title"/>
              <w:tabs>
                <w:tab w:val="center" w:pos="5233"/>
              </w:tabs>
              <w:ind w:right="113"/>
              <w:jc w:val="center"/>
              <w:rPr>
                <w:noProof/>
                <w:color w:val="auto"/>
                <w:sz w:val="20"/>
                <w:szCs w:val="20"/>
              </w:rPr>
            </w:pPr>
            <w:r w:rsidRPr="006D18AE">
              <w:rPr>
                <w:noProof/>
                <w:color w:val="auto"/>
                <w:sz w:val="20"/>
                <w:szCs w:val="20"/>
              </w:rPr>
              <w:t>sagar.kapadia@cloudnine.consulting</w:t>
            </w:r>
            <w:r>
              <w:rPr>
                <w:noProof/>
                <w:color w:val="auto"/>
                <w:sz w:val="20"/>
                <w:szCs w:val="20"/>
              </w:rPr>
              <w:t>.in</w:t>
            </w:r>
          </w:p>
        </w:tc>
        <w:tc>
          <w:tcPr>
            <w:tcW w:w="4522" w:type="pct"/>
            <w:gridSpan w:val="4"/>
            <w:vMerge/>
            <w:textDirection w:val="btLr"/>
            <w:vAlign w:val="center"/>
          </w:tcPr>
          <w:p w14:paraId="41B507DB" w14:textId="77777777" w:rsidR="0036370F" w:rsidRPr="00CC11A7" w:rsidRDefault="0036370F" w:rsidP="004A724F">
            <w:pPr>
              <w:pStyle w:val="Subtitle"/>
            </w:pPr>
          </w:p>
        </w:tc>
        <w:tc>
          <w:tcPr>
            <w:tcW w:w="158" w:type="pct"/>
            <w:vMerge/>
            <w:shd w:val="clear" w:color="auto" w:fill="002060"/>
          </w:tcPr>
          <w:p w14:paraId="58FB2D8E" w14:textId="77777777" w:rsidR="0036370F" w:rsidRPr="00CC11A7" w:rsidRDefault="0036370F" w:rsidP="000F4FDA">
            <w:pPr>
              <w:pStyle w:val="Subtitle"/>
            </w:pPr>
          </w:p>
        </w:tc>
      </w:tr>
      <w:tr w:rsidR="0036370F" w:rsidRPr="00CC11A7" w14:paraId="3A11628D" w14:textId="77777777" w:rsidTr="0036370F">
        <w:trPr>
          <w:cantSplit/>
          <w:trHeight w:val="655"/>
        </w:trPr>
        <w:tc>
          <w:tcPr>
            <w:tcW w:w="320" w:type="pct"/>
            <w:shd w:val="clear" w:color="auto" w:fill="D9EFFF"/>
            <w:textDirection w:val="btLr"/>
            <w:vAlign w:val="center"/>
          </w:tcPr>
          <w:p w14:paraId="69E0C1DC" w14:textId="77777777" w:rsidR="0036370F" w:rsidRDefault="0036370F" w:rsidP="004A724F">
            <w:pPr>
              <w:pStyle w:val="Title"/>
              <w:tabs>
                <w:tab w:val="center" w:pos="5233"/>
              </w:tabs>
              <w:ind w:right="113"/>
              <w:jc w:val="right"/>
              <w:rPr>
                <w:noProof/>
                <w:color w:val="auto"/>
                <w:sz w:val="20"/>
                <w:szCs w:val="20"/>
              </w:rPr>
            </w:pPr>
            <w:r>
              <w:rPr>
                <w:noProof/>
                <w:color w:val="auto"/>
                <w:sz w:val="20"/>
                <w:szCs w:val="20"/>
              </w:rPr>
              <w:drawing>
                <wp:inline distT="0" distB="0" distL="0" distR="0" wp14:anchorId="77FBEEE5" wp14:editId="1708B9D6">
                  <wp:extent cx="220345" cy="220345"/>
                  <wp:effectExtent l="0" t="0" r="8255" b="8255"/>
                  <wp:docPr id="47443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9420" name="Picture 474439420"/>
                          <pic:cNvPicPr/>
                        </pic:nvPicPr>
                        <pic:blipFill>
                          <a:blip r:embed="rId16">
                            <a:extLst>
                              <a:ext uri="{28A0092B-C50C-407E-A947-70E740481C1C}">
                                <a14:useLocalDpi xmlns:a14="http://schemas.microsoft.com/office/drawing/2010/main" val="0"/>
                              </a:ext>
                            </a:extLst>
                          </a:blip>
                          <a:stretch>
                            <a:fillRect/>
                          </a:stretch>
                        </pic:blipFill>
                        <pic:spPr>
                          <a:xfrm rot="16200000">
                            <a:off x="0" y="0"/>
                            <a:ext cx="220345" cy="220345"/>
                          </a:xfrm>
                          <a:prstGeom prst="rect">
                            <a:avLst/>
                          </a:prstGeom>
                        </pic:spPr>
                      </pic:pic>
                    </a:graphicData>
                  </a:graphic>
                </wp:inline>
              </w:drawing>
            </w:r>
          </w:p>
        </w:tc>
        <w:tc>
          <w:tcPr>
            <w:tcW w:w="4522" w:type="pct"/>
            <w:gridSpan w:val="4"/>
            <w:vMerge/>
            <w:tcBorders>
              <w:bottom w:val="single" w:sz="4" w:space="0" w:color="auto"/>
            </w:tcBorders>
            <w:textDirection w:val="btLr"/>
            <w:vAlign w:val="center"/>
          </w:tcPr>
          <w:p w14:paraId="6E7A03AA" w14:textId="77777777" w:rsidR="0036370F" w:rsidRPr="00CC11A7" w:rsidRDefault="0036370F" w:rsidP="004A724F">
            <w:pPr>
              <w:pStyle w:val="Subtitle"/>
            </w:pPr>
          </w:p>
        </w:tc>
        <w:tc>
          <w:tcPr>
            <w:tcW w:w="158" w:type="pct"/>
            <w:vMerge/>
            <w:shd w:val="clear" w:color="auto" w:fill="002060"/>
          </w:tcPr>
          <w:p w14:paraId="59EB7C6E" w14:textId="77777777" w:rsidR="0036370F" w:rsidRPr="00CC11A7" w:rsidRDefault="0036370F" w:rsidP="000F4FDA">
            <w:pPr>
              <w:pStyle w:val="Subtitle"/>
            </w:pPr>
          </w:p>
        </w:tc>
      </w:tr>
      <w:tr w:rsidR="00B31F67" w:rsidRPr="00CC11A7" w14:paraId="3D9AA8DB" w14:textId="77777777" w:rsidTr="002D51FA">
        <w:trPr>
          <w:cantSplit/>
          <w:trHeight w:val="177"/>
        </w:trPr>
        <w:tc>
          <w:tcPr>
            <w:tcW w:w="320" w:type="pct"/>
            <w:shd w:val="clear" w:color="auto" w:fill="C00000"/>
            <w:textDirection w:val="btLr"/>
            <w:vAlign w:val="center"/>
          </w:tcPr>
          <w:p w14:paraId="47FE85DA" w14:textId="77777777" w:rsidR="00B31F67" w:rsidRDefault="00B31F67" w:rsidP="004A724F">
            <w:pPr>
              <w:pStyle w:val="Title"/>
              <w:tabs>
                <w:tab w:val="center" w:pos="5233"/>
              </w:tabs>
              <w:ind w:right="113"/>
              <w:rPr>
                <w:noProof/>
                <w:color w:val="auto"/>
                <w:sz w:val="20"/>
                <w:szCs w:val="20"/>
              </w:rPr>
            </w:pPr>
          </w:p>
        </w:tc>
        <w:tc>
          <w:tcPr>
            <w:tcW w:w="789" w:type="pct"/>
            <w:shd w:val="clear" w:color="auto" w:fill="002060"/>
            <w:textDirection w:val="btLr"/>
            <w:vAlign w:val="center"/>
          </w:tcPr>
          <w:p w14:paraId="0A61D2BE" w14:textId="77777777" w:rsidR="00B31F67" w:rsidRPr="006D18AE" w:rsidRDefault="00B31F67" w:rsidP="004A724F">
            <w:pPr>
              <w:pStyle w:val="Title"/>
              <w:tabs>
                <w:tab w:val="center" w:pos="5233"/>
              </w:tabs>
              <w:ind w:left="113" w:right="113"/>
              <w:rPr>
                <w:noProof/>
                <w:color w:val="auto"/>
                <w:sz w:val="20"/>
                <w:szCs w:val="20"/>
              </w:rPr>
            </w:pPr>
          </w:p>
        </w:tc>
        <w:tc>
          <w:tcPr>
            <w:tcW w:w="3733" w:type="pct"/>
            <w:gridSpan w:val="3"/>
            <w:shd w:val="clear" w:color="auto" w:fill="002060"/>
          </w:tcPr>
          <w:p w14:paraId="65DE6EA1" w14:textId="77777777" w:rsidR="00B31F67" w:rsidRPr="00CC11A7" w:rsidRDefault="00B31F67" w:rsidP="004A724F">
            <w:pPr>
              <w:pStyle w:val="Subtitle"/>
            </w:pPr>
          </w:p>
        </w:tc>
        <w:tc>
          <w:tcPr>
            <w:tcW w:w="158" w:type="pct"/>
            <w:shd w:val="clear" w:color="auto" w:fill="C00000"/>
          </w:tcPr>
          <w:p w14:paraId="21470BC1" w14:textId="77777777" w:rsidR="00B31F67" w:rsidRPr="00CC11A7" w:rsidRDefault="00B31F67" w:rsidP="000F4FDA">
            <w:pPr>
              <w:pStyle w:val="Subtitle"/>
            </w:pPr>
          </w:p>
        </w:tc>
      </w:tr>
    </w:tbl>
    <w:p w14:paraId="714CA6CF" w14:textId="77777777" w:rsidR="0035329F" w:rsidRDefault="0035329F" w:rsidP="00E3169B"/>
    <w:sectPr w:rsidR="0035329F" w:rsidSect="00E3127F">
      <w:pgSz w:w="11906" w:h="16838"/>
      <w:pgMar w:top="1440" w:right="1440" w:bottom="1134" w:left="1440" w:header="709" w:footer="68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8629" w14:textId="77777777" w:rsidR="00823AC7" w:rsidRDefault="00823AC7" w:rsidP="001F061F">
      <w:pPr>
        <w:spacing w:after="0" w:line="240" w:lineRule="auto"/>
      </w:pPr>
      <w:r>
        <w:separator/>
      </w:r>
    </w:p>
  </w:endnote>
  <w:endnote w:type="continuationSeparator" w:id="0">
    <w:p w14:paraId="1B3D672E" w14:textId="77777777" w:rsidR="00823AC7" w:rsidRDefault="00823AC7" w:rsidP="001F0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0C0E3D5-C18A-4FDA-B84E-4FD048AAD10A}"/>
    <w:embedBold r:id="rId2" w:fontKey="{E61644A6-CA51-4555-B282-9404368569D5}"/>
    <w:embedItalic r:id="rId3" w:fontKey="{746CCBAA-7AB7-455D-A06F-FD4001CC36B8}"/>
    <w:embedBoldItalic r:id="rId4" w:fontKey="{0B50EDC8-C3F9-454C-82DE-EDEB48A34CA2}"/>
  </w:font>
  <w:font w:name="Mangal">
    <w:panose1 w:val="00000400000000000000"/>
    <w:charset w:val="00"/>
    <w:family w:val="roman"/>
    <w:pitch w:val="variable"/>
    <w:sig w:usb0="00008003" w:usb1="00000000" w:usb2="00000000" w:usb3="00000000" w:csb0="00000001" w:csb1="00000000"/>
    <w:embedRegular r:id="rId5" w:fontKey="{D4354D9A-5BCD-4ED7-8921-81974D613D40}"/>
    <w:embedBold r:id="rId6" w:fontKey="{605F8F7E-A3FB-4E5B-B65E-B165E675CE6B}"/>
    <w:embedItalic r:id="rId7" w:fontKey="{115790ED-1176-4D69-AC6D-63FD4F7B62E2}"/>
    <w:embedBoldItalic r:id="rId8" w:fontKey="{EB01A001-974F-4535-B3CA-591023921EBC}"/>
  </w:font>
  <w:font w:name="Aptos Display">
    <w:altName w:val="Calibri"/>
    <w:charset w:val="00"/>
    <w:family w:val="swiss"/>
    <w:pitch w:val="variable"/>
    <w:sig w:usb0="20000287" w:usb1="00000003" w:usb2="00000000" w:usb3="00000000" w:csb0="0000019F" w:csb1="00000000"/>
    <w:embedRegular r:id="rId9" w:fontKey="{487B4CD8-4F6B-463B-876B-638A6C26AC19}"/>
    <w:embedBold r:id="rId10" w:fontKey="{41783504-424D-4D44-B184-3D4B85B82CBD}"/>
    <w:embedItalic r:id="rId11" w:fontKey="{738AC158-361D-4816-ACCF-E12CC0CAA5A2}"/>
    <w:embedBoldItalic r:id="rId12" w:fontKey="{E1F7E9A1-0F56-4BF5-B149-210A990C9BFD}"/>
  </w:font>
  <w:font w:name="Calibri">
    <w:panose1 w:val="020F0502020204030204"/>
    <w:charset w:val="00"/>
    <w:family w:val="swiss"/>
    <w:pitch w:val="variable"/>
    <w:sig w:usb0="E4002EFF" w:usb1="C200247B" w:usb2="00000009" w:usb3="00000000" w:csb0="000001FF" w:csb1="00000000"/>
    <w:embedRegular r:id="rId13" w:fontKey="{9C7CE6B6-CCF0-42F0-8788-29BEEB98F9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9048" w14:textId="34D7E38C" w:rsidR="00803B8B" w:rsidRDefault="000A7AA5" w:rsidP="00DB6E17">
    <w:pPr>
      <w:pStyle w:val="Footer"/>
      <w:ind w:left="-993"/>
    </w:pPr>
    <w:r w:rsidRPr="005E70FB">
      <w:rPr>
        <w:noProof/>
        <w:sz w:val="28"/>
        <w:szCs w:val="28"/>
      </w:rPr>
      <mc:AlternateContent>
        <mc:Choice Requires="wps">
          <w:drawing>
            <wp:inline distT="0" distB="0" distL="0" distR="0" wp14:anchorId="07258CC6" wp14:editId="59414A59">
              <wp:extent cx="6984000" cy="0"/>
              <wp:effectExtent l="0" t="0" r="0" b="0"/>
              <wp:docPr id="1269737561" name="Straight Connector 12"/>
              <wp:cNvGraphicFramePr/>
              <a:graphic xmlns:a="http://schemas.openxmlformats.org/drawingml/2006/main">
                <a:graphicData uri="http://schemas.microsoft.com/office/word/2010/wordprocessingShape">
                  <wps:wsp>
                    <wps:cNvCnPr/>
                    <wps:spPr>
                      <a:xfrm flipV="1">
                        <a:off x="0" y="0"/>
                        <a:ext cx="69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D1F2BD1" id="Straight Connector 12" o:spid="_x0000_s1026" style="flip:y;visibility:visible;mso-wrap-style:square;mso-left-percent:-10001;mso-top-percent:-10001;mso-position-horizontal:absolute;mso-position-horizontal-relative:char;mso-position-vertical:absolute;mso-position-vertical-relative:line;mso-left-percent:-10001;mso-top-percent:-10001" from="0,0" to="54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" strokecolor="black [3200]">
              <w10:anchorlock/>
            </v:line>
          </w:pict>
        </mc:Fallback>
      </mc:AlternateContent>
    </w:r>
    <w:r>
      <w:rPr>
        <w:noProof/>
      </w:rPr>
      <mc:AlternateContent>
        <mc:Choice Requires="wps">
          <w:drawing>
            <wp:anchor distT="0" distB="0" distL="114300" distR="114300" simplePos="0" relativeHeight="251657216" behindDoc="0" locked="0" layoutInCell="0" allowOverlap="1" wp14:anchorId="410CC143" wp14:editId="720E8D02">
              <wp:simplePos x="0" y="0"/>
              <wp:positionH relativeFrom="rightMargin">
                <wp:posOffset>195246</wp:posOffset>
              </wp:positionH>
              <wp:positionV relativeFrom="margin">
                <wp:posOffset>5546625</wp:posOffset>
              </wp:positionV>
              <wp:extent cx="510540" cy="2183130"/>
              <wp:effectExtent l="0" t="0" r="3810" b="0"/>
              <wp:wrapNone/>
              <wp:docPr id="75378976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420A7" w14:textId="2DAF302C" w:rsidR="00C2204D" w:rsidRDefault="00C2204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r w:rsidR="00674BFC">
                            <w:rPr>
                              <w:rFonts w:asciiTheme="majorHAnsi" w:eastAsiaTheme="majorEastAsia" w:hAnsiTheme="majorHAnsi" w:cstheme="majorBidi"/>
                              <w:noProof/>
                              <w:sz w:val="44"/>
                              <w:szCs w:val="44"/>
                            </w:rPr>
                            <w:t xml:space="preserve"> </w:t>
                          </w:r>
                          <w:r>
                            <w:rPr>
                              <w:rFonts w:asciiTheme="majorHAnsi" w:eastAsiaTheme="majorEastAsia" w:hAnsiTheme="majorHAnsi" w:cstheme="majorBidi"/>
                              <w:noProof/>
                              <w:sz w:val="44"/>
                              <w:szCs w:val="44"/>
                            </w:rPr>
                            <w:t xml:space="preserve">of </w:t>
                          </w:r>
                          <w:r w:rsidR="00A428F7">
                            <w:rPr>
                              <w:rFonts w:asciiTheme="majorHAnsi" w:eastAsiaTheme="majorEastAsia" w:hAnsiTheme="majorHAnsi" w:cstheme="majorBidi"/>
                              <w:noProof/>
                              <w:sz w:val="44"/>
                              <w:szCs w:val="44"/>
                            </w:rPr>
                            <w:fldChar w:fldCharType="begin"/>
                          </w:r>
                          <w:r w:rsidR="00A428F7">
                            <w:rPr>
                              <w:rFonts w:asciiTheme="majorHAnsi" w:eastAsiaTheme="majorEastAsia" w:hAnsiTheme="majorHAnsi" w:cstheme="majorBidi"/>
                              <w:noProof/>
                              <w:sz w:val="44"/>
                              <w:szCs w:val="44"/>
                            </w:rPr>
                            <w:instrText xml:space="preserve"> NUMPAGES   \* MERGEFORMAT </w:instrText>
                          </w:r>
                          <w:r w:rsidR="00A428F7">
                            <w:rPr>
                              <w:rFonts w:asciiTheme="majorHAnsi" w:eastAsiaTheme="majorEastAsia" w:hAnsiTheme="majorHAnsi" w:cstheme="majorBidi"/>
                              <w:noProof/>
                              <w:sz w:val="44"/>
                              <w:szCs w:val="44"/>
                            </w:rPr>
                            <w:fldChar w:fldCharType="separate"/>
                          </w:r>
                          <w:r w:rsidR="00A428F7">
                            <w:rPr>
                              <w:rFonts w:asciiTheme="majorHAnsi" w:eastAsiaTheme="majorEastAsia" w:hAnsiTheme="majorHAnsi" w:cstheme="majorBidi"/>
                              <w:noProof/>
                              <w:sz w:val="44"/>
                              <w:szCs w:val="44"/>
                            </w:rPr>
                            <w:t>5</w:t>
                          </w:r>
                          <w:r w:rsidR="00A428F7">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10CC143" id="Rectangle 6" o:spid="_x0000_s1028" style="position:absolute;left:0;text-align:left;margin-left:15.35pt;margin-top:436.75pt;width:40.2pt;height:171.9pt;z-index:251657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" o:allowincell="f" filled="f" stroked="f">
              <v:textbox style="layout-flow:vertical;mso-layout-flow-alt:bottom-to-top;mso-fit-shape-to-text:t">
                <w:txbxContent>
                  <w:p w14:paraId="5F4420A7" w14:textId="2DAF302C" w:rsidR="00C2204D" w:rsidRDefault="00C2204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r w:rsidR="00674BFC">
                      <w:rPr>
                        <w:rFonts w:asciiTheme="majorHAnsi" w:eastAsiaTheme="majorEastAsia" w:hAnsiTheme="majorHAnsi" w:cstheme="majorBidi"/>
                        <w:noProof/>
                        <w:sz w:val="44"/>
                        <w:szCs w:val="44"/>
                      </w:rPr>
                      <w:t xml:space="preserve"> </w:t>
                    </w:r>
                    <w:r>
                      <w:rPr>
                        <w:rFonts w:asciiTheme="majorHAnsi" w:eastAsiaTheme="majorEastAsia" w:hAnsiTheme="majorHAnsi" w:cstheme="majorBidi"/>
                        <w:noProof/>
                        <w:sz w:val="44"/>
                        <w:szCs w:val="44"/>
                      </w:rPr>
                      <w:t xml:space="preserve">of </w:t>
                    </w:r>
                    <w:r w:rsidR="00A428F7">
                      <w:rPr>
                        <w:rFonts w:asciiTheme="majorHAnsi" w:eastAsiaTheme="majorEastAsia" w:hAnsiTheme="majorHAnsi" w:cstheme="majorBidi"/>
                        <w:noProof/>
                        <w:sz w:val="44"/>
                        <w:szCs w:val="44"/>
                      </w:rPr>
                      <w:fldChar w:fldCharType="begin"/>
                    </w:r>
                    <w:r w:rsidR="00A428F7">
                      <w:rPr>
                        <w:rFonts w:asciiTheme="majorHAnsi" w:eastAsiaTheme="majorEastAsia" w:hAnsiTheme="majorHAnsi" w:cstheme="majorBidi"/>
                        <w:noProof/>
                        <w:sz w:val="44"/>
                        <w:szCs w:val="44"/>
                      </w:rPr>
                      <w:instrText xml:space="preserve"> NUMPAGES   \* MERGEFORMAT </w:instrText>
                    </w:r>
                    <w:r w:rsidR="00A428F7">
                      <w:rPr>
                        <w:rFonts w:asciiTheme="majorHAnsi" w:eastAsiaTheme="majorEastAsia" w:hAnsiTheme="majorHAnsi" w:cstheme="majorBidi"/>
                        <w:noProof/>
                        <w:sz w:val="44"/>
                        <w:szCs w:val="44"/>
                      </w:rPr>
                      <w:fldChar w:fldCharType="separate"/>
                    </w:r>
                    <w:r w:rsidR="00A428F7">
                      <w:rPr>
                        <w:rFonts w:asciiTheme="majorHAnsi" w:eastAsiaTheme="majorEastAsia" w:hAnsiTheme="majorHAnsi" w:cstheme="majorBidi"/>
                        <w:noProof/>
                        <w:sz w:val="44"/>
                        <w:szCs w:val="44"/>
                      </w:rPr>
                      <w:t>5</w:t>
                    </w:r>
                    <w:r w:rsidR="00A428F7">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p w14:paraId="10200B00" w14:textId="77777777" w:rsidR="003A2DE7" w:rsidRDefault="003A2DE7">
    <w:pPr>
      <w:pStyle w:val="Footer"/>
    </w:pPr>
  </w:p>
  <w:p w14:paraId="0A1B4B8F" w14:textId="77777777" w:rsidR="00E42384" w:rsidRDefault="00E42384">
    <w:pPr>
      <w:pStyle w:val="Footer"/>
    </w:pPr>
  </w:p>
  <w:tbl>
    <w:tblPr>
      <w:tblStyle w:val="TableGrid"/>
      <w:tblW w:w="0" w:type="auto"/>
      <w:tblLook w:val="04A0" w:firstRow="1" w:lastRow="0" w:firstColumn="1" w:lastColumn="0" w:noHBand="0" w:noVBand="1"/>
    </w:tblPr>
    <w:tblGrid>
      <w:gridCol w:w="1803"/>
      <w:gridCol w:w="5409"/>
      <w:gridCol w:w="1804"/>
    </w:tblGrid>
    <w:tr w:rsidR="00E16AC6" w:rsidRPr="00E16AC6" w14:paraId="06710193" w14:textId="77777777" w:rsidTr="00E16AC6">
      <w:tc>
        <w:tcPr>
          <w:tcW w:w="1803" w:type="dxa"/>
          <w:shd w:val="clear" w:color="auto" w:fill="002060"/>
        </w:tcPr>
        <w:p w14:paraId="3852C7C2" w14:textId="77777777" w:rsidR="008746DF" w:rsidRPr="00E16AC6" w:rsidRDefault="008746DF">
          <w:pPr>
            <w:pStyle w:val="Footer"/>
            <w:rPr>
              <w:color w:val="ACCBF9" w:themeColor="background2"/>
            </w:rPr>
          </w:pPr>
        </w:p>
      </w:tc>
      <w:tc>
        <w:tcPr>
          <w:tcW w:w="5409" w:type="dxa"/>
          <w:shd w:val="clear" w:color="auto" w:fill="002060"/>
        </w:tcPr>
        <w:p w14:paraId="5AC61F43" w14:textId="77777777" w:rsidR="008746DF" w:rsidRPr="00E16AC6" w:rsidRDefault="00E16AC6" w:rsidP="00E16AC6">
          <w:pPr>
            <w:pStyle w:val="Subtitle"/>
            <w:jc w:val="center"/>
            <w:rPr>
              <w:color w:val="ACCBF9" w:themeColor="background2"/>
            </w:rPr>
          </w:pPr>
          <w:r w:rsidRPr="00E16AC6">
            <w:rPr>
              <w:color w:val="ACCBF9" w:themeColor="background2"/>
            </w:rPr>
            <w:t>Cloud Nine Consulting</w:t>
          </w:r>
        </w:p>
      </w:tc>
      <w:tc>
        <w:tcPr>
          <w:tcW w:w="1804" w:type="dxa"/>
          <w:shd w:val="clear" w:color="auto" w:fill="002060"/>
        </w:tcPr>
        <w:p w14:paraId="7DAA399C" w14:textId="77777777" w:rsidR="008746DF" w:rsidRPr="00E16AC6" w:rsidRDefault="008746DF">
          <w:pPr>
            <w:pStyle w:val="Footer"/>
            <w:rPr>
              <w:color w:val="ACCBF9" w:themeColor="background2"/>
            </w:rPr>
          </w:pPr>
        </w:p>
      </w:tc>
    </w:tr>
  </w:tbl>
  <w:p w14:paraId="38560718" w14:textId="77777777" w:rsidR="00803B8B" w:rsidRDefault="00803B8B" w:rsidP="00E16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4841" w14:textId="77777777" w:rsidR="00823AC7" w:rsidRDefault="00823AC7" w:rsidP="001F061F">
      <w:pPr>
        <w:spacing w:after="0" w:line="240" w:lineRule="auto"/>
      </w:pPr>
      <w:r>
        <w:separator/>
      </w:r>
    </w:p>
  </w:footnote>
  <w:footnote w:type="continuationSeparator" w:id="0">
    <w:p w14:paraId="4E46E15C" w14:textId="77777777" w:rsidR="00823AC7" w:rsidRDefault="00823AC7" w:rsidP="001F0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9D1A" w14:textId="6D7DB943" w:rsidR="006F5AFC" w:rsidRPr="005E70FB" w:rsidRDefault="00000000" w:rsidP="005F150C">
    <w:pPr>
      <w:pStyle w:val="Title"/>
      <w:rPr>
        <w:sz w:val="36"/>
        <w:szCs w:val="36"/>
      </w:rPr>
    </w:pPr>
    <w:sdt>
      <w:sdtPr>
        <w:rPr>
          <w:sz w:val="36"/>
          <w:szCs w:val="36"/>
        </w:rPr>
        <w:id w:val="586820503"/>
        <w:docPartObj>
          <w:docPartGallery w:val="Page Numbers (Margins)"/>
          <w:docPartUnique/>
        </w:docPartObj>
      </w:sdtPr>
      <w:sdtEndPr>
        <w:rPr>
          <w:sz w:val="56"/>
          <w:szCs w:val="56"/>
        </w:rPr>
      </w:sdtEndPr>
      <w:sdtContent/>
    </w:sdt>
    <w:sdt>
      <w:sdtPr>
        <w:id w:val="2095277669"/>
        <w:docPartObj>
          <w:docPartGallery w:val="Watermarks"/>
          <w:docPartUnique/>
        </w:docPartObj>
      </w:sdtPr>
      <w:sdtContent>
        <w:r>
          <w:pict w14:anchorId="562D02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rPr>
          <w:sz w:val="36"/>
          <w:szCs w:val="36"/>
        </w:rPr>
        <w:alias w:val="Title"/>
        <w:tag w:val=""/>
        <w:id w:val="727348061"/>
        <w:dataBinding w:prefixMappings="xmlns:ns0='http://purl.org/dc/elements/1.1/' xmlns:ns1='http://schemas.openxmlformats.org/package/2006/metadata/core-properties' " w:xpath="/ns1:coreProperties[1]/ns0:title[1]" w:storeItemID="{6C3C8BC8-F283-45AE-878A-BAB7291924A1}"/>
        <w:text/>
      </w:sdtPr>
      <w:sdtContent>
        <w:r w:rsidR="00743D83" w:rsidRPr="005E70FB">
          <w:rPr>
            <w:sz w:val="36"/>
            <w:szCs w:val="36"/>
          </w:rPr>
          <w:t>The Manu Smriti – Social Engineering Spanning 5000 Years</w:t>
        </w:r>
      </w:sdtContent>
    </w:sdt>
  </w:p>
  <w:p w14:paraId="44B8FBFF" w14:textId="0655D42C" w:rsidR="00BE55B1" w:rsidRDefault="00000000" w:rsidP="007A7E84">
    <w:pPr>
      <w:pStyle w:val="Subtitle"/>
    </w:pPr>
    <w:sdt>
      <w:sdtPr>
        <w:alias w:val="Subject"/>
        <w:tag w:val=""/>
        <w:id w:val="-1852482262"/>
        <w:dataBinding w:prefixMappings="xmlns:ns0='http://purl.org/dc/elements/1.1/' xmlns:ns1='http://schemas.openxmlformats.org/package/2006/metadata/core-properties' " w:xpath="/ns1:coreProperties[1]/ns0:subject[1]" w:storeItemID="{6C3C8BC8-F283-45AE-878A-BAB7291924A1}"/>
        <w:text/>
      </w:sdtPr>
      <w:sdtContent>
        <w:r w:rsidR="00AE5CF9" w:rsidRPr="005E70FB">
          <w:t xml:space="preserve">Codified And Institutionalized Caste and Gender Based Apartheid, Slavery </w:t>
        </w:r>
        <w:r w:rsidR="005E70FB" w:rsidRPr="005E70FB">
          <w:t>and</w:t>
        </w:r>
        <w:r w:rsidR="00AE5CF9" w:rsidRPr="005E70FB">
          <w:t xml:space="preserve"> Oppression Over Millenia</w:t>
        </w:r>
      </w:sdtContent>
    </w:sdt>
  </w:p>
  <w:p w14:paraId="35AD8EC0" w14:textId="5E4A216F" w:rsidR="00B84FB6" w:rsidRPr="00B84FB6" w:rsidRDefault="00B84FB6" w:rsidP="00445E11">
    <w:pPr>
      <w:ind w:left="-993"/>
    </w:pPr>
    <w:r w:rsidRPr="005E70FB">
      <w:rPr>
        <w:noProof/>
        <w:sz w:val="28"/>
        <w:szCs w:val="28"/>
      </w:rPr>
      <mc:AlternateContent>
        <mc:Choice Requires="wps">
          <w:drawing>
            <wp:inline distT="0" distB="0" distL="0" distR="0" wp14:anchorId="5CF17651" wp14:editId="5CE842E7">
              <wp:extent cx="6984000" cy="0"/>
              <wp:effectExtent l="0" t="0" r="0" b="0"/>
              <wp:docPr id="2129324008" name="Straight Connector 12"/>
              <wp:cNvGraphicFramePr/>
              <a:graphic xmlns:a="http://schemas.openxmlformats.org/drawingml/2006/main">
                <a:graphicData uri="http://schemas.microsoft.com/office/word/2010/wordprocessingShape">
                  <wps:wsp>
                    <wps:cNvCnPr/>
                    <wps:spPr>
                      <a:xfrm flipV="1">
                        <a:off x="0" y="0"/>
                        <a:ext cx="69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A49FCF2" id="Straight Connector 12" o:spid="_x0000_s1026" style="flip:y;visibility:visible;mso-wrap-style:square;mso-left-percent:-10001;mso-top-percent:-10001;mso-position-horizontal:absolute;mso-position-horizontal-relative:char;mso-position-vertical:absolute;mso-position-vertical-relative:line;mso-left-percent:-10001;mso-top-percent:-10001" from="0,0" to="54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" strokecolor="black [3200]">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C206" w14:textId="77777777" w:rsidR="001970CE" w:rsidRPr="00BB1ABD" w:rsidRDefault="001970CE" w:rsidP="001970CE">
    <w:pPr>
      <w:pStyle w:val="Subtitle"/>
      <w:jc w:val="center"/>
      <w:rPr>
        <w:sz w:val="36"/>
        <w:szCs w:val="36"/>
      </w:rPr>
    </w:pPr>
    <w:r w:rsidRPr="00BB1ABD">
      <w:rPr>
        <w:sz w:val="36"/>
        <w:szCs w:val="36"/>
      </w:rPr>
      <w:t>Document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5CB"/>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1A8"/>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295A"/>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6996"/>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46357D"/>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6B2E"/>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0EC5"/>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F56A9"/>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C1715"/>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C1575"/>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C4A7B"/>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36346"/>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85BE1"/>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E2598"/>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95357"/>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C04C6"/>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43801"/>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269E"/>
    <w:multiLevelType w:val="multilevel"/>
    <w:tmpl w:val="44AC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E5CCE"/>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A2355"/>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562A3"/>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E136D"/>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B342B"/>
    <w:multiLevelType w:val="multilevel"/>
    <w:tmpl w:val="44AC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97E88"/>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11E35"/>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E5B9A"/>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35236"/>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414DB"/>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A1677"/>
    <w:multiLevelType w:val="multilevel"/>
    <w:tmpl w:val="7BAA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B582A"/>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22909"/>
    <w:multiLevelType w:val="multilevel"/>
    <w:tmpl w:val="079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14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7063811">
    <w:abstractNumId w:val="15"/>
  </w:num>
  <w:num w:numId="3" w16cid:durableId="1653215850">
    <w:abstractNumId w:val="10"/>
  </w:num>
  <w:num w:numId="4" w16cid:durableId="378287135">
    <w:abstractNumId w:val="13"/>
  </w:num>
  <w:num w:numId="5" w16cid:durableId="633297969">
    <w:abstractNumId w:val="2"/>
  </w:num>
  <w:num w:numId="6" w16cid:durableId="514463518">
    <w:abstractNumId w:val="1"/>
  </w:num>
  <w:num w:numId="7" w16cid:durableId="1944410061">
    <w:abstractNumId w:val="3"/>
  </w:num>
  <w:num w:numId="8" w16cid:durableId="628362373">
    <w:abstractNumId w:val="30"/>
  </w:num>
  <w:num w:numId="9" w16cid:durableId="820200016">
    <w:abstractNumId w:val="17"/>
  </w:num>
  <w:num w:numId="10" w16cid:durableId="1149515741">
    <w:abstractNumId w:val="24"/>
  </w:num>
  <w:num w:numId="11" w16cid:durableId="2133596518">
    <w:abstractNumId w:val="0"/>
  </w:num>
  <w:num w:numId="12" w16cid:durableId="1955364724">
    <w:abstractNumId w:val="4"/>
  </w:num>
  <w:num w:numId="13" w16cid:durableId="222256015">
    <w:abstractNumId w:val="21"/>
  </w:num>
  <w:num w:numId="14" w16cid:durableId="1601178399">
    <w:abstractNumId w:val="20"/>
  </w:num>
  <w:num w:numId="15" w16cid:durableId="17977132">
    <w:abstractNumId w:val="31"/>
  </w:num>
  <w:num w:numId="16" w16cid:durableId="18747455">
    <w:abstractNumId w:val="27"/>
  </w:num>
  <w:num w:numId="17" w16cid:durableId="3017732">
    <w:abstractNumId w:val="11"/>
  </w:num>
  <w:num w:numId="18" w16cid:durableId="544954469">
    <w:abstractNumId w:val="22"/>
  </w:num>
  <w:num w:numId="19" w16cid:durableId="1630358417">
    <w:abstractNumId w:val="19"/>
  </w:num>
  <w:num w:numId="20" w16cid:durableId="1693870858">
    <w:abstractNumId w:val="6"/>
  </w:num>
  <w:num w:numId="21" w16cid:durableId="417335823">
    <w:abstractNumId w:val="7"/>
  </w:num>
  <w:num w:numId="22" w16cid:durableId="808977550">
    <w:abstractNumId w:val="26"/>
  </w:num>
  <w:num w:numId="23" w16cid:durableId="1846901726">
    <w:abstractNumId w:val="14"/>
  </w:num>
  <w:num w:numId="24" w16cid:durableId="948393743">
    <w:abstractNumId w:val="9"/>
  </w:num>
  <w:num w:numId="25" w16cid:durableId="1728800390">
    <w:abstractNumId w:val="29"/>
  </w:num>
  <w:num w:numId="26" w16cid:durableId="1426614210">
    <w:abstractNumId w:val="16"/>
  </w:num>
  <w:num w:numId="27" w16cid:durableId="1224293567">
    <w:abstractNumId w:val="8"/>
  </w:num>
  <w:num w:numId="28" w16cid:durableId="1208108731">
    <w:abstractNumId w:val="12"/>
  </w:num>
  <w:num w:numId="29" w16cid:durableId="2035961868">
    <w:abstractNumId w:val="5"/>
  </w:num>
  <w:num w:numId="30" w16cid:durableId="891117453">
    <w:abstractNumId w:val="25"/>
  </w:num>
  <w:num w:numId="31" w16cid:durableId="2044089872">
    <w:abstractNumId w:val="28"/>
  </w:num>
  <w:num w:numId="32" w16cid:durableId="329136753">
    <w:abstractNumId w:val="18"/>
  </w:num>
  <w:num w:numId="33" w16cid:durableId="541527362">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64A"/>
    <w:rsid w:val="000019F3"/>
    <w:rsid w:val="000122B2"/>
    <w:rsid w:val="000134BF"/>
    <w:rsid w:val="000146F7"/>
    <w:rsid w:val="00021F2B"/>
    <w:rsid w:val="00023E25"/>
    <w:rsid w:val="00023FB6"/>
    <w:rsid w:val="00034D6D"/>
    <w:rsid w:val="00041B3B"/>
    <w:rsid w:val="0004640C"/>
    <w:rsid w:val="00047285"/>
    <w:rsid w:val="00047EFE"/>
    <w:rsid w:val="00060E69"/>
    <w:rsid w:val="00064987"/>
    <w:rsid w:val="00074D4C"/>
    <w:rsid w:val="000876A9"/>
    <w:rsid w:val="0009182D"/>
    <w:rsid w:val="000A3F85"/>
    <w:rsid w:val="000A5007"/>
    <w:rsid w:val="000A7AA5"/>
    <w:rsid w:val="000B345D"/>
    <w:rsid w:val="000C55BE"/>
    <w:rsid w:val="000D0F78"/>
    <w:rsid w:val="000E4583"/>
    <w:rsid w:val="000E4E7B"/>
    <w:rsid w:val="000E65EB"/>
    <w:rsid w:val="000E6DB8"/>
    <w:rsid w:val="000F0B3E"/>
    <w:rsid w:val="000F20F4"/>
    <w:rsid w:val="000F37B6"/>
    <w:rsid w:val="000F4FDA"/>
    <w:rsid w:val="000F788E"/>
    <w:rsid w:val="0010392D"/>
    <w:rsid w:val="00104A37"/>
    <w:rsid w:val="0011731B"/>
    <w:rsid w:val="00121781"/>
    <w:rsid w:val="001254C8"/>
    <w:rsid w:val="00131858"/>
    <w:rsid w:val="00133D50"/>
    <w:rsid w:val="0014372D"/>
    <w:rsid w:val="0014377B"/>
    <w:rsid w:val="001579A3"/>
    <w:rsid w:val="001653CC"/>
    <w:rsid w:val="00166BCE"/>
    <w:rsid w:val="00172ECC"/>
    <w:rsid w:val="00185713"/>
    <w:rsid w:val="001901C6"/>
    <w:rsid w:val="00190A47"/>
    <w:rsid w:val="001938FF"/>
    <w:rsid w:val="00193E88"/>
    <w:rsid w:val="001970CE"/>
    <w:rsid w:val="001A6CAD"/>
    <w:rsid w:val="001B27C7"/>
    <w:rsid w:val="001B2F14"/>
    <w:rsid w:val="001B39FC"/>
    <w:rsid w:val="001B7F74"/>
    <w:rsid w:val="001C7B39"/>
    <w:rsid w:val="001D0968"/>
    <w:rsid w:val="001D6401"/>
    <w:rsid w:val="001F061F"/>
    <w:rsid w:val="001F4948"/>
    <w:rsid w:val="002159BF"/>
    <w:rsid w:val="00216DB7"/>
    <w:rsid w:val="00216F48"/>
    <w:rsid w:val="00225B8B"/>
    <w:rsid w:val="0023138B"/>
    <w:rsid w:val="002338A7"/>
    <w:rsid w:val="00233BAC"/>
    <w:rsid w:val="00247660"/>
    <w:rsid w:val="002626BD"/>
    <w:rsid w:val="00262CC6"/>
    <w:rsid w:val="002659CE"/>
    <w:rsid w:val="002703B4"/>
    <w:rsid w:val="00282A69"/>
    <w:rsid w:val="00287B86"/>
    <w:rsid w:val="0029216F"/>
    <w:rsid w:val="002A5070"/>
    <w:rsid w:val="002C08D4"/>
    <w:rsid w:val="002C3692"/>
    <w:rsid w:val="002D0DF3"/>
    <w:rsid w:val="002D4399"/>
    <w:rsid w:val="002D51FA"/>
    <w:rsid w:val="002D72CC"/>
    <w:rsid w:val="002F0E53"/>
    <w:rsid w:val="002F6701"/>
    <w:rsid w:val="00317A65"/>
    <w:rsid w:val="00324978"/>
    <w:rsid w:val="00326236"/>
    <w:rsid w:val="00331C78"/>
    <w:rsid w:val="00344433"/>
    <w:rsid w:val="0034446D"/>
    <w:rsid w:val="003463D4"/>
    <w:rsid w:val="0035329F"/>
    <w:rsid w:val="00362CEB"/>
    <w:rsid w:val="0036370F"/>
    <w:rsid w:val="00363A4B"/>
    <w:rsid w:val="00366A64"/>
    <w:rsid w:val="00367774"/>
    <w:rsid w:val="003709FC"/>
    <w:rsid w:val="00370E9D"/>
    <w:rsid w:val="00376F52"/>
    <w:rsid w:val="003815A9"/>
    <w:rsid w:val="003826AB"/>
    <w:rsid w:val="00390258"/>
    <w:rsid w:val="00393980"/>
    <w:rsid w:val="0039469C"/>
    <w:rsid w:val="003A2DE7"/>
    <w:rsid w:val="003A5C7F"/>
    <w:rsid w:val="003A7D12"/>
    <w:rsid w:val="003C07AE"/>
    <w:rsid w:val="003C4E3E"/>
    <w:rsid w:val="003C7420"/>
    <w:rsid w:val="003D2351"/>
    <w:rsid w:val="003D697F"/>
    <w:rsid w:val="003D75C5"/>
    <w:rsid w:val="003E361A"/>
    <w:rsid w:val="003F28AF"/>
    <w:rsid w:val="003F2DBB"/>
    <w:rsid w:val="004000C1"/>
    <w:rsid w:val="00400C4D"/>
    <w:rsid w:val="00406A13"/>
    <w:rsid w:val="004141A2"/>
    <w:rsid w:val="00420D63"/>
    <w:rsid w:val="00424AD0"/>
    <w:rsid w:val="00427670"/>
    <w:rsid w:val="004318C0"/>
    <w:rsid w:val="004363FF"/>
    <w:rsid w:val="00440DE2"/>
    <w:rsid w:val="00442BC5"/>
    <w:rsid w:val="0044322E"/>
    <w:rsid w:val="00445E11"/>
    <w:rsid w:val="0045387C"/>
    <w:rsid w:val="0045517C"/>
    <w:rsid w:val="00460F2A"/>
    <w:rsid w:val="004629BB"/>
    <w:rsid w:val="00482504"/>
    <w:rsid w:val="004854B0"/>
    <w:rsid w:val="004874DF"/>
    <w:rsid w:val="00493FB4"/>
    <w:rsid w:val="004A179F"/>
    <w:rsid w:val="004A3E03"/>
    <w:rsid w:val="004A6FB0"/>
    <w:rsid w:val="004A724F"/>
    <w:rsid w:val="004B7448"/>
    <w:rsid w:val="004D48D4"/>
    <w:rsid w:val="004E087C"/>
    <w:rsid w:val="004E1E3A"/>
    <w:rsid w:val="004E347C"/>
    <w:rsid w:val="004E57CB"/>
    <w:rsid w:val="004E6385"/>
    <w:rsid w:val="004F2CE1"/>
    <w:rsid w:val="004F2E59"/>
    <w:rsid w:val="004F5D9A"/>
    <w:rsid w:val="004F5FDE"/>
    <w:rsid w:val="004F71EF"/>
    <w:rsid w:val="00502A32"/>
    <w:rsid w:val="005051CA"/>
    <w:rsid w:val="005147BF"/>
    <w:rsid w:val="005148C3"/>
    <w:rsid w:val="005454FE"/>
    <w:rsid w:val="0055007B"/>
    <w:rsid w:val="0055320E"/>
    <w:rsid w:val="005533E1"/>
    <w:rsid w:val="00561C7E"/>
    <w:rsid w:val="00566CF7"/>
    <w:rsid w:val="00566FA8"/>
    <w:rsid w:val="005700B3"/>
    <w:rsid w:val="00570363"/>
    <w:rsid w:val="00576018"/>
    <w:rsid w:val="00583DFB"/>
    <w:rsid w:val="005932F6"/>
    <w:rsid w:val="00593EA8"/>
    <w:rsid w:val="005946CE"/>
    <w:rsid w:val="0059526F"/>
    <w:rsid w:val="00597BB3"/>
    <w:rsid w:val="005A13FB"/>
    <w:rsid w:val="005A5328"/>
    <w:rsid w:val="005A5DF4"/>
    <w:rsid w:val="005B128F"/>
    <w:rsid w:val="005B450F"/>
    <w:rsid w:val="005B6A6D"/>
    <w:rsid w:val="005D3BB9"/>
    <w:rsid w:val="005D4252"/>
    <w:rsid w:val="005D51F4"/>
    <w:rsid w:val="005D607D"/>
    <w:rsid w:val="005E1961"/>
    <w:rsid w:val="005E664E"/>
    <w:rsid w:val="005E70FB"/>
    <w:rsid w:val="005F150C"/>
    <w:rsid w:val="005F4E8F"/>
    <w:rsid w:val="00610B99"/>
    <w:rsid w:val="006113D9"/>
    <w:rsid w:val="006170B5"/>
    <w:rsid w:val="0062136C"/>
    <w:rsid w:val="00623888"/>
    <w:rsid w:val="006263A8"/>
    <w:rsid w:val="006275DE"/>
    <w:rsid w:val="0063290E"/>
    <w:rsid w:val="00643440"/>
    <w:rsid w:val="0065020C"/>
    <w:rsid w:val="00661689"/>
    <w:rsid w:val="00662DF8"/>
    <w:rsid w:val="00663DA1"/>
    <w:rsid w:val="00664D98"/>
    <w:rsid w:val="0066564A"/>
    <w:rsid w:val="00672569"/>
    <w:rsid w:val="00674BFC"/>
    <w:rsid w:val="006767E4"/>
    <w:rsid w:val="0068369F"/>
    <w:rsid w:val="006904B5"/>
    <w:rsid w:val="006A7E03"/>
    <w:rsid w:val="006B04EE"/>
    <w:rsid w:val="006B134C"/>
    <w:rsid w:val="006B1928"/>
    <w:rsid w:val="006B1BF9"/>
    <w:rsid w:val="006B37D6"/>
    <w:rsid w:val="006C233A"/>
    <w:rsid w:val="006D0059"/>
    <w:rsid w:val="006D54FA"/>
    <w:rsid w:val="006D5D63"/>
    <w:rsid w:val="006E474D"/>
    <w:rsid w:val="006F0083"/>
    <w:rsid w:val="006F5AFC"/>
    <w:rsid w:val="006F650C"/>
    <w:rsid w:val="00707DD2"/>
    <w:rsid w:val="00710BCD"/>
    <w:rsid w:val="00714B79"/>
    <w:rsid w:val="00720088"/>
    <w:rsid w:val="00727AEF"/>
    <w:rsid w:val="00735808"/>
    <w:rsid w:val="007438F5"/>
    <w:rsid w:val="00743D83"/>
    <w:rsid w:val="00745461"/>
    <w:rsid w:val="00745BBD"/>
    <w:rsid w:val="00760FE2"/>
    <w:rsid w:val="00775EBA"/>
    <w:rsid w:val="0077775A"/>
    <w:rsid w:val="00783926"/>
    <w:rsid w:val="007859CD"/>
    <w:rsid w:val="00796582"/>
    <w:rsid w:val="007A50A2"/>
    <w:rsid w:val="007A7E84"/>
    <w:rsid w:val="007B1005"/>
    <w:rsid w:val="007C4A76"/>
    <w:rsid w:val="007D13E8"/>
    <w:rsid w:val="007E14F8"/>
    <w:rsid w:val="007E3058"/>
    <w:rsid w:val="007E5BE2"/>
    <w:rsid w:val="007F228A"/>
    <w:rsid w:val="007F2DC0"/>
    <w:rsid w:val="007F415B"/>
    <w:rsid w:val="007F683C"/>
    <w:rsid w:val="00803B8B"/>
    <w:rsid w:val="00815E9B"/>
    <w:rsid w:val="00820338"/>
    <w:rsid w:val="00823AC7"/>
    <w:rsid w:val="008265FE"/>
    <w:rsid w:val="0083282F"/>
    <w:rsid w:val="00834F20"/>
    <w:rsid w:val="00841E99"/>
    <w:rsid w:val="008474DC"/>
    <w:rsid w:val="00853303"/>
    <w:rsid w:val="00857AD7"/>
    <w:rsid w:val="00866C10"/>
    <w:rsid w:val="0087459F"/>
    <w:rsid w:val="008746DF"/>
    <w:rsid w:val="00874E76"/>
    <w:rsid w:val="008876F5"/>
    <w:rsid w:val="008A767F"/>
    <w:rsid w:val="008B3444"/>
    <w:rsid w:val="008B6344"/>
    <w:rsid w:val="008C2B21"/>
    <w:rsid w:val="008C34FF"/>
    <w:rsid w:val="008C49E5"/>
    <w:rsid w:val="008C7C87"/>
    <w:rsid w:val="008D1B1E"/>
    <w:rsid w:val="008D3DBA"/>
    <w:rsid w:val="008E1A6D"/>
    <w:rsid w:val="008E4A53"/>
    <w:rsid w:val="008F089C"/>
    <w:rsid w:val="008F2BB3"/>
    <w:rsid w:val="008F312E"/>
    <w:rsid w:val="008F625B"/>
    <w:rsid w:val="00905B8A"/>
    <w:rsid w:val="009075E6"/>
    <w:rsid w:val="0091030A"/>
    <w:rsid w:val="00910A46"/>
    <w:rsid w:val="0091109B"/>
    <w:rsid w:val="00913543"/>
    <w:rsid w:val="009208D2"/>
    <w:rsid w:val="00920CB4"/>
    <w:rsid w:val="00921AA8"/>
    <w:rsid w:val="00921CE3"/>
    <w:rsid w:val="00924D95"/>
    <w:rsid w:val="009303A5"/>
    <w:rsid w:val="009355A9"/>
    <w:rsid w:val="0094329B"/>
    <w:rsid w:val="009438EA"/>
    <w:rsid w:val="00944076"/>
    <w:rsid w:val="0095134A"/>
    <w:rsid w:val="00953E6D"/>
    <w:rsid w:val="00954F5A"/>
    <w:rsid w:val="00962F2E"/>
    <w:rsid w:val="00966A59"/>
    <w:rsid w:val="0097284A"/>
    <w:rsid w:val="00975E83"/>
    <w:rsid w:val="00981B9F"/>
    <w:rsid w:val="009A13A5"/>
    <w:rsid w:val="009A31A4"/>
    <w:rsid w:val="009B177E"/>
    <w:rsid w:val="009C17FB"/>
    <w:rsid w:val="009D2E98"/>
    <w:rsid w:val="009D5476"/>
    <w:rsid w:val="009E151F"/>
    <w:rsid w:val="009F246D"/>
    <w:rsid w:val="009F4C75"/>
    <w:rsid w:val="009F61FD"/>
    <w:rsid w:val="009F7010"/>
    <w:rsid w:val="00A224F0"/>
    <w:rsid w:val="00A2416C"/>
    <w:rsid w:val="00A2682F"/>
    <w:rsid w:val="00A321D4"/>
    <w:rsid w:val="00A428F7"/>
    <w:rsid w:val="00A42ABF"/>
    <w:rsid w:val="00A462A7"/>
    <w:rsid w:val="00A46548"/>
    <w:rsid w:val="00A56842"/>
    <w:rsid w:val="00A83583"/>
    <w:rsid w:val="00A84D2A"/>
    <w:rsid w:val="00A84D9A"/>
    <w:rsid w:val="00A85AE7"/>
    <w:rsid w:val="00A86AB5"/>
    <w:rsid w:val="00A9137F"/>
    <w:rsid w:val="00A91584"/>
    <w:rsid w:val="00A9200A"/>
    <w:rsid w:val="00A93FA3"/>
    <w:rsid w:val="00AB016E"/>
    <w:rsid w:val="00AD55DF"/>
    <w:rsid w:val="00AD6048"/>
    <w:rsid w:val="00AE316A"/>
    <w:rsid w:val="00AE3779"/>
    <w:rsid w:val="00AE5CF9"/>
    <w:rsid w:val="00B03FDB"/>
    <w:rsid w:val="00B1094C"/>
    <w:rsid w:val="00B112AD"/>
    <w:rsid w:val="00B133D1"/>
    <w:rsid w:val="00B228A5"/>
    <w:rsid w:val="00B24608"/>
    <w:rsid w:val="00B30E23"/>
    <w:rsid w:val="00B31F67"/>
    <w:rsid w:val="00B330D8"/>
    <w:rsid w:val="00B4745E"/>
    <w:rsid w:val="00B74648"/>
    <w:rsid w:val="00B75ABF"/>
    <w:rsid w:val="00B77675"/>
    <w:rsid w:val="00B827CB"/>
    <w:rsid w:val="00B84FB6"/>
    <w:rsid w:val="00B858FD"/>
    <w:rsid w:val="00B96112"/>
    <w:rsid w:val="00BA6AB9"/>
    <w:rsid w:val="00BB1ABD"/>
    <w:rsid w:val="00BB4318"/>
    <w:rsid w:val="00BB4B61"/>
    <w:rsid w:val="00BC126B"/>
    <w:rsid w:val="00BC1BBD"/>
    <w:rsid w:val="00BD2A2E"/>
    <w:rsid w:val="00BD34F5"/>
    <w:rsid w:val="00BE55B1"/>
    <w:rsid w:val="00BE5BF4"/>
    <w:rsid w:val="00BF2252"/>
    <w:rsid w:val="00C07183"/>
    <w:rsid w:val="00C13BA8"/>
    <w:rsid w:val="00C179BB"/>
    <w:rsid w:val="00C204EC"/>
    <w:rsid w:val="00C20E7A"/>
    <w:rsid w:val="00C21141"/>
    <w:rsid w:val="00C2204D"/>
    <w:rsid w:val="00C41CB2"/>
    <w:rsid w:val="00C47324"/>
    <w:rsid w:val="00C5028B"/>
    <w:rsid w:val="00C51A16"/>
    <w:rsid w:val="00C525AE"/>
    <w:rsid w:val="00C52672"/>
    <w:rsid w:val="00C55B73"/>
    <w:rsid w:val="00C60A2F"/>
    <w:rsid w:val="00C62063"/>
    <w:rsid w:val="00C62AF9"/>
    <w:rsid w:val="00C62E0C"/>
    <w:rsid w:val="00C6600F"/>
    <w:rsid w:val="00C66F2C"/>
    <w:rsid w:val="00C678D4"/>
    <w:rsid w:val="00C73A78"/>
    <w:rsid w:val="00C76E2C"/>
    <w:rsid w:val="00C7765E"/>
    <w:rsid w:val="00C901DA"/>
    <w:rsid w:val="00C90C43"/>
    <w:rsid w:val="00CA6305"/>
    <w:rsid w:val="00CA7478"/>
    <w:rsid w:val="00CB0025"/>
    <w:rsid w:val="00CB3329"/>
    <w:rsid w:val="00CC39B2"/>
    <w:rsid w:val="00CC644B"/>
    <w:rsid w:val="00CD02DD"/>
    <w:rsid w:val="00CD0442"/>
    <w:rsid w:val="00CD0706"/>
    <w:rsid w:val="00CD1ECC"/>
    <w:rsid w:val="00CD2160"/>
    <w:rsid w:val="00CD4221"/>
    <w:rsid w:val="00CD438C"/>
    <w:rsid w:val="00CD587B"/>
    <w:rsid w:val="00D01B9D"/>
    <w:rsid w:val="00D06556"/>
    <w:rsid w:val="00D1499A"/>
    <w:rsid w:val="00D20C55"/>
    <w:rsid w:val="00D212A2"/>
    <w:rsid w:val="00D24489"/>
    <w:rsid w:val="00D27893"/>
    <w:rsid w:val="00D324AF"/>
    <w:rsid w:val="00D36F1C"/>
    <w:rsid w:val="00D3760C"/>
    <w:rsid w:val="00D43741"/>
    <w:rsid w:val="00D4680B"/>
    <w:rsid w:val="00D624B5"/>
    <w:rsid w:val="00D629AF"/>
    <w:rsid w:val="00D7167F"/>
    <w:rsid w:val="00D85F75"/>
    <w:rsid w:val="00D860B8"/>
    <w:rsid w:val="00D866D8"/>
    <w:rsid w:val="00D9336D"/>
    <w:rsid w:val="00D94289"/>
    <w:rsid w:val="00DA0025"/>
    <w:rsid w:val="00DA2360"/>
    <w:rsid w:val="00DA3A4C"/>
    <w:rsid w:val="00DB2446"/>
    <w:rsid w:val="00DB6E17"/>
    <w:rsid w:val="00DD0BEB"/>
    <w:rsid w:val="00DD0CD1"/>
    <w:rsid w:val="00DD3341"/>
    <w:rsid w:val="00DF5965"/>
    <w:rsid w:val="00DF70EC"/>
    <w:rsid w:val="00E076B6"/>
    <w:rsid w:val="00E131AE"/>
    <w:rsid w:val="00E16AC6"/>
    <w:rsid w:val="00E179E2"/>
    <w:rsid w:val="00E3127F"/>
    <w:rsid w:val="00E3169B"/>
    <w:rsid w:val="00E41574"/>
    <w:rsid w:val="00E42384"/>
    <w:rsid w:val="00E437D0"/>
    <w:rsid w:val="00E47E14"/>
    <w:rsid w:val="00E508A2"/>
    <w:rsid w:val="00E51C26"/>
    <w:rsid w:val="00E64329"/>
    <w:rsid w:val="00E67C3D"/>
    <w:rsid w:val="00E73EDF"/>
    <w:rsid w:val="00E82BD5"/>
    <w:rsid w:val="00E86EB3"/>
    <w:rsid w:val="00E87B25"/>
    <w:rsid w:val="00E906DB"/>
    <w:rsid w:val="00E9599A"/>
    <w:rsid w:val="00E96452"/>
    <w:rsid w:val="00EA142F"/>
    <w:rsid w:val="00EA24C5"/>
    <w:rsid w:val="00EA4530"/>
    <w:rsid w:val="00EA5D8B"/>
    <w:rsid w:val="00EB49C0"/>
    <w:rsid w:val="00EB527E"/>
    <w:rsid w:val="00EC2D3D"/>
    <w:rsid w:val="00ED1CD9"/>
    <w:rsid w:val="00ED5040"/>
    <w:rsid w:val="00ED513E"/>
    <w:rsid w:val="00ED735C"/>
    <w:rsid w:val="00EE2ABA"/>
    <w:rsid w:val="00EF3FCA"/>
    <w:rsid w:val="00F11453"/>
    <w:rsid w:val="00F26017"/>
    <w:rsid w:val="00F41F0B"/>
    <w:rsid w:val="00F566A5"/>
    <w:rsid w:val="00F57B04"/>
    <w:rsid w:val="00F63942"/>
    <w:rsid w:val="00F653E7"/>
    <w:rsid w:val="00F6673E"/>
    <w:rsid w:val="00F66FFE"/>
    <w:rsid w:val="00F95261"/>
    <w:rsid w:val="00F97000"/>
    <w:rsid w:val="00FA70D9"/>
    <w:rsid w:val="00FA72AE"/>
    <w:rsid w:val="00FB2C4F"/>
    <w:rsid w:val="00FB30A4"/>
    <w:rsid w:val="00FC2042"/>
    <w:rsid w:val="00FC35E8"/>
    <w:rsid w:val="00FC565E"/>
    <w:rsid w:val="00FD1012"/>
    <w:rsid w:val="00FD20AC"/>
    <w:rsid w:val="00FD42E8"/>
    <w:rsid w:val="00FD46FF"/>
    <w:rsid w:val="00FD7B42"/>
    <w:rsid w:val="00FE634D"/>
    <w:rsid w:val="00FF0988"/>
    <w:rsid w:val="00FF3806"/>
    <w:rsid w:val="00FF5A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4B9F5"/>
  <w15:chartTrackingRefBased/>
  <w15:docId w15:val="{436AFCB2-14CA-4767-8B70-0CEB49FA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31B"/>
  </w:style>
  <w:style w:type="paragraph" w:styleId="Heading1">
    <w:name w:val="heading 1"/>
    <w:basedOn w:val="Normal"/>
    <w:next w:val="Normal"/>
    <w:link w:val="Heading1Char"/>
    <w:uiPriority w:val="9"/>
    <w:qFormat/>
    <w:rsid w:val="0011731B"/>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1731B"/>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1731B"/>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1731B"/>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1731B"/>
    <w:pPr>
      <w:keepNext/>
      <w:keepLines/>
      <w:numPr>
        <w:ilvl w:val="4"/>
        <w:numId w:val="12"/>
      </w:numPr>
      <w:spacing w:before="200" w:after="0"/>
      <w:outlineLvl w:val="4"/>
    </w:pPr>
    <w:rPr>
      <w:rFonts w:asciiTheme="majorHAnsi" w:eastAsiaTheme="majorEastAsia" w:hAnsiTheme="majorHAnsi" w:cstheme="majorBidi"/>
      <w:color w:val="1B1D3D" w:themeColor="text2" w:themeShade="BF"/>
    </w:rPr>
  </w:style>
  <w:style w:type="paragraph" w:styleId="Heading6">
    <w:name w:val="heading 6"/>
    <w:basedOn w:val="Normal"/>
    <w:next w:val="Normal"/>
    <w:link w:val="Heading6Char"/>
    <w:uiPriority w:val="9"/>
    <w:semiHidden/>
    <w:unhideWhenUsed/>
    <w:qFormat/>
    <w:rsid w:val="0011731B"/>
    <w:pPr>
      <w:keepNext/>
      <w:keepLines/>
      <w:numPr>
        <w:ilvl w:val="5"/>
        <w:numId w:val="12"/>
      </w:numPr>
      <w:spacing w:before="200" w:after="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semiHidden/>
    <w:unhideWhenUsed/>
    <w:qFormat/>
    <w:rsid w:val="0011731B"/>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1731B"/>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1731B"/>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31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1731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1731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1731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1731B"/>
    <w:rPr>
      <w:rFonts w:asciiTheme="majorHAnsi" w:eastAsiaTheme="majorEastAsia" w:hAnsiTheme="majorHAnsi" w:cstheme="majorBidi"/>
      <w:color w:val="1B1D3D" w:themeColor="text2" w:themeShade="BF"/>
    </w:rPr>
  </w:style>
  <w:style w:type="character" w:customStyle="1" w:styleId="Heading6Char">
    <w:name w:val="Heading 6 Char"/>
    <w:basedOn w:val="DefaultParagraphFont"/>
    <w:link w:val="Heading6"/>
    <w:uiPriority w:val="9"/>
    <w:semiHidden/>
    <w:rsid w:val="0011731B"/>
    <w:rPr>
      <w:rFonts w:asciiTheme="majorHAnsi" w:eastAsiaTheme="majorEastAsia" w:hAnsiTheme="majorHAnsi" w:cstheme="majorBidi"/>
      <w:i/>
      <w:iCs/>
      <w:color w:val="1B1D3D" w:themeColor="text2" w:themeShade="BF"/>
    </w:rPr>
  </w:style>
  <w:style w:type="character" w:customStyle="1" w:styleId="Heading7Char">
    <w:name w:val="Heading 7 Char"/>
    <w:basedOn w:val="DefaultParagraphFont"/>
    <w:link w:val="Heading7"/>
    <w:uiPriority w:val="9"/>
    <w:semiHidden/>
    <w:rsid w:val="0011731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1731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1731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1731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1731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1731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1731B"/>
    <w:rPr>
      <w:color w:val="5A5A5A" w:themeColor="text1" w:themeTint="A5"/>
      <w:spacing w:val="10"/>
    </w:rPr>
  </w:style>
  <w:style w:type="paragraph" w:styleId="Quote">
    <w:name w:val="Quote"/>
    <w:basedOn w:val="Normal"/>
    <w:next w:val="Normal"/>
    <w:link w:val="QuoteChar"/>
    <w:uiPriority w:val="29"/>
    <w:qFormat/>
    <w:rsid w:val="0011731B"/>
    <w:pPr>
      <w:spacing w:before="160"/>
      <w:ind w:left="720" w:right="720"/>
    </w:pPr>
    <w:rPr>
      <w:i/>
      <w:iCs/>
      <w:color w:val="000000" w:themeColor="text1"/>
    </w:rPr>
  </w:style>
  <w:style w:type="character" w:customStyle="1" w:styleId="QuoteChar">
    <w:name w:val="Quote Char"/>
    <w:basedOn w:val="DefaultParagraphFont"/>
    <w:link w:val="Quote"/>
    <w:uiPriority w:val="29"/>
    <w:rsid w:val="0011731B"/>
    <w:rPr>
      <w:i/>
      <w:iCs/>
      <w:color w:val="000000" w:themeColor="text1"/>
    </w:rPr>
  </w:style>
  <w:style w:type="paragraph" w:styleId="ListParagraph">
    <w:name w:val="List Paragraph"/>
    <w:basedOn w:val="Normal"/>
    <w:uiPriority w:val="34"/>
    <w:qFormat/>
    <w:rsid w:val="001F061F"/>
    <w:pPr>
      <w:ind w:left="720"/>
      <w:contextualSpacing/>
    </w:pPr>
  </w:style>
  <w:style w:type="character" w:styleId="IntenseEmphasis">
    <w:name w:val="Intense Emphasis"/>
    <w:basedOn w:val="DefaultParagraphFont"/>
    <w:uiPriority w:val="21"/>
    <w:qFormat/>
    <w:rsid w:val="0011731B"/>
    <w:rPr>
      <w:b/>
      <w:bCs/>
      <w:i/>
      <w:iCs/>
      <w:caps/>
    </w:rPr>
  </w:style>
  <w:style w:type="paragraph" w:styleId="IntenseQuote">
    <w:name w:val="Intense Quote"/>
    <w:basedOn w:val="Normal"/>
    <w:next w:val="Normal"/>
    <w:link w:val="IntenseQuoteChar"/>
    <w:uiPriority w:val="30"/>
    <w:qFormat/>
    <w:rsid w:val="0011731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1731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1731B"/>
    <w:rPr>
      <w:b/>
      <w:bCs/>
      <w:smallCaps/>
      <w:u w:val="single"/>
    </w:rPr>
  </w:style>
  <w:style w:type="paragraph" w:styleId="Header">
    <w:name w:val="header"/>
    <w:basedOn w:val="Normal"/>
    <w:link w:val="HeaderChar"/>
    <w:uiPriority w:val="99"/>
    <w:unhideWhenUsed/>
    <w:rsid w:val="001F06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61F"/>
  </w:style>
  <w:style w:type="paragraph" w:styleId="Footer">
    <w:name w:val="footer"/>
    <w:basedOn w:val="Normal"/>
    <w:link w:val="FooterChar"/>
    <w:uiPriority w:val="99"/>
    <w:unhideWhenUsed/>
    <w:rsid w:val="001F06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61F"/>
  </w:style>
  <w:style w:type="paragraph" w:styleId="NoSpacing">
    <w:name w:val="No Spacing"/>
    <w:link w:val="NoSpacingChar"/>
    <w:uiPriority w:val="1"/>
    <w:qFormat/>
    <w:rsid w:val="0011731B"/>
    <w:pPr>
      <w:spacing w:after="0" w:line="240" w:lineRule="auto"/>
    </w:pPr>
  </w:style>
  <w:style w:type="character" w:customStyle="1" w:styleId="NoSpacingChar">
    <w:name w:val="No Spacing Char"/>
    <w:basedOn w:val="DefaultParagraphFont"/>
    <w:link w:val="NoSpacing"/>
    <w:uiPriority w:val="1"/>
    <w:rsid w:val="004318C0"/>
  </w:style>
  <w:style w:type="paragraph" w:styleId="TOCHeading">
    <w:name w:val="TOC Heading"/>
    <w:basedOn w:val="Heading1"/>
    <w:next w:val="Normal"/>
    <w:uiPriority w:val="39"/>
    <w:unhideWhenUsed/>
    <w:qFormat/>
    <w:rsid w:val="0011731B"/>
    <w:pPr>
      <w:outlineLvl w:val="9"/>
    </w:pPr>
  </w:style>
  <w:style w:type="paragraph" w:styleId="TOC2">
    <w:name w:val="toc 2"/>
    <w:basedOn w:val="Normal"/>
    <w:next w:val="Normal"/>
    <w:autoRedefine/>
    <w:uiPriority w:val="39"/>
    <w:unhideWhenUsed/>
    <w:rsid w:val="00C678D4"/>
    <w:pPr>
      <w:tabs>
        <w:tab w:val="left" w:pos="960"/>
        <w:tab w:val="right" w:leader="dot" w:pos="9016"/>
      </w:tabs>
      <w:spacing w:after="100"/>
      <w:ind w:left="240"/>
    </w:pPr>
    <w:rPr>
      <w:noProof/>
    </w:rPr>
  </w:style>
  <w:style w:type="paragraph" w:styleId="TOC3">
    <w:name w:val="toc 3"/>
    <w:basedOn w:val="Normal"/>
    <w:next w:val="Normal"/>
    <w:autoRedefine/>
    <w:uiPriority w:val="39"/>
    <w:unhideWhenUsed/>
    <w:rsid w:val="00C678D4"/>
    <w:pPr>
      <w:tabs>
        <w:tab w:val="left" w:pos="1200"/>
        <w:tab w:val="right" w:leader="dot" w:pos="9016"/>
      </w:tabs>
      <w:spacing w:after="100"/>
      <w:ind w:left="480"/>
    </w:pPr>
    <w:rPr>
      <w:noProof/>
    </w:rPr>
  </w:style>
  <w:style w:type="paragraph" w:styleId="TOC1">
    <w:name w:val="toc 1"/>
    <w:basedOn w:val="Normal"/>
    <w:next w:val="Normal"/>
    <w:autoRedefine/>
    <w:uiPriority w:val="39"/>
    <w:unhideWhenUsed/>
    <w:rsid w:val="00C678D4"/>
    <w:pPr>
      <w:tabs>
        <w:tab w:val="left" w:pos="480"/>
        <w:tab w:val="right" w:leader="dot" w:pos="9016"/>
      </w:tabs>
      <w:spacing w:after="100"/>
    </w:pPr>
    <w:rPr>
      <w:noProof/>
    </w:rPr>
  </w:style>
  <w:style w:type="character" w:styleId="Hyperlink">
    <w:name w:val="Hyperlink"/>
    <w:basedOn w:val="DefaultParagraphFont"/>
    <w:uiPriority w:val="99"/>
    <w:unhideWhenUsed/>
    <w:rsid w:val="00EA4530"/>
    <w:rPr>
      <w:color w:val="9454C3" w:themeColor="hyperlink"/>
      <w:u w:val="single"/>
    </w:rPr>
  </w:style>
  <w:style w:type="paragraph" w:styleId="BodyText">
    <w:name w:val="Body Text"/>
    <w:basedOn w:val="Normal"/>
    <w:link w:val="BodyTextChar"/>
    <w:uiPriority w:val="1"/>
    <w:rsid w:val="00EB49C0"/>
    <w:pPr>
      <w:widowControl w:val="0"/>
      <w:autoSpaceDE w:val="0"/>
      <w:autoSpaceDN w:val="0"/>
      <w:spacing w:before="206" w:after="0" w:line="240" w:lineRule="auto"/>
      <w:ind w:left="820" w:hanging="360"/>
    </w:pPr>
    <w:rPr>
      <w:rFonts w:ascii="Calibri" w:eastAsia="Calibri" w:hAnsi="Calibri" w:cs="Calibri"/>
      <w:lang w:val="en-US"/>
    </w:rPr>
  </w:style>
  <w:style w:type="character" w:customStyle="1" w:styleId="BodyTextChar">
    <w:name w:val="Body Text Char"/>
    <w:basedOn w:val="DefaultParagraphFont"/>
    <w:link w:val="BodyText"/>
    <w:uiPriority w:val="1"/>
    <w:rsid w:val="00EB49C0"/>
    <w:rPr>
      <w:rFonts w:ascii="Calibri" w:eastAsia="Calibri" w:hAnsi="Calibri" w:cs="Calibri"/>
      <w:kern w:val="0"/>
      <w:lang w:val="en-US"/>
      <w14:ligatures w14:val="none"/>
    </w:rPr>
  </w:style>
  <w:style w:type="paragraph" w:customStyle="1" w:styleId="TableParagraph">
    <w:name w:val="Table Paragraph"/>
    <w:basedOn w:val="Normal"/>
    <w:uiPriority w:val="1"/>
    <w:rsid w:val="00EB49C0"/>
    <w:pPr>
      <w:widowControl w:val="0"/>
      <w:autoSpaceDE w:val="0"/>
      <w:autoSpaceDN w:val="0"/>
      <w:spacing w:after="0" w:line="240" w:lineRule="auto"/>
      <w:ind w:left="115"/>
    </w:pPr>
    <w:rPr>
      <w:rFonts w:ascii="Calibri" w:eastAsia="Calibri" w:hAnsi="Calibri" w:cs="Calibri"/>
      <w:lang w:val="en-US"/>
    </w:rPr>
  </w:style>
  <w:style w:type="table" w:styleId="TableGrid">
    <w:name w:val="Table Grid"/>
    <w:basedOn w:val="TableNormal"/>
    <w:uiPriority w:val="39"/>
    <w:rsid w:val="00743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1731B"/>
    <w:rPr>
      <w:i/>
      <w:iCs/>
      <w:color w:val="404040" w:themeColor="text1" w:themeTint="BF"/>
    </w:rPr>
  </w:style>
  <w:style w:type="character" w:styleId="Emphasis">
    <w:name w:val="Emphasis"/>
    <w:basedOn w:val="DefaultParagraphFont"/>
    <w:uiPriority w:val="20"/>
    <w:qFormat/>
    <w:rsid w:val="0011731B"/>
    <w:rPr>
      <w:i/>
      <w:iCs/>
      <w:color w:val="auto"/>
    </w:rPr>
  </w:style>
  <w:style w:type="character" w:styleId="Strong">
    <w:name w:val="Strong"/>
    <w:basedOn w:val="DefaultParagraphFont"/>
    <w:uiPriority w:val="22"/>
    <w:qFormat/>
    <w:rsid w:val="0011731B"/>
    <w:rPr>
      <w:b/>
      <w:bCs/>
      <w:color w:val="000000" w:themeColor="text1"/>
    </w:rPr>
  </w:style>
  <w:style w:type="paragraph" w:styleId="Caption">
    <w:name w:val="caption"/>
    <w:basedOn w:val="Normal"/>
    <w:next w:val="Normal"/>
    <w:uiPriority w:val="35"/>
    <w:semiHidden/>
    <w:unhideWhenUsed/>
    <w:qFormat/>
    <w:rsid w:val="0011731B"/>
    <w:pPr>
      <w:spacing w:after="200" w:line="240" w:lineRule="auto"/>
    </w:pPr>
    <w:rPr>
      <w:i/>
      <w:iCs/>
      <w:color w:val="242852" w:themeColor="text2"/>
      <w:sz w:val="18"/>
      <w:szCs w:val="18"/>
    </w:rPr>
  </w:style>
  <w:style w:type="character" w:styleId="SubtleReference">
    <w:name w:val="Subtle Reference"/>
    <w:basedOn w:val="DefaultParagraphFont"/>
    <w:uiPriority w:val="31"/>
    <w:qFormat/>
    <w:rsid w:val="0011731B"/>
    <w:rPr>
      <w:smallCaps/>
      <w:color w:val="404040" w:themeColor="text1" w:themeTint="BF"/>
      <w:u w:val="single" w:color="7F7F7F" w:themeColor="text1" w:themeTint="80"/>
    </w:rPr>
  </w:style>
  <w:style w:type="character" w:styleId="BookTitle">
    <w:name w:val="Book Title"/>
    <w:basedOn w:val="DefaultParagraphFont"/>
    <w:uiPriority w:val="33"/>
    <w:qFormat/>
    <w:rsid w:val="0011731B"/>
    <w:rPr>
      <w:b w:val="0"/>
      <w:bCs w:val="0"/>
      <w:smallCaps/>
      <w:spacing w:val="5"/>
    </w:rPr>
  </w:style>
  <w:style w:type="character" w:styleId="PlaceholderText">
    <w:name w:val="Placeholder Text"/>
    <w:basedOn w:val="DefaultParagraphFont"/>
    <w:uiPriority w:val="99"/>
    <w:semiHidden/>
    <w:rsid w:val="005051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2215">
      <w:bodyDiv w:val="1"/>
      <w:marLeft w:val="0"/>
      <w:marRight w:val="0"/>
      <w:marTop w:val="0"/>
      <w:marBottom w:val="0"/>
      <w:divBdr>
        <w:top w:val="none" w:sz="0" w:space="0" w:color="auto"/>
        <w:left w:val="none" w:sz="0" w:space="0" w:color="auto"/>
        <w:bottom w:val="none" w:sz="0" w:space="0" w:color="auto"/>
        <w:right w:val="none" w:sz="0" w:space="0" w:color="auto"/>
      </w:divBdr>
    </w:div>
    <w:div w:id="202719696">
      <w:bodyDiv w:val="1"/>
      <w:marLeft w:val="0"/>
      <w:marRight w:val="0"/>
      <w:marTop w:val="0"/>
      <w:marBottom w:val="0"/>
      <w:divBdr>
        <w:top w:val="none" w:sz="0" w:space="0" w:color="auto"/>
        <w:left w:val="none" w:sz="0" w:space="0" w:color="auto"/>
        <w:bottom w:val="none" w:sz="0" w:space="0" w:color="auto"/>
        <w:right w:val="none" w:sz="0" w:space="0" w:color="auto"/>
      </w:divBdr>
    </w:div>
    <w:div w:id="300772272">
      <w:bodyDiv w:val="1"/>
      <w:marLeft w:val="0"/>
      <w:marRight w:val="0"/>
      <w:marTop w:val="0"/>
      <w:marBottom w:val="0"/>
      <w:divBdr>
        <w:top w:val="none" w:sz="0" w:space="0" w:color="auto"/>
        <w:left w:val="none" w:sz="0" w:space="0" w:color="auto"/>
        <w:bottom w:val="none" w:sz="0" w:space="0" w:color="auto"/>
        <w:right w:val="none" w:sz="0" w:space="0" w:color="auto"/>
      </w:divBdr>
    </w:div>
    <w:div w:id="347679413">
      <w:bodyDiv w:val="1"/>
      <w:marLeft w:val="0"/>
      <w:marRight w:val="0"/>
      <w:marTop w:val="0"/>
      <w:marBottom w:val="0"/>
      <w:divBdr>
        <w:top w:val="none" w:sz="0" w:space="0" w:color="auto"/>
        <w:left w:val="none" w:sz="0" w:space="0" w:color="auto"/>
        <w:bottom w:val="none" w:sz="0" w:space="0" w:color="auto"/>
        <w:right w:val="none" w:sz="0" w:space="0" w:color="auto"/>
      </w:divBdr>
      <w:divsChild>
        <w:div w:id="523516036">
          <w:marLeft w:val="0"/>
          <w:marRight w:val="0"/>
          <w:marTop w:val="0"/>
          <w:marBottom w:val="0"/>
          <w:divBdr>
            <w:top w:val="none" w:sz="0" w:space="0" w:color="auto"/>
            <w:left w:val="none" w:sz="0" w:space="0" w:color="auto"/>
            <w:bottom w:val="none" w:sz="0" w:space="0" w:color="auto"/>
            <w:right w:val="none" w:sz="0" w:space="0" w:color="auto"/>
          </w:divBdr>
          <w:divsChild>
            <w:div w:id="312367868">
              <w:marLeft w:val="0"/>
              <w:marRight w:val="0"/>
              <w:marTop w:val="0"/>
              <w:marBottom w:val="0"/>
              <w:divBdr>
                <w:top w:val="none" w:sz="0" w:space="0" w:color="auto"/>
                <w:left w:val="none" w:sz="0" w:space="0" w:color="auto"/>
                <w:bottom w:val="none" w:sz="0" w:space="0" w:color="auto"/>
                <w:right w:val="none" w:sz="0" w:space="0" w:color="auto"/>
              </w:divBdr>
              <w:divsChild>
                <w:div w:id="427122492">
                  <w:marLeft w:val="0"/>
                  <w:marRight w:val="0"/>
                  <w:marTop w:val="0"/>
                  <w:marBottom w:val="0"/>
                  <w:divBdr>
                    <w:top w:val="none" w:sz="0" w:space="0" w:color="auto"/>
                    <w:left w:val="none" w:sz="0" w:space="0" w:color="auto"/>
                    <w:bottom w:val="none" w:sz="0" w:space="0" w:color="auto"/>
                    <w:right w:val="none" w:sz="0" w:space="0" w:color="auto"/>
                  </w:divBdr>
                  <w:divsChild>
                    <w:div w:id="219637514">
                      <w:marLeft w:val="0"/>
                      <w:marRight w:val="0"/>
                      <w:marTop w:val="0"/>
                      <w:marBottom w:val="0"/>
                      <w:divBdr>
                        <w:top w:val="none" w:sz="0" w:space="0" w:color="auto"/>
                        <w:left w:val="none" w:sz="0" w:space="0" w:color="auto"/>
                        <w:bottom w:val="none" w:sz="0" w:space="0" w:color="auto"/>
                        <w:right w:val="none" w:sz="0" w:space="0" w:color="auto"/>
                      </w:divBdr>
                      <w:divsChild>
                        <w:div w:id="1423143764">
                          <w:marLeft w:val="0"/>
                          <w:marRight w:val="0"/>
                          <w:marTop w:val="0"/>
                          <w:marBottom w:val="0"/>
                          <w:divBdr>
                            <w:top w:val="none" w:sz="0" w:space="0" w:color="auto"/>
                            <w:left w:val="none" w:sz="0" w:space="0" w:color="auto"/>
                            <w:bottom w:val="none" w:sz="0" w:space="0" w:color="auto"/>
                            <w:right w:val="none" w:sz="0" w:space="0" w:color="auto"/>
                          </w:divBdr>
                          <w:divsChild>
                            <w:div w:id="2098863795">
                              <w:marLeft w:val="0"/>
                              <w:marRight w:val="0"/>
                              <w:marTop w:val="0"/>
                              <w:marBottom w:val="0"/>
                              <w:divBdr>
                                <w:top w:val="none" w:sz="0" w:space="0" w:color="auto"/>
                                <w:left w:val="none" w:sz="0" w:space="0" w:color="auto"/>
                                <w:bottom w:val="none" w:sz="0" w:space="0" w:color="auto"/>
                                <w:right w:val="none" w:sz="0" w:space="0" w:color="auto"/>
                              </w:divBdr>
                              <w:divsChild>
                                <w:div w:id="416950798">
                                  <w:marLeft w:val="0"/>
                                  <w:marRight w:val="0"/>
                                  <w:marTop w:val="0"/>
                                  <w:marBottom w:val="0"/>
                                  <w:divBdr>
                                    <w:top w:val="none" w:sz="0" w:space="0" w:color="auto"/>
                                    <w:left w:val="none" w:sz="0" w:space="0" w:color="auto"/>
                                    <w:bottom w:val="none" w:sz="0" w:space="0" w:color="auto"/>
                                    <w:right w:val="none" w:sz="0" w:space="0" w:color="auto"/>
                                  </w:divBdr>
                                  <w:divsChild>
                                    <w:div w:id="1861117316">
                                      <w:marLeft w:val="0"/>
                                      <w:marRight w:val="0"/>
                                      <w:marTop w:val="0"/>
                                      <w:marBottom w:val="0"/>
                                      <w:divBdr>
                                        <w:top w:val="none" w:sz="0" w:space="0" w:color="auto"/>
                                        <w:left w:val="none" w:sz="0" w:space="0" w:color="auto"/>
                                        <w:bottom w:val="none" w:sz="0" w:space="0" w:color="auto"/>
                                        <w:right w:val="none" w:sz="0" w:space="0" w:color="auto"/>
                                      </w:divBdr>
                                      <w:divsChild>
                                        <w:div w:id="13110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749740">
          <w:marLeft w:val="0"/>
          <w:marRight w:val="0"/>
          <w:marTop w:val="0"/>
          <w:marBottom w:val="0"/>
          <w:divBdr>
            <w:top w:val="none" w:sz="0" w:space="0" w:color="auto"/>
            <w:left w:val="none" w:sz="0" w:space="0" w:color="auto"/>
            <w:bottom w:val="none" w:sz="0" w:space="0" w:color="auto"/>
            <w:right w:val="none" w:sz="0" w:space="0" w:color="auto"/>
          </w:divBdr>
          <w:divsChild>
            <w:div w:id="1562208199">
              <w:marLeft w:val="0"/>
              <w:marRight w:val="0"/>
              <w:marTop w:val="0"/>
              <w:marBottom w:val="0"/>
              <w:divBdr>
                <w:top w:val="none" w:sz="0" w:space="0" w:color="auto"/>
                <w:left w:val="none" w:sz="0" w:space="0" w:color="auto"/>
                <w:bottom w:val="none" w:sz="0" w:space="0" w:color="auto"/>
                <w:right w:val="none" w:sz="0" w:space="0" w:color="auto"/>
              </w:divBdr>
              <w:divsChild>
                <w:div w:id="725908211">
                  <w:marLeft w:val="0"/>
                  <w:marRight w:val="0"/>
                  <w:marTop w:val="0"/>
                  <w:marBottom w:val="0"/>
                  <w:divBdr>
                    <w:top w:val="none" w:sz="0" w:space="0" w:color="auto"/>
                    <w:left w:val="none" w:sz="0" w:space="0" w:color="auto"/>
                    <w:bottom w:val="none" w:sz="0" w:space="0" w:color="auto"/>
                    <w:right w:val="none" w:sz="0" w:space="0" w:color="auto"/>
                  </w:divBdr>
                  <w:divsChild>
                    <w:div w:id="707947068">
                      <w:marLeft w:val="0"/>
                      <w:marRight w:val="0"/>
                      <w:marTop w:val="0"/>
                      <w:marBottom w:val="0"/>
                      <w:divBdr>
                        <w:top w:val="none" w:sz="0" w:space="0" w:color="auto"/>
                        <w:left w:val="none" w:sz="0" w:space="0" w:color="auto"/>
                        <w:bottom w:val="none" w:sz="0" w:space="0" w:color="auto"/>
                        <w:right w:val="none" w:sz="0" w:space="0" w:color="auto"/>
                      </w:divBdr>
                      <w:divsChild>
                        <w:div w:id="1622614580">
                          <w:marLeft w:val="0"/>
                          <w:marRight w:val="0"/>
                          <w:marTop w:val="0"/>
                          <w:marBottom w:val="0"/>
                          <w:divBdr>
                            <w:top w:val="none" w:sz="0" w:space="0" w:color="auto"/>
                            <w:left w:val="none" w:sz="0" w:space="0" w:color="auto"/>
                            <w:bottom w:val="none" w:sz="0" w:space="0" w:color="auto"/>
                            <w:right w:val="none" w:sz="0" w:space="0" w:color="auto"/>
                          </w:divBdr>
                          <w:divsChild>
                            <w:div w:id="1418207697">
                              <w:marLeft w:val="0"/>
                              <w:marRight w:val="0"/>
                              <w:marTop w:val="0"/>
                              <w:marBottom w:val="0"/>
                              <w:divBdr>
                                <w:top w:val="none" w:sz="0" w:space="0" w:color="auto"/>
                                <w:left w:val="none" w:sz="0" w:space="0" w:color="auto"/>
                                <w:bottom w:val="none" w:sz="0" w:space="0" w:color="auto"/>
                                <w:right w:val="none" w:sz="0" w:space="0" w:color="auto"/>
                              </w:divBdr>
                              <w:divsChild>
                                <w:div w:id="1056462">
                                  <w:marLeft w:val="0"/>
                                  <w:marRight w:val="0"/>
                                  <w:marTop w:val="0"/>
                                  <w:marBottom w:val="0"/>
                                  <w:divBdr>
                                    <w:top w:val="none" w:sz="0" w:space="0" w:color="auto"/>
                                    <w:left w:val="none" w:sz="0" w:space="0" w:color="auto"/>
                                    <w:bottom w:val="none" w:sz="0" w:space="0" w:color="auto"/>
                                    <w:right w:val="none" w:sz="0" w:space="0" w:color="auto"/>
                                  </w:divBdr>
                                  <w:divsChild>
                                    <w:div w:id="11245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924097">
      <w:bodyDiv w:val="1"/>
      <w:marLeft w:val="0"/>
      <w:marRight w:val="0"/>
      <w:marTop w:val="0"/>
      <w:marBottom w:val="0"/>
      <w:divBdr>
        <w:top w:val="none" w:sz="0" w:space="0" w:color="auto"/>
        <w:left w:val="none" w:sz="0" w:space="0" w:color="auto"/>
        <w:bottom w:val="none" w:sz="0" w:space="0" w:color="auto"/>
        <w:right w:val="none" w:sz="0" w:space="0" w:color="auto"/>
      </w:divBdr>
    </w:div>
    <w:div w:id="391394053">
      <w:bodyDiv w:val="1"/>
      <w:marLeft w:val="0"/>
      <w:marRight w:val="0"/>
      <w:marTop w:val="0"/>
      <w:marBottom w:val="0"/>
      <w:divBdr>
        <w:top w:val="none" w:sz="0" w:space="0" w:color="auto"/>
        <w:left w:val="none" w:sz="0" w:space="0" w:color="auto"/>
        <w:bottom w:val="none" w:sz="0" w:space="0" w:color="auto"/>
        <w:right w:val="none" w:sz="0" w:space="0" w:color="auto"/>
      </w:divBdr>
    </w:div>
    <w:div w:id="596520133">
      <w:bodyDiv w:val="1"/>
      <w:marLeft w:val="0"/>
      <w:marRight w:val="0"/>
      <w:marTop w:val="0"/>
      <w:marBottom w:val="0"/>
      <w:divBdr>
        <w:top w:val="none" w:sz="0" w:space="0" w:color="auto"/>
        <w:left w:val="none" w:sz="0" w:space="0" w:color="auto"/>
        <w:bottom w:val="none" w:sz="0" w:space="0" w:color="auto"/>
        <w:right w:val="none" w:sz="0" w:space="0" w:color="auto"/>
      </w:divBdr>
    </w:div>
    <w:div w:id="679620314">
      <w:bodyDiv w:val="1"/>
      <w:marLeft w:val="0"/>
      <w:marRight w:val="0"/>
      <w:marTop w:val="0"/>
      <w:marBottom w:val="0"/>
      <w:divBdr>
        <w:top w:val="none" w:sz="0" w:space="0" w:color="auto"/>
        <w:left w:val="none" w:sz="0" w:space="0" w:color="auto"/>
        <w:bottom w:val="none" w:sz="0" w:space="0" w:color="auto"/>
        <w:right w:val="none" w:sz="0" w:space="0" w:color="auto"/>
      </w:divBdr>
      <w:divsChild>
        <w:div w:id="48119659">
          <w:marLeft w:val="0"/>
          <w:marRight w:val="0"/>
          <w:marTop w:val="0"/>
          <w:marBottom w:val="0"/>
          <w:divBdr>
            <w:top w:val="none" w:sz="0" w:space="0" w:color="auto"/>
            <w:left w:val="none" w:sz="0" w:space="0" w:color="auto"/>
            <w:bottom w:val="none" w:sz="0" w:space="0" w:color="auto"/>
            <w:right w:val="none" w:sz="0" w:space="0" w:color="auto"/>
          </w:divBdr>
          <w:divsChild>
            <w:div w:id="1344358879">
              <w:marLeft w:val="0"/>
              <w:marRight w:val="0"/>
              <w:marTop w:val="0"/>
              <w:marBottom w:val="0"/>
              <w:divBdr>
                <w:top w:val="none" w:sz="0" w:space="0" w:color="auto"/>
                <w:left w:val="none" w:sz="0" w:space="0" w:color="auto"/>
                <w:bottom w:val="none" w:sz="0" w:space="0" w:color="auto"/>
                <w:right w:val="none" w:sz="0" w:space="0" w:color="auto"/>
              </w:divBdr>
              <w:divsChild>
                <w:div w:id="1704865250">
                  <w:marLeft w:val="0"/>
                  <w:marRight w:val="0"/>
                  <w:marTop w:val="0"/>
                  <w:marBottom w:val="0"/>
                  <w:divBdr>
                    <w:top w:val="none" w:sz="0" w:space="0" w:color="auto"/>
                    <w:left w:val="none" w:sz="0" w:space="0" w:color="auto"/>
                    <w:bottom w:val="none" w:sz="0" w:space="0" w:color="auto"/>
                    <w:right w:val="none" w:sz="0" w:space="0" w:color="auto"/>
                  </w:divBdr>
                  <w:divsChild>
                    <w:div w:id="1770925595">
                      <w:marLeft w:val="0"/>
                      <w:marRight w:val="0"/>
                      <w:marTop w:val="0"/>
                      <w:marBottom w:val="0"/>
                      <w:divBdr>
                        <w:top w:val="none" w:sz="0" w:space="0" w:color="auto"/>
                        <w:left w:val="none" w:sz="0" w:space="0" w:color="auto"/>
                        <w:bottom w:val="none" w:sz="0" w:space="0" w:color="auto"/>
                        <w:right w:val="none" w:sz="0" w:space="0" w:color="auto"/>
                      </w:divBdr>
                      <w:divsChild>
                        <w:div w:id="1368722936">
                          <w:marLeft w:val="0"/>
                          <w:marRight w:val="0"/>
                          <w:marTop w:val="0"/>
                          <w:marBottom w:val="0"/>
                          <w:divBdr>
                            <w:top w:val="none" w:sz="0" w:space="0" w:color="auto"/>
                            <w:left w:val="none" w:sz="0" w:space="0" w:color="auto"/>
                            <w:bottom w:val="none" w:sz="0" w:space="0" w:color="auto"/>
                            <w:right w:val="none" w:sz="0" w:space="0" w:color="auto"/>
                          </w:divBdr>
                          <w:divsChild>
                            <w:div w:id="163936080">
                              <w:marLeft w:val="0"/>
                              <w:marRight w:val="0"/>
                              <w:marTop w:val="0"/>
                              <w:marBottom w:val="0"/>
                              <w:divBdr>
                                <w:top w:val="none" w:sz="0" w:space="0" w:color="auto"/>
                                <w:left w:val="none" w:sz="0" w:space="0" w:color="auto"/>
                                <w:bottom w:val="none" w:sz="0" w:space="0" w:color="auto"/>
                                <w:right w:val="none" w:sz="0" w:space="0" w:color="auto"/>
                              </w:divBdr>
                              <w:divsChild>
                                <w:div w:id="1088773927">
                                  <w:marLeft w:val="0"/>
                                  <w:marRight w:val="0"/>
                                  <w:marTop w:val="0"/>
                                  <w:marBottom w:val="0"/>
                                  <w:divBdr>
                                    <w:top w:val="none" w:sz="0" w:space="0" w:color="auto"/>
                                    <w:left w:val="none" w:sz="0" w:space="0" w:color="auto"/>
                                    <w:bottom w:val="none" w:sz="0" w:space="0" w:color="auto"/>
                                    <w:right w:val="none" w:sz="0" w:space="0" w:color="auto"/>
                                  </w:divBdr>
                                  <w:divsChild>
                                    <w:div w:id="2084914456">
                                      <w:marLeft w:val="0"/>
                                      <w:marRight w:val="0"/>
                                      <w:marTop w:val="0"/>
                                      <w:marBottom w:val="0"/>
                                      <w:divBdr>
                                        <w:top w:val="none" w:sz="0" w:space="0" w:color="auto"/>
                                        <w:left w:val="none" w:sz="0" w:space="0" w:color="auto"/>
                                        <w:bottom w:val="none" w:sz="0" w:space="0" w:color="auto"/>
                                        <w:right w:val="none" w:sz="0" w:space="0" w:color="auto"/>
                                      </w:divBdr>
                                      <w:divsChild>
                                        <w:div w:id="8097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699277">
          <w:marLeft w:val="0"/>
          <w:marRight w:val="0"/>
          <w:marTop w:val="0"/>
          <w:marBottom w:val="0"/>
          <w:divBdr>
            <w:top w:val="none" w:sz="0" w:space="0" w:color="auto"/>
            <w:left w:val="none" w:sz="0" w:space="0" w:color="auto"/>
            <w:bottom w:val="none" w:sz="0" w:space="0" w:color="auto"/>
            <w:right w:val="none" w:sz="0" w:space="0" w:color="auto"/>
          </w:divBdr>
          <w:divsChild>
            <w:div w:id="730425756">
              <w:marLeft w:val="0"/>
              <w:marRight w:val="0"/>
              <w:marTop w:val="0"/>
              <w:marBottom w:val="0"/>
              <w:divBdr>
                <w:top w:val="none" w:sz="0" w:space="0" w:color="auto"/>
                <w:left w:val="none" w:sz="0" w:space="0" w:color="auto"/>
                <w:bottom w:val="none" w:sz="0" w:space="0" w:color="auto"/>
                <w:right w:val="none" w:sz="0" w:space="0" w:color="auto"/>
              </w:divBdr>
              <w:divsChild>
                <w:div w:id="682632796">
                  <w:marLeft w:val="0"/>
                  <w:marRight w:val="0"/>
                  <w:marTop w:val="0"/>
                  <w:marBottom w:val="0"/>
                  <w:divBdr>
                    <w:top w:val="none" w:sz="0" w:space="0" w:color="auto"/>
                    <w:left w:val="none" w:sz="0" w:space="0" w:color="auto"/>
                    <w:bottom w:val="none" w:sz="0" w:space="0" w:color="auto"/>
                    <w:right w:val="none" w:sz="0" w:space="0" w:color="auto"/>
                  </w:divBdr>
                  <w:divsChild>
                    <w:div w:id="1189217872">
                      <w:marLeft w:val="0"/>
                      <w:marRight w:val="0"/>
                      <w:marTop w:val="0"/>
                      <w:marBottom w:val="0"/>
                      <w:divBdr>
                        <w:top w:val="none" w:sz="0" w:space="0" w:color="auto"/>
                        <w:left w:val="none" w:sz="0" w:space="0" w:color="auto"/>
                        <w:bottom w:val="none" w:sz="0" w:space="0" w:color="auto"/>
                        <w:right w:val="none" w:sz="0" w:space="0" w:color="auto"/>
                      </w:divBdr>
                      <w:divsChild>
                        <w:div w:id="30764672">
                          <w:marLeft w:val="0"/>
                          <w:marRight w:val="0"/>
                          <w:marTop w:val="0"/>
                          <w:marBottom w:val="0"/>
                          <w:divBdr>
                            <w:top w:val="none" w:sz="0" w:space="0" w:color="auto"/>
                            <w:left w:val="none" w:sz="0" w:space="0" w:color="auto"/>
                            <w:bottom w:val="none" w:sz="0" w:space="0" w:color="auto"/>
                            <w:right w:val="none" w:sz="0" w:space="0" w:color="auto"/>
                          </w:divBdr>
                          <w:divsChild>
                            <w:div w:id="1087926236">
                              <w:marLeft w:val="0"/>
                              <w:marRight w:val="0"/>
                              <w:marTop w:val="0"/>
                              <w:marBottom w:val="0"/>
                              <w:divBdr>
                                <w:top w:val="none" w:sz="0" w:space="0" w:color="auto"/>
                                <w:left w:val="none" w:sz="0" w:space="0" w:color="auto"/>
                                <w:bottom w:val="none" w:sz="0" w:space="0" w:color="auto"/>
                                <w:right w:val="none" w:sz="0" w:space="0" w:color="auto"/>
                              </w:divBdr>
                              <w:divsChild>
                                <w:div w:id="843278038">
                                  <w:marLeft w:val="0"/>
                                  <w:marRight w:val="0"/>
                                  <w:marTop w:val="0"/>
                                  <w:marBottom w:val="0"/>
                                  <w:divBdr>
                                    <w:top w:val="none" w:sz="0" w:space="0" w:color="auto"/>
                                    <w:left w:val="none" w:sz="0" w:space="0" w:color="auto"/>
                                    <w:bottom w:val="none" w:sz="0" w:space="0" w:color="auto"/>
                                    <w:right w:val="none" w:sz="0" w:space="0" w:color="auto"/>
                                  </w:divBdr>
                                  <w:divsChild>
                                    <w:div w:id="591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105609">
      <w:bodyDiv w:val="1"/>
      <w:marLeft w:val="0"/>
      <w:marRight w:val="0"/>
      <w:marTop w:val="0"/>
      <w:marBottom w:val="0"/>
      <w:divBdr>
        <w:top w:val="none" w:sz="0" w:space="0" w:color="auto"/>
        <w:left w:val="none" w:sz="0" w:space="0" w:color="auto"/>
        <w:bottom w:val="none" w:sz="0" w:space="0" w:color="auto"/>
        <w:right w:val="none" w:sz="0" w:space="0" w:color="auto"/>
      </w:divBdr>
      <w:divsChild>
        <w:div w:id="1712993645">
          <w:marLeft w:val="0"/>
          <w:marRight w:val="0"/>
          <w:marTop w:val="0"/>
          <w:marBottom w:val="0"/>
          <w:divBdr>
            <w:top w:val="none" w:sz="0" w:space="0" w:color="auto"/>
            <w:left w:val="none" w:sz="0" w:space="0" w:color="auto"/>
            <w:bottom w:val="none" w:sz="0" w:space="0" w:color="auto"/>
            <w:right w:val="none" w:sz="0" w:space="0" w:color="auto"/>
          </w:divBdr>
          <w:divsChild>
            <w:div w:id="1573856835">
              <w:marLeft w:val="0"/>
              <w:marRight w:val="0"/>
              <w:marTop w:val="0"/>
              <w:marBottom w:val="0"/>
              <w:divBdr>
                <w:top w:val="none" w:sz="0" w:space="0" w:color="auto"/>
                <w:left w:val="none" w:sz="0" w:space="0" w:color="auto"/>
                <w:bottom w:val="none" w:sz="0" w:space="0" w:color="auto"/>
                <w:right w:val="none" w:sz="0" w:space="0" w:color="auto"/>
              </w:divBdr>
              <w:divsChild>
                <w:div w:id="539896520">
                  <w:marLeft w:val="0"/>
                  <w:marRight w:val="0"/>
                  <w:marTop w:val="0"/>
                  <w:marBottom w:val="0"/>
                  <w:divBdr>
                    <w:top w:val="none" w:sz="0" w:space="0" w:color="auto"/>
                    <w:left w:val="none" w:sz="0" w:space="0" w:color="auto"/>
                    <w:bottom w:val="none" w:sz="0" w:space="0" w:color="auto"/>
                    <w:right w:val="none" w:sz="0" w:space="0" w:color="auto"/>
                  </w:divBdr>
                  <w:divsChild>
                    <w:div w:id="1063214477">
                      <w:marLeft w:val="0"/>
                      <w:marRight w:val="0"/>
                      <w:marTop w:val="0"/>
                      <w:marBottom w:val="0"/>
                      <w:divBdr>
                        <w:top w:val="none" w:sz="0" w:space="0" w:color="auto"/>
                        <w:left w:val="none" w:sz="0" w:space="0" w:color="auto"/>
                        <w:bottom w:val="none" w:sz="0" w:space="0" w:color="auto"/>
                        <w:right w:val="none" w:sz="0" w:space="0" w:color="auto"/>
                      </w:divBdr>
                      <w:divsChild>
                        <w:div w:id="1359963648">
                          <w:marLeft w:val="0"/>
                          <w:marRight w:val="0"/>
                          <w:marTop w:val="0"/>
                          <w:marBottom w:val="0"/>
                          <w:divBdr>
                            <w:top w:val="none" w:sz="0" w:space="0" w:color="auto"/>
                            <w:left w:val="none" w:sz="0" w:space="0" w:color="auto"/>
                            <w:bottom w:val="none" w:sz="0" w:space="0" w:color="auto"/>
                            <w:right w:val="none" w:sz="0" w:space="0" w:color="auto"/>
                          </w:divBdr>
                          <w:divsChild>
                            <w:div w:id="1361127732">
                              <w:marLeft w:val="0"/>
                              <w:marRight w:val="0"/>
                              <w:marTop w:val="0"/>
                              <w:marBottom w:val="0"/>
                              <w:divBdr>
                                <w:top w:val="none" w:sz="0" w:space="0" w:color="auto"/>
                                <w:left w:val="none" w:sz="0" w:space="0" w:color="auto"/>
                                <w:bottom w:val="none" w:sz="0" w:space="0" w:color="auto"/>
                                <w:right w:val="none" w:sz="0" w:space="0" w:color="auto"/>
                              </w:divBdr>
                              <w:divsChild>
                                <w:div w:id="324286917">
                                  <w:marLeft w:val="0"/>
                                  <w:marRight w:val="0"/>
                                  <w:marTop w:val="0"/>
                                  <w:marBottom w:val="0"/>
                                  <w:divBdr>
                                    <w:top w:val="none" w:sz="0" w:space="0" w:color="auto"/>
                                    <w:left w:val="none" w:sz="0" w:space="0" w:color="auto"/>
                                    <w:bottom w:val="none" w:sz="0" w:space="0" w:color="auto"/>
                                    <w:right w:val="none" w:sz="0" w:space="0" w:color="auto"/>
                                  </w:divBdr>
                                  <w:divsChild>
                                    <w:div w:id="956446327">
                                      <w:marLeft w:val="0"/>
                                      <w:marRight w:val="0"/>
                                      <w:marTop w:val="0"/>
                                      <w:marBottom w:val="0"/>
                                      <w:divBdr>
                                        <w:top w:val="none" w:sz="0" w:space="0" w:color="auto"/>
                                        <w:left w:val="none" w:sz="0" w:space="0" w:color="auto"/>
                                        <w:bottom w:val="none" w:sz="0" w:space="0" w:color="auto"/>
                                        <w:right w:val="none" w:sz="0" w:space="0" w:color="auto"/>
                                      </w:divBdr>
                                      <w:divsChild>
                                        <w:div w:id="21205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023107">
          <w:marLeft w:val="0"/>
          <w:marRight w:val="0"/>
          <w:marTop w:val="0"/>
          <w:marBottom w:val="0"/>
          <w:divBdr>
            <w:top w:val="none" w:sz="0" w:space="0" w:color="auto"/>
            <w:left w:val="none" w:sz="0" w:space="0" w:color="auto"/>
            <w:bottom w:val="none" w:sz="0" w:space="0" w:color="auto"/>
            <w:right w:val="none" w:sz="0" w:space="0" w:color="auto"/>
          </w:divBdr>
          <w:divsChild>
            <w:div w:id="1381706627">
              <w:marLeft w:val="0"/>
              <w:marRight w:val="0"/>
              <w:marTop w:val="0"/>
              <w:marBottom w:val="0"/>
              <w:divBdr>
                <w:top w:val="none" w:sz="0" w:space="0" w:color="auto"/>
                <w:left w:val="none" w:sz="0" w:space="0" w:color="auto"/>
                <w:bottom w:val="none" w:sz="0" w:space="0" w:color="auto"/>
                <w:right w:val="none" w:sz="0" w:space="0" w:color="auto"/>
              </w:divBdr>
              <w:divsChild>
                <w:div w:id="2144806767">
                  <w:marLeft w:val="0"/>
                  <w:marRight w:val="0"/>
                  <w:marTop w:val="0"/>
                  <w:marBottom w:val="0"/>
                  <w:divBdr>
                    <w:top w:val="none" w:sz="0" w:space="0" w:color="auto"/>
                    <w:left w:val="none" w:sz="0" w:space="0" w:color="auto"/>
                    <w:bottom w:val="none" w:sz="0" w:space="0" w:color="auto"/>
                    <w:right w:val="none" w:sz="0" w:space="0" w:color="auto"/>
                  </w:divBdr>
                  <w:divsChild>
                    <w:div w:id="842470261">
                      <w:marLeft w:val="0"/>
                      <w:marRight w:val="0"/>
                      <w:marTop w:val="0"/>
                      <w:marBottom w:val="0"/>
                      <w:divBdr>
                        <w:top w:val="none" w:sz="0" w:space="0" w:color="auto"/>
                        <w:left w:val="none" w:sz="0" w:space="0" w:color="auto"/>
                        <w:bottom w:val="none" w:sz="0" w:space="0" w:color="auto"/>
                        <w:right w:val="none" w:sz="0" w:space="0" w:color="auto"/>
                      </w:divBdr>
                      <w:divsChild>
                        <w:div w:id="276982786">
                          <w:marLeft w:val="0"/>
                          <w:marRight w:val="0"/>
                          <w:marTop w:val="0"/>
                          <w:marBottom w:val="0"/>
                          <w:divBdr>
                            <w:top w:val="none" w:sz="0" w:space="0" w:color="auto"/>
                            <w:left w:val="none" w:sz="0" w:space="0" w:color="auto"/>
                            <w:bottom w:val="none" w:sz="0" w:space="0" w:color="auto"/>
                            <w:right w:val="none" w:sz="0" w:space="0" w:color="auto"/>
                          </w:divBdr>
                          <w:divsChild>
                            <w:div w:id="169956635">
                              <w:marLeft w:val="0"/>
                              <w:marRight w:val="0"/>
                              <w:marTop w:val="0"/>
                              <w:marBottom w:val="0"/>
                              <w:divBdr>
                                <w:top w:val="none" w:sz="0" w:space="0" w:color="auto"/>
                                <w:left w:val="none" w:sz="0" w:space="0" w:color="auto"/>
                                <w:bottom w:val="none" w:sz="0" w:space="0" w:color="auto"/>
                                <w:right w:val="none" w:sz="0" w:space="0" w:color="auto"/>
                              </w:divBdr>
                              <w:divsChild>
                                <w:div w:id="627005870">
                                  <w:marLeft w:val="0"/>
                                  <w:marRight w:val="0"/>
                                  <w:marTop w:val="0"/>
                                  <w:marBottom w:val="0"/>
                                  <w:divBdr>
                                    <w:top w:val="none" w:sz="0" w:space="0" w:color="auto"/>
                                    <w:left w:val="none" w:sz="0" w:space="0" w:color="auto"/>
                                    <w:bottom w:val="none" w:sz="0" w:space="0" w:color="auto"/>
                                    <w:right w:val="none" w:sz="0" w:space="0" w:color="auto"/>
                                  </w:divBdr>
                                  <w:divsChild>
                                    <w:div w:id="285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381989">
      <w:bodyDiv w:val="1"/>
      <w:marLeft w:val="0"/>
      <w:marRight w:val="0"/>
      <w:marTop w:val="0"/>
      <w:marBottom w:val="0"/>
      <w:divBdr>
        <w:top w:val="none" w:sz="0" w:space="0" w:color="auto"/>
        <w:left w:val="none" w:sz="0" w:space="0" w:color="auto"/>
        <w:bottom w:val="none" w:sz="0" w:space="0" w:color="auto"/>
        <w:right w:val="none" w:sz="0" w:space="0" w:color="auto"/>
      </w:divBdr>
    </w:div>
    <w:div w:id="950547290">
      <w:bodyDiv w:val="1"/>
      <w:marLeft w:val="0"/>
      <w:marRight w:val="0"/>
      <w:marTop w:val="0"/>
      <w:marBottom w:val="0"/>
      <w:divBdr>
        <w:top w:val="none" w:sz="0" w:space="0" w:color="auto"/>
        <w:left w:val="none" w:sz="0" w:space="0" w:color="auto"/>
        <w:bottom w:val="none" w:sz="0" w:space="0" w:color="auto"/>
        <w:right w:val="none" w:sz="0" w:space="0" w:color="auto"/>
      </w:divBdr>
    </w:div>
    <w:div w:id="1028261402">
      <w:bodyDiv w:val="1"/>
      <w:marLeft w:val="0"/>
      <w:marRight w:val="0"/>
      <w:marTop w:val="0"/>
      <w:marBottom w:val="0"/>
      <w:divBdr>
        <w:top w:val="none" w:sz="0" w:space="0" w:color="auto"/>
        <w:left w:val="none" w:sz="0" w:space="0" w:color="auto"/>
        <w:bottom w:val="none" w:sz="0" w:space="0" w:color="auto"/>
        <w:right w:val="none" w:sz="0" w:space="0" w:color="auto"/>
      </w:divBdr>
    </w:div>
    <w:div w:id="1052581480">
      <w:bodyDiv w:val="1"/>
      <w:marLeft w:val="0"/>
      <w:marRight w:val="0"/>
      <w:marTop w:val="0"/>
      <w:marBottom w:val="0"/>
      <w:divBdr>
        <w:top w:val="none" w:sz="0" w:space="0" w:color="auto"/>
        <w:left w:val="none" w:sz="0" w:space="0" w:color="auto"/>
        <w:bottom w:val="none" w:sz="0" w:space="0" w:color="auto"/>
        <w:right w:val="none" w:sz="0" w:space="0" w:color="auto"/>
      </w:divBdr>
    </w:div>
    <w:div w:id="1121848435">
      <w:bodyDiv w:val="1"/>
      <w:marLeft w:val="0"/>
      <w:marRight w:val="0"/>
      <w:marTop w:val="0"/>
      <w:marBottom w:val="0"/>
      <w:divBdr>
        <w:top w:val="none" w:sz="0" w:space="0" w:color="auto"/>
        <w:left w:val="none" w:sz="0" w:space="0" w:color="auto"/>
        <w:bottom w:val="none" w:sz="0" w:space="0" w:color="auto"/>
        <w:right w:val="none" w:sz="0" w:space="0" w:color="auto"/>
      </w:divBdr>
      <w:divsChild>
        <w:div w:id="371654983">
          <w:marLeft w:val="0"/>
          <w:marRight w:val="0"/>
          <w:marTop w:val="0"/>
          <w:marBottom w:val="0"/>
          <w:divBdr>
            <w:top w:val="none" w:sz="0" w:space="0" w:color="auto"/>
            <w:left w:val="none" w:sz="0" w:space="0" w:color="auto"/>
            <w:bottom w:val="none" w:sz="0" w:space="0" w:color="auto"/>
            <w:right w:val="none" w:sz="0" w:space="0" w:color="auto"/>
          </w:divBdr>
          <w:divsChild>
            <w:div w:id="263193654">
              <w:marLeft w:val="0"/>
              <w:marRight w:val="0"/>
              <w:marTop w:val="0"/>
              <w:marBottom w:val="0"/>
              <w:divBdr>
                <w:top w:val="none" w:sz="0" w:space="0" w:color="auto"/>
                <w:left w:val="none" w:sz="0" w:space="0" w:color="auto"/>
                <w:bottom w:val="none" w:sz="0" w:space="0" w:color="auto"/>
                <w:right w:val="none" w:sz="0" w:space="0" w:color="auto"/>
              </w:divBdr>
              <w:divsChild>
                <w:div w:id="2048488466">
                  <w:marLeft w:val="0"/>
                  <w:marRight w:val="0"/>
                  <w:marTop w:val="0"/>
                  <w:marBottom w:val="0"/>
                  <w:divBdr>
                    <w:top w:val="none" w:sz="0" w:space="0" w:color="auto"/>
                    <w:left w:val="none" w:sz="0" w:space="0" w:color="auto"/>
                    <w:bottom w:val="none" w:sz="0" w:space="0" w:color="auto"/>
                    <w:right w:val="none" w:sz="0" w:space="0" w:color="auto"/>
                  </w:divBdr>
                  <w:divsChild>
                    <w:div w:id="1727335388">
                      <w:marLeft w:val="0"/>
                      <w:marRight w:val="0"/>
                      <w:marTop w:val="0"/>
                      <w:marBottom w:val="0"/>
                      <w:divBdr>
                        <w:top w:val="none" w:sz="0" w:space="0" w:color="auto"/>
                        <w:left w:val="none" w:sz="0" w:space="0" w:color="auto"/>
                        <w:bottom w:val="none" w:sz="0" w:space="0" w:color="auto"/>
                        <w:right w:val="none" w:sz="0" w:space="0" w:color="auto"/>
                      </w:divBdr>
                      <w:divsChild>
                        <w:div w:id="420178344">
                          <w:marLeft w:val="0"/>
                          <w:marRight w:val="0"/>
                          <w:marTop w:val="0"/>
                          <w:marBottom w:val="0"/>
                          <w:divBdr>
                            <w:top w:val="none" w:sz="0" w:space="0" w:color="auto"/>
                            <w:left w:val="none" w:sz="0" w:space="0" w:color="auto"/>
                            <w:bottom w:val="none" w:sz="0" w:space="0" w:color="auto"/>
                            <w:right w:val="none" w:sz="0" w:space="0" w:color="auto"/>
                          </w:divBdr>
                          <w:divsChild>
                            <w:div w:id="849224927">
                              <w:marLeft w:val="0"/>
                              <w:marRight w:val="0"/>
                              <w:marTop w:val="0"/>
                              <w:marBottom w:val="0"/>
                              <w:divBdr>
                                <w:top w:val="none" w:sz="0" w:space="0" w:color="auto"/>
                                <w:left w:val="none" w:sz="0" w:space="0" w:color="auto"/>
                                <w:bottom w:val="none" w:sz="0" w:space="0" w:color="auto"/>
                                <w:right w:val="none" w:sz="0" w:space="0" w:color="auto"/>
                              </w:divBdr>
                              <w:divsChild>
                                <w:div w:id="948318770">
                                  <w:marLeft w:val="0"/>
                                  <w:marRight w:val="0"/>
                                  <w:marTop w:val="0"/>
                                  <w:marBottom w:val="0"/>
                                  <w:divBdr>
                                    <w:top w:val="none" w:sz="0" w:space="0" w:color="auto"/>
                                    <w:left w:val="none" w:sz="0" w:space="0" w:color="auto"/>
                                    <w:bottom w:val="none" w:sz="0" w:space="0" w:color="auto"/>
                                    <w:right w:val="none" w:sz="0" w:space="0" w:color="auto"/>
                                  </w:divBdr>
                                  <w:divsChild>
                                    <w:div w:id="1402752037">
                                      <w:marLeft w:val="0"/>
                                      <w:marRight w:val="0"/>
                                      <w:marTop w:val="0"/>
                                      <w:marBottom w:val="0"/>
                                      <w:divBdr>
                                        <w:top w:val="none" w:sz="0" w:space="0" w:color="auto"/>
                                        <w:left w:val="none" w:sz="0" w:space="0" w:color="auto"/>
                                        <w:bottom w:val="none" w:sz="0" w:space="0" w:color="auto"/>
                                        <w:right w:val="none" w:sz="0" w:space="0" w:color="auto"/>
                                      </w:divBdr>
                                      <w:divsChild>
                                        <w:div w:id="60635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5550">
          <w:marLeft w:val="0"/>
          <w:marRight w:val="0"/>
          <w:marTop w:val="0"/>
          <w:marBottom w:val="0"/>
          <w:divBdr>
            <w:top w:val="none" w:sz="0" w:space="0" w:color="auto"/>
            <w:left w:val="none" w:sz="0" w:space="0" w:color="auto"/>
            <w:bottom w:val="none" w:sz="0" w:space="0" w:color="auto"/>
            <w:right w:val="none" w:sz="0" w:space="0" w:color="auto"/>
          </w:divBdr>
          <w:divsChild>
            <w:div w:id="1992637107">
              <w:marLeft w:val="0"/>
              <w:marRight w:val="0"/>
              <w:marTop w:val="0"/>
              <w:marBottom w:val="0"/>
              <w:divBdr>
                <w:top w:val="none" w:sz="0" w:space="0" w:color="auto"/>
                <w:left w:val="none" w:sz="0" w:space="0" w:color="auto"/>
                <w:bottom w:val="none" w:sz="0" w:space="0" w:color="auto"/>
                <w:right w:val="none" w:sz="0" w:space="0" w:color="auto"/>
              </w:divBdr>
              <w:divsChild>
                <w:div w:id="669914704">
                  <w:marLeft w:val="0"/>
                  <w:marRight w:val="0"/>
                  <w:marTop w:val="0"/>
                  <w:marBottom w:val="0"/>
                  <w:divBdr>
                    <w:top w:val="none" w:sz="0" w:space="0" w:color="auto"/>
                    <w:left w:val="none" w:sz="0" w:space="0" w:color="auto"/>
                    <w:bottom w:val="none" w:sz="0" w:space="0" w:color="auto"/>
                    <w:right w:val="none" w:sz="0" w:space="0" w:color="auto"/>
                  </w:divBdr>
                  <w:divsChild>
                    <w:div w:id="855657318">
                      <w:marLeft w:val="0"/>
                      <w:marRight w:val="0"/>
                      <w:marTop w:val="0"/>
                      <w:marBottom w:val="0"/>
                      <w:divBdr>
                        <w:top w:val="none" w:sz="0" w:space="0" w:color="auto"/>
                        <w:left w:val="none" w:sz="0" w:space="0" w:color="auto"/>
                        <w:bottom w:val="none" w:sz="0" w:space="0" w:color="auto"/>
                        <w:right w:val="none" w:sz="0" w:space="0" w:color="auto"/>
                      </w:divBdr>
                      <w:divsChild>
                        <w:div w:id="1714649505">
                          <w:marLeft w:val="0"/>
                          <w:marRight w:val="0"/>
                          <w:marTop w:val="0"/>
                          <w:marBottom w:val="0"/>
                          <w:divBdr>
                            <w:top w:val="none" w:sz="0" w:space="0" w:color="auto"/>
                            <w:left w:val="none" w:sz="0" w:space="0" w:color="auto"/>
                            <w:bottom w:val="none" w:sz="0" w:space="0" w:color="auto"/>
                            <w:right w:val="none" w:sz="0" w:space="0" w:color="auto"/>
                          </w:divBdr>
                          <w:divsChild>
                            <w:div w:id="361446270">
                              <w:marLeft w:val="0"/>
                              <w:marRight w:val="0"/>
                              <w:marTop w:val="0"/>
                              <w:marBottom w:val="0"/>
                              <w:divBdr>
                                <w:top w:val="none" w:sz="0" w:space="0" w:color="auto"/>
                                <w:left w:val="none" w:sz="0" w:space="0" w:color="auto"/>
                                <w:bottom w:val="none" w:sz="0" w:space="0" w:color="auto"/>
                                <w:right w:val="none" w:sz="0" w:space="0" w:color="auto"/>
                              </w:divBdr>
                              <w:divsChild>
                                <w:div w:id="159006038">
                                  <w:marLeft w:val="0"/>
                                  <w:marRight w:val="0"/>
                                  <w:marTop w:val="0"/>
                                  <w:marBottom w:val="0"/>
                                  <w:divBdr>
                                    <w:top w:val="none" w:sz="0" w:space="0" w:color="auto"/>
                                    <w:left w:val="none" w:sz="0" w:space="0" w:color="auto"/>
                                    <w:bottom w:val="none" w:sz="0" w:space="0" w:color="auto"/>
                                    <w:right w:val="none" w:sz="0" w:space="0" w:color="auto"/>
                                  </w:divBdr>
                                  <w:divsChild>
                                    <w:div w:id="10394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189828">
      <w:bodyDiv w:val="1"/>
      <w:marLeft w:val="0"/>
      <w:marRight w:val="0"/>
      <w:marTop w:val="0"/>
      <w:marBottom w:val="0"/>
      <w:divBdr>
        <w:top w:val="none" w:sz="0" w:space="0" w:color="auto"/>
        <w:left w:val="none" w:sz="0" w:space="0" w:color="auto"/>
        <w:bottom w:val="none" w:sz="0" w:space="0" w:color="auto"/>
        <w:right w:val="none" w:sz="0" w:space="0" w:color="auto"/>
      </w:divBdr>
    </w:div>
    <w:div w:id="1913269480">
      <w:bodyDiv w:val="1"/>
      <w:marLeft w:val="0"/>
      <w:marRight w:val="0"/>
      <w:marTop w:val="0"/>
      <w:marBottom w:val="0"/>
      <w:divBdr>
        <w:top w:val="none" w:sz="0" w:space="0" w:color="auto"/>
        <w:left w:val="none" w:sz="0" w:space="0" w:color="auto"/>
        <w:bottom w:val="none" w:sz="0" w:space="0" w:color="auto"/>
        <w:right w:val="none" w:sz="0" w:space="0" w:color="auto"/>
      </w:divBdr>
    </w:div>
    <w:div w:id="1968123991">
      <w:bodyDiv w:val="1"/>
      <w:marLeft w:val="0"/>
      <w:marRight w:val="0"/>
      <w:marTop w:val="0"/>
      <w:marBottom w:val="0"/>
      <w:divBdr>
        <w:top w:val="none" w:sz="0" w:space="0" w:color="auto"/>
        <w:left w:val="none" w:sz="0" w:space="0" w:color="auto"/>
        <w:bottom w:val="none" w:sz="0" w:space="0" w:color="auto"/>
        <w:right w:val="none" w:sz="0" w:space="0" w:color="auto"/>
      </w:divBdr>
    </w:div>
    <w:div w:id="204971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garKapadia\Documents\Custom%20Office%20Templates\Historical%20Retrospectiv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FAFADE9E614EF79305620B7841AA61"/>
        <w:category>
          <w:name w:val="General"/>
          <w:gallery w:val="placeholder"/>
        </w:category>
        <w:types>
          <w:type w:val="bbPlcHdr"/>
        </w:types>
        <w:behaviors>
          <w:behavior w:val="content"/>
        </w:behaviors>
        <w:guid w:val="{8CAAC0CC-EC81-48D7-8309-21D71BAE357B}"/>
      </w:docPartPr>
      <w:docPartBody>
        <w:p w:rsidR="002E18B2" w:rsidRDefault="00000000">
          <w:pPr>
            <w:pStyle w:val="43FAFADE9E614EF79305620B7841AA61"/>
          </w:pPr>
          <w:r w:rsidRPr="00E67457">
            <w:rPr>
              <w:rStyle w:val="PlaceholderText"/>
            </w:rPr>
            <w:t>[Company]</w:t>
          </w:r>
        </w:p>
      </w:docPartBody>
    </w:docPart>
    <w:docPart>
      <w:docPartPr>
        <w:name w:val="99B8226134A34A89810120D49D721A18"/>
        <w:category>
          <w:name w:val="General"/>
          <w:gallery w:val="placeholder"/>
        </w:category>
        <w:types>
          <w:type w:val="bbPlcHdr"/>
        </w:types>
        <w:behaviors>
          <w:behavior w:val="content"/>
        </w:behaviors>
        <w:guid w:val="{9FA5F370-109E-49C5-B2BA-4A4EEE124483}"/>
      </w:docPartPr>
      <w:docPartBody>
        <w:p w:rsidR="002E18B2" w:rsidRDefault="00000000">
          <w:pPr>
            <w:pStyle w:val="99B8226134A34A89810120D49D721A18"/>
          </w:pPr>
          <w:r w:rsidRPr="00E67457">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66"/>
    <w:rsid w:val="001B39FC"/>
    <w:rsid w:val="002E18B2"/>
    <w:rsid w:val="005014ED"/>
    <w:rsid w:val="00707D66"/>
    <w:rsid w:val="0083282F"/>
    <w:rsid w:val="00920B21"/>
    <w:rsid w:val="009B730F"/>
    <w:rsid w:val="00C72C4D"/>
    <w:rsid w:val="00E86E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43FAFADE9E614EF79305620B7841AA61">
    <w:name w:val="43FAFADE9E614EF79305620B7841AA61"/>
  </w:style>
  <w:style w:type="paragraph" w:customStyle="1" w:styleId="99B8226134A34A89810120D49D721A18">
    <w:name w:val="99B8226134A34A89810120D49D721A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339CA0-CD23-48B9-B9D2-088642C7C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Historical Retrospective -.dotx</Template>
  <TotalTime>729</TotalTime>
  <Pages>1</Pages>
  <Words>3312</Words>
  <Characters>18883</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Historical Perspective –</vt:lpstr>
      <vt:lpstr>Disclaimer</vt:lpstr>
      <vt:lpstr/>
      <vt:lpstr>Introduction</vt:lpstr>
      <vt:lpstr>The Cultural and Social Context</vt:lpstr>
      <vt:lpstr>Mentality and Attitudes Reflected in Manusmriti</vt:lpstr>
      <vt:lpstr>Manu’s View on Governance and Economy</vt:lpstr>
      <vt:lpstr>The Self-Perpetuating Nature of Caste-Based Benefits</vt:lpstr>
      <vt:lpstr>    Brahmins (Priestly Class) – Intellectual and Religious Monopoly</vt:lpstr>
      <vt:lpstr>    Kshatriyas (Warrior and Ruling Class) – Political and Military Authority</vt:lpstr>
      <vt:lpstr>    Vaishyas (Merchant and Trade Class) – Economic Control</vt:lpstr>
      <vt:lpstr>The Moral Collapse: Dehumanization of Lower Castes and Women</vt:lpstr>
      <vt:lpstr>    Psychological Dehumanization</vt:lpstr>
      <vt:lpstr>    Indoctrination and Caste Superiority Complex</vt:lpstr>
      <vt:lpstr>    Brutal Reinforcement Through Fear and Punishment</vt:lpstr>
      <vt:lpstr>Why Did Society Accept the Manusmriti?</vt:lpstr>
      <vt:lpstr>Final Thoughts: The Legacy of Manusmriti</vt:lpstr>
      <vt:lpstr>Conclusion: </vt:lpstr>
      <vt:lpstr>The Subversion of the Original Flexible System </vt:lpstr>
      <vt:lpstr>Socio-Political Factors</vt:lpstr>
      <vt:lpstr>Economic Factors</vt:lpstr>
      <vt:lpstr>Decline of Alternative Systems</vt:lpstr>
      <vt:lpstr>Inter-Caste Mobility Declined</vt:lpstr>
      <vt:lpstr>Conclusion: The Institutionalization of Caste Oppression</vt:lpstr>
      <vt:lpstr>&lt;References</vt:lpstr>
    </vt:vector>
  </TitlesOfParts>
  <Company>Cloud Nine Consulting</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Manu Smriti – Social Engineering Spanning 5000 Years</dc:title>
  <dc:subject>Codified And Institutionalized Caste and Gender Based Apartheid, Slavery and Oppression Over Millenia</dc:subject>
  <dc:creator>Sagar Kapadia</dc:creator>
  <cp:keywords>RG Kar Medical College and Hospital;PGT;Rape and Murder;Sanjay Roy;CBI;Justice Anirban Das;Additional Sessions Judge;Kolkata;West Bengal</cp:keywords>
  <dc:description/>
  <cp:lastModifiedBy>Sagar Kapadia</cp:lastModifiedBy>
  <cp:revision>117</cp:revision>
  <cp:lastPrinted>2026-06-20T17:13:00Z</cp:lastPrinted>
  <dcterms:created xsi:type="dcterms:W3CDTF">2025-02-21T20:48:00Z</dcterms:created>
  <dcterms:modified xsi:type="dcterms:W3CDTF">2026-06-20T17:13:00Z</dcterms:modified>
  <cp:contentStatus>Draft</cp:contentStatus>
</cp:coreProperties>
</file>