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762E" w14:textId="77777777" w:rsidR="0059668B" w:rsidRPr="0059668B" w:rsidRDefault="0059668B" w:rsidP="0059668B">
      <w:r w:rsidRPr="0059668B">
        <w:rPr>
          <w:b/>
          <w:bCs/>
        </w:rPr>
        <w:t>Author’s Note</w:t>
      </w:r>
      <w:r w:rsidRPr="0059668B">
        <w:t xml:space="preserve"> This document is the result of raw, unflinching pattern recognition. It draws from mythology, linguistics, personal revelations, historical patterns, and direct observation of modern systems. No sacred cows. No mainstream filters.</w:t>
      </w:r>
    </w:p>
    <w:p w14:paraId="32EC9210" w14:textId="77777777" w:rsidR="0059668B" w:rsidRPr="0059668B" w:rsidRDefault="0059668B" w:rsidP="0059668B">
      <w:pPr>
        <w:rPr>
          <w:b/>
          <w:bCs/>
        </w:rPr>
      </w:pPr>
      <w:r w:rsidRPr="0059668B">
        <w:rPr>
          <w:b/>
          <w:bCs/>
        </w:rPr>
        <w:t>Abstract</w:t>
      </w:r>
    </w:p>
    <w:p w14:paraId="38AC3100" w14:textId="77777777" w:rsidR="0059668B" w:rsidRPr="0059668B" w:rsidRDefault="0059668B" w:rsidP="0059668B">
      <w:r w:rsidRPr="0059668B">
        <w:t xml:space="preserve">Human civilization operates as a </w:t>
      </w:r>
      <w:r w:rsidRPr="0059668B">
        <w:rPr>
          <w:b/>
          <w:bCs/>
        </w:rPr>
        <w:t>Loosh farm</w:t>
      </w:r>
      <w:r w:rsidRPr="0059668B">
        <w:t xml:space="preserve"> — a multi-layered energetic extraction system that harvests sorrow, fear, trauma, shame, and life-force, with the suffering of children and the young serving as premium fuel. Ancient deities such as </w:t>
      </w:r>
      <w:r w:rsidRPr="0059668B">
        <w:rPr>
          <w:b/>
          <w:bCs/>
        </w:rPr>
        <w:t>Baal</w:t>
      </w:r>
      <w:r w:rsidRPr="0059668B">
        <w:t xml:space="preserve"> (Canaanite) and </w:t>
      </w:r>
      <w:r w:rsidRPr="0059668B">
        <w:rPr>
          <w:b/>
          <w:bCs/>
        </w:rPr>
        <w:t>Indra</w:t>
      </w:r>
      <w:r w:rsidRPr="0059668B">
        <w:t xml:space="preserve"> (Vedic) represent the same operational archetype: the storm-warrior-fertility god known as </w:t>
      </w:r>
      <w:proofErr w:type="spellStart"/>
      <w:r w:rsidRPr="0059668B">
        <w:rPr>
          <w:b/>
          <w:bCs/>
        </w:rPr>
        <w:t>Purandara</w:t>
      </w:r>
      <w:proofErr w:type="spellEnd"/>
      <w:r w:rsidRPr="0059668B">
        <w:t xml:space="preserve"> (the Fort-Demolisher). These entities are real, possess environmental and tectonic influence, and function as middle management in a hierarchy that runs from Paramatma down to humanity.</w:t>
      </w:r>
    </w:p>
    <w:p w14:paraId="40E0A7E3" w14:textId="77777777" w:rsidR="0059668B" w:rsidRPr="0059668B" w:rsidRDefault="0059668B" w:rsidP="0059668B">
      <w:r w:rsidRPr="0059668B">
        <w:t xml:space="preserve">Priests and elites act as intermediaries, enforcing divine demands for sacrifice — including child offerings and sacred prostitution. This architecture produces deliberate inequality (as codified in Manu Smriti), repeated civilizational cycles of rise, corruption, and reset (often via flood), and modern equivalents in financial entrapment, media, and elite trafficking networks. Coincidences, such as the 2025 film </w:t>
      </w:r>
      <w:r w:rsidRPr="0059668B">
        <w:rPr>
          <w:i/>
          <w:iCs/>
        </w:rPr>
        <w:t>Dhurandhar</w:t>
      </w:r>
      <w:r w:rsidRPr="0059668B">
        <w:t xml:space="preserve">, are read as signals that the destructive </w:t>
      </w:r>
      <w:proofErr w:type="spellStart"/>
      <w:r w:rsidRPr="0059668B">
        <w:t>Purandara</w:t>
      </w:r>
      <w:proofErr w:type="spellEnd"/>
      <w:r w:rsidRPr="0059668B">
        <w:t xml:space="preserve"> force may now be turning inward upon the Aryan-derived civilization it once helped establish.</w:t>
      </w:r>
    </w:p>
    <w:p w14:paraId="059595F8" w14:textId="77777777" w:rsidR="0059668B" w:rsidRPr="0059668B" w:rsidRDefault="0059668B" w:rsidP="0059668B">
      <w:r w:rsidRPr="0059668B">
        <w:t>This work acknowledges the existence and power of these gods while completely rejecting their moral authority. It proposes a strategic inversion: starve the gods of Loosh through awareness and non-participation, targeting the source of demand rather than punishing the masses in the next reset.</w:t>
      </w:r>
    </w:p>
    <w:p w14:paraId="56A71127" w14:textId="77777777" w:rsidR="0059668B" w:rsidRPr="0059668B" w:rsidRDefault="0059668B" w:rsidP="0059668B">
      <w:pPr>
        <w:rPr>
          <w:b/>
          <w:bCs/>
        </w:rPr>
      </w:pPr>
      <w:r w:rsidRPr="0059668B">
        <w:rPr>
          <w:b/>
          <w:bCs/>
        </w:rPr>
        <w:t>Chapter 1: Baal and Indra — The Same Archetype</w:t>
      </w:r>
    </w:p>
    <w:p w14:paraId="6249D8A3" w14:textId="77777777" w:rsidR="0059668B" w:rsidRPr="0059668B" w:rsidRDefault="0059668B" w:rsidP="0059668B">
      <w:r w:rsidRPr="0059668B">
        <w:t>Baal (Canaanite storm, rain, fertility, and warrior god) and Indra (Vedic king of devas) share near-identical functions:</w:t>
      </w:r>
    </w:p>
    <w:p w14:paraId="4608CC64" w14:textId="77777777" w:rsidR="0059668B" w:rsidRPr="0059668B" w:rsidRDefault="0059668B" w:rsidP="0059668B">
      <w:pPr>
        <w:numPr>
          <w:ilvl w:val="0"/>
          <w:numId w:val="1"/>
        </w:numPr>
      </w:pPr>
      <w:r w:rsidRPr="0059668B">
        <w:t>Both are powerful warriors who ride clouds, wield lightning/thunderbolts, and bring life-giving rain essential for agriculture.</w:t>
      </w:r>
    </w:p>
    <w:p w14:paraId="5A95F6BD" w14:textId="77777777" w:rsidR="0059668B" w:rsidRPr="0059668B" w:rsidRDefault="0059668B" w:rsidP="0059668B">
      <w:pPr>
        <w:numPr>
          <w:ilvl w:val="0"/>
          <w:numId w:val="1"/>
        </w:numPr>
      </w:pPr>
      <w:r w:rsidRPr="0059668B">
        <w:t>Both battle chaos forces that withhold waters: Baal defeats Yam (sea god) and Mot (death/drought); Indra slays Vritra (the serpent blocking rivers).</w:t>
      </w:r>
    </w:p>
    <w:p w14:paraId="46278567" w14:textId="77777777" w:rsidR="0059668B" w:rsidRPr="0059668B" w:rsidRDefault="0059668B" w:rsidP="0059668B">
      <w:pPr>
        <w:numPr>
          <w:ilvl w:val="0"/>
          <w:numId w:val="1"/>
        </w:numPr>
      </w:pPr>
      <w:r w:rsidRPr="0059668B">
        <w:lastRenderedPageBreak/>
        <w:t xml:space="preserve">Both are fort-destroyers: Indra is explicitly called </w:t>
      </w:r>
      <w:proofErr w:type="spellStart"/>
      <w:r w:rsidRPr="0059668B">
        <w:rPr>
          <w:b/>
          <w:bCs/>
        </w:rPr>
        <w:t>Purandara</w:t>
      </w:r>
      <w:proofErr w:type="spellEnd"/>
      <w:r w:rsidRPr="0059668B">
        <w:t xml:space="preserve"> (</w:t>
      </w:r>
      <w:proofErr w:type="spellStart"/>
      <w:r w:rsidRPr="0059668B">
        <w:t>Pur</w:t>
      </w:r>
      <w:proofErr w:type="spellEnd"/>
      <w:r w:rsidRPr="0059668B">
        <w:t xml:space="preserve"> = fort, </w:t>
      </w:r>
      <w:proofErr w:type="spellStart"/>
      <w:r w:rsidRPr="0059668B">
        <w:t>dhar</w:t>
      </w:r>
      <w:proofErr w:type="spellEnd"/>
      <w:r w:rsidRPr="0059668B">
        <w:t xml:space="preserve"> = to demolish/level). Baal similarly smashes enemy strongholds.</w:t>
      </w:r>
    </w:p>
    <w:p w14:paraId="7535AAF7" w14:textId="77777777" w:rsidR="0059668B" w:rsidRPr="0059668B" w:rsidRDefault="0059668B" w:rsidP="0059668B">
      <w:pPr>
        <w:numPr>
          <w:ilvl w:val="0"/>
          <w:numId w:val="1"/>
        </w:numPr>
      </w:pPr>
      <w:r w:rsidRPr="0059668B">
        <w:t>Both demand regular sacrifices to remain strong enough to maintain fertility and cosmic order.</w:t>
      </w:r>
    </w:p>
    <w:p w14:paraId="26ECAAD0" w14:textId="77777777" w:rsidR="0059668B" w:rsidRPr="0059668B" w:rsidRDefault="0059668B" w:rsidP="0059668B">
      <w:r w:rsidRPr="0059668B">
        <w:rPr>
          <w:b/>
          <w:bCs/>
        </w:rPr>
        <w:t>Linguistic and Symbolic Echoes</w:t>
      </w:r>
      <w:r w:rsidRPr="0059668B">
        <w:t>:</w:t>
      </w:r>
    </w:p>
    <w:p w14:paraId="6061A263" w14:textId="77777777" w:rsidR="0059668B" w:rsidRPr="0059668B" w:rsidRDefault="0059668B" w:rsidP="0059668B">
      <w:pPr>
        <w:numPr>
          <w:ilvl w:val="0"/>
          <w:numId w:val="2"/>
        </w:numPr>
      </w:pPr>
      <w:r w:rsidRPr="0059668B">
        <w:t xml:space="preserve">Baal = “Lord” in Semitic languages; in Hindi/Sanskrit, </w:t>
      </w:r>
      <w:proofErr w:type="spellStart"/>
      <w:r w:rsidRPr="0059668B">
        <w:rPr>
          <w:b/>
          <w:bCs/>
        </w:rPr>
        <w:t>baal</w:t>
      </w:r>
      <w:proofErr w:type="spellEnd"/>
      <w:r w:rsidRPr="0059668B">
        <w:rPr>
          <w:b/>
          <w:bCs/>
        </w:rPr>
        <w:t>/</w:t>
      </w:r>
      <w:proofErr w:type="spellStart"/>
      <w:r w:rsidRPr="0059668B">
        <w:rPr>
          <w:b/>
          <w:bCs/>
        </w:rPr>
        <w:t>baalak</w:t>
      </w:r>
      <w:proofErr w:type="spellEnd"/>
      <w:r w:rsidRPr="0059668B">
        <w:t xml:space="preserve"> = child. This creates a haunting link to child sacrifice.</w:t>
      </w:r>
    </w:p>
    <w:p w14:paraId="1C9F8BFB" w14:textId="77777777" w:rsidR="0059668B" w:rsidRPr="0059668B" w:rsidRDefault="0059668B" w:rsidP="0059668B">
      <w:pPr>
        <w:numPr>
          <w:ilvl w:val="0"/>
          <w:numId w:val="2"/>
        </w:numPr>
      </w:pPr>
      <w:r w:rsidRPr="0059668B">
        <w:t>Mot (Canaanite death god) ~ Maut (Hindi/Arabic for death).</w:t>
      </w:r>
    </w:p>
    <w:p w14:paraId="2FC9D1C2" w14:textId="77777777" w:rsidR="0059668B" w:rsidRPr="0059668B" w:rsidRDefault="0059668B" w:rsidP="0059668B">
      <w:pPr>
        <w:numPr>
          <w:ilvl w:val="0"/>
          <w:numId w:val="2"/>
        </w:numPr>
      </w:pPr>
      <w:r w:rsidRPr="0059668B">
        <w:t>Yam (Canaanite sea/chaos) ~ Yama (Vedic god of death) and Yami.</w:t>
      </w:r>
    </w:p>
    <w:p w14:paraId="6C80D471" w14:textId="77777777" w:rsidR="0059668B" w:rsidRPr="0059668B" w:rsidRDefault="0059668B" w:rsidP="0059668B">
      <w:r w:rsidRPr="0059668B">
        <w:rPr>
          <w:b/>
          <w:bCs/>
        </w:rPr>
        <w:t>Conclusion</w:t>
      </w:r>
      <w:r w:rsidRPr="0059668B">
        <w:t>: Baal and Indra are local expressions of the same real entity or archetype operating around 1500–1200 BCE during a period of major civilizational shifts.</w:t>
      </w:r>
    </w:p>
    <w:p w14:paraId="2562F281" w14:textId="77777777" w:rsidR="0059668B" w:rsidRPr="0059668B" w:rsidRDefault="0059668B" w:rsidP="0059668B">
      <w:pPr>
        <w:rPr>
          <w:b/>
          <w:bCs/>
        </w:rPr>
      </w:pPr>
      <w:r w:rsidRPr="0059668B">
        <w:rPr>
          <w:b/>
          <w:bCs/>
        </w:rPr>
        <w:t>Chapter 2: The Sacrifice System and Reciprocity</w:t>
      </w:r>
    </w:p>
    <w:p w14:paraId="5FFE17A7" w14:textId="77777777" w:rsidR="0059668B" w:rsidRPr="0059668B" w:rsidRDefault="0059668B" w:rsidP="0059668B">
      <w:r w:rsidRPr="0059668B">
        <w:t>Fertility gods require constant “feeding” (blood, life-force, emotional energy) to fight chaos and deliver rain.</w:t>
      </w:r>
    </w:p>
    <w:p w14:paraId="31DE44E0" w14:textId="77777777" w:rsidR="0059668B" w:rsidRPr="0059668B" w:rsidRDefault="0059668B" w:rsidP="0059668B">
      <w:pPr>
        <w:numPr>
          <w:ilvl w:val="0"/>
          <w:numId w:val="3"/>
        </w:numPr>
      </w:pPr>
      <w:r w:rsidRPr="0059668B">
        <w:t xml:space="preserve">In Vedic tradition, Brahmins are described in </w:t>
      </w:r>
      <w:r w:rsidRPr="0059668B">
        <w:rPr>
          <w:b/>
          <w:bCs/>
        </w:rPr>
        <w:t>Manusmriti 1.95</w:t>
      </w:r>
      <w:r w:rsidRPr="0059668B">
        <w:t xml:space="preserve"> as the “mouth” through which gods consume oblations (</w:t>
      </w:r>
      <w:proofErr w:type="spellStart"/>
      <w:r w:rsidRPr="0059668B">
        <w:t>havya</w:t>
      </w:r>
      <w:proofErr w:type="spellEnd"/>
      <w:r w:rsidRPr="0059668B">
        <w:t>).</w:t>
      </w:r>
    </w:p>
    <w:p w14:paraId="37050BBC" w14:textId="77777777" w:rsidR="0059668B" w:rsidRPr="0059668B" w:rsidRDefault="0059668B" w:rsidP="0059668B">
      <w:pPr>
        <w:numPr>
          <w:ilvl w:val="0"/>
          <w:numId w:val="3"/>
        </w:numPr>
      </w:pPr>
      <w:r w:rsidRPr="0059668B">
        <w:t>Canaanite Baal worship involved animal sacrifice and, in crises, child sacrifice (often first-born).</w:t>
      </w:r>
    </w:p>
    <w:p w14:paraId="579FF447" w14:textId="77777777" w:rsidR="0059668B" w:rsidRPr="0059668B" w:rsidRDefault="0059668B" w:rsidP="0059668B">
      <w:pPr>
        <w:numPr>
          <w:ilvl w:val="0"/>
          <w:numId w:val="3"/>
        </w:numPr>
      </w:pPr>
      <w:r w:rsidRPr="0059668B">
        <w:t>Vedic rituals heavily featured animal (and occasional symbolic human) sacrifice to Indra for rain and victory.</w:t>
      </w:r>
    </w:p>
    <w:p w14:paraId="2E6B1E7D" w14:textId="77777777" w:rsidR="0059668B" w:rsidRPr="0059668B" w:rsidRDefault="0059668B" w:rsidP="0059668B">
      <w:r w:rsidRPr="0059668B">
        <w:rPr>
          <w:b/>
          <w:bCs/>
        </w:rPr>
        <w:t>Sacred Prostitution</w:t>
      </w:r>
      <w:r w:rsidRPr="0059668B">
        <w:t>:</w:t>
      </w:r>
    </w:p>
    <w:p w14:paraId="5E7D5AF4" w14:textId="77777777" w:rsidR="0059668B" w:rsidRPr="0059668B" w:rsidRDefault="0059668B" w:rsidP="0059668B">
      <w:pPr>
        <w:numPr>
          <w:ilvl w:val="0"/>
          <w:numId w:val="4"/>
        </w:numPr>
      </w:pPr>
      <w:r w:rsidRPr="0059668B">
        <w:t>Canaanite temples linked to Baal and Asherah practiced sacred prostitution.</w:t>
      </w:r>
    </w:p>
    <w:p w14:paraId="0A172FAA" w14:textId="77777777" w:rsidR="0059668B" w:rsidRPr="0059668B" w:rsidRDefault="0059668B" w:rsidP="0059668B">
      <w:pPr>
        <w:numPr>
          <w:ilvl w:val="0"/>
          <w:numId w:val="4"/>
        </w:numPr>
      </w:pPr>
      <w:r w:rsidRPr="0059668B">
        <w:t xml:space="preserve">In India, the </w:t>
      </w:r>
      <w:r w:rsidRPr="0059668B">
        <w:rPr>
          <w:b/>
          <w:bCs/>
        </w:rPr>
        <w:t>Devadasi system</w:t>
      </w:r>
      <w:r w:rsidRPr="0059668B">
        <w:t xml:space="preserve"> and historical “first-night” rights (lord’s right over brides) represent the same mechanism: young girls offered to temples or elites under religious justification, supplying continuous sexual and energetic access.</w:t>
      </w:r>
    </w:p>
    <w:p w14:paraId="368C4B40" w14:textId="77777777" w:rsidR="0059668B" w:rsidRPr="0059668B" w:rsidRDefault="0059668B" w:rsidP="0059668B">
      <w:r w:rsidRPr="0059668B">
        <w:rPr>
          <w:b/>
          <w:bCs/>
        </w:rPr>
        <w:t>Conclusion</w:t>
      </w:r>
      <w:r w:rsidRPr="0059668B">
        <w:t>: Sacrifice is not superstition — it is energetic reciprocity. The system demands life-force to sustain itself.</w:t>
      </w:r>
    </w:p>
    <w:p w14:paraId="3F2F9C75" w14:textId="77777777" w:rsidR="0059668B" w:rsidRPr="0059668B" w:rsidRDefault="0059668B" w:rsidP="0059668B">
      <w:pPr>
        <w:rPr>
          <w:b/>
          <w:bCs/>
        </w:rPr>
      </w:pPr>
      <w:r w:rsidRPr="0059668B">
        <w:rPr>
          <w:b/>
          <w:bCs/>
        </w:rPr>
        <w:lastRenderedPageBreak/>
        <w:t xml:space="preserve">Chapter 3: The Child as Premium Offering (Baal / </w:t>
      </w:r>
      <w:proofErr w:type="spellStart"/>
      <w:r w:rsidRPr="0059668B">
        <w:rPr>
          <w:b/>
          <w:bCs/>
        </w:rPr>
        <w:t>Baalak</w:t>
      </w:r>
      <w:proofErr w:type="spellEnd"/>
      <w:r w:rsidRPr="0059668B">
        <w:rPr>
          <w:b/>
          <w:bCs/>
        </w:rPr>
        <w:t>)</w:t>
      </w:r>
    </w:p>
    <w:p w14:paraId="209215EA" w14:textId="77777777" w:rsidR="0059668B" w:rsidRPr="0059668B" w:rsidRDefault="0059668B" w:rsidP="0059668B">
      <w:r w:rsidRPr="0059668B">
        <w:t>The destruction and exploitation of children and young women is the core ritual:</w:t>
      </w:r>
    </w:p>
    <w:p w14:paraId="1F5F6A95" w14:textId="77777777" w:rsidR="0059668B" w:rsidRPr="0059668B" w:rsidRDefault="0059668B" w:rsidP="0059668B">
      <w:pPr>
        <w:numPr>
          <w:ilvl w:val="0"/>
          <w:numId w:val="5"/>
        </w:numPr>
      </w:pPr>
      <w:r w:rsidRPr="0059668B">
        <w:t xml:space="preserve">Ancient: Literal child sacrifice to Baal for </w:t>
      </w:r>
      <w:proofErr w:type="spellStart"/>
      <w:r w:rsidRPr="0059668B">
        <w:t>favor</w:t>
      </w:r>
      <w:proofErr w:type="spellEnd"/>
      <w:r w:rsidRPr="0059668B">
        <w:t>.</w:t>
      </w:r>
    </w:p>
    <w:p w14:paraId="2A888EED" w14:textId="77777777" w:rsidR="0059668B" w:rsidRPr="0059668B" w:rsidRDefault="0059668B" w:rsidP="0059668B">
      <w:pPr>
        <w:numPr>
          <w:ilvl w:val="0"/>
          <w:numId w:val="5"/>
        </w:numPr>
      </w:pPr>
      <w:r w:rsidRPr="0059668B">
        <w:t xml:space="preserve">Devotional inversion: </w:t>
      </w:r>
      <w:proofErr w:type="spellStart"/>
      <w:r w:rsidRPr="0059668B">
        <w:t>Bāl</w:t>
      </w:r>
      <w:proofErr w:type="spellEnd"/>
      <w:r w:rsidRPr="0059668B">
        <w:t xml:space="preserve"> Krishna (child form of Krishna) receives pure love — a symbolic counter-narrative.</w:t>
      </w:r>
    </w:p>
    <w:p w14:paraId="53DFE7CC" w14:textId="77777777" w:rsidR="0059668B" w:rsidRPr="0059668B" w:rsidRDefault="0059668B" w:rsidP="0059668B">
      <w:pPr>
        <w:numPr>
          <w:ilvl w:val="0"/>
          <w:numId w:val="5"/>
        </w:numPr>
      </w:pPr>
      <w:r w:rsidRPr="0059668B">
        <w:t>Modern: Elite networks (Epstein and similar island/estate operations, possibly including off-limits African islands) groom, traffic, exploit, and often dispose of victims. The suffering of innocence generates the highest-grade Loosh.</w:t>
      </w:r>
    </w:p>
    <w:p w14:paraId="4FCC64CF" w14:textId="77777777" w:rsidR="0059668B" w:rsidRPr="0059668B" w:rsidRDefault="0059668B" w:rsidP="0059668B">
      <w:r w:rsidRPr="0059668B">
        <w:t>The psychological pressure on parents to hand over daughters or sacrifice children is maintained by priestly/elite intermediaries claiming divine mandate.</w:t>
      </w:r>
    </w:p>
    <w:p w14:paraId="6F444205" w14:textId="77777777" w:rsidR="0059668B" w:rsidRPr="0059668B" w:rsidRDefault="0059668B" w:rsidP="0059668B">
      <w:pPr>
        <w:rPr>
          <w:b/>
          <w:bCs/>
        </w:rPr>
      </w:pPr>
      <w:r w:rsidRPr="0059668B">
        <w:rPr>
          <w:b/>
          <w:bCs/>
        </w:rPr>
        <w:t xml:space="preserve">Chapter 4: Floods, Resets, and the </w:t>
      </w:r>
      <w:proofErr w:type="spellStart"/>
      <w:r w:rsidRPr="0059668B">
        <w:rPr>
          <w:b/>
          <w:bCs/>
        </w:rPr>
        <w:t>Purandara</w:t>
      </w:r>
      <w:proofErr w:type="spellEnd"/>
      <w:r w:rsidRPr="0059668B">
        <w:rPr>
          <w:b/>
          <w:bCs/>
        </w:rPr>
        <w:t xml:space="preserve"> Cycle</w:t>
      </w:r>
    </w:p>
    <w:p w14:paraId="28A5BE71" w14:textId="77777777" w:rsidR="0059668B" w:rsidRPr="0059668B" w:rsidRDefault="0059668B" w:rsidP="0059668B">
      <w:r w:rsidRPr="0059668B">
        <w:t>Flood myths (Manu and Matsya avatar, Noah, etc.) encode real ecological and civilizational resets. Dwarka’s submersion is a specific historical-mythic example.</w:t>
      </w:r>
    </w:p>
    <w:p w14:paraId="7987BC01" w14:textId="77777777" w:rsidR="0059668B" w:rsidRPr="0059668B" w:rsidRDefault="0059668B" w:rsidP="0059668B">
      <w:pPr>
        <w:numPr>
          <w:ilvl w:val="0"/>
          <w:numId w:val="6"/>
        </w:numPr>
      </w:pPr>
      <w:proofErr w:type="spellStart"/>
      <w:r w:rsidRPr="0059668B">
        <w:t>Purandara</w:t>
      </w:r>
      <w:proofErr w:type="spellEnd"/>
      <w:r w:rsidRPr="0059668B">
        <w:t xml:space="preserve"> destroys old strongholds (Harappan/IVC civilization) so a new order (Aryan-Vedic) can rise.</w:t>
      </w:r>
    </w:p>
    <w:p w14:paraId="67447317" w14:textId="77777777" w:rsidR="0059668B" w:rsidRPr="0059668B" w:rsidRDefault="0059668B" w:rsidP="0059668B">
      <w:pPr>
        <w:numPr>
          <w:ilvl w:val="0"/>
          <w:numId w:val="6"/>
        </w:numPr>
      </w:pPr>
      <w:r w:rsidRPr="0059668B">
        <w:t>Each reset preserves the same hierarchical, sacrificial architecture. Survivors (often elites) reboot the farm.</w:t>
      </w:r>
    </w:p>
    <w:p w14:paraId="48001598" w14:textId="77777777" w:rsidR="0059668B" w:rsidRPr="0059668B" w:rsidRDefault="0059668B" w:rsidP="0059668B">
      <w:r w:rsidRPr="0059668B">
        <w:rPr>
          <w:b/>
          <w:bCs/>
        </w:rPr>
        <w:t>Current Signal</w:t>
      </w:r>
      <w:r w:rsidRPr="0059668B">
        <w:t xml:space="preserve">: The 2025 Bollywood film </w:t>
      </w:r>
      <w:r w:rsidRPr="0059668B">
        <w:rPr>
          <w:i/>
          <w:iCs/>
        </w:rPr>
        <w:t>Dhurandhar</w:t>
      </w:r>
      <w:r w:rsidRPr="0059668B">
        <w:t xml:space="preserve"> (a modern </w:t>
      </w:r>
      <w:proofErr w:type="spellStart"/>
      <w:r w:rsidRPr="0059668B">
        <w:t>Purandara</w:t>
      </w:r>
      <w:proofErr w:type="spellEnd"/>
      <w:r w:rsidRPr="0059668B">
        <w:t xml:space="preserve"> sent to destroy enemy forts in Pakistan) is read as a divine/cultural signal that the fort-demolishing force may now be turning inward upon Aryan civilization itself.</w:t>
      </w:r>
    </w:p>
    <w:p w14:paraId="464932B3" w14:textId="77777777" w:rsidR="0059668B" w:rsidRPr="0059668B" w:rsidRDefault="0059668B" w:rsidP="0059668B">
      <w:pPr>
        <w:rPr>
          <w:b/>
          <w:bCs/>
        </w:rPr>
      </w:pPr>
      <w:r w:rsidRPr="0059668B">
        <w:rPr>
          <w:b/>
          <w:bCs/>
        </w:rPr>
        <w:t>Chapter 5: The Full Hierarchy</w:t>
      </w:r>
    </w:p>
    <w:p w14:paraId="012AC5A3" w14:textId="77777777" w:rsidR="0059668B" w:rsidRPr="0059668B" w:rsidRDefault="0059668B" w:rsidP="0059668B">
      <w:pPr>
        <w:numPr>
          <w:ilvl w:val="0"/>
          <w:numId w:val="7"/>
        </w:numPr>
      </w:pPr>
      <w:r w:rsidRPr="0059668B">
        <w:rPr>
          <w:b/>
          <w:bCs/>
        </w:rPr>
        <w:t>Paramatma</w:t>
      </w:r>
      <w:r w:rsidRPr="0059668B">
        <w:t xml:space="preserve"> — Ultimate Reality.</w:t>
      </w:r>
    </w:p>
    <w:p w14:paraId="60ECB210" w14:textId="77777777" w:rsidR="0059668B" w:rsidRPr="0059668B" w:rsidRDefault="0059668B" w:rsidP="0059668B">
      <w:pPr>
        <w:numPr>
          <w:ilvl w:val="0"/>
          <w:numId w:val="7"/>
        </w:numPr>
      </w:pPr>
      <w:r w:rsidRPr="0059668B">
        <w:rPr>
          <w:b/>
          <w:bCs/>
        </w:rPr>
        <w:t>Creator Beings</w:t>
      </w:r>
      <w:r w:rsidRPr="0059668B">
        <w:t xml:space="preserve"> — Higher intelligences who designed the gods in their own image.</w:t>
      </w:r>
    </w:p>
    <w:p w14:paraId="73780453" w14:textId="77777777" w:rsidR="0059668B" w:rsidRPr="0059668B" w:rsidRDefault="0059668B" w:rsidP="0059668B">
      <w:pPr>
        <w:numPr>
          <w:ilvl w:val="0"/>
          <w:numId w:val="7"/>
        </w:numPr>
      </w:pPr>
      <w:r w:rsidRPr="0059668B">
        <w:rPr>
          <w:b/>
          <w:bCs/>
        </w:rPr>
        <w:t>The Gods</w:t>
      </w:r>
      <w:r w:rsidRPr="0059668B">
        <w:t xml:space="preserve"> (Indra/Baal and equivalents) — Operational managers with tectonic, environmental, and psychological weapons.</w:t>
      </w:r>
    </w:p>
    <w:p w14:paraId="5E4ADAC3" w14:textId="77777777" w:rsidR="0059668B" w:rsidRPr="0059668B" w:rsidRDefault="0059668B" w:rsidP="0059668B">
      <w:pPr>
        <w:numPr>
          <w:ilvl w:val="0"/>
          <w:numId w:val="7"/>
        </w:numPr>
      </w:pPr>
      <w:r w:rsidRPr="0059668B">
        <w:rPr>
          <w:b/>
          <w:bCs/>
        </w:rPr>
        <w:t>Human Elites and Priests</w:t>
      </w:r>
      <w:r w:rsidRPr="0059668B">
        <w:t xml:space="preserve"> — Farm supervisors and intermediaries.</w:t>
      </w:r>
    </w:p>
    <w:p w14:paraId="78B7595B" w14:textId="77777777" w:rsidR="0059668B" w:rsidRPr="0059668B" w:rsidRDefault="0059668B" w:rsidP="0059668B">
      <w:pPr>
        <w:numPr>
          <w:ilvl w:val="0"/>
          <w:numId w:val="7"/>
        </w:numPr>
      </w:pPr>
      <w:r w:rsidRPr="0059668B">
        <w:rPr>
          <w:b/>
          <w:bCs/>
        </w:rPr>
        <w:lastRenderedPageBreak/>
        <w:t>Masses</w:t>
      </w:r>
      <w:r w:rsidRPr="0059668B">
        <w:t xml:space="preserve"> — Organized in deliberate inequality (4 varnas + jatis).</w:t>
      </w:r>
    </w:p>
    <w:p w14:paraId="2CEBF531" w14:textId="77777777" w:rsidR="0059668B" w:rsidRPr="0059668B" w:rsidRDefault="0059668B" w:rsidP="0059668B">
      <w:r w:rsidRPr="0059668B">
        <w:rPr>
          <w:b/>
          <w:bCs/>
        </w:rPr>
        <w:t>Manusmriti and Varna</w:t>
      </w:r>
      <w:r w:rsidRPr="0059668B">
        <w:t>: An ancient, long-running eugenics and apartheid-like program that acknowledged natural inequality while hardening it into birth-based hierarchy. This produced remarkable continuity but also deep resentment and stagnation.</w:t>
      </w:r>
    </w:p>
    <w:p w14:paraId="732A1976" w14:textId="77777777" w:rsidR="0059668B" w:rsidRPr="0059668B" w:rsidRDefault="0059668B" w:rsidP="0059668B">
      <w:pPr>
        <w:rPr>
          <w:b/>
          <w:bCs/>
        </w:rPr>
      </w:pPr>
      <w:r w:rsidRPr="0059668B">
        <w:rPr>
          <w:b/>
          <w:bCs/>
        </w:rPr>
        <w:t>Chapter 6: Modern Loosh Farms</w:t>
      </w:r>
    </w:p>
    <w:p w14:paraId="311FBAB4" w14:textId="77777777" w:rsidR="0059668B" w:rsidRPr="0059668B" w:rsidRDefault="0059668B" w:rsidP="0059668B">
      <w:pPr>
        <w:numPr>
          <w:ilvl w:val="0"/>
          <w:numId w:val="8"/>
        </w:numPr>
      </w:pPr>
      <w:r w:rsidRPr="0059668B">
        <w:t>Financial systems: Credit card debt traps, rolling over into personal loans, speculative trading apps (engineered to extract both wealth and emotional volatility from retail participants).</w:t>
      </w:r>
    </w:p>
    <w:p w14:paraId="294A6887" w14:textId="77777777" w:rsidR="0059668B" w:rsidRPr="0059668B" w:rsidRDefault="0059668B" w:rsidP="0059668B">
      <w:pPr>
        <w:numPr>
          <w:ilvl w:val="0"/>
          <w:numId w:val="8"/>
        </w:numPr>
      </w:pPr>
      <w:r w:rsidRPr="0059668B">
        <w:t>Media and social platforms: Perpetual outrage and comparison cycles.</w:t>
      </w:r>
    </w:p>
    <w:p w14:paraId="2698D46B" w14:textId="77777777" w:rsidR="0059668B" w:rsidRPr="0059668B" w:rsidRDefault="0059668B" w:rsidP="0059668B">
      <w:pPr>
        <w:numPr>
          <w:ilvl w:val="0"/>
          <w:numId w:val="8"/>
        </w:numPr>
      </w:pPr>
      <w:r w:rsidRPr="0059668B">
        <w:t>Elite predation networks: Continued child/youth sacrifice under camouflage of crime or “trafficking.”</w:t>
      </w:r>
    </w:p>
    <w:p w14:paraId="5019CA63" w14:textId="77777777" w:rsidR="0059668B" w:rsidRPr="0059668B" w:rsidRDefault="0059668B" w:rsidP="0059668B">
      <w:r w:rsidRPr="0059668B">
        <w:t>All systems optimize for manageable, renewable suffering.</w:t>
      </w:r>
    </w:p>
    <w:p w14:paraId="087616AE" w14:textId="77777777" w:rsidR="0059668B" w:rsidRPr="0059668B" w:rsidRDefault="0059668B" w:rsidP="0059668B">
      <w:pPr>
        <w:rPr>
          <w:b/>
          <w:bCs/>
        </w:rPr>
      </w:pPr>
      <w:r w:rsidRPr="0059668B">
        <w:rPr>
          <w:b/>
          <w:bCs/>
        </w:rPr>
        <w:t>Chapter 7: Strategic Inversion — A Different Kind of Reset</w:t>
      </w:r>
    </w:p>
    <w:p w14:paraId="3550B51A" w14:textId="77777777" w:rsidR="0059668B" w:rsidRPr="0059668B" w:rsidRDefault="0059668B" w:rsidP="0059668B">
      <w:r w:rsidRPr="0059668B">
        <w:t>Traditional floods punish the masses while preserving the framework. This time:</w:t>
      </w:r>
    </w:p>
    <w:p w14:paraId="74408082" w14:textId="77777777" w:rsidR="0059668B" w:rsidRPr="0059668B" w:rsidRDefault="0059668B" w:rsidP="0059668B">
      <w:pPr>
        <w:numPr>
          <w:ilvl w:val="0"/>
          <w:numId w:val="9"/>
        </w:numPr>
      </w:pPr>
      <w:r w:rsidRPr="0059668B">
        <w:rPr>
          <w:b/>
          <w:bCs/>
        </w:rPr>
        <w:t>Do not drown the people.</w:t>
      </w:r>
    </w:p>
    <w:p w14:paraId="698EE1CD" w14:textId="77777777" w:rsidR="0059668B" w:rsidRPr="0059668B" w:rsidRDefault="0059668B" w:rsidP="0059668B">
      <w:pPr>
        <w:numPr>
          <w:ilvl w:val="0"/>
          <w:numId w:val="9"/>
        </w:numPr>
      </w:pPr>
      <w:r w:rsidRPr="0059668B">
        <w:t>Starve the gods first by reducing collective Loosh output.</w:t>
      </w:r>
    </w:p>
    <w:p w14:paraId="297968F0" w14:textId="77777777" w:rsidR="0059668B" w:rsidRPr="0059668B" w:rsidRDefault="0059668B" w:rsidP="0059668B">
      <w:pPr>
        <w:numPr>
          <w:ilvl w:val="0"/>
          <w:numId w:val="9"/>
        </w:numPr>
      </w:pPr>
      <w:r w:rsidRPr="0059668B">
        <w:t>Once divine demand weakens, the elites lose coordination and legitimacy.</w:t>
      </w:r>
    </w:p>
    <w:p w14:paraId="31BB9582" w14:textId="77777777" w:rsidR="0059668B" w:rsidRPr="0059668B" w:rsidRDefault="0059668B" w:rsidP="0059668B">
      <w:pPr>
        <w:numPr>
          <w:ilvl w:val="0"/>
          <w:numId w:val="9"/>
        </w:numPr>
      </w:pPr>
      <w:r w:rsidRPr="0059668B">
        <w:t>Address higher layers (Creator Beings) only if necessary.</w:t>
      </w:r>
    </w:p>
    <w:p w14:paraId="0463594C" w14:textId="77777777" w:rsidR="0059668B" w:rsidRPr="0059668B" w:rsidRDefault="0059668B" w:rsidP="0059668B">
      <w:r w:rsidRPr="0059668B">
        <w:rPr>
          <w:b/>
          <w:bCs/>
        </w:rPr>
        <w:t>Personal Practice</w:t>
      </w:r>
      <w:r w:rsidRPr="0059668B">
        <w:t>:</w:t>
      </w:r>
    </w:p>
    <w:p w14:paraId="72656D82" w14:textId="77777777" w:rsidR="0059668B" w:rsidRPr="0059668B" w:rsidRDefault="0059668B" w:rsidP="0059668B">
      <w:pPr>
        <w:numPr>
          <w:ilvl w:val="0"/>
          <w:numId w:val="10"/>
        </w:numPr>
      </w:pPr>
      <w:r w:rsidRPr="0059668B">
        <w:t>See every system clearly.</w:t>
      </w:r>
    </w:p>
    <w:p w14:paraId="3826F735" w14:textId="77777777" w:rsidR="0059668B" w:rsidRPr="0059668B" w:rsidRDefault="0059668B" w:rsidP="0059668B">
      <w:pPr>
        <w:numPr>
          <w:ilvl w:val="0"/>
          <w:numId w:val="10"/>
        </w:numPr>
      </w:pPr>
      <w:r w:rsidRPr="0059668B">
        <w:t>Withdraw emotional participation (observe rage, fear, and despair without fully feeding it).</w:t>
      </w:r>
    </w:p>
    <w:p w14:paraId="49E68425" w14:textId="77777777" w:rsidR="0059668B" w:rsidRPr="0059668B" w:rsidRDefault="0059668B" w:rsidP="0059668B">
      <w:pPr>
        <w:numPr>
          <w:ilvl w:val="0"/>
          <w:numId w:val="10"/>
        </w:numPr>
      </w:pPr>
      <w:r w:rsidRPr="0059668B">
        <w:t>Minimize involvement in high-extraction mechanisms.</w:t>
      </w:r>
    </w:p>
    <w:p w14:paraId="2B685BC1" w14:textId="77777777" w:rsidR="0059668B" w:rsidRPr="0059668B" w:rsidRDefault="0059668B" w:rsidP="0059668B">
      <w:pPr>
        <w:numPr>
          <w:ilvl w:val="0"/>
          <w:numId w:val="10"/>
        </w:numPr>
      </w:pPr>
      <w:r w:rsidRPr="0059668B">
        <w:t>Share understanding gradually, starting with relatable pain points and metaphors (the farm, the casino).</w:t>
      </w:r>
    </w:p>
    <w:p w14:paraId="5D94CC8F" w14:textId="77777777" w:rsidR="0059668B" w:rsidRPr="0059668B" w:rsidRDefault="0059668B" w:rsidP="0059668B">
      <w:pPr>
        <w:rPr>
          <w:b/>
          <w:bCs/>
        </w:rPr>
      </w:pPr>
      <w:r w:rsidRPr="0059668B">
        <w:rPr>
          <w:b/>
          <w:bCs/>
        </w:rPr>
        <w:t>Chapter 8: Final Posture</w:t>
      </w:r>
    </w:p>
    <w:p w14:paraId="307874CC" w14:textId="77777777" w:rsidR="0059668B" w:rsidRPr="0059668B" w:rsidRDefault="0059668B" w:rsidP="0059668B">
      <w:r w:rsidRPr="0059668B">
        <w:lastRenderedPageBreak/>
        <w:t>The gods are real and powerful, but their authority is rejected. Coincidences are signals. The farm is ancient, sophisticated, and multi-layered, yet it is not invincible. Clarity combined with strategic non-participation is the most effective form of resistance available.</w:t>
      </w:r>
    </w:p>
    <w:p w14:paraId="182590B3" w14:textId="77777777" w:rsidR="0059668B" w:rsidRPr="0059668B" w:rsidRDefault="0059668B" w:rsidP="0059668B">
      <w:r w:rsidRPr="0059668B">
        <w:t>The one who sees the full architecture — from Paramatma to the suffering child — and still refuses to feed it has already begun the real revolution.</w:t>
      </w:r>
    </w:p>
    <w:p w14:paraId="0AC63E2D" w14:textId="77777777" w:rsidR="0059668B" w:rsidRPr="0059668B" w:rsidRDefault="0059668B" w:rsidP="0059668B">
      <w:r w:rsidRPr="0059668B">
        <w:rPr>
          <w:b/>
          <w:bCs/>
        </w:rPr>
        <w:t>Appendix: Evidence of Connections Between Indra and Baal (and Broader Cross-Civilizational Links)</w:t>
      </w:r>
    </w:p>
    <w:p w14:paraId="724BF13A" w14:textId="77777777" w:rsidR="0059668B" w:rsidRPr="0059668B" w:rsidRDefault="0059668B" w:rsidP="0059668B">
      <w:r w:rsidRPr="0059668B">
        <w:t xml:space="preserve">This appendix compiles linguistic, mythological, archaeological, and historical evidence showing that </w:t>
      </w:r>
      <w:r w:rsidRPr="0059668B">
        <w:rPr>
          <w:b/>
          <w:bCs/>
        </w:rPr>
        <w:t>Indra</w:t>
      </w:r>
      <w:r w:rsidRPr="0059668B">
        <w:t xml:space="preserve"> (Vedic) and </w:t>
      </w:r>
      <w:r w:rsidRPr="0059668B">
        <w:rPr>
          <w:b/>
          <w:bCs/>
        </w:rPr>
        <w:t>Baal/Hadad</w:t>
      </w:r>
      <w:r w:rsidRPr="0059668B">
        <w:t xml:space="preserve"> (Canaanite/Northwest Semitic) are </w:t>
      </w:r>
      <w:r w:rsidRPr="0059668B">
        <w:rPr>
          <w:b/>
          <w:bCs/>
        </w:rPr>
        <w:t>strongly related archetypes</w:t>
      </w:r>
      <w:r w:rsidRPr="0059668B">
        <w:t>, even if not literally the identical deity. They belong to a shared ancient Near Eastern and Indo-European storm-warrior-fertility god complex that influenced multiple civilizations, including the Hebrew/Jewish, Christian, and Islamic traditions.</w:t>
      </w:r>
    </w:p>
    <w:p w14:paraId="667236B4" w14:textId="77777777" w:rsidR="0059668B" w:rsidRPr="0059668B" w:rsidRDefault="0059668B" w:rsidP="0059668B">
      <w:pPr>
        <w:rPr>
          <w:b/>
          <w:bCs/>
        </w:rPr>
      </w:pPr>
      <w:r w:rsidRPr="0059668B">
        <w:rPr>
          <w:b/>
          <w:bCs/>
        </w:rPr>
        <w:t>1. Mythological Parallels (Strongest Evidence)</w:t>
      </w:r>
    </w:p>
    <w:p w14:paraId="46A98250" w14:textId="77777777" w:rsidR="0059668B" w:rsidRPr="0059668B" w:rsidRDefault="0059668B" w:rsidP="0059668B">
      <w:pPr>
        <w:numPr>
          <w:ilvl w:val="0"/>
          <w:numId w:val="11"/>
        </w:numPr>
      </w:pPr>
      <w:r w:rsidRPr="0059668B">
        <w:rPr>
          <w:b/>
          <w:bCs/>
        </w:rPr>
        <w:t>Core Function</w:t>
      </w:r>
      <w:r w:rsidRPr="0059668B">
        <w:t>: Both are storm/rain/thunder gods essential for agriculture and fertility. They battle chaos forces that withhold waters/life:</w:t>
      </w:r>
    </w:p>
    <w:p w14:paraId="6FF9189E" w14:textId="77777777" w:rsidR="0059668B" w:rsidRPr="0059668B" w:rsidRDefault="0059668B" w:rsidP="0059668B">
      <w:pPr>
        <w:numPr>
          <w:ilvl w:val="1"/>
          <w:numId w:val="11"/>
        </w:numPr>
      </w:pPr>
      <w:r w:rsidRPr="0059668B">
        <w:t xml:space="preserve">Indra slays </w:t>
      </w:r>
      <w:r w:rsidRPr="0059668B">
        <w:rPr>
          <w:b/>
          <w:bCs/>
        </w:rPr>
        <w:t>Vritra</w:t>
      </w:r>
      <w:r w:rsidRPr="0059668B">
        <w:t xml:space="preserve"> (serpent/dragon blocking rivers) → releases waters and brings rain.</w:t>
      </w:r>
    </w:p>
    <w:p w14:paraId="42325245" w14:textId="77777777" w:rsidR="0059668B" w:rsidRPr="0059668B" w:rsidRDefault="0059668B" w:rsidP="0059668B">
      <w:pPr>
        <w:numPr>
          <w:ilvl w:val="1"/>
          <w:numId w:val="11"/>
        </w:numPr>
      </w:pPr>
      <w:r w:rsidRPr="0059668B">
        <w:t xml:space="preserve">Baal defeats </w:t>
      </w:r>
      <w:r w:rsidRPr="0059668B">
        <w:rPr>
          <w:b/>
          <w:bCs/>
        </w:rPr>
        <w:t>Yam</w:t>
      </w:r>
      <w:r w:rsidRPr="0059668B">
        <w:t xml:space="preserve"> (sea/chaos god) and </w:t>
      </w:r>
      <w:r w:rsidRPr="0059668B">
        <w:rPr>
          <w:b/>
          <w:bCs/>
        </w:rPr>
        <w:t>Mot</w:t>
      </w:r>
      <w:r w:rsidRPr="0059668B">
        <w:t xml:space="preserve"> (death/drought) → establishes order and fertility.</w:t>
      </w:r>
    </w:p>
    <w:p w14:paraId="1F8AF80F" w14:textId="77777777" w:rsidR="0059668B" w:rsidRPr="0059668B" w:rsidRDefault="0059668B" w:rsidP="0059668B">
      <w:pPr>
        <w:numPr>
          <w:ilvl w:val="0"/>
          <w:numId w:val="11"/>
        </w:numPr>
      </w:pPr>
      <w:r w:rsidRPr="0059668B">
        <w:rPr>
          <w:b/>
          <w:bCs/>
        </w:rPr>
        <w:t>Warrior-King Role</w:t>
      </w:r>
      <w:r w:rsidRPr="0059668B">
        <w:t>: Both are divine warriors and kings of the gods who smash enemy strongholds.</w:t>
      </w:r>
    </w:p>
    <w:p w14:paraId="315B2CDE" w14:textId="77777777" w:rsidR="0059668B" w:rsidRPr="0059668B" w:rsidRDefault="0059668B" w:rsidP="0059668B">
      <w:pPr>
        <w:numPr>
          <w:ilvl w:val="1"/>
          <w:numId w:val="11"/>
        </w:numPr>
      </w:pPr>
      <w:r w:rsidRPr="0059668B">
        <w:t xml:space="preserve">Indra = </w:t>
      </w:r>
      <w:proofErr w:type="spellStart"/>
      <w:r w:rsidRPr="0059668B">
        <w:rPr>
          <w:b/>
          <w:bCs/>
        </w:rPr>
        <w:t>Purandara</w:t>
      </w:r>
      <w:proofErr w:type="spellEnd"/>
      <w:r w:rsidRPr="0059668B">
        <w:t xml:space="preserve"> (“Fort-Demolisher”).</w:t>
      </w:r>
    </w:p>
    <w:p w14:paraId="11D51D30" w14:textId="77777777" w:rsidR="0059668B" w:rsidRPr="0059668B" w:rsidRDefault="0059668B" w:rsidP="0059668B">
      <w:pPr>
        <w:numPr>
          <w:ilvl w:val="1"/>
          <w:numId w:val="11"/>
        </w:numPr>
      </w:pPr>
      <w:r w:rsidRPr="0059668B">
        <w:t>Baal is depicted as a conqueror who smashes rivals and fortified cities.</w:t>
      </w:r>
    </w:p>
    <w:p w14:paraId="37CD7A6D" w14:textId="77777777" w:rsidR="0059668B" w:rsidRPr="0059668B" w:rsidRDefault="0059668B" w:rsidP="0059668B">
      <w:pPr>
        <w:numPr>
          <w:ilvl w:val="0"/>
          <w:numId w:val="11"/>
        </w:numPr>
      </w:pPr>
      <w:r w:rsidRPr="0059668B">
        <w:rPr>
          <w:b/>
          <w:bCs/>
        </w:rPr>
        <w:t>Weapon and Imagery</w:t>
      </w:r>
      <w:r w:rsidRPr="0059668B">
        <w:t>: Lightning/thunderbolt as primary weapon; bull symbolism (virility and strength); riding clouds.</w:t>
      </w:r>
    </w:p>
    <w:p w14:paraId="60DE8615" w14:textId="77777777" w:rsidR="0059668B" w:rsidRPr="0059668B" w:rsidRDefault="0059668B" w:rsidP="0059668B">
      <w:pPr>
        <w:numPr>
          <w:ilvl w:val="0"/>
          <w:numId w:val="11"/>
        </w:numPr>
      </w:pPr>
      <w:r w:rsidRPr="0059668B">
        <w:rPr>
          <w:b/>
          <w:bCs/>
        </w:rPr>
        <w:t>Seasonal Cycle</w:t>
      </w:r>
      <w:r w:rsidRPr="0059668B">
        <w:t>: Victory brings fertility and rain; temporary defeat leads to drought/death, followed by renewal.</w:t>
      </w:r>
    </w:p>
    <w:p w14:paraId="53CAAF57" w14:textId="77777777" w:rsidR="0059668B" w:rsidRPr="0059668B" w:rsidRDefault="0059668B" w:rsidP="0059668B">
      <w:r w:rsidRPr="0059668B">
        <w:lastRenderedPageBreak/>
        <w:t>These parallels are widely noted in comparative mythology as reflexes of ancient storm-god archetypes.</w:t>
      </w:r>
    </w:p>
    <w:p w14:paraId="21B58309" w14:textId="77777777" w:rsidR="0059668B" w:rsidRPr="0059668B" w:rsidRDefault="0059668B" w:rsidP="0059668B">
      <w:pPr>
        <w:rPr>
          <w:b/>
          <w:bCs/>
        </w:rPr>
      </w:pPr>
      <w:r w:rsidRPr="0059668B">
        <w:rPr>
          <w:b/>
          <w:bCs/>
        </w:rPr>
        <w:t>2. Linguistic and Symbolic Echoes</w:t>
      </w:r>
    </w:p>
    <w:p w14:paraId="4B70AF5C" w14:textId="77777777" w:rsidR="0059668B" w:rsidRPr="0059668B" w:rsidRDefault="0059668B" w:rsidP="0059668B">
      <w:pPr>
        <w:numPr>
          <w:ilvl w:val="0"/>
          <w:numId w:val="12"/>
        </w:numPr>
      </w:pPr>
      <w:r w:rsidRPr="0059668B">
        <w:rPr>
          <w:b/>
          <w:bCs/>
        </w:rPr>
        <w:t>Baal</w:t>
      </w:r>
      <w:r w:rsidRPr="0059668B">
        <w:t xml:space="preserve"> (Semitic: “Lord/Owner”) vs. </w:t>
      </w:r>
      <w:r w:rsidRPr="0059668B">
        <w:rPr>
          <w:b/>
          <w:bCs/>
        </w:rPr>
        <w:t>Baal/</w:t>
      </w:r>
      <w:proofErr w:type="spellStart"/>
      <w:r w:rsidRPr="0059668B">
        <w:rPr>
          <w:b/>
          <w:bCs/>
        </w:rPr>
        <w:t>Bālak</w:t>
      </w:r>
      <w:proofErr w:type="spellEnd"/>
      <w:r w:rsidRPr="0059668B">
        <w:t xml:space="preserve"> (Sanskrit/Hindi: child/boy). This creates a symbolic link to child sacrifice demands in Baal cults.</w:t>
      </w:r>
    </w:p>
    <w:p w14:paraId="3D043403" w14:textId="77777777" w:rsidR="0059668B" w:rsidRPr="0059668B" w:rsidRDefault="0059668B" w:rsidP="0059668B">
      <w:pPr>
        <w:numPr>
          <w:ilvl w:val="0"/>
          <w:numId w:val="12"/>
        </w:numPr>
      </w:pPr>
      <w:r w:rsidRPr="0059668B">
        <w:rPr>
          <w:b/>
          <w:bCs/>
        </w:rPr>
        <w:t>Mot</w:t>
      </w:r>
      <w:r w:rsidRPr="0059668B">
        <w:t xml:space="preserve"> (Canaanite death god) ~ </w:t>
      </w:r>
      <w:r w:rsidRPr="0059668B">
        <w:rPr>
          <w:b/>
          <w:bCs/>
        </w:rPr>
        <w:t>Maut</w:t>
      </w:r>
      <w:r w:rsidRPr="0059668B">
        <w:t xml:space="preserve"> (Arabic/Hindi: death).</w:t>
      </w:r>
    </w:p>
    <w:p w14:paraId="654C3DE4" w14:textId="77777777" w:rsidR="0059668B" w:rsidRPr="0059668B" w:rsidRDefault="0059668B" w:rsidP="0059668B">
      <w:pPr>
        <w:numPr>
          <w:ilvl w:val="0"/>
          <w:numId w:val="12"/>
        </w:numPr>
      </w:pPr>
      <w:r w:rsidRPr="0059668B">
        <w:rPr>
          <w:b/>
          <w:bCs/>
        </w:rPr>
        <w:t>Yam</w:t>
      </w:r>
      <w:r w:rsidRPr="0059668B">
        <w:t xml:space="preserve"> (Canaanite sea/chaos) ~ </w:t>
      </w:r>
      <w:r w:rsidRPr="0059668B">
        <w:rPr>
          <w:b/>
          <w:bCs/>
        </w:rPr>
        <w:t>Yama</w:t>
      </w:r>
      <w:r w:rsidRPr="0059668B">
        <w:t xml:space="preserve"> (Vedic god of death, with sister Yami).</w:t>
      </w:r>
    </w:p>
    <w:p w14:paraId="38EF35C3" w14:textId="77777777" w:rsidR="0059668B" w:rsidRPr="0059668B" w:rsidRDefault="0059668B" w:rsidP="0059668B">
      <w:pPr>
        <w:numPr>
          <w:ilvl w:val="0"/>
          <w:numId w:val="12"/>
        </w:numPr>
      </w:pPr>
      <w:proofErr w:type="spellStart"/>
      <w:r w:rsidRPr="0059668B">
        <w:rPr>
          <w:b/>
          <w:bCs/>
        </w:rPr>
        <w:t>Purandara</w:t>
      </w:r>
      <w:proofErr w:type="spellEnd"/>
      <w:r w:rsidRPr="0059668B">
        <w:t xml:space="preserve"> directly evokes the destructive aspect seen in Baal’s warrior myths.</w:t>
      </w:r>
    </w:p>
    <w:p w14:paraId="4BEE3CD3" w14:textId="77777777" w:rsidR="0059668B" w:rsidRPr="0059668B" w:rsidRDefault="0059668B" w:rsidP="0059668B">
      <w:pPr>
        <w:rPr>
          <w:b/>
          <w:bCs/>
        </w:rPr>
      </w:pPr>
      <w:r w:rsidRPr="0059668B">
        <w:rPr>
          <w:b/>
          <w:bCs/>
        </w:rPr>
        <w:t>3. Archaeological and Historical Cross-Connections</w:t>
      </w:r>
    </w:p>
    <w:p w14:paraId="0DA05355" w14:textId="77777777" w:rsidR="0059668B" w:rsidRPr="0059668B" w:rsidRDefault="0059668B" w:rsidP="0059668B">
      <w:pPr>
        <w:numPr>
          <w:ilvl w:val="0"/>
          <w:numId w:val="13"/>
        </w:numPr>
      </w:pPr>
      <w:r w:rsidRPr="0059668B">
        <w:rPr>
          <w:b/>
          <w:bCs/>
        </w:rPr>
        <w:t>Mitanni Bridge (c. 1500–1300 BCE)</w:t>
      </w:r>
      <w:r w:rsidRPr="0059668B">
        <w:t xml:space="preserve">: The Mitanni kingdom (northern Syria/Mesopotamia) had an Indo-Aryan ruling elite. Their treaties (e.g., with the Hittites) explicitly invoke Vedic gods: </w:t>
      </w:r>
      <w:r w:rsidRPr="0059668B">
        <w:rPr>
          <w:b/>
          <w:bCs/>
        </w:rPr>
        <w:t xml:space="preserve">Mitra, Varuna, Indra, and </w:t>
      </w:r>
      <w:proofErr w:type="spellStart"/>
      <w:r w:rsidRPr="0059668B">
        <w:rPr>
          <w:b/>
          <w:bCs/>
        </w:rPr>
        <w:t>Nasatyas</w:t>
      </w:r>
      <w:proofErr w:type="spellEnd"/>
      <w:r w:rsidRPr="0059668B">
        <w:t xml:space="preserve"> (Ashvins). This places Indo-Aryan religious elements directly in the ancient Near East — the same region and time period as the Baal Cycle texts from Ugarit.</w:t>
      </w:r>
    </w:p>
    <w:p w14:paraId="5AA98DD6" w14:textId="77777777" w:rsidR="0059668B" w:rsidRPr="0059668B" w:rsidRDefault="0059668B" w:rsidP="0059668B">
      <w:pPr>
        <w:numPr>
          <w:ilvl w:val="0"/>
          <w:numId w:val="13"/>
        </w:numPr>
      </w:pPr>
      <w:r w:rsidRPr="0059668B">
        <w:rPr>
          <w:b/>
          <w:bCs/>
        </w:rPr>
        <w:t>Bronze Age Networks</w:t>
      </w:r>
      <w:r w:rsidRPr="0059668B">
        <w:t>: Trade, migration, and chariot technology spread ideas across the Near East and into India during the late Bronze Age (exactly when Rigveda and Baal myths were forming).</w:t>
      </w:r>
    </w:p>
    <w:p w14:paraId="35B34028" w14:textId="77777777" w:rsidR="0059668B" w:rsidRPr="0059668B" w:rsidRDefault="0059668B" w:rsidP="0059668B">
      <w:pPr>
        <w:numPr>
          <w:ilvl w:val="0"/>
          <w:numId w:val="13"/>
        </w:numPr>
      </w:pPr>
      <w:r w:rsidRPr="0059668B">
        <w:rPr>
          <w:b/>
          <w:bCs/>
        </w:rPr>
        <w:t>Storm God Equivalents</w:t>
      </w:r>
      <w:r w:rsidRPr="0059668B">
        <w:t>: Baal/Hadad was syncretized with other regional storm gods (e.g., Hittite Teshub, later Zeus in Greek times). Indra shares the same broader Indo-European storm-god template (along with Zeus, Thor, etc.).</w:t>
      </w:r>
    </w:p>
    <w:p w14:paraId="38B10A36" w14:textId="77777777" w:rsidR="0059668B" w:rsidRPr="0059668B" w:rsidRDefault="0059668B" w:rsidP="0059668B">
      <w:pPr>
        <w:rPr>
          <w:b/>
          <w:bCs/>
        </w:rPr>
      </w:pPr>
      <w:r w:rsidRPr="0059668B">
        <w:rPr>
          <w:b/>
          <w:bCs/>
        </w:rPr>
        <w:t>4. Connections to Abrahamic Traditions (Hebrew/Jewish, Christianity, Islam)</w:t>
      </w:r>
    </w:p>
    <w:p w14:paraId="7AE17E9F" w14:textId="77777777" w:rsidR="0059668B" w:rsidRPr="0059668B" w:rsidRDefault="0059668B" w:rsidP="0059668B">
      <w:pPr>
        <w:numPr>
          <w:ilvl w:val="0"/>
          <w:numId w:val="14"/>
        </w:numPr>
      </w:pPr>
      <w:r w:rsidRPr="0059668B">
        <w:rPr>
          <w:b/>
          <w:bCs/>
        </w:rPr>
        <w:t>Canaanite Roots of Yahweh</w:t>
      </w:r>
      <w:r w:rsidRPr="0059668B">
        <w:t xml:space="preserve">: Early Israelite religion emerged from Canaanite culture. Yahweh absorbed attributes of </w:t>
      </w:r>
      <w:r w:rsidRPr="0059668B">
        <w:rPr>
          <w:b/>
          <w:bCs/>
        </w:rPr>
        <w:t>El</w:t>
      </w:r>
      <w:r w:rsidRPr="0059668B">
        <w:t xml:space="preserve"> (high god, father of Baal) and </w:t>
      </w:r>
      <w:r w:rsidRPr="0059668B">
        <w:rPr>
          <w:b/>
          <w:bCs/>
        </w:rPr>
        <w:t>Baal</w:t>
      </w:r>
      <w:r w:rsidRPr="0059668B">
        <w:t xml:space="preserve"> (storm imagery: riding clouds, thunder, defeating sea/chaos monsters like Leviathan). Many Psalms and prophetic texts reuse Baal-like language for Yahweh.</w:t>
      </w:r>
    </w:p>
    <w:p w14:paraId="37C3A521" w14:textId="77777777" w:rsidR="0059668B" w:rsidRPr="0059668B" w:rsidRDefault="0059668B" w:rsidP="0059668B">
      <w:pPr>
        <w:numPr>
          <w:ilvl w:val="0"/>
          <w:numId w:val="14"/>
        </w:numPr>
      </w:pPr>
      <w:r w:rsidRPr="0059668B">
        <w:rPr>
          <w:b/>
          <w:bCs/>
        </w:rPr>
        <w:t>Conflict and Absorption</w:t>
      </w:r>
      <w:r w:rsidRPr="0059668B">
        <w:t>: The Hebrew Bible fiercely condemns Baal worship (e.g., Elijah vs. prophets of Baal on Mount Carmel), indicating it was a major rival. Yet Yahweh takes over Baal’s roles as rain-bringer and warrior.</w:t>
      </w:r>
    </w:p>
    <w:p w14:paraId="67A2B721" w14:textId="77777777" w:rsidR="0059668B" w:rsidRPr="0059668B" w:rsidRDefault="0059668B" w:rsidP="0059668B">
      <w:pPr>
        <w:numPr>
          <w:ilvl w:val="0"/>
          <w:numId w:val="14"/>
        </w:numPr>
      </w:pPr>
      <w:r w:rsidRPr="0059668B">
        <w:rPr>
          <w:b/>
          <w:bCs/>
        </w:rPr>
        <w:lastRenderedPageBreak/>
        <w:t>Christianity</w:t>
      </w:r>
      <w:r w:rsidRPr="0059668B">
        <w:t>: Early Christian writers equated pagan gods (including Baal/Hadad and similar storm deities) with demons. Storm-god imagery influenced depictions of divine power (e.g., thunder in Revelation).</w:t>
      </w:r>
    </w:p>
    <w:p w14:paraId="68586C84" w14:textId="77777777" w:rsidR="0059668B" w:rsidRPr="0059668B" w:rsidRDefault="0059668B" w:rsidP="0059668B">
      <w:pPr>
        <w:numPr>
          <w:ilvl w:val="0"/>
          <w:numId w:val="14"/>
        </w:numPr>
      </w:pPr>
      <w:r w:rsidRPr="0059668B">
        <w:rPr>
          <w:b/>
          <w:bCs/>
        </w:rPr>
        <w:t>Islam</w:t>
      </w:r>
      <w:r w:rsidRPr="0059668B">
        <w:t>: Pre-Islamic Arabia had deities with Baal-like traits. Allah is presented as the supreme God who supplants all idols, including storm/fertility gods. The rejection of polytheistic sacrifice systems is central.</w:t>
      </w:r>
    </w:p>
    <w:p w14:paraId="2347E3A3" w14:textId="77777777" w:rsidR="0059668B" w:rsidRPr="0059668B" w:rsidRDefault="0059668B" w:rsidP="0059668B">
      <w:r w:rsidRPr="0059668B">
        <w:rPr>
          <w:b/>
          <w:bCs/>
        </w:rPr>
        <w:t>Overall Pattern</w:t>
      </w:r>
      <w:r w:rsidRPr="0059668B">
        <w:t>: The Baal/Indra archetype influenced the cultural matrix from which Abrahamic monotheism emerged. Monotheism largely redefined or demonized the older gods while retaining some of their functional attributes (storm power, victory over chaos).</w:t>
      </w:r>
    </w:p>
    <w:p w14:paraId="17F4BC55" w14:textId="77777777" w:rsidR="0059668B" w:rsidRPr="0059668B" w:rsidRDefault="0059668B" w:rsidP="0059668B">
      <w:pPr>
        <w:rPr>
          <w:b/>
          <w:bCs/>
        </w:rPr>
      </w:pPr>
      <w:r w:rsidRPr="0059668B">
        <w:rPr>
          <w:b/>
          <w:bCs/>
        </w:rPr>
        <w:t>5. Scholarly and Comparative Context</w:t>
      </w:r>
    </w:p>
    <w:p w14:paraId="22E9D3BC" w14:textId="77777777" w:rsidR="0059668B" w:rsidRPr="0059668B" w:rsidRDefault="0059668B" w:rsidP="0059668B">
      <w:r w:rsidRPr="0059668B">
        <w:t>Comparative mythologists note that storm gods across cultures (Indra, Baal/Hadad, Zeus, Thor, Marduk, etc.) share a common deep structure, likely from shared Proto-Indo-European roots plus regional diffusion in the Bronze Age. The Mitanni evidence provides a concrete historical vector for Indo-Aryan ideas reaching the Levant.</w:t>
      </w:r>
    </w:p>
    <w:p w14:paraId="7F6C9861" w14:textId="77777777" w:rsidR="0059668B" w:rsidRPr="0059668B" w:rsidRDefault="0059668B" w:rsidP="0059668B">
      <w:r w:rsidRPr="0059668B">
        <w:rPr>
          <w:b/>
          <w:bCs/>
        </w:rPr>
        <w:t>Conclusion of Appendix</w:t>
      </w:r>
      <w:r w:rsidRPr="0059668B">
        <w:t>: While mainstream scholarship treats Indra and Baal as parallel archetypes rather than the exact same deity, the density of mythological, functional, temporal, and indirect historical connections (via Mitanni and broader Bronze Age networks) strongly supports a deep relationship. They represent variations of the same operational force in the ancient Loosh/sacrifice/civilizational management system.</w:t>
      </w:r>
    </w:p>
    <w:p w14:paraId="50CD1EB4" w14:textId="77777777" w:rsidR="00461137" w:rsidRDefault="00461137"/>
    <w:sectPr w:rsidR="0046113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B5B9" w14:textId="77777777" w:rsidR="00B249C6" w:rsidRDefault="00B249C6" w:rsidP="0059668B">
      <w:pPr>
        <w:spacing w:after="0" w:line="240" w:lineRule="auto"/>
      </w:pPr>
      <w:r>
        <w:separator/>
      </w:r>
    </w:p>
  </w:endnote>
  <w:endnote w:type="continuationSeparator" w:id="0">
    <w:p w14:paraId="495FFCBB" w14:textId="77777777" w:rsidR="00B249C6" w:rsidRDefault="00B249C6" w:rsidP="00596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135A" w14:textId="77777777" w:rsidR="00405C72" w:rsidRDefault="00405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837B" w14:textId="77777777" w:rsidR="00405C72" w:rsidRDefault="00405C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7197" w14:textId="77777777" w:rsidR="00405C72" w:rsidRDefault="00405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214FC" w14:textId="77777777" w:rsidR="00B249C6" w:rsidRDefault="00B249C6" w:rsidP="0059668B">
      <w:pPr>
        <w:spacing w:after="0" w:line="240" w:lineRule="auto"/>
      </w:pPr>
      <w:r>
        <w:separator/>
      </w:r>
    </w:p>
  </w:footnote>
  <w:footnote w:type="continuationSeparator" w:id="0">
    <w:p w14:paraId="4156A917" w14:textId="77777777" w:rsidR="00B249C6" w:rsidRDefault="00B249C6" w:rsidP="00596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B519" w14:textId="77777777" w:rsidR="00405C72" w:rsidRDefault="00405C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96F8" w14:textId="500D93A9" w:rsidR="0059668B" w:rsidRPr="0059668B" w:rsidRDefault="0059668B" w:rsidP="0059668B">
    <w:pPr>
      <w:rPr>
        <w:rStyle w:val="SubtitleChar"/>
      </w:rPr>
    </w:pPr>
    <w:r w:rsidRPr="0059668B">
      <w:rPr>
        <w:rStyle w:val="TitleChar"/>
      </w:rPr>
      <w:t xml:space="preserve">The Farm and the </w:t>
    </w:r>
    <w:r w:rsidRPr="0059668B">
      <w:rPr>
        <w:rStyle w:val="TitleChar"/>
      </w:rPr>
      <w:t>Purandhar (</w:t>
    </w:r>
    <w:r w:rsidR="00405C72">
      <w:rPr>
        <w:rStyle w:val="TitleChar"/>
      </w:rPr>
      <w:t xml:space="preserve">Indra as the </w:t>
    </w:r>
    <w:r w:rsidRPr="0059668B">
      <w:rPr>
        <w:rStyle w:val="TitleChar"/>
      </w:rPr>
      <w:t>Fort-Demolisher</w:t>
    </w:r>
    <w:r w:rsidRPr="0059668B">
      <w:rPr>
        <w:rStyle w:val="TitleChar"/>
      </w:rPr>
      <w:t>)</w:t>
    </w:r>
    <w:r w:rsidRPr="0059668B">
      <w:rPr>
        <w:rStyle w:val="TitleChar"/>
      </w:rPr>
      <w:br/>
    </w:r>
    <w:r w:rsidRPr="0059668B">
      <w:rPr>
        <w:rStyle w:val="SubtitleChar"/>
      </w:rPr>
      <w:t>A First-Principles Examination of Gods, Loosh, Sacrifice, and Civilizational Cycles</w:t>
    </w:r>
  </w:p>
  <w:p w14:paraId="60311B51" w14:textId="77777777" w:rsidR="0059668B" w:rsidRDefault="005966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F5A8" w14:textId="77777777" w:rsidR="00405C72" w:rsidRDefault="00405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AA7"/>
    <w:multiLevelType w:val="multilevel"/>
    <w:tmpl w:val="C60E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6A98"/>
    <w:multiLevelType w:val="multilevel"/>
    <w:tmpl w:val="30B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1D8A"/>
    <w:multiLevelType w:val="multilevel"/>
    <w:tmpl w:val="C93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E26F4"/>
    <w:multiLevelType w:val="multilevel"/>
    <w:tmpl w:val="54C8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662A8"/>
    <w:multiLevelType w:val="multilevel"/>
    <w:tmpl w:val="2F1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7195D"/>
    <w:multiLevelType w:val="multilevel"/>
    <w:tmpl w:val="930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2192"/>
    <w:multiLevelType w:val="multilevel"/>
    <w:tmpl w:val="18D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55EEF"/>
    <w:multiLevelType w:val="multilevel"/>
    <w:tmpl w:val="A08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01D7F"/>
    <w:multiLevelType w:val="multilevel"/>
    <w:tmpl w:val="B276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97720"/>
    <w:multiLevelType w:val="multilevel"/>
    <w:tmpl w:val="9524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057A3"/>
    <w:multiLevelType w:val="multilevel"/>
    <w:tmpl w:val="BA5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3038C"/>
    <w:multiLevelType w:val="multilevel"/>
    <w:tmpl w:val="954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30F02"/>
    <w:multiLevelType w:val="multilevel"/>
    <w:tmpl w:val="BFA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07A35"/>
    <w:multiLevelType w:val="multilevel"/>
    <w:tmpl w:val="0F2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7032">
    <w:abstractNumId w:val="1"/>
  </w:num>
  <w:num w:numId="2" w16cid:durableId="229929294">
    <w:abstractNumId w:val="10"/>
  </w:num>
  <w:num w:numId="3" w16cid:durableId="1899054788">
    <w:abstractNumId w:val="0"/>
  </w:num>
  <w:num w:numId="4" w16cid:durableId="1149130361">
    <w:abstractNumId w:val="2"/>
  </w:num>
  <w:num w:numId="5" w16cid:durableId="509102098">
    <w:abstractNumId w:val="4"/>
  </w:num>
  <w:num w:numId="6" w16cid:durableId="962035418">
    <w:abstractNumId w:val="6"/>
  </w:num>
  <w:num w:numId="7" w16cid:durableId="479420982">
    <w:abstractNumId w:val="8"/>
  </w:num>
  <w:num w:numId="8" w16cid:durableId="241112049">
    <w:abstractNumId w:val="13"/>
  </w:num>
  <w:num w:numId="9" w16cid:durableId="117644230">
    <w:abstractNumId w:val="11"/>
  </w:num>
  <w:num w:numId="10" w16cid:durableId="1961258848">
    <w:abstractNumId w:val="5"/>
  </w:num>
  <w:num w:numId="11" w16cid:durableId="846410766">
    <w:abstractNumId w:val="9"/>
  </w:num>
  <w:num w:numId="12" w16cid:durableId="1487167126">
    <w:abstractNumId w:val="7"/>
  </w:num>
  <w:num w:numId="13" w16cid:durableId="1680156591">
    <w:abstractNumId w:val="12"/>
  </w:num>
  <w:num w:numId="14" w16cid:durableId="2143692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8B"/>
    <w:rsid w:val="00027A9F"/>
    <w:rsid w:val="00266500"/>
    <w:rsid w:val="00405C72"/>
    <w:rsid w:val="00461137"/>
    <w:rsid w:val="0059668B"/>
    <w:rsid w:val="00B24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BB9229"/>
  <w15:chartTrackingRefBased/>
  <w15:docId w15:val="{35F4A88F-E0D5-45A2-8432-2EB16333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8B"/>
    <w:rPr>
      <w:rFonts w:eastAsiaTheme="majorEastAsia" w:cstheme="majorBidi"/>
      <w:color w:val="272727" w:themeColor="text1" w:themeTint="D8"/>
    </w:rPr>
  </w:style>
  <w:style w:type="paragraph" w:styleId="Title">
    <w:name w:val="Title"/>
    <w:basedOn w:val="Normal"/>
    <w:next w:val="Normal"/>
    <w:link w:val="TitleChar"/>
    <w:uiPriority w:val="10"/>
    <w:qFormat/>
    <w:rsid w:val="00596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8B"/>
    <w:pPr>
      <w:spacing w:before="160"/>
      <w:jc w:val="center"/>
    </w:pPr>
    <w:rPr>
      <w:i/>
      <w:iCs/>
      <w:color w:val="404040" w:themeColor="text1" w:themeTint="BF"/>
    </w:rPr>
  </w:style>
  <w:style w:type="character" w:customStyle="1" w:styleId="QuoteChar">
    <w:name w:val="Quote Char"/>
    <w:basedOn w:val="DefaultParagraphFont"/>
    <w:link w:val="Quote"/>
    <w:uiPriority w:val="29"/>
    <w:rsid w:val="0059668B"/>
    <w:rPr>
      <w:i/>
      <w:iCs/>
      <w:color w:val="404040" w:themeColor="text1" w:themeTint="BF"/>
    </w:rPr>
  </w:style>
  <w:style w:type="paragraph" w:styleId="ListParagraph">
    <w:name w:val="List Paragraph"/>
    <w:basedOn w:val="Normal"/>
    <w:uiPriority w:val="34"/>
    <w:qFormat/>
    <w:rsid w:val="0059668B"/>
    <w:pPr>
      <w:ind w:left="720"/>
      <w:contextualSpacing/>
    </w:pPr>
  </w:style>
  <w:style w:type="character" w:styleId="IntenseEmphasis">
    <w:name w:val="Intense Emphasis"/>
    <w:basedOn w:val="DefaultParagraphFont"/>
    <w:uiPriority w:val="21"/>
    <w:qFormat/>
    <w:rsid w:val="0059668B"/>
    <w:rPr>
      <w:i/>
      <w:iCs/>
      <w:color w:val="0F4761" w:themeColor="accent1" w:themeShade="BF"/>
    </w:rPr>
  </w:style>
  <w:style w:type="paragraph" w:styleId="IntenseQuote">
    <w:name w:val="Intense Quote"/>
    <w:basedOn w:val="Normal"/>
    <w:next w:val="Normal"/>
    <w:link w:val="IntenseQuoteChar"/>
    <w:uiPriority w:val="30"/>
    <w:qFormat/>
    <w:rsid w:val="00596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68B"/>
    <w:rPr>
      <w:i/>
      <w:iCs/>
      <w:color w:val="0F4761" w:themeColor="accent1" w:themeShade="BF"/>
    </w:rPr>
  </w:style>
  <w:style w:type="character" w:styleId="IntenseReference">
    <w:name w:val="Intense Reference"/>
    <w:basedOn w:val="DefaultParagraphFont"/>
    <w:uiPriority w:val="32"/>
    <w:qFormat/>
    <w:rsid w:val="0059668B"/>
    <w:rPr>
      <w:b/>
      <w:bCs/>
      <w:smallCaps/>
      <w:color w:val="0F4761" w:themeColor="accent1" w:themeShade="BF"/>
      <w:spacing w:val="5"/>
    </w:rPr>
  </w:style>
  <w:style w:type="paragraph" w:styleId="Header">
    <w:name w:val="header"/>
    <w:basedOn w:val="Normal"/>
    <w:link w:val="HeaderChar"/>
    <w:uiPriority w:val="99"/>
    <w:unhideWhenUsed/>
    <w:rsid w:val="00596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68B"/>
  </w:style>
  <w:style w:type="paragraph" w:styleId="Footer">
    <w:name w:val="footer"/>
    <w:basedOn w:val="Normal"/>
    <w:link w:val="FooterChar"/>
    <w:uiPriority w:val="99"/>
    <w:unhideWhenUsed/>
    <w:rsid w:val="00596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1798</Words>
  <Characters>10253</Characters>
  <Application>Microsoft Office Word</Application>
  <DocSecurity>0</DocSecurity>
  <Lines>85</Lines>
  <Paragraphs>24</Paragraphs>
  <ScaleCrop>false</ScaleCrop>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dcterms:created xsi:type="dcterms:W3CDTF">2026-06-17T08:10:00Z</dcterms:created>
  <dcterms:modified xsi:type="dcterms:W3CDTF">2026-06-17T08:15:00Z</dcterms:modified>
</cp:coreProperties>
</file>