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seq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用于产生从某个数到另外一个数之间的所有整数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seq 100   #起始默认是 1，间隔默认也是1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seq 2 10  #间隔默认是1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seq 1 3 10    #从1到10，间隔为3，结果是：1 4 7 10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seq -f"%3g" 9 11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seq -f"%03g" 9 11</w:t>
      </w:r>
    </w:p>
    <w:p>
      <w:pPr>
        <w:rPr>
          <w:rFonts w:hint="eastAsia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-w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指定输出数字同宽   不能和-f一起用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#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seq -w 98 101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3"/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-s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指定分隔符 默认是回车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seq -s" " -f"str%03g" 9 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27AB"/>
    <w:rsid w:val="127829A1"/>
    <w:rsid w:val="26163AD4"/>
    <w:rsid w:val="2D1F27AB"/>
    <w:rsid w:val="325E55AA"/>
    <w:rsid w:val="35E36151"/>
    <w:rsid w:val="3CDF0032"/>
    <w:rsid w:val="480F0A18"/>
    <w:rsid w:val="48352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2016-01-28T09:05:00Z</dcterms:created>
  <dc:creator>Administrator</dc:creator>
  <cp:lastModifiedBy>Administrator</cp:lastModifiedBy>
  <dcterms:modified xsi:type="dcterms:W3CDTF">2016-01-28T09:07:53Z</dcterms:modified>
  <dc:title># seq 100   #起始默认是 1，间隔默认也是1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