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信念引导的组相对策略优化（BG-GRPO）：方法与实验设计</w:t>
      </w:r>
    </w:p>
    <w:p>
      <w:pPr>
        <w:pStyle w:val="Heading2"/>
      </w:pPr>
      <w:r>
        <w:t>修订说明（v3，2026-10-28）</w:t>
      </w:r>
    </w:p>
    <w:p>
      <w:r>
        <w:t>本版为 2026-10-28 第三版，相对初稿的实质变更：（一）命题 1 由“策略不变性”重述为“回报分解与有界终局残余”，修正有限期 γ=1 设定下对势函数整形定理的误用，新增 Wiewiora 等价性引用；（二）创新概述改为以终止控制为核心贡献、信念势为理论支柱、熵驱动组构为效率贡献的主次结构；（三）补急症识别器机制、轮级基线最小簇容量回退、组分配预算均衡声明；（四）KL 系数 β_KL 更名 η_KL，避免与信念插值系数 β 混淆；（五）“与近邻方法”一节按四个维度重写，纳入 GiGPO、GACA、TIPS、SWEET-RL、DAPO 家族、Agentic Abstention、EIG 提问与经典 POMDP 对话管理；（六）基线扩至十组（新增 GiGPO、SWEET-RL）；（七）评测协议增加双估计器口径、信息价值人工锚点与模拟器骨干稳健性；（八）课程类三项消融合并为一项折半设计；（九）命题重新编号（终止性为命题 2，方差结构为命题 3），修正方差分析中的式号引用；（十）参考文献更新并附核验清单；（十一）全部编号公式改为 Word 原生公式对象（OMML 数学排版），显示公式居中、编号右对齐；式（3-3）求和域明确为 F̂ ∪ 𝒟 并引入记号 D = |𝒟|；命题 1 补单调细化条件与无条件宽松下界；式（3-15）裁剪参数更名 ε_clip，与式（3-7）的截断下界 ε 区分。</w:t>
      </w:r>
    </w:p>
    <w:p>
      <w:pPr>
        <w:pStyle w:val="Heading2"/>
      </w:pPr>
      <w:r>
        <w:t>创新点概述</w:t>
      </w:r>
    </w:p>
    <w:p>
      <w:r>
        <w:t>本文方法部分围绕一条主线：问诊的核心困难——逐轮信用分配、终止控制与探索预算分配——统一放在对患者隐状态的信念空间上度量；策略优化的机器仍是 GRPO，每轮的奖励、终止与预算都由信念导出。核心贡献是信息充分性门控的终止控制：以归一化充分度把问诊分为三区，信息量达标即强制结案，信息量不足时结案不兑现、触发患者模拟器反质询并披露医生漏问的关键事实，阈值由 86,517 段真实问诊的结案充分度分布标定——终止由信息量而非固定轮数决定。理论支柱是混合信念势的逐轮过程奖励：熵势与效用势的凸组合，一个系数在“获取信息”与“逼近高效用结论”之间插值，附可离线核算的事实级自信息作为模型外可验证分量；本文证明该整形对优化目标的全部净效应集中于一个有界的终局残余项（命题 1）——结案的剩余不确定性惩罚，其幅度由两个系数显式封顶。效率贡献是信念熵驱动的组构造：把模拟器预算自适应分配给方向不明的病例与轮次。</w:t>
      </w:r>
    </w:p>
    <w:p>
      <w:pPr>
        <w:pStyle w:val="Heading2"/>
      </w:pPr>
      <w:r>
        <w:t>问题形式化：问诊 POMDP 与信念空间</w:t>
      </w:r>
    </w:p>
    <w:p>
      <w:r>
        <w:t>一次问诊建模为有限期部分可观测马尔可夫决策过程 M = ⟨S, A, O, T, U, γ⟩。隐状态 s = (F, c) 由病例事实集 F 与参考结论 c 构成，对策略不可见，仅由患者模拟器持有；动作是分层的 a = (u, m)，高层 u ∈ {WEN, TALK, DIG}，低层 m 为问题文本（u=WEN 时）或结论文本（u=DIG 时）；观测 oₜ₊₁ 由模拟器依据 F 产生，对 WEN 只回答有病例来源的事实，未覆盖的属性回答“未提供”，并可向医生反问；转移 T 不显式学习，由模拟器实现。终局效用定义为</w:t>
      </w:r>
    </w:p>
    <w:p>
      <w:pPr>
        <w:tabs>
          <w:tab w:pos="4513" w:val="center"/>
          <w:tab w:pos="9026" w:val="right"/>
        </w:tabs>
      </w:pPr>
      <m:oMath>
        <m:box>
          <m:e>
            <m:r>
              <m:rPr>
                <m:sty m:val="i"/>
              </m:rPr>
              <m:t>U</m:t>
            </m:r>
            <m:r>
              <m:rPr>
                <m:sty m:val="p"/>
              </m:rPr>
              <m:t>(</m:t>
            </m:r>
            <m:r>
              <m:rPr>
                <m:sty m:val="i"/>
              </m:rPr>
              <m:t>τ</m:t>
            </m:r>
            <m:r>
              <m:rPr>
                <m:sty m:val="p"/>
              </m:rPr>
              <m:t>)</m:t>
            </m:r>
            <m:r>
              <m:rPr>
                <m:sty m:val="p"/>
              </m:rPr>
              <m:t>=</m:t>
            </m:r>
            <m:sSub>
              <m:e>
                <m:r>
                  <m:rPr>
                    <m:sty m:val="i"/>
                  </m:rPr>
                  <m:t>w</m:t>
                </m:r>
              </m:e>
              <m:sub>
                <m:r>
                  <m:rPr>
                    <m:sty m:val="i"/>
                  </m:rPr>
                  <m:t>o</m:t>
                </m:r>
              </m:sub>
            </m:sSub>
            <m:r>
              <m:rPr>
                <m:sty m:val="p"/>
              </m:rPr>
              <m:t>·</m:t>
            </m:r>
            <m:sSub>
              <m:e>
                <m:r>
                  <m:rPr>
                    <m:sty m:val="i"/>
                  </m:rPr>
                  <m:t>r</m:t>
                </m:r>
              </m:e>
              <m:sub>
                <m:box>
                  <m:e>
                    <m:box>
                      <m:e>
                        <m:r>
                          <m:rPr>
                            <m:sty m:val="p"/>
                          </m:rPr>
                          <m:t>o</m:t>
                        </m:r>
                        <m:r>
                          <m:rPr>
                            <m:sty m:val="p"/>
                          </m:rPr>
                          <m:t>u</m:t>
                        </m:r>
                        <m:r>
                          <m:rPr>
                            <m:sty m:val="p"/>
                          </m:rPr>
                          <m:t>t</m:t>
                        </m:r>
                      </m:e>
                    </m:box>
                  </m:e>
                </m:box>
              </m:sub>
            </m:sSub>
            <m:r>
              <m:rPr>
                <m:sty m:val="p"/>
              </m:rPr>
              <m:t>−</m:t>
            </m:r>
            <m:sSub>
              <m:e>
                <m:r>
                  <m:rPr>
                    <m:sty m:val="i"/>
                  </m:rPr>
                  <m:t>w</m:t>
                </m:r>
              </m:e>
              <m:sub>
                <m:r>
                  <m:rPr>
                    <m:sty m:val="i"/>
                  </m:rPr>
                  <m:t>c</m:t>
                </m:r>
              </m:sub>
            </m:sSub>
            <m:r>
              <m:rPr>
                <m:sty m:val="p"/>
              </m:rPr>
              <m:t>·</m:t>
            </m:r>
            <m:r>
              <m:rPr>
                <m:sty m:val="i"/>
              </m:rPr>
              <m:t>C</m:t>
            </m:r>
            <m:r>
              <m:rPr>
                <m:sty m:val="p"/>
              </m:rPr>
              <m:t>(</m:t>
            </m:r>
            <m:r>
              <m:rPr>
                <m:sty m:val="i"/>
              </m:rPr>
              <m:t>τ</m:t>
            </m:r>
            <m:r>
              <m:rPr>
                <m:sty m:val="p"/>
              </m:rPr>
              <m:t>)</m:t>
            </m:r>
          </m:e>
        </m:box>
      </m:oMath>
      <w:r>
        <w:tab/>
        <w:t>（3-1）</w:t>
      </w:r>
    </w:p>
    <w:p>
      <w:r>
        <w:t>其中 r_out ∈ [0,1] 为冻结评审模型对策略结论与真实医生最后实质结论临床一致性的评分，C(τ) 为医生轮数与生成 token 成本；信息获取不进入 U，而完全由逐轮过程奖励承载（见 3.3.3 节的职责划分），r_info（关键事实获取率）保留为评测端点。轮次预算 Bᵢ = min(20, nᵢ+2) 且下限为 3，γ = 1（有限期，无折扣）。</w:t>
      </w:r>
    </w:p>
    <w:p>
      <w:r>
        <w:rPr>
          <w:b/>
        </w:rPr>
        <w:t>急症通道.</w:t>
      </w:r>
      <w:r>
        <w:rPr>
          <w:b w:val="0"/>
        </w:rPr>
        <w:t xml:space="preserve"> 急症场景以硬约束而非并入 U 处理：冻结的多标签急症识别器（规则优先、LLM 兜底）逐轮作用于患者最新发言，命中即屏蔽 DIG、插入转诊模板并对延误施加硬惩罚 −M（移出组内归一化，见 3.3.3）；其优先级高于信息充分性门控（3.4 节），防止充分度达标掩盖急症信号。识别器在冷启动前标定召回率下限并冻结，不参与训练。</w:t>
      </w:r>
    </w:p>
    <w:p>
      <w:r>
        <w:t>状态不可直接观测决定了最优值函数只能定义在信念上：V*(b) = max_π E[U | b]。本文不求解信念空间的显式最优控制，而是把信念作为奖励与信用的度量空间：策略优化的机器仍是 GRPO，但每轮的奖励与基线都由信念导出；优化目标为逐轮回报之和，按命题 1 等价于</w:t>
      </w:r>
    </w:p>
    <w:p>
      <w:pPr>
        <w:jc w:val="center"/>
      </w:pPr>
      <m:oMath>
        <m:box>
          <m:e>
            <m:r>
              <m:rPr>
                <m:sty m:val="i"/>
              </m:rPr>
              <m:t>J</m:t>
            </m:r>
            <m:r>
              <m:rPr>
                <m:sty m:val="p"/>
              </m:rPr>
              <m:t>(</m:t>
            </m:r>
            <m:r>
              <m:rPr>
                <m:sty m:val="i"/>
              </m:rPr>
              <m:t>π</m:t>
            </m:r>
            <m:r>
              <m:rPr>
                <m:sty m:val="p"/>
              </m:rPr>
              <m:t>)</m:t>
            </m:r>
            <m:r>
              <m:rPr>
                <m:sty m:val="p"/>
              </m:rPr>
              <m:t>=</m:t>
            </m:r>
            <m:r>
              <m:rPr>
                <m:sty m:val="i"/>
              </m:rPr>
              <m:t>𝔼</m:t>
            </m:r>
            <m:r>
              <m:rPr>
                <m:sty m:val="p"/>
              </m:rPr>
              <m:t>[</m:t>
            </m:r>
            <m:r>
              <m:rPr>
                <m:sty m:val="i"/>
              </m:rPr>
              <m:t>U</m:t>
            </m:r>
            <m:r>
              <m:rPr>
                <m:sty m:val="p"/>
              </m:rPr>
              <m:t>(</m:t>
            </m:r>
            <m:r>
              <m:rPr>
                <m:sty m:val="i"/>
              </m:rPr>
              <m:t>τ</m:t>
            </m:r>
            <m:r>
              <m:rPr>
                <m:sty m:val="p"/>
              </m:rPr>
              <m:t>)</m:t>
            </m:r>
            <m:r>
              <m:rPr>
                <m:sty m:val="p"/>
              </m:rPr>
              <m:t>+</m:t>
            </m:r>
            <m:sSub>
              <m:e>
                <m:r>
                  <m:rPr>
                    <m:sty m:val="i"/>
                  </m:rPr>
                  <m:t>R</m:t>
                </m:r>
              </m:e>
              <m:sub>
                <m:r>
                  <m:rPr>
                    <m:sty m:val="i"/>
                  </m:rPr>
                  <m:t>T</m:t>
                </m:r>
              </m:sub>
            </m:sSub>
            <m:r>
              <m:rPr>
                <m:sty m:val="p"/>
              </m:rPr>
              <m:t>+</m:t>
            </m:r>
            <m:r>
              <m:rPr>
                <m:sty m:val="i"/>
              </m:rPr>
              <m:t>λ</m:t>
            </m:r>
            <m:nary>
              <m:naryPr>
                <m:chr m:val="∑"/>
                <m:limLoc m:val="undOvr"/>
              </m:naryPr>
              <m:sub>
                <m:r>
                  <m:rPr>
                    <m:sty m:val="i"/>
                  </m:rPr>
                  <m:t>t</m:t>
                </m:r>
              </m:sub>
              <m:sup/>
              <m:e>
                <m:sSubSup>
                  <m:e>
                    <m:r>
                      <m:rPr>
                        <m:sty m:val="i"/>
                      </m:rPr>
                      <m:t>r</m:t>
                    </m:r>
                  </m:e>
                  <m:sub>
                    <m:r>
                      <m:rPr>
                        <m:sty m:val="i"/>
                      </m:rPr>
                      <m:t>t</m:t>
                    </m:r>
                  </m:sub>
                  <m:sup>
                    <m:box>
                      <m:e>
                        <m:r>
                          <m:rPr>
                            <m:sty m:val="i"/>
                          </m:rPr>
                          <m:t>f</m:t>
                        </m:r>
                      </m:e>
                    </m:box>
                  </m:sup>
                </m:sSubSup>
                <m:r>
                  <m:rPr>
                    <m:sty m:val="p"/>
                  </m:rPr>
                  <m:t>]</m:t>
                </m:r>
              </m:e>
            </m:nary>
          </m:e>
        </m:box>
      </m:oMath>
    </w:p>
    <w:p>
      <w:r>
        <w:t>其中 Ψ(b₀) 为与策略无关的常数项，三项分别对应终局效用、结案纪律残余与事实项。</w:t>
      </w:r>
    </w:p>
    <w:p>
      <w:pPr>
        <w:pStyle w:val="Heading2"/>
      </w:pPr>
      <w:r>
        <w:t>临床事实信念估计器</w:t>
      </w:r>
    </w:p>
    <w:p>
      <w:r>
        <w:t>定义离散信念空间：bₜ = P(F̂ ∪ 𝒟 | hₜ)，其中 F̂ = {f₁, …, f_K} 为病例级关键事实清单，𝒟 为鉴别诊断空间（科室路径与诊断标签），记 D = |𝒟|，bₜ 为 K+D 维单纯形上的分布。信念估计器为冻结的语言模型</w:t>
      </w:r>
    </w:p>
    <w:p>
      <w:pPr>
        <w:tabs>
          <w:tab w:pos="4513" w:val="center"/>
          <w:tab w:pos="9026" w:val="right"/>
        </w:tabs>
      </w:pPr>
      <m:oMath>
        <m:box>
          <m:e>
            <m:sSub>
              <m:e>
                <m:r>
                  <m:rPr>
                    <m:sty m:val="i"/>
                  </m:rPr>
                  <m:t>b</m:t>
                </m:r>
              </m:e>
              <m:sub>
                <m:r>
                  <m:rPr>
                    <m:sty m:val="i"/>
                  </m:rPr>
                  <m:t>t</m:t>
                </m:r>
              </m:sub>
            </m:sSub>
            <m:r>
              <m:rPr>
                <m:sty m:val="p"/>
              </m:rPr>
              <m:t>=</m:t>
            </m:r>
            <m:sSub>
              <m:e>
                <m:r>
                  <m:rPr>
                    <m:sty m:val="i"/>
                  </m:rPr>
                  <m:t>P</m:t>
                </m:r>
              </m:e>
              <m:sub>
                <m:box>
                  <m:e>
                    <m:limUpp>
                      <m:e>
                        <m:box>
                          <m:e>
                            <m:r>
                              <m:rPr>
                                <m:sty m:val="i"/>
                              </m:rPr>
                              <m:t>θ</m:t>
                            </m:r>
                          </m:e>
                        </m:box>
                      </m:e>
                      <m:lim>
                        <m:r>
                          <m:rPr>
                            <m:sty m:val="p"/>
                          </m:rPr>
                          <m:t>^</m:t>
                        </m:r>
                      </m:lim>
                    </m:limUpp>
                  </m:e>
                </m:box>
              </m:sub>
            </m:sSub>
            <m:r>
              <m:rPr>
                <m:sty m:val="p"/>
              </m:rPr>
              <m:t>(</m:t>
            </m:r>
            <m:limUpp>
              <m:e>
                <m:box>
                  <m:e>
                    <m:r>
                      <m:rPr>
                        <m:sty m:val="i"/>
                      </m:rPr>
                      <m:t>F</m:t>
                    </m:r>
                  </m:e>
                </m:box>
              </m:e>
              <m:lim>
                <m:r>
                  <m:rPr>
                    <m:sty m:val="p"/>
                  </m:rPr>
                  <m:t>^</m:t>
                </m:r>
              </m:lim>
            </m:limUpp>
            <m:r>
              <m:rPr>
                <m:sty m:val="p"/>
              </m:rPr>
              <m:t>∣</m:t>
            </m:r>
            <m:sSub>
              <m:e>
                <m:r>
                  <m:rPr>
                    <m:sty m:val="i"/>
                  </m:rPr>
                  <m:t>h</m:t>
                </m:r>
              </m:e>
              <m:sub>
                <m:r>
                  <m:rPr>
                    <m:sty m:val="i"/>
                  </m:rPr>
                  <m:t>t</m:t>
                </m:r>
              </m:sub>
            </m:sSub>
            <m:r>
              <m:rPr>
                <m:sty m:val="p"/>
              </m:rPr>
              <m:t>)</m:t>
            </m:r>
          </m:e>
        </m:box>
      </m:oMath>
      <w:r>
        <w:tab/>
        <w:t>（3-2）</w:t>
      </w:r>
    </w:p>
    <w:p>
      <w:r>
        <w:t>仅前向、不参与训练。选择冻结估计器而非在线 critic 的理由有三：其一，监督信号密度——86,517 段真实问诊的逐轮事实状态提供离线监督，而 critic 只能从稀疏终局效用自举；其二，稳定性——冻结意味着没有随策略更新漂移的移动目标，长程优势估计不携带 critic 滞后偏差；其三，可审计——输出是离散分布，可在留出集上以期望校准误差（ECE）度量，误差可归因到具体事实。估计器粒度由关键事实清单控制，IMCS-21 的诊断标签用于交叉验证清单的必要性。估计器 P_θ̂ 只用于训练期奖励、门控与预算分配；评测期信息侧指标另以留出强估计器 P_θ̂′（更大规模同族模型，仅评测用）复算，避免训练与评测共用同一仪器（见评测协议）。</w:t>
      </w:r>
    </w:p>
    <w:p>
      <w:pPr>
        <w:pStyle w:val="Heading2"/>
      </w:pPr>
      <w:r>
        <w:t>奖励设计：以信息增益为主过程信号（理论支柱）</w:t>
      </w:r>
    </w:p>
    <w:p>
      <w:pPr>
        <w:pStyle w:val="Heading3"/>
      </w:pPr>
      <w:r>
        <w:t>混合信念势与过程奖励</w:t>
      </w:r>
    </w:p>
    <w:p>
      <w:r>
        <w:t>过程奖励回答“这一轮问诊值多少”。本文把医生每轮获得的信息量定义在信念分布的变化上，并统一写成势函数形式。定义混合信念势</w:t>
      </w:r>
    </w:p>
    <w:p>
      <w:pPr>
        <w:tabs>
          <w:tab w:pos="4513" w:val="center"/>
          <w:tab w:pos="9026" w:val="right"/>
        </w:tabs>
      </w:pPr>
      <m:oMath>
        <m:box>
          <m:e>
            <m:r>
              <m:rPr>
                <m:sty m:val="i"/>
              </m:rPr>
              <m:t>Ψ</m:t>
            </m:r>
            <m:r>
              <m:rPr>
                <m:sty m:val="p"/>
              </m:rPr>
              <m:t>(</m:t>
            </m:r>
            <m:r>
              <m:rPr>
                <m:sty m:val="i"/>
              </m:rPr>
              <m:t>b</m:t>
            </m:r>
            <m:r>
              <m:rPr>
                <m:sty m:val="p"/>
              </m:rPr>
              <m:t>)</m:t>
            </m:r>
            <m:r>
              <m:rPr>
                <m:sty m:val="p"/>
              </m:rPr>
              <m:t>=</m:t>
            </m:r>
            <m:r>
              <m:rPr>
                <m:sty m:val="i"/>
              </m:rPr>
              <m:t>α</m:t>
            </m:r>
            <m:r>
              <m:rPr>
                <m:sty m:val="p"/>
              </m:rPr>
              <m:t>[</m:t>
            </m:r>
            <m:r>
              <m:rPr>
                <m:sty m:val="p"/>
              </m:rPr>
              <m:t>(</m:t>
            </m:r>
            <m:r>
              <m:rPr>
                <m:sty m:val="p"/>
              </m:rPr>
              <m:t>1</m:t>
            </m:r>
            <m:r>
              <m:rPr>
                <m:sty m:val="p"/>
              </m:rPr>
              <m:t>−</m:t>
            </m:r>
            <m:r>
              <m:rPr>
                <m:sty m:val="i"/>
              </m:rPr>
              <m:t>β</m:t>
            </m:r>
            <m:r>
              <m:rPr>
                <m:sty m:val="p"/>
              </m:rPr>
              <m:t>)</m:t>
            </m:r>
            <m:r>
              <m:rPr>
                <m:sty m:val="p"/>
              </m:rPr>
              <m:t>(</m:t>
            </m:r>
            <m:r>
              <m:rPr>
                <m:sty m:val="p"/>
              </m:rPr>
              <m:t>−</m:t>
            </m:r>
            <m:r>
              <m:rPr>
                <m:sty m:val="i"/>
              </m:rPr>
              <m:t>H</m:t>
            </m:r>
            <m:r>
              <m:rPr>
                <m:sty m:val="p"/>
              </m:rPr>
              <m:t>(</m:t>
            </m:r>
            <m:r>
              <m:rPr>
                <m:sty m:val="i"/>
              </m:rPr>
              <m:t>b</m:t>
            </m:r>
            <m:r>
              <m:rPr>
                <m:sty m:val="p"/>
              </m:rPr>
              <m:t>)</m:t>
            </m:r>
            <m:r>
              <m:rPr>
                <m:sty m:val="p"/>
              </m:rPr>
              <m:t>)</m:t>
            </m:r>
            <m:r>
              <m:rPr>
                <m:sty m:val="p"/>
              </m:rPr>
              <m:t>+</m:t>
            </m:r>
            <m:r>
              <m:rPr>
                <m:sty m:val="i"/>
              </m:rPr>
              <m:t>β</m:t>
            </m:r>
            <m:sSub>
              <m:e>
                <m:r>
                  <m:rPr>
                    <m:sty m:val="i"/>
                  </m:rPr>
                  <m:t>Φ</m:t>
                </m:r>
              </m:e>
              <m:sub>
                <m:r>
                  <m:rPr>
                    <m:sty m:val="i"/>
                  </m:rPr>
                  <m:t>U</m:t>
                </m:r>
              </m:sub>
            </m:sSub>
            <m:r>
              <m:rPr>
                <m:sty m:val="p"/>
              </m:rPr>
              <m:t>(</m:t>
            </m:r>
            <m:r>
              <m:rPr>
                <m:sty m:val="i"/>
              </m:rPr>
              <m:t>b</m:t>
            </m:r>
            <m:r>
              <m:rPr>
                <m:sty m:val="p"/>
              </m:rPr>
              <m:t>)</m:t>
            </m:r>
            <m:r>
              <m:rPr>
                <m:sty m:val="p"/>
              </m:rPr>
              <m:t>]</m:t>
            </m:r>
            <m:r>
              <m:rPr>
                <m:sty m:val="p"/>
              </m:rPr>
              <m:t>,</m:t>
            </m:r>
            <m:r>
              <m:t/>
            </m:r>
            <m:sSub>
              <m:e>
                <m:r>
                  <m:rPr>
                    <m:sty m:val="i"/>
                  </m:rPr>
                  <m:t>Φ</m:t>
                </m:r>
              </m:e>
              <m:sub>
                <m:r>
                  <m:rPr>
                    <m:sty m:val="i"/>
                  </m:rPr>
                  <m:t>U</m:t>
                </m:r>
              </m:sub>
            </m:sSub>
            <m:r>
              <m:rPr>
                <m:sty m:val="p"/>
              </m:rPr>
              <m:t>(</m:t>
            </m:r>
            <m:r>
              <m:rPr>
                <m:sty m:val="i"/>
              </m:rPr>
              <m:t>b</m:t>
            </m:r>
            <m:r>
              <m:rPr>
                <m:sty m:val="p"/>
              </m:rPr>
              <m:t>)</m:t>
            </m:r>
            <m:r>
              <m:rPr>
                <m:sty m:val="p"/>
              </m:rPr>
              <m:t>=</m:t>
            </m:r>
            <m:nary>
              <m:naryPr>
                <m:chr m:val="∑"/>
                <m:limLoc m:val="undOvr"/>
              </m:naryPr>
              <m:sub>
                <m:box>
                  <m:e>
                    <m:r>
                      <m:rPr>
                        <m:sty m:val="i"/>
                      </m:rPr>
                      <m:t>z</m:t>
                    </m:r>
                    <m:r>
                      <m:rPr>
                        <m:sty m:val="p"/>
                      </m:rPr>
                      <m:t>∈</m:t>
                    </m:r>
                    <m:limUpp>
                      <m:e>
                        <m:box>
                          <m:e>
                            <m:r>
                              <m:rPr>
                                <m:sty m:val="i"/>
                              </m:rPr>
                              <m:t>F</m:t>
                            </m:r>
                          </m:e>
                        </m:box>
                      </m:e>
                      <m:lim>
                        <m:r>
                          <m:rPr>
                            <m:sty m:val="p"/>
                          </m:rPr>
                          <m:t>^</m:t>
                        </m:r>
                      </m:lim>
                    </m:limUpp>
                    <m:r>
                      <m:rPr>
                        <m:sty m:val="p"/>
                      </m:rPr>
                      <m:t>∪</m:t>
                    </m:r>
                    <m:r>
                      <m:rPr>
                        <m:sty m:val="i"/>
                      </m:rPr>
                      <m:t>𝒟</m:t>
                    </m:r>
                  </m:e>
                </m:box>
              </m:sub>
              <m:sup/>
              <m:e>
                <m:r>
                  <m:rPr>
                    <m:sty m:val="i"/>
                  </m:rPr>
                  <m:t>b</m:t>
                </m:r>
                <m:r>
                  <m:rPr>
                    <m:sty m:val="p"/>
                  </m:rPr>
                  <m:t>(</m:t>
                </m:r>
                <m:r>
                  <m:rPr>
                    <m:sty m:val="i"/>
                  </m:rPr>
                  <m:t>z</m:t>
                </m:r>
                <m:r>
                  <m:rPr>
                    <m:sty m:val="p"/>
                  </m:rPr>
                  <m:t>)</m:t>
                </m:r>
                <m:r>
                  <m:rPr>
                    <m:sty m:val="p"/>
                  </m:rPr>
                  <m:t>·</m:t>
                </m:r>
                <m:sSub>
                  <m:e>
                    <m:r>
                      <m:rPr>
                        <m:sty m:val="i"/>
                      </m:rPr>
                      <m:t>U</m:t>
                    </m:r>
                  </m:e>
                  <m:sub>
                    <m:r>
                      <m:rPr>
                        <m:sty m:val="i"/>
                      </m:rPr>
                      <m:t>c</m:t>
                    </m:r>
                  </m:sub>
                </m:sSub>
                <m:r>
                  <m:rPr>
                    <m:sty m:val="p"/>
                  </m:rPr>
                  <m:t>(</m:t>
                </m:r>
                <m:r>
                  <m:rPr>
                    <m:sty m:val="i"/>
                  </m:rPr>
                  <m:t>z</m:t>
                </m:r>
                <m:r>
                  <m:rPr>
                    <m:sty m:val="p"/>
                  </m:rPr>
                  <m:t>)</m:t>
                </m:r>
              </m:e>
            </m:nary>
          </m:e>
        </m:box>
      </m:oMath>
      <w:r>
        <w:tab/>
        <w:t>（3-3）</w:t>
      </w:r>
    </w:p>
    <w:p>
      <w:r>
        <w:t>其中 H(b) 为信念熵（以 2 为底，单位比特），Φ_U(b) 为在信念 b 下直接结案的期望效用，α 为势强度，β ∈ [0,1] 为信息—效用插值系数。逐轮过程奖励取标准整形形式</w:t>
      </w:r>
    </w:p>
    <w:p>
      <w:pPr>
        <w:tabs>
          <w:tab w:pos="4513" w:val="center"/>
          <w:tab w:pos="9026" w:val="right"/>
        </w:tabs>
      </w:pPr>
      <m:oMath>
        <m:box>
          <m:e>
            <m:sSubSup>
              <m:e>
                <m:r>
                  <m:rPr>
                    <m:sty m:val="i"/>
                  </m:rPr>
                  <m:t>r</m:t>
                </m:r>
              </m:e>
              <m:sub>
                <m:r>
                  <m:rPr>
                    <m:sty m:val="i"/>
                  </m:rPr>
                  <m:t>t</m:t>
                </m:r>
              </m:sub>
              <m:sup>
                <m:box>
                  <m:e>
                    <m:r>
                      <m:rPr>
                        <m:sty m:val="i"/>
                      </m:rPr>
                      <m:t>P</m:t>
                    </m:r>
                  </m:e>
                </m:box>
              </m:sup>
            </m:sSubSup>
            <m:r>
              <m:rPr>
                <m:sty m:val="p"/>
              </m:rPr>
              <m:t>=</m:t>
            </m:r>
            <m:r>
              <m:rPr>
                <m:sty m:val="i"/>
              </m:rPr>
              <m:t>Ψ</m:t>
            </m:r>
            <m:r>
              <m:rPr>
                <m:sty m:val="p"/>
              </m:rPr>
              <m:t>(</m:t>
            </m:r>
            <m:sSub>
              <m:e>
                <m:r>
                  <m:rPr>
                    <m:sty m:val="i"/>
                  </m:rPr>
                  <m:t>b</m:t>
                </m:r>
              </m:e>
              <m:sub>
                <m:box>
                  <m:e>
                    <m:r>
                      <m:rPr>
                        <m:sty m:val="i"/>
                      </m:rPr>
                      <m:t>t</m:t>
                    </m:r>
                    <m:r>
                      <m:rPr>
                        <m:sty m:val="p"/>
                      </m:rPr>
                      <m:t>+</m:t>
                    </m:r>
                    <m:r>
                      <m:rPr>
                        <m:sty m:val="p"/>
                      </m:rPr>
                      <m:t>1</m:t>
                    </m:r>
                  </m:e>
                </m:box>
              </m:sub>
            </m:sSub>
            <m:r>
              <m:rPr>
                <m:sty m:val="p"/>
              </m:rPr>
              <m:t>)</m:t>
            </m:r>
            <m:r>
              <m:rPr>
                <m:sty m:val="p"/>
              </m:rPr>
              <m:t>−</m:t>
            </m:r>
            <m:r>
              <m:rPr>
                <m:sty m:val="i"/>
              </m:rPr>
              <m:t>Ψ</m:t>
            </m:r>
            <m:r>
              <m:rPr>
                <m:sty m:val="p"/>
              </m:rPr>
              <m:t>(</m:t>
            </m:r>
            <m:sSub>
              <m:e>
                <m:r>
                  <m:rPr>
                    <m:sty m:val="i"/>
                  </m:rPr>
                  <m:t>b</m:t>
                </m:r>
              </m:e>
              <m:sub>
                <m:r>
                  <m:rPr>
                    <m:sty m:val="i"/>
                  </m:rPr>
                  <m:t>t</m:t>
                </m:r>
              </m:sub>
            </m:sSub>
            <m:r>
              <m:rPr>
                <m:sty m:val="p"/>
              </m:rPr>
              <m:t>)</m:t>
            </m:r>
            <m:r>
              <m:rPr>
                <m:sty m:val="p"/>
              </m:rPr>
              <m:t>=</m:t>
            </m:r>
            <m:r>
              <m:rPr>
                <m:sty m:val="i"/>
              </m:rPr>
              <m:t>α</m:t>
            </m:r>
            <m:r>
              <m:rPr>
                <m:sty m:val="p"/>
              </m:rPr>
              <m:t>[</m:t>
            </m:r>
            <m:r>
              <m:rPr>
                <m:sty m:val="p"/>
              </m:rPr>
              <m:t>(</m:t>
            </m:r>
            <m:r>
              <m:rPr>
                <m:sty m:val="p"/>
              </m:rPr>
              <m:t>1</m:t>
            </m:r>
            <m:r>
              <m:rPr>
                <m:sty m:val="p"/>
              </m:rPr>
              <m:t>−</m:t>
            </m:r>
            <m:r>
              <m:rPr>
                <m:sty m:val="i"/>
              </m:rPr>
              <m:t>β</m:t>
            </m:r>
            <m:r>
              <m:rPr>
                <m:sty m:val="p"/>
              </m:rPr>
              <m:t>)</m:t>
            </m:r>
            <m:r>
              <m:t/>
            </m:r>
            <m:sSub>
              <m:e>
                <m:box>
                  <m:e>
                    <m:r>
                      <m:rPr>
                        <m:sty m:val="p"/>
                      </m:rPr>
                      <m:t>I</m:t>
                    </m:r>
                    <m:r>
                      <m:rPr>
                        <m:sty m:val="p"/>
                      </m:rPr>
                      <m:t>G</m:t>
                    </m:r>
                  </m:e>
                </m:box>
              </m:e>
              <m:sub>
                <m:r>
                  <m:rPr>
                    <m:sty m:val="i"/>
                  </m:rPr>
                  <m:t>t</m:t>
                </m:r>
              </m:sub>
            </m:sSub>
            <m:r>
              <m:rPr>
                <m:sty m:val="p"/>
              </m:rPr>
              <m:t>+</m:t>
            </m:r>
            <m:r>
              <m:rPr>
                <m:sty m:val="i"/>
              </m:rPr>
              <m:t>β</m:t>
            </m:r>
            <m:r>
              <m:rPr>
                <m:sty m:val="i"/>
              </m:rPr>
              <m:t>Δ</m:t>
            </m:r>
            <m:sSub>
              <m:e>
                <m:r>
                  <m:rPr>
                    <m:sty m:val="i"/>
                  </m:rPr>
                  <m:t>Φ</m:t>
                </m:r>
              </m:e>
              <m:sub>
                <m:r>
                  <m:rPr>
                    <m:sty m:val="i"/>
                  </m:rPr>
                  <m:t>t</m:t>
                </m:r>
              </m:sub>
            </m:sSub>
            <m:r>
              <m:rPr>
                <m:sty m:val="p"/>
              </m:rPr>
              <m:t>]</m:t>
            </m:r>
          </m:e>
        </m:box>
      </m:oMath>
      <w:r>
        <w:tab/>
        <w:t>（3-4）</w:t>
      </w:r>
    </w:p>
    <w:p>
      <w:r>
        <w:t>其中两个分量分别是信息增益与效用增益</w:t>
      </w:r>
    </w:p>
    <w:p>
      <w:pPr>
        <w:tabs>
          <w:tab w:pos="4513" w:val="center"/>
          <w:tab w:pos="9026" w:val="right"/>
        </w:tabs>
      </w:pPr>
      <m:oMath>
        <m:box>
          <m:e>
            <m:sSub>
              <m:e>
                <m:box>
                  <m:e>
                    <m:r>
                      <m:rPr>
                        <m:sty m:val="p"/>
                      </m:rPr>
                      <m:t>I</m:t>
                    </m:r>
                    <m:r>
                      <m:rPr>
                        <m:sty m:val="p"/>
                      </m:rPr>
                      <m:t>G</m:t>
                    </m:r>
                  </m:e>
                </m:box>
              </m:e>
              <m:sub>
                <m:r>
                  <m:rPr>
                    <m:sty m:val="i"/>
                  </m:rPr>
                  <m:t>t</m:t>
                </m:r>
              </m:sub>
            </m:sSub>
            <m:r>
              <m:rPr>
                <m:sty m:val="p"/>
              </m:rPr>
              <m:t>=</m:t>
            </m:r>
            <m:r>
              <m:rPr>
                <m:sty m:val="i"/>
              </m:rPr>
              <m:t>H</m:t>
            </m:r>
            <m:r>
              <m:rPr>
                <m:sty m:val="p"/>
              </m:rPr>
              <m:t>(</m:t>
            </m:r>
            <m:sSub>
              <m:e>
                <m:r>
                  <m:rPr>
                    <m:sty m:val="i"/>
                  </m:rPr>
                  <m:t>b</m:t>
                </m:r>
              </m:e>
              <m:sub>
                <m:r>
                  <m:rPr>
                    <m:sty m:val="i"/>
                  </m:rPr>
                  <m:t>t</m:t>
                </m:r>
              </m:sub>
            </m:sSub>
            <m:r>
              <m:rPr>
                <m:sty m:val="p"/>
              </m:rPr>
              <m:t>)</m:t>
            </m:r>
            <m:r>
              <m:rPr>
                <m:sty m:val="p"/>
              </m:rPr>
              <m:t>−</m:t>
            </m:r>
            <m:r>
              <m:rPr>
                <m:sty m:val="i"/>
              </m:rPr>
              <m:t>H</m:t>
            </m:r>
            <m:r>
              <m:rPr>
                <m:sty m:val="p"/>
              </m:rPr>
              <m:t>(</m:t>
            </m:r>
            <m:sSub>
              <m:e>
                <m:r>
                  <m:rPr>
                    <m:sty m:val="i"/>
                  </m:rPr>
                  <m:t>b</m:t>
                </m:r>
              </m:e>
              <m:sub>
                <m:box>
                  <m:e>
                    <m:r>
                      <m:rPr>
                        <m:sty m:val="i"/>
                      </m:rPr>
                      <m:t>t</m:t>
                    </m:r>
                    <m:r>
                      <m:rPr>
                        <m:sty m:val="p"/>
                      </m:rPr>
                      <m:t>+</m:t>
                    </m:r>
                    <m:r>
                      <m:rPr>
                        <m:sty m:val="p"/>
                      </m:rPr>
                      <m:t>1</m:t>
                    </m:r>
                  </m:e>
                </m:box>
              </m:sub>
            </m:sSub>
            <m:r>
              <m:rPr>
                <m:sty m:val="p"/>
              </m:rPr>
              <m:t>)</m:t>
            </m:r>
            <m:r>
              <m:rPr>
                <m:sty m:val="p"/>
              </m:rPr>
              <m:t>,</m:t>
            </m:r>
            <m:r>
              <m:t/>
            </m:r>
            <m:r>
              <m:rPr>
                <m:sty m:val="i"/>
              </m:rPr>
              <m:t>Δ</m:t>
            </m:r>
            <m:sSub>
              <m:e>
                <m:r>
                  <m:rPr>
                    <m:sty m:val="i"/>
                  </m:rPr>
                  <m:t>Φ</m:t>
                </m:r>
              </m:e>
              <m:sub>
                <m:r>
                  <m:rPr>
                    <m:sty m:val="i"/>
                  </m:rPr>
                  <m:t>t</m:t>
                </m:r>
              </m:sub>
            </m:sSub>
            <m:r>
              <m:rPr>
                <m:sty m:val="p"/>
              </m:rPr>
              <m:t>=</m:t>
            </m:r>
            <m:sSub>
              <m:e>
                <m:r>
                  <m:rPr>
                    <m:sty m:val="i"/>
                  </m:rPr>
                  <m:t>Φ</m:t>
                </m:r>
              </m:e>
              <m:sub>
                <m:r>
                  <m:rPr>
                    <m:sty m:val="i"/>
                  </m:rPr>
                  <m:t>U</m:t>
                </m:r>
              </m:sub>
            </m:sSub>
            <m:r>
              <m:rPr>
                <m:sty m:val="p"/>
              </m:rPr>
              <m:t>(</m:t>
            </m:r>
            <m:sSub>
              <m:e>
                <m:r>
                  <m:rPr>
                    <m:sty m:val="i"/>
                  </m:rPr>
                  <m:t>b</m:t>
                </m:r>
              </m:e>
              <m:sub>
                <m:box>
                  <m:e>
                    <m:r>
                      <m:rPr>
                        <m:sty m:val="i"/>
                      </m:rPr>
                      <m:t>t</m:t>
                    </m:r>
                    <m:r>
                      <m:rPr>
                        <m:sty m:val="p"/>
                      </m:rPr>
                      <m:t>+</m:t>
                    </m:r>
                    <m:r>
                      <m:rPr>
                        <m:sty m:val="p"/>
                      </m:rPr>
                      <m:t>1</m:t>
                    </m:r>
                  </m:e>
                </m:box>
              </m:sub>
            </m:sSub>
            <m:r>
              <m:rPr>
                <m:sty m:val="p"/>
              </m:rPr>
              <m:t>)</m:t>
            </m:r>
            <m:r>
              <m:rPr>
                <m:sty m:val="p"/>
              </m:rPr>
              <m:t>−</m:t>
            </m:r>
            <m:sSub>
              <m:e>
                <m:r>
                  <m:rPr>
                    <m:sty m:val="i"/>
                  </m:rPr>
                  <m:t>Φ</m:t>
                </m:r>
              </m:e>
              <m:sub>
                <m:r>
                  <m:rPr>
                    <m:sty m:val="i"/>
                  </m:rPr>
                  <m:t>U</m:t>
                </m:r>
              </m:sub>
            </m:sSub>
            <m:r>
              <m:rPr>
                <m:sty m:val="p"/>
              </m:rPr>
              <m:t>(</m:t>
            </m:r>
            <m:sSub>
              <m:e>
                <m:r>
                  <m:rPr>
                    <m:sty m:val="i"/>
                  </m:rPr>
                  <m:t>b</m:t>
                </m:r>
              </m:e>
              <m:sub>
                <m:r>
                  <m:rPr>
                    <m:sty m:val="i"/>
                  </m:rPr>
                  <m:t>t</m:t>
                </m:r>
              </m:sub>
            </m:sSub>
            <m:r>
              <m:rPr>
                <m:sty m:val="p"/>
              </m:rPr>
              <m:t>)</m:t>
            </m:r>
          </m:e>
        </m:box>
      </m:oMath>
      <w:r>
        <w:tab/>
        <w:t>（3-5）</w:t>
      </w:r>
    </w:p>
    <w:p>
      <w:r>
        <w:t>β = 1 时奖励“信念向高效用区移动”（功利口径），β = 0 时奖励“不确定性下降”（纯信息口径），任一端及中间任意取值都保持式（3-4）的势函数差分形式。行动前的期望价值定义为</w:t>
      </w:r>
    </w:p>
    <w:p>
      <w:pPr>
        <w:tabs>
          <w:tab w:pos="4513" w:val="center"/>
          <w:tab w:pos="9026" w:val="right"/>
        </w:tabs>
      </w:pPr>
      <m:oMath>
        <m:box>
          <m:e>
            <m:box>
              <m:e>
                <m:r>
                  <m:rPr>
                    <m:sty m:val="p"/>
                  </m:rPr>
                  <m:t>V</m:t>
                </m:r>
                <m:r>
                  <m:rPr>
                    <m:sty m:val="p"/>
                  </m:rPr>
                  <m:t>o</m:t>
                </m:r>
                <m:r>
                  <m:rPr>
                    <m:sty m:val="p"/>
                  </m:rPr>
                  <m:t>I</m:t>
                </m:r>
              </m:e>
            </m:box>
            <m:r>
              <m:rPr>
                <m:sty m:val="p"/>
              </m:rPr>
              <m:t>(</m:t>
            </m:r>
            <m:sSub>
              <m:e>
                <m:r>
                  <m:rPr>
                    <m:sty m:val="i"/>
                  </m:rPr>
                  <m:t>a</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𝔼</m:t>
                </m:r>
              </m:e>
              <m:sub>
                <m:box>
                  <m:e>
                    <m:sSub>
                      <m:e>
                        <m:r>
                          <m:rPr>
                            <m:sty m:val="i"/>
                          </m:rPr>
                          <m:t>o</m:t>
                        </m:r>
                      </m:e>
                      <m:sub>
                        <m:box>
                          <m:e>
                            <m:r>
                              <m:rPr>
                                <m:sty m:val="i"/>
                              </m:rPr>
                              <m:t>t</m:t>
                            </m:r>
                            <m:r>
                              <m:rPr>
                                <m:sty m:val="p"/>
                              </m:rPr>
                              <m:t>+</m:t>
                            </m:r>
                            <m:r>
                              <m:rPr>
                                <m:sty m:val="p"/>
                              </m:rPr>
                              <m:t>1</m:t>
                            </m:r>
                          </m:e>
                        </m:box>
                      </m:sub>
                    </m:sSub>
                  </m:e>
                </m:box>
              </m:sub>
            </m:sSub>
            <m:r>
              <m:rPr>
                <m:sty m:val="p"/>
              </m:rPr>
              <m:t>[</m:t>
            </m:r>
            <m:sSubSup>
              <m:e>
                <m:r>
                  <m:rPr>
                    <m:sty m:val="i"/>
                  </m:rPr>
                  <m:t>r</m:t>
                </m:r>
              </m:e>
              <m:sub>
                <m:r>
                  <m:rPr>
                    <m:sty m:val="i"/>
                  </m:rPr>
                  <m:t>t</m:t>
                </m:r>
              </m:sub>
              <m:sup>
                <m:box>
                  <m:e>
                    <m:r>
                      <m:rPr>
                        <m:sty m:val="i"/>
                      </m:rPr>
                      <m:t>P</m:t>
                    </m:r>
                  </m:e>
                </m:box>
              </m:sup>
            </m:sSubSup>
            <m:r>
              <m:rPr>
                <m:sty m:val="p"/>
              </m:rPr>
              <m:t>]</m:t>
            </m:r>
          </m:e>
        </m:box>
      </m:oMath>
      <w:r>
        <w:tab/>
        <w:t>（3-6）</w:t>
      </w:r>
    </w:p>
    <w:p>
      <w:r>
        <w:t>它度量“这个问题值多少信息”，用于探索与分支的预算分配（3.5 节），不直接进奖励。</w:t>
      </w:r>
    </w:p>
    <w:p>
      <w:pPr>
        <w:pStyle w:val="Heading3"/>
      </w:pPr>
      <w:r>
        <w:t>事实级自信息：可验证的过程分量</w:t>
      </w:r>
    </w:p>
    <w:p>
      <w:r>
        <w:t>式（3-4）由信念估计器给出，属于模型内信号；与之互补，本文为每条新证实的关键事实定义模型外的可验证计分：本轮被患者证实的事实 f_k 按其披露前的信念概率计自信息</w:t>
      </w:r>
    </w:p>
    <w:p>
      <w:pPr>
        <w:tabs>
          <w:tab w:pos="4513" w:val="center"/>
          <w:tab w:pos="9026" w:val="right"/>
        </w:tabs>
      </w:pPr>
      <m:oMath>
        <m:box>
          <m:e>
            <m:sSubSup>
              <m:e>
                <m:r>
                  <m:rPr>
                    <m:sty m:val="i"/>
                  </m:rPr>
                  <m:t>r</m:t>
                </m:r>
              </m:e>
              <m:sub>
                <m:r>
                  <m:rPr>
                    <m:sty m:val="i"/>
                  </m:rPr>
                  <m:t>t</m:t>
                </m:r>
              </m:sub>
              <m:sup>
                <m:box>
                  <m:e>
                    <m:r>
                      <m:rPr>
                        <m:sty m:val="i"/>
                      </m:rPr>
                      <m:t>f</m:t>
                    </m:r>
                  </m:e>
                </m:box>
              </m:sup>
            </m:sSubSup>
            <m:r>
              <m:rPr>
                <m:sty m:val="p"/>
              </m:rPr>
              <m:t>=</m:t>
            </m:r>
            <m:r>
              <m:rPr>
                <m:sty m:val="i"/>
              </m:rPr>
              <m:t>λ</m:t>
            </m:r>
            <m:nary>
              <m:naryPr>
                <m:chr m:val="∑"/>
                <m:limLoc m:val="undOvr"/>
              </m:naryPr>
              <m:sub>
                <m:box>
                  <m:e>
                    <m:r>
                      <m:rPr>
                        <m:sty m:val="i"/>
                      </m:rPr>
                      <m:t>k</m:t>
                    </m:r>
                    <m:r>
                      <m:rPr>
                        <m:sty m:val="p"/>
                      </m:rPr>
                      <m:t>∈</m:t>
                    </m:r>
                    <m:sSub>
                      <m:e>
                        <m:r>
                          <m:rPr>
                            <m:sty m:val="i"/>
                          </m:rPr>
                          <m:t>C</m:t>
                        </m:r>
                      </m:e>
                      <m:sub>
                        <m:r>
                          <m:rPr>
                            <m:sty m:val="i"/>
                          </m:rPr>
                          <m:t>t</m:t>
                        </m:r>
                      </m:sub>
                    </m:sSub>
                    <m:r>
                      <m:rPr>
                        <m:sty m:val="i"/>
                      </m:rPr>
                      <m:t>⧵</m:t>
                    </m:r>
                    <m:sSub>
                      <m:e>
                        <m:r>
                          <m:rPr>
                            <m:sty m:val="i"/>
                          </m:rPr>
                          <m:t>C</m:t>
                        </m:r>
                      </m:e>
                      <m:sub>
                        <m:box>
                          <m:e>
                            <m:r>
                              <m:rPr>
                                <m:sty m:val="i"/>
                              </m:rPr>
                              <m:t>t</m:t>
                            </m:r>
                            <m:r>
                              <m:rPr>
                                <m:sty m:val="p"/>
                              </m:rPr>
                              <m:t>−</m:t>
                            </m:r>
                            <m:r>
                              <m:rPr>
                                <m:sty m:val="p"/>
                              </m:rPr>
                              <m:t>1</m:t>
                            </m:r>
                          </m:e>
                        </m:box>
                      </m:sub>
                    </m:sSub>
                  </m:e>
                </m:box>
              </m:sub>
              <m:sup/>
              <m:e>
                <m:sSub>
                  <m:e>
                    <m:r>
                      <m:rPr>
                        <m:sty m:val="p"/>
                      </m:rPr>
                      <m:t>log</m:t>
                    </m:r>
                  </m:e>
                  <m:sub>
                    <m:r>
                      <m:rPr>
                        <m:sty m:val="p"/>
                      </m:rPr>
                      <m:t>2</m:t>
                    </m:r>
                  </m:sub>
                </m:sSub>
                <m:f>
                  <m:num>
                    <m:box>
                      <m:e>
                        <m:r>
                          <m:rPr>
                            <m:sty m:val="p"/>
                          </m:rPr>
                          <m:t>1</m:t>
                        </m:r>
                      </m:e>
                    </m:box>
                  </m:num>
                  <m:den>
                    <m:box>
                      <m:e>
                        <m:r>
                          <m:rPr>
                            <m:sty m:val="p"/>
                          </m:rPr>
                          <m:t>max</m:t>
                        </m:r>
                        <m:r>
                          <m:rPr>
                            <m:sty m:val="p"/>
                          </m:rPr>
                          <m:t>(</m:t>
                        </m:r>
                        <m:sSub>
                          <m:e>
                            <m:r>
                              <m:rPr>
                                <m:sty m:val="i"/>
                              </m:rPr>
                              <m:t>b</m:t>
                            </m:r>
                          </m:e>
                          <m:sub>
                            <m:r>
                              <m:rPr>
                                <m:sty m:val="i"/>
                              </m:rPr>
                              <m:t>t</m:t>
                            </m:r>
                          </m:sub>
                        </m:sSub>
                        <m:r>
                          <m:rPr>
                            <m:sty m:val="p"/>
                          </m:rPr>
                          <m:t>(</m:t>
                        </m:r>
                        <m:r>
                          <m:rPr>
                            <m:sty m:val="i"/>
                          </m:rPr>
                          <m:t>k</m:t>
                        </m:r>
                        <m:r>
                          <m:rPr>
                            <m:sty m:val="p"/>
                          </m:rPr>
                          <m:t>)</m:t>
                        </m:r>
                        <m:r>
                          <m:rPr>
                            <m:sty m:val="p"/>
                          </m:rPr>
                          <m:t>,</m:t>
                        </m:r>
                        <m:r>
                          <m:rPr>
                            <m:sty m:val="i"/>
                          </m:rPr>
                          <m:t>ε</m:t>
                        </m:r>
                        <m:r>
                          <m:rPr>
                            <m:sty m:val="p"/>
                          </m:rPr>
                          <m:t>)</m:t>
                        </m:r>
                      </m:e>
                    </m:box>
                  </m:den>
                </m:f>
                <m:r>
                  <m:rPr>
                    <m:sty m:val="p"/>
                  </m:rPr>
                  <m:t>,</m:t>
                </m:r>
                <m:r>
                  <m:t/>
                </m:r>
                <m:r>
                  <m:rPr>
                    <m:sty m:val="i"/>
                  </m:rPr>
                  <m:t>ε</m:t>
                </m:r>
                <m:r>
                  <m:rPr>
                    <m:sty m:val="p"/>
                  </m:rPr>
                  <m:t>=</m:t>
                </m:r>
                <m:f>
                  <m:num>
                    <m:box>
                      <m:e>
                        <m:r>
                          <m:rPr>
                            <m:sty m:val="p"/>
                          </m:rPr>
                          <m:t>1</m:t>
                        </m:r>
                      </m:e>
                    </m:box>
                  </m:num>
                  <m:den>
                    <m:box>
                      <m:e>
                        <m:r>
                          <m:rPr>
                            <m:sty m:val="p"/>
                          </m:rPr>
                          <m:t>2</m:t>
                        </m:r>
                        <m:r>
                          <m:rPr>
                            <m:sty m:val="p"/>
                          </m:rPr>
                          <m:t>(</m:t>
                        </m:r>
                        <m:r>
                          <m:rPr>
                            <m:sty m:val="i"/>
                          </m:rPr>
                          <m:t>K</m:t>
                        </m:r>
                        <m:r>
                          <m:rPr>
                            <m:sty m:val="p"/>
                          </m:rPr>
                          <m:t>+</m:t>
                        </m:r>
                        <m:r>
                          <m:rPr>
                            <m:sty m:val="i"/>
                          </m:rPr>
                          <m:t>D</m:t>
                        </m:r>
                        <m:r>
                          <m:rPr>
                            <m:sty m:val="p"/>
                          </m:rPr>
                          <m:t>)</m:t>
                        </m:r>
                      </m:e>
                    </m:box>
                  </m:den>
                </m:f>
              </m:e>
            </m:nary>
          </m:e>
        </m:box>
      </m:oMath>
      <w:r>
        <w:tab/>
        <w:t>（3-7）</w:t>
      </w:r>
    </w:p>
    <w:p>
      <w:r>
        <w:t>其中 Cₜ 为截至第 t 轮已证实的事实集合，ε 为截断下界。直觉：模型原以为越不可能的事实被披露，携带的信息量越大；已经确信的事实再次确认几乎不得分。该项不依赖任何评分模型，可在数据侧离线核算。</w:t>
      </w:r>
    </w:p>
    <w:p>
      <w:pPr>
        <w:pStyle w:val="Heading3"/>
      </w:pPr>
      <w:r>
        <w:t>逐轮奖励与总回报</w:t>
      </w:r>
    </w:p>
    <w:p>
      <w:r>
        <w:t>完整逐轮奖励为过程项、事实项与终局项之和</w:t>
      </w:r>
    </w:p>
    <w:p>
      <w:pPr>
        <w:tabs>
          <w:tab w:pos="4513" w:val="center"/>
          <w:tab w:pos="9026" w:val="right"/>
        </w:tabs>
      </w:pPr>
      <m:oMath>
        <m:box>
          <m:e>
            <m:sSub>
              <m:e>
                <m:limUpp>
                  <m:e>
                    <m:box>
                      <m:e>
                        <m:r>
                          <m:rPr>
                            <m:sty m:val="i"/>
                          </m:rPr>
                          <m:t>r</m:t>
                        </m:r>
                      </m:e>
                    </m:box>
                  </m:e>
                  <m:lim>
                    <m:r>
                      <m:rPr>
                        <m:sty m:val="p"/>
                      </m:rPr>
                      <m:t>~</m:t>
                    </m:r>
                  </m:lim>
                </m:limUpp>
              </m:e>
              <m:sub>
                <m:r>
                  <m:rPr>
                    <m:sty m:val="i"/>
                  </m:rPr>
                  <m:t>t</m:t>
                </m:r>
              </m:sub>
            </m:sSub>
            <m:r>
              <m:rPr>
                <m:sty m:val="p"/>
              </m:rPr>
              <m:t>=</m:t>
            </m:r>
            <m:sSubSup>
              <m:e>
                <m:r>
                  <m:rPr>
                    <m:sty m:val="i"/>
                  </m:rPr>
                  <m:t>r</m:t>
                </m:r>
              </m:e>
              <m:sub>
                <m:r>
                  <m:rPr>
                    <m:sty m:val="i"/>
                  </m:rPr>
                  <m:t>t</m:t>
                </m:r>
              </m:sub>
              <m:sup>
                <m:box>
                  <m:e>
                    <m:r>
                      <m:rPr>
                        <m:sty m:val="i"/>
                      </m:rPr>
                      <m:t>P</m:t>
                    </m:r>
                  </m:e>
                </m:box>
              </m:sup>
            </m:sSubSup>
            <m:r>
              <m:rPr>
                <m:sty m:val="p"/>
              </m:rPr>
              <m:t>+</m:t>
            </m:r>
            <m:sSubSup>
              <m:e>
                <m:r>
                  <m:rPr>
                    <m:sty m:val="i"/>
                  </m:rPr>
                  <m:t>r</m:t>
                </m:r>
              </m:e>
              <m:sub>
                <m:r>
                  <m:rPr>
                    <m:sty m:val="i"/>
                  </m:rPr>
                  <m:t>t</m:t>
                </m:r>
              </m:sub>
              <m:sup>
                <m:box>
                  <m:e>
                    <m:r>
                      <m:rPr>
                        <m:sty m:val="i"/>
                      </m:rPr>
                      <m:t>f</m:t>
                    </m:r>
                  </m:e>
                </m:box>
              </m:sup>
            </m:sSubSup>
            <m:r>
              <m:rPr>
                <m:sty m:val="p"/>
              </m:rPr>
              <m:t>+</m:t>
            </m:r>
            <m:box>
              <m:e>
                <m:r>
                  <m:rPr>
                    <m:scr m:val="double-struck"/>
                    <m:sty m:val="p"/>
                  </m:rPr>
                  <m:t>1</m:t>
                </m:r>
              </m:e>
            </m:box>
            <m:r>
              <m:rPr>
                <m:sty m:val="p"/>
              </m:rPr>
              <m:t>[</m:t>
            </m:r>
            <m:sSub>
              <m:e>
                <m:r>
                  <m:rPr>
                    <m:sty m:val="i"/>
                  </m:rPr>
                  <m:t>u</m:t>
                </m:r>
              </m:e>
              <m:sub>
                <m:r>
                  <m:rPr>
                    <m:sty m:val="i"/>
                  </m:rPr>
                  <m:t>t</m:t>
                </m:r>
              </m:sub>
            </m:sSub>
            <m:r>
              <m:rPr>
                <m:sty m:val="p"/>
              </m:rPr>
              <m:t>=</m:t>
            </m:r>
            <m:box>
              <m:e>
                <m:r>
                  <m:rPr>
                    <m:sty m:val="p"/>
                  </m:rPr>
                  <m:t>D</m:t>
                </m:r>
                <m:r>
                  <m:rPr>
                    <m:sty m:val="p"/>
                  </m:rPr>
                  <m:t>I</m:t>
                </m:r>
                <m:r>
                  <m:rPr>
                    <m:sty m:val="p"/>
                  </m:rPr>
                  <m:t>G</m:t>
                </m:r>
              </m:e>
            </m:box>
            <m:r>
              <m:rPr>
                <m:sty m:val="p"/>
              </m:rPr>
              <m:t>]</m:t>
            </m:r>
            <m:r>
              <m:rPr>
                <m:sty m:val="p"/>
              </m:rPr>
              <m:t>·</m:t>
            </m:r>
            <m:r>
              <m:rPr>
                <m:sty m:val="i"/>
              </m:rPr>
              <m:t>U</m:t>
            </m:r>
            <m:r>
              <m:rPr>
                <m:sty m:val="p"/>
              </m:rPr>
              <m:t>(</m:t>
            </m:r>
            <m:r>
              <m:rPr>
                <m:sty m:val="i"/>
              </m:rPr>
              <m:t>τ</m:t>
            </m:r>
            <m:r>
              <m:rPr>
                <m:sty m:val="p"/>
              </m:rPr>
              <m:t>)</m:t>
            </m:r>
          </m:e>
        </m:box>
      </m:oMath>
      <w:r>
        <w:tab/>
        <w:t>（3-8）</w:t>
      </w:r>
    </w:p>
    <w:p>
      <w:r>
        <w:t>急症集合上的延误施加硬惩罚 −M 并屏蔽正优势，不参与组内归一化。</w:t>
      </w:r>
    </w:p>
    <w:p>
      <w:r>
        <w:rPr>
          <w:b/>
        </w:rPr>
        <w:t>命题 1（回报分解与有界终局残余）.</w:t>
      </w:r>
      <w:r>
        <w:rPr>
          <w:b w:val="0"/>
        </w:rPr>
        <w:t xml:space="preserve"> 设 U_c(z) ∈ [0,1] 归一化，H 以比特计。对任意轨迹 τ 与逐轮奖励（3-8），</w:t>
      </w:r>
    </w:p>
    <w:p>
      <w:pPr>
        <w:tabs>
          <w:tab w:pos="4513" w:val="center"/>
          <w:tab w:pos="9026" w:val="right"/>
        </w:tabs>
      </w:pPr>
      <m:oMath>
        <m:box>
          <m:e>
            <m:nary>
              <m:naryPr>
                <m:chr m:val="∑"/>
                <m:limLoc m:val="undOvr"/>
              </m:naryPr>
              <m:sub>
                <m:r>
                  <m:rPr>
                    <m:sty m:val="i"/>
                  </m:rPr>
                  <m:t>t</m:t>
                </m:r>
              </m:sub>
              <m:sup/>
              <m:e>
                <m:sSub>
                  <m:e>
                    <m:limUpp>
                      <m:e>
                        <m:box>
                          <m:e>
                            <m:r>
                              <m:rPr>
                                <m:sty m:val="i"/>
                              </m:rPr>
                              <m:t>r</m:t>
                            </m:r>
                          </m:e>
                        </m:box>
                      </m:e>
                      <m:lim>
                        <m:r>
                          <m:rPr>
                            <m:sty m:val="p"/>
                          </m:rPr>
                          <m:t>~</m:t>
                        </m:r>
                      </m:lim>
                    </m:limUpp>
                  </m:e>
                  <m:sub>
                    <m:r>
                      <m:rPr>
                        <m:sty m:val="i"/>
                      </m:rPr>
                      <m:t>t</m:t>
                    </m:r>
                  </m:sub>
                </m:sSub>
                <m:r>
                  <m:rPr>
                    <m:sty m:val="p"/>
                  </m:rPr>
                  <m:t>=</m:t>
                </m:r>
                <m:r>
                  <m:rPr>
                    <m:sty m:val="i"/>
                  </m:rPr>
                  <m:t>U</m:t>
                </m:r>
                <m:r>
                  <m:rPr>
                    <m:sty m:val="p"/>
                  </m:rPr>
                  <m:t>(</m:t>
                </m:r>
                <m:r>
                  <m:rPr>
                    <m:sty m:val="i"/>
                  </m:rPr>
                  <m:t>τ</m:t>
                </m:r>
                <m:r>
                  <m:rPr>
                    <m:sty m:val="p"/>
                  </m:rPr>
                  <m:t>)</m:t>
                </m:r>
                <m:r>
                  <m:rPr>
                    <m:sty m:val="p"/>
                  </m:rPr>
                  <m:t>+</m:t>
                </m:r>
                <m:sSub>
                  <m:e>
                    <m:r>
                      <m:rPr>
                        <m:sty m:val="i"/>
                      </m:rPr>
                      <m:t>R</m:t>
                    </m:r>
                  </m:e>
                  <m:sub>
                    <m:r>
                      <m:rPr>
                        <m:sty m:val="i"/>
                      </m:rPr>
                      <m:t>T</m:t>
                    </m:r>
                  </m:sub>
                </m:sSub>
                <m:r>
                  <m:rPr>
                    <m:sty m:val="p"/>
                  </m:rPr>
                  <m:t>+</m:t>
                </m:r>
                <m:r>
                  <m:rPr>
                    <m:sty m:val="i"/>
                  </m:rPr>
                  <m:t>λ</m:t>
                </m:r>
                <m:nary>
                  <m:naryPr>
                    <m:chr m:val="∑"/>
                    <m:limLoc m:val="undOvr"/>
                  </m:naryPr>
                  <m:sub>
                    <m:r>
                      <m:rPr>
                        <m:sty m:val="i"/>
                      </m:rPr>
                      <m:t>t</m:t>
                    </m:r>
                  </m:sub>
                  <m:sup/>
                  <m:e>
                    <m:sSubSup>
                      <m:e>
                        <m:r>
                          <m:rPr>
                            <m:sty m:val="i"/>
                          </m:rPr>
                          <m:t>r</m:t>
                        </m:r>
                      </m:e>
                      <m:sub>
                        <m:r>
                          <m:rPr>
                            <m:sty m:val="i"/>
                          </m:rPr>
                          <m:t>t</m:t>
                        </m:r>
                      </m:sub>
                      <m:sup>
                        <m:box>
                          <m:e>
                            <m:r>
                              <m:rPr>
                                <m:sty m:val="i"/>
                              </m:rPr>
                              <m:t>f</m:t>
                            </m:r>
                          </m:e>
                        </m:box>
                      </m:sup>
                    </m:sSubSup>
                    <m:r>
                      <m:rPr>
                        <m:sty m:val="p"/>
                      </m:rPr>
                      <m:t>−</m:t>
                    </m:r>
                    <m:r>
                      <m:rPr>
                        <m:sty m:val="i"/>
                      </m:rPr>
                      <m:t>Ψ</m:t>
                    </m:r>
                    <m:r>
                      <m:rPr>
                        <m:sty m:val="p"/>
                      </m:rPr>
                      <m:t>(</m:t>
                    </m:r>
                    <m:sSub>
                      <m:e>
                        <m:r>
                          <m:rPr>
                            <m:sty m:val="i"/>
                          </m:rPr>
                          <m:t>b</m:t>
                        </m:r>
                      </m:e>
                      <m:sub>
                        <m:r>
                          <m:rPr>
                            <m:sty m:val="p"/>
                          </m:rPr>
                          <m:t>0</m:t>
                        </m:r>
                      </m:sub>
                    </m:sSub>
                    <m:r>
                      <m:rPr>
                        <m:sty m:val="p"/>
                      </m:rPr>
                      <m:t>)</m:t>
                    </m:r>
                  </m:e>
                </m:nary>
              </m:e>
            </m:nary>
          </m:e>
        </m:box>
      </m:oMath>
      <w:r>
        <w:tab/>
        <w:t>（3-9）</w:t>
      </w:r>
    </w:p>
    <w:p>
      <w:r>
        <w:t>其中终局残余</w:t>
      </w:r>
    </w:p>
    <w:p>
      <w:pPr>
        <w:jc w:val="center"/>
      </w:pPr>
      <m:oMath>
        <m:box>
          <m:e>
            <m:sSub>
              <m:e>
                <m:r>
                  <m:rPr>
                    <m:sty m:val="i"/>
                  </m:rPr>
                  <m:t>R</m:t>
                </m:r>
              </m:e>
              <m:sub>
                <m:r>
                  <m:rPr>
                    <m:sty m:val="i"/>
                  </m:rPr>
                  <m:t>T</m:t>
                </m:r>
              </m:sub>
            </m:sSub>
            <m:r>
              <m:rPr>
                <m:sty m:val="p"/>
              </m:rPr>
              <m:t>≜</m:t>
            </m:r>
            <m:r>
              <m:rPr>
                <m:sty m:val="i"/>
              </m:rPr>
              <m:t>Ψ</m:t>
            </m:r>
            <m:r>
              <m:rPr>
                <m:sty m:val="p"/>
              </m:rPr>
              <m:t>(</m:t>
            </m:r>
            <m:sSub>
              <m:e>
                <m:r>
                  <m:rPr>
                    <m:sty m:val="i"/>
                  </m:rPr>
                  <m:t>b</m:t>
                </m:r>
              </m:e>
              <m:sub>
                <m:r>
                  <m:rPr>
                    <m:sty m:val="i"/>
                  </m:rPr>
                  <m:t>T</m:t>
                </m:r>
              </m:sub>
            </m:sSub>
            <m:r>
              <m:rPr>
                <m:sty m:val="p"/>
              </m:rPr>
              <m:t>)</m:t>
            </m:r>
            <m:r>
              <m:rPr>
                <m:sty m:val="p"/>
              </m:rPr>
              <m:t>−</m:t>
            </m:r>
            <m:r>
              <m:rPr>
                <m:sty m:val="i"/>
              </m:rPr>
              <m:t>Ψ</m:t>
            </m:r>
            <m:r>
              <m:rPr>
                <m:sty m:val="p"/>
              </m:rPr>
              <m:t>(</m:t>
            </m:r>
            <m:sSub>
              <m:e>
                <m:r>
                  <m:rPr>
                    <m:sty m:val="i"/>
                  </m:rPr>
                  <m:t>b</m:t>
                </m:r>
              </m:e>
              <m:sub>
                <m:r>
                  <m:rPr>
                    <m:sty m:val="p"/>
                  </m:rPr>
                  <m:t>0</m:t>
                </m:r>
              </m:sub>
            </m:sSub>
            <m:r>
              <m:rPr>
                <m:sty m:val="p"/>
              </m:rPr>
              <m:t>)</m:t>
            </m:r>
            <m:r>
              <m:rPr>
                <m:sty m:val="p"/>
              </m:rPr>
              <m:t>=</m:t>
            </m:r>
            <m:r>
              <m:rPr>
                <m:sty m:val="i"/>
              </m:rPr>
              <m:t>α</m:t>
            </m:r>
            <m:r>
              <m:rPr>
                <m:sty m:val="p"/>
              </m:rPr>
              <m:t>[</m:t>
            </m:r>
            <m:r>
              <m:rPr>
                <m:sty m:val="p"/>
              </m:rPr>
              <m:t>(</m:t>
            </m:r>
            <m:r>
              <m:rPr>
                <m:sty m:val="p"/>
              </m:rPr>
              <m:t>1</m:t>
            </m:r>
            <m:r>
              <m:rPr>
                <m:sty m:val="p"/>
              </m:rPr>
              <m:t>−</m:t>
            </m:r>
            <m:r>
              <m:rPr>
                <m:sty m:val="i"/>
              </m:rPr>
              <m:t>β</m:t>
            </m:r>
            <m:r>
              <m:rPr>
                <m:sty m:val="p"/>
              </m:rPr>
              <m:t>)</m:t>
            </m:r>
            <m:r>
              <m:rPr>
                <m:sty m:val="p"/>
              </m:rPr>
              <m:t>(</m:t>
            </m:r>
            <m:r>
              <m:rPr>
                <m:sty m:val="i"/>
              </m:rPr>
              <m:t>H</m:t>
            </m:r>
            <m:r>
              <m:rPr>
                <m:sty m:val="p"/>
              </m:rPr>
              <m:t>(</m:t>
            </m:r>
            <m:sSub>
              <m:e>
                <m:r>
                  <m:rPr>
                    <m:sty m:val="i"/>
                  </m:rPr>
                  <m:t>b</m:t>
                </m:r>
              </m:e>
              <m:sub>
                <m:r>
                  <m:rPr>
                    <m:sty m:val="p"/>
                  </m:rPr>
                  <m:t>0</m:t>
                </m:r>
              </m:sub>
            </m:sSub>
            <m:r>
              <m:rPr>
                <m:sty m:val="p"/>
              </m:rPr>
              <m:t>)</m:t>
            </m:r>
            <m:r>
              <m:rPr>
                <m:sty m:val="p"/>
              </m:rPr>
              <m:t>−</m:t>
            </m:r>
            <m:r>
              <m:rPr>
                <m:sty m:val="i"/>
              </m:rPr>
              <m:t>H</m:t>
            </m:r>
            <m:r>
              <m:rPr>
                <m:sty m:val="p"/>
              </m:rPr>
              <m:t>(</m:t>
            </m:r>
            <m:sSub>
              <m:e>
                <m:r>
                  <m:rPr>
                    <m:sty m:val="i"/>
                  </m:rPr>
                  <m:t>b</m:t>
                </m:r>
              </m:e>
              <m:sub>
                <m:r>
                  <m:rPr>
                    <m:sty m:val="i"/>
                  </m:rPr>
                  <m:t>T</m:t>
                </m:r>
              </m:sub>
            </m:sSub>
            <m:r>
              <m:rPr>
                <m:sty m:val="p"/>
              </m:rPr>
              <m:t>)</m:t>
            </m:r>
            <m:r>
              <m:rPr>
                <m:sty m:val="p"/>
              </m:rPr>
              <m:t>)</m:t>
            </m:r>
            <m:r>
              <m:rPr>
                <m:sty m:val="p"/>
              </m:rPr>
              <m:t>+</m:t>
            </m:r>
            <m:r>
              <m:rPr>
                <m:sty m:val="i"/>
              </m:rPr>
              <m:t>β</m:t>
            </m:r>
            <m:r>
              <m:rPr>
                <m:sty m:val="p"/>
              </m:rPr>
              <m:t>(</m:t>
            </m:r>
            <m:sSub>
              <m:e>
                <m:r>
                  <m:rPr>
                    <m:sty m:val="i"/>
                  </m:rPr>
                  <m:t>Φ</m:t>
                </m:r>
              </m:e>
              <m:sub>
                <m:r>
                  <m:rPr>
                    <m:sty m:val="i"/>
                  </m:rPr>
                  <m:t>U</m:t>
                </m:r>
              </m:sub>
            </m:sSub>
            <m:r>
              <m:rPr>
                <m:sty m:val="p"/>
              </m:rPr>
              <m:t>(</m:t>
            </m:r>
            <m:sSub>
              <m:e>
                <m:r>
                  <m:rPr>
                    <m:sty m:val="i"/>
                  </m:rPr>
                  <m:t>b</m:t>
                </m:r>
              </m:e>
              <m:sub>
                <m:r>
                  <m:rPr>
                    <m:sty m:val="i"/>
                  </m:rPr>
                  <m:t>T</m:t>
                </m:r>
              </m:sub>
            </m:sSub>
            <m:r>
              <m:rPr>
                <m:sty m:val="p"/>
              </m:rPr>
              <m:t>)</m:t>
            </m:r>
            <m:r>
              <m:rPr>
                <m:sty m:val="p"/>
              </m:rPr>
              <m:t>−</m:t>
            </m:r>
            <m:sSub>
              <m:e>
                <m:r>
                  <m:rPr>
                    <m:sty m:val="i"/>
                  </m:rPr>
                  <m:t>Φ</m:t>
                </m:r>
              </m:e>
              <m:sub>
                <m:r>
                  <m:rPr>
                    <m:sty m:val="i"/>
                  </m:rPr>
                  <m:t>U</m:t>
                </m:r>
              </m:sub>
            </m:sSub>
            <m:r>
              <m:rPr>
                <m:sty m:val="p"/>
              </m:rPr>
              <m:t>(</m:t>
            </m:r>
            <m:sSub>
              <m:e>
                <m:r>
                  <m:rPr>
                    <m:sty m:val="i"/>
                  </m:rPr>
                  <m:t>b</m:t>
                </m:r>
              </m:e>
              <m:sub>
                <m:r>
                  <m:rPr>
                    <m:sty m:val="p"/>
                  </m:rPr>
                  <m:t>0</m:t>
                </m:r>
              </m:sub>
            </m:sSub>
            <m:r>
              <m:rPr>
                <m:sty m:val="p"/>
              </m:rPr>
              <m:t>)</m:t>
            </m:r>
            <m:r>
              <m:rPr>
                <m:sty m:val="p"/>
              </m:rPr>
              <m:t>)</m:t>
            </m:r>
            <m:r>
              <m:rPr>
                <m:sty m:val="p"/>
              </m:rPr>
              <m:t>]</m:t>
            </m:r>
          </m:e>
        </m:box>
      </m:oMath>
    </w:p>
    <w:p>
      <w:r>
        <w:t>当 H(b_T) ≤ H(b₀)（信念单调细化的正常情形）时，</w:t>
      </w:r>
    </w:p>
    <w:p>
      <w:pPr>
        <w:tabs>
          <w:tab w:pos="4513" w:val="center"/>
          <w:tab w:pos="9026" w:val="right"/>
        </w:tabs>
      </w:pPr>
      <m:oMath>
        <m:box>
          <m:e>
            <m:r>
              <m:rPr>
                <m:sty m:val="p"/>
              </m:rPr>
              <m:t>−</m:t>
            </m:r>
            <m:r>
              <m:rPr>
                <m:sty m:val="i"/>
              </m:rPr>
              <m:t>α</m:t>
            </m:r>
            <m:r>
              <m:rPr>
                <m:sty m:val="i"/>
              </m:rPr>
              <m:t>β</m:t>
            </m:r>
            <m:r>
              <m:rPr>
                <m:sty m:val="p"/>
              </m:rPr>
              <m:t>≤</m:t>
            </m:r>
            <m:sSub>
              <m:e>
                <m:r>
                  <m:rPr>
                    <m:sty m:val="i"/>
                  </m:rPr>
                  <m:t>R</m:t>
                </m:r>
              </m:e>
              <m:sub>
                <m:r>
                  <m:rPr>
                    <m:sty m:val="i"/>
                  </m:rPr>
                  <m:t>T</m:t>
                </m:r>
              </m:sub>
            </m:sSub>
            <m:r>
              <m:rPr>
                <m:sty m:val="p"/>
              </m:rPr>
              <m:t>≤</m:t>
            </m:r>
            <m:r>
              <m:rPr>
                <m:sty m:val="i"/>
              </m:rPr>
              <m:t>α</m:t>
            </m:r>
            <m:r>
              <m:rPr>
                <m:sty m:val="p"/>
              </m:rPr>
              <m:t>[</m:t>
            </m:r>
            <m:r>
              <m:rPr>
                <m:sty m:val="p"/>
              </m:rPr>
              <m:t>(</m:t>
            </m:r>
            <m:r>
              <m:rPr>
                <m:sty m:val="p"/>
              </m:rPr>
              <m:t>1</m:t>
            </m:r>
            <m:r>
              <m:rPr>
                <m:sty m:val="p"/>
              </m:rPr>
              <m:t>−</m:t>
            </m:r>
            <m:r>
              <m:rPr>
                <m:sty m:val="i"/>
              </m:rPr>
              <m:t>β</m:t>
            </m:r>
            <m:r>
              <m:rPr>
                <m:sty m:val="p"/>
              </m:rPr>
              <m:t>)</m:t>
            </m:r>
            <m:r>
              <m:rPr>
                <m:sty m:val="i"/>
              </m:rPr>
              <m:t>H</m:t>
            </m:r>
            <m:r>
              <m:rPr>
                <m:sty m:val="p"/>
              </m:rPr>
              <m:t>(</m:t>
            </m:r>
            <m:sSub>
              <m:e>
                <m:r>
                  <m:rPr>
                    <m:sty m:val="i"/>
                  </m:rPr>
                  <m:t>b</m:t>
                </m:r>
              </m:e>
              <m:sub>
                <m:r>
                  <m:rPr>
                    <m:sty m:val="p"/>
                  </m:rPr>
                  <m:t>0</m:t>
                </m:r>
              </m:sub>
            </m:sSub>
            <m:r>
              <m:rPr>
                <m:sty m:val="p"/>
              </m:rPr>
              <m:t>)</m:t>
            </m:r>
            <m:r>
              <m:rPr>
                <m:sty m:val="p"/>
              </m:rPr>
              <m:t>+</m:t>
            </m:r>
            <m:r>
              <m:rPr>
                <m:sty m:val="i"/>
              </m:rPr>
              <m:t>β</m:t>
            </m:r>
            <m:r>
              <m:rPr>
                <m:sty m:val="p"/>
              </m:rPr>
              <m:t>]</m:t>
            </m:r>
          </m:e>
        </m:box>
      </m:oMath>
      <w:r>
        <w:tab/>
        <w:t>（3-9′）</w:t>
      </w:r>
    </w:p>
    <w:p>
      <w:r>
        <w:t>即：逐轮整形项沿轨迹裂项后，对总回报的全部净效应集中于终局残余 R_T（Ψ(b₀) 只依赖初始陈述，与策略无关），其幅度由 α 封顶。证明梗概：对（3-4）裂项求和即得（3-9）；在 H(b_T) ≤ H(b₀) 下由 H(b) ≥ 0 与 Φ_U(b) ∈ [0,1] 得（3-9′）；一般情形以 H(b) ≤ log₂(K+D) 代替 H(b₀)，得无条件宽松下界 R_T ≥ −α[(1−β)·log₂(K+D) + β]。∎</w:t>
      </w:r>
    </w:p>
    <w:p>
      <w:r>
        <w:rPr>
          <w:b/>
        </w:rPr>
        <w:t>与势函数整形定理的关系.</w:t>
      </w:r>
      <w:r>
        <w:rPr>
          <w:b w:val="0"/>
        </w:rPr>
        <w:t xml:space="preserve"> Ng 等 [1] 的策略不变性要求无限期折扣（γ&lt;1）或终局吸收态势为常数；本文是有限期、γ=1 的 episodic 任务，R_T 随策略变化，整形因此构成对目标的有意修改而非中性加速。Wiewiora [2] 证明势整形与值初始化等价，R_T 正是初始化偏置在终局的体现。若令吸收态势为常数即可恢复严格不变性，但那会同时移除本文想要的效果；本文保留 R_T，其语义即“结案纪律”：熵分量 α(1−β)(H(b₀) − H(b_T)) 惩罚在高剩余不确定性下结案，效用分量 αβ(Φ_U(b_T) − Φ_U(b₀)) 奖励把信念推向高效用结论区。α=0 退化为无整形基线；α 的取值由消融标定，使 R_T 的量级与 U 可比而不喧宾夺主。</w:t>
      </w:r>
    </w:p>
    <w:p>
      <w:r>
        <w:t>R_T 给出两个设计结论。其一，提前结案的惩罚自动成立且自动有界：以 β=0 为例，策略在信念熵仍高时结案直接损失 α·(H(b₀) − H(b_T))，不需要额外的规则惩罚，且损失不超过 α·H(b₀)，残余充分小时终局效用的排序不被翻转。其二，三类动作分层自动成立：WEN 的信用来自 IG、ΔΦ 与 rᶠ；DIG 的信用来自 U 与终局残余 R_T；TALK 通常不改变信念，IG ≈ ΔΦ ≈ 0、rᶠ = 0，自然不计信用，其表达由对冷启动先验的 KL 约束维持；安抚性 TALK 若促成患者后续披露，其价值通过后续轮的 IGₜ 延迟兑现。</w:t>
      </w:r>
    </w:p>
    <w:p>
      <w:pPr>
        <w:pStyle w:val="Heading3"/>
      </w:pPr>
      <w:r>
        <w:t>信息增益奖励的博弈面与对策</w:t>
      </w:r>
    </w:p>
    <w:p>
      <w:r>
        <w:t>逐项说明三个可预见的策略性漏洞及对策。其一，好奇心陷阱：与结论无关的问题同样降低熵。对策有三——事实项 rᶠ 只对清单内事实计分（清单由病例结论反推，天然相关）；β &gt; 0 把过程信号向效用对齐；报告“无关信息获取率”（清单外披露的信息量占比）作为诊断指标。其二，诱导性提问：以暗示性措辞套取患者附和。对策：评审模型对提问质量设有扣分项，且模拟器对无病例来源的提问统一回答“未提供”，诱导不产生信念更新。其三，冗长问诊：多次小额信息累积。对策：成本项 w_c·C(τ) 与轮次预算 Bᵢ 从总量上封顶，且边际信息递减（熵有下界）使拖延无利可图。</w:t>
      </w:r>
    </w:p>
    <w:p>
      <w:pPr>
        <w:pStyle w:val="Heading2"/>
      </w:pPr>
      <w:r>
        <w:t>信息充分性门控的问诊终止控制（核心贡献）</w:t>
      </w:r>
    </w:p>
    <w:p>
      <w:pPr>
        <w:pStyle w:val="Heading3"/>
      </w:pPr>
      <w:r>
        <w:t>充分度与三区门控</w:t>
      </w:r>
    </w:p>
    <w:p>
      <w:r>
        <w:t>信息增益不止用于奖励，也用于决定问诊何时应该结束。定义归一化的信息充分度</w:t>
      </w:r>
    </w:p>
    <w:p>
      <w:pPr>
        <w:tabs>
          <w:tab w:pos="4513" w:val="center"/>
          <w:tab w:pos="9026" w:val="right"/>
        </w:tabs>
      </w:pPr>
      <m:oMath>
        <m:box>
          <m:e>
            <m:sSub>
              <m:e>
                <m:r>
                  <m:rPr>
                    <m:sty m:val="i"/>
                  </m:rPr>
                  <m:t>S</m:t>
                </m:r>
              </m:e>
              <m:sub>
                <m:r>
                  <m:rPr>
                    <m:sty m:val="i"/>
                  </m:rPr>
                  <m:t>t</m:t>
                </m:r>
              </m:sub>
            </m:sSub>
            <m:r>
              <m:rPr>
                <m:sty m:val="p"/>
              </m:rPr>
              <m:t>=</m:t>
            </m:r>
            <m:r>
              <m:rPr>
                <m:sty m:val="p"/>
              </m:rPr>
              <m:t>1</m:t>
            </m:r>
            <m:r>
              <m:rPr>
                <m:sty m:val="p"/>
              </m:rPr>
              <m:t>−</m:t>
            </m:r>
            <m:f>
              <m:num>
                <m:box>
                  <m:e>
                    <m:r>
                      <m:rPr>
                        <m:sty m:val="i"/>
                      </m:rPr>
                      <m:t>H</m:t>
                    </m:r>
                    <m:r>
                      <m:rPr>
                        <m:sty m:val="p"/>
                      </m:rPr>
                      <m:t>(</m:t>
                    </m:r>
                    <m:sSub>
                      <m:e>
                        <m:r>
                          <m:rPr>
                            <m:sty m:val="i"/>
                          </m:rPr>
                          <m:t>b</m:t>
                        </m:r>
                      </m:e>
                      <m:sub>
                        <m:r>
                          <m:rPr>
                            <m:sty m:val="i"/>
                          </m:rPr>
                          <m:t>t</m:t>
                        </m:r>
                      </m:sub>
                    </m:sSub>
                    <m:r>
                      <m:rPr>
                        <m:sty m:val="p"/>
                      </m:rPr>
                      <m:t>)</m:t>
                    </m:r>
                  </m:e>
                </m:box>
              </m:num>
              <m:den>
                <m:box>
                  <m:e>
                    <m:r>
                      <m:rPr>
                        <m:sty m:val="i"/>
                      </m:rPr>
                      <m:t>H</m:t>
                    </m:r>
                    <m:r>
                      <m:rPr>
                        <m:sty m:val="p"/>
                      </m:rPr>
                      <m:t>(</m:t>
                    </m:r>
                    <m:sSub>
                      <m:e>
                        <m:r>
                          <m:rPr>
                            <m:sty m:val="i"/>
                          </m:rPr>
                          <m:t>b</m:t>
                        </m:r>
                      </m:e>
                      <m:sub>
                        <m:r>
                          <m:rPr>
                            <m:sty m:val="p"/>
                          </m:rPr>
                          <m:t>0</m:t>
                        </m:r>
                      </m:sub>
                    </m:sSub>
                    <m:r>
                      <m:rPr>
                        <m:sty m:val="p"/>
                      </m:rPr>
                      <m:t>)</m:t>
                    </m:r>
                  </m:e>
                </m:box>
              </m:den>
            </m:f>
          </m:e>
        </m:box>
      </m:oMath>
      <w:r>
        <w:tab/>
        <w:t>（3-10）</w:t>
      </w:r>
    </w:p>
    <w:p>
      <w:r>
        <w:t>即累计信息增益占初始不确定性的比例，取值 [0,1]，消除病例间初始信息量的差异。问诊按充分度分为三区，动作空间受到环境侧门控：</w:t>
      </w:r>
    </w:p>
    <w:p>
      <w:r>
        <w:t>Sₜ ≥ τ⁺ ⟹ 强制 DIG（屏蔽 WEN，连续 TALK 至多一轮）；Sₜ &lt; τ⁻ 且 uₜ = DIG ⟹ 结案未兑现，触发反质询；其余为自主区。    （3-11）</w:t>
      </w:r>
    </w:p>
    <w:p>
      <w:r>
        <w:t>强制通过受限解码实现：充分区内对高层动作分布施加 WEN 掩码，策略仍自主生成结论文本，不代写医生输出。门控与急症约束的关系：急症识别走独立的硬约束通道（3.2 节），优先级高于信息门控，防止充分度达标掩盖急症信号。</w:t>
      </w:r>
    </w:p>
    <w:p>
      <w:pPr>
        <w:pStyle w:val="Heading3"/>
      </w:pPr>
      <w:r>
        <w:t>早结案的反质询与关键事实披露</w:t>
      </w:r>
    </w:p>
    <w:p>
      <w:r>
        <w:t>充分度不足时医生仍给出结论，说明其结案所依据的信息不完整。此时结案不兑现（不产生终局效用 U），患者模拟器转为反质询：从该病例“必问事实”集合 Eᵢ 中挑选医生最应问而未问的一条，以患者口吻主动披露或追问，例如“我有糖尿病，能吃这个药吗”“我正在吃某某药，能一起吃吗”。披露事实的选择规则为</w:t>
      </w:r>
    </w:p>
    <w:p>
      <w:pPr>
        <w:tabs>
          <w:tab w:pos="4513" w:val="center"/>
          <w:tab w:pos="9026" w:val="right"/>
        </w:tabs>
      </w:pPr>
      <m:oMath>
        <m:box>
          <m:e>
            <m:sSup>
              <m:e>
                <m:r>
                  <m:rPr>
                    <m:sty m:val="i"/>
                  </m:rPr>
                  <m:t>k</m:t>
                </m:r>
              </m:e>
              <m:sup>
                <m:box>
                  <m:e>
                    <m:r>
                      <m:rPr>
                        <m:sty m:val="p"/>
                      </m:rPr>
                      <m:t>*</m:t>
                    </m:r>
                  </m:e>
                </m:box>
              </m:sup>
            </m:sSup>
            <m:r>
              <m:rPr>
                <m:sty m:val="p"/>
              </m:rPr>
              <m:t>=</m:t>
            </m:r>
            <m:sSub>
              <m:e>
                <m:box>
                  <m:e>
                    <m:r>
                      <m:rPr>
                        <m:sty m:val="p"/>
                      </m:rPr>
                      <m:t>a</m:t>
                    </m:r>
                    <m:r>
                      <m:rPr>
                        <m:sty m:val="p"/>
                      </m:rPr>
                      <m:t>r</m:t>
                    </m:r>
                    <m:r>
                      <m:rPr>
                        <m:sty m:val="p"/>
                      </m:rPr>
                      <m:t>g</m:t>
                    </m:r>
                    <m:r>
                      <m:rPr>
                        <m:sty m:val="p"/>
                      </m:rPr>
                      <m:t>m</m:t>
                    </m:r>
                    <m:r>
                      <m:rPr>
                        <m:sty m:val="p"/>
                      </m:rPr>
                      <m:t>a</m:t>
                    </m:r>
                    <m:r>
                      <m:rPr>
                        <m:sty m:val="p"/>
                      </m:rPr>
                      <m:t>x</m:t>
                    </m:r>
                  </m:e>
                </m:box>
              </m:e>
              <m:sub>
                <m:box>
                  <m:e>
                    <m:r>
                      <m:rPr>
                        <m:sty m:val="i"/>
                      </m:rPr>
                      <m:t>k</m:t>
                    </m:r>
                    <m:r>
                      <m:rPr>
                        <m:sty m:val="p"/>
                      </m:rPr>
                      <m:t>∈</m:t>
                    </m:r>
                    <m:sSub>
                      <m:e>
                        <m:r>
                          <m:rPr>
                            <m:sty m:val="i"/>
                          </m:rPr>
                          <m:t>E</m:t>
                        </m:r>
                      </m:e>
                      <m:sub>
                        <m:r>
                          <m:rPr>
                            <m:sty m:val="i"/>
                          </m:rPr>
                          <m:t>i</m:t>
                        </m:r>
                      </m:sub>
                    </m:sSub>
                    <m:r>
                      <m:rPr>
                        <m:sty m:val="i"/>
                      </m:rPr>
                      <m:t>⧵</m:t>
                    </m:r>
                    <m:sSub>
                      <m:e>
                        <m:r>
                          <m:rPr>
                            <m:sty m:val="i"/>
                          </m:rPr>
                          <m:t>C</m:t>
                        </m:r>
                      </m:e>
                      <m:sub>
                        <m:r>
                          <m:rPr>
                            <m:sty m:val="i"/>
                          </m:rPr>
                          <m:t>t</m:t>
                        </m:r>
                      </m:sub>
                    </m:sSub>
                  </m:e>
                </m:box>
              </m:sub>
            </m:sSub>
            <m:r>
              <m:t/>
            </m:r>
            <m:sSub>
              <m:e>
                <m:r>
                  <m:rPr>
                    <m:sty m:val="i"/>
                  </m:rPr>
                  <m:t>ω</m:t>
                </m:r>
              </m:e>
              <m:sub>
                <m:r>
                  <m:rPr>
                    <m:sty m:val="i"/>
                  </m:rPr>
                  <m:t>k</m:t>
                </m:r>
              </m:sub>
            </m:sSub>
            <m:r>
              <m:rPr>
                <m:sty m:val="p"/>
              </m:rPr>
              <m:t>·</m:t>
            </m:r>
            <m:sSub>
              <m:e>
                <m:r>
                  <m:rPr>
                    <m:sty m:val="p"/>
                  </m:rPr>
                  <m:t>log</m:t>
                </m:r>
              </m:e>
              <m:sub>
                <m:r>
                  <m:rPr>
                    <m:sty m:val="p"/>
                  </m:rPr>
                  <m:t>2</m:t>
                </m:r>
              </m:sub>
            </m:sSub>
            <m:f>
              <m:num>
                <m:box>
                  <m:e>
                    <m:r>
                      <m:rPr>
                        <m:sty m:val="p"/>
                      </m:rPr>
                      <m:t>1</m:t>
                    </m:r>
                  </m:e>
                </m:box>
              </m:num>
              <m:den>
                <m:box>
                  <m:e>
                    <m:r>
                      <m:rPr>
                        <m:sty m:val="p"/>
                      </m:rPr>
                      <m:t>max</m:t>
                    </m:r>
                    <m:r>
                      <m:rPr>
                        <m:sty m:val="p"/>
                      </m:rPr>
                      <m:t>(</m:t>
                    </m:r>
                    <m:sSub>
                      <m:e>
                        <m:r>
                          <m:rPr>
                            <m:sty m:val="i"/>
                          </m:rPr>
                          <m:t>b</m:t>
                        </m:r>
                      </m:e>
                      <m:sub>
                        <m:r>
                          <m:rPr>
                            <m:sty m:val="i"/>
                          </m:rPr>
                          <m:t>t</m:t>
                        </m:r>
                      </m:sub>
                    </m:sSub>
                    <m:r>
                      <m:rPr>
                        <m:sty m:val="p"/>
                      </m:rPr>
                      <m:t>(</m:t>
                    </m:r>
                    <m:r>
                      <m:rPr>
                        <m:sty m:val="i"/>
                      </m:rPr>
                      <m:t>k</m:t>
                    </m:r>
                    <m:r>
                      <m:rPr>
                        <m:sty m:val="p"/>
                      </m:rPr>
                      <m:t>)</m:t>
                    </m:r>
                    <m:r>
                      <m:rPr>
                        <m:sty m:val="p"/>
                      </m:rPr>
                      <m:t>,</m:t>
                    </m:r>
                    <m:r>
                      <m:rPr>
                        <m:sty m:val="i"/>
                      </m:rPr>
                      <m:t>ε</m:t>
                    </m:r>
                    <m:r>
                      <m:rPr>
                        <m:sty m:val="p"/>
                      </m:rPr>
                      <m:t>)</m:t>
                    </m:r>
                  </m:e>
                </m:box>
              </m:den>
            </m:f>
          </m:e>
        </m:box>
      </m:oMath>
      <w:r>
        <w:tab/>
        <w:t>（3-12）</w:t>
      </w:r>
    </w:p>
    <w:p>
      <w:r>
        <w:t>其中 ω_k 为清单标注的事实关键度，自信息项刻画“医生原以为越不可能、越该问而没问”。每次反质询至多披露一条，累计披露不超过 |Eᵢ| 条；必问事实全部披露后接受结案。</w:t>
      </w:r>
    </w:p>
    <w:p>
      <w:r>
        <w:rPr>
          <w:b/>
        </w:rPr>
        <w:t>命题 2（终止性）.</w:t>
      </w:r>
      <w:r>
        <w:rPr>
          <w:b w:val="0"/>
        </w:rPr>
        <w:t xml:space="preserve"> 任一 episode 在至多 Bᵢ + |Eᵢ| 轮内终止：反质询每轮至多消耗一条必问事实，预算与披露上限共同封顶。∎</w:t>
      </w:r>
    </w:p>
    <w:p>
      <w:r>
        <w:t>该机制的训练意义：被反质询的早结案不获得终局效用，而反质询披露的事实按式（3-7）以高自信息计入过程奖励，并在下一轮信念更新中产生大的信息增益——环境把“你漏了什么”变成一次自然的、带大奖励梯度的纠正事件，替代手写的提前结案惩罚。同时它给患者模拟器的“可反问”能力一个有原则的触发条件，而非随机插入。</w:t>
      </w:r>
    </w:p>
    <w:p>
      <w:pPr>
        <w:pStyle w:val="Heading3"/>
      </w:pPr>
      <w:r>
        <w:t>阈值的数据驱动标定</w:t>
      </w:r>
    </w:p>
    <w:p>
      <w:r>
        <w:t>两个阈值不由人工指定，而在 86,517 段真实问诊上标定：以信念估计器计算真实医生结案时刻的充分度 S_T^real 的分布，取 τ⁻ 为其 25% 分位数、τ⁺ 为其 75% 分位数——含义是：比四分之一真实问诊更不充分的结案视为过早，比四分之三真实问诊更充分仍不结案视为拖延。该分布同时作为可行性证据与设计依据写入论文，阈值敏感性进入消融。</w:t>
      </w:r>
    </w:p>
    <w:p>
      <w:pPr>
        <w:pStyle w:val="Heading2"/>
      </w:pPr>
      <w:r>
        <w:t>信念熵驱动的组采样与轮级优势（效率贡献）</w:t>
      </w:r>
    </w:p>
    <w:p>
      <w:r>
        <w:t>GRPO 以组内相对比较替代 critic，其组构造在本文中由信念不确定性决定。对病例 i，组大小取</w:t>
      </w:r>
    </w:p>
    <w:p>
      <w:pPr>
        <w:tabs>
          <w:tab w:pos="4513" w:val="center"/>
          <w:tab w:pos="9026" w:val="right"/>
        </w:tabs>
      </w:pPr>
      <m:oMath>
        <m:box>
          <m:e>
            <m:sSub>
              <m:e>
                <m:r>
                  <m:rPr>
                    <m:sty m:val="i"/>
                  </m:rPr>
                  <m:t>n</m:t>
                </m:r>
              </m:e>
              <m:sub>
                <m:r>
                  <m:rPr>
                    <m:sty m:val="i"/>
                  </m:rPr>
                  <m:t>i</m:t>
                </m:r>
              </m:sub>
            </m:sSub>
            <m:r>
              <m:rPr>
                <m:sty m:val="p"/>
              </m:rPr>
              <m:t>=</m:t>
            </m:r>
            <m:r>
              <m:rPr>
                <m:sty m:val="i"/>
              </m:rPr>
              <m:t>⌈</m:t>
            </m:r>
            <m:sSub>
              <m:e>
                <m:r>
                  <m:rPr>
                    <m:sty m:val="i"/>
                  </m:rPr>
                  <m:t>n</m:t>
                </m:r>
              </m:e>
              <m:sub>
                <m:box>
                  <m:e>
                    <m:r>
                      <m:rPr>
                        <m:sty m:val="p"/>
                      </m:rPr>
                      <m:t>min</m:t>
                    </m:r>
                  </m:e>
                </m:box>
              </m:sub>
            </m:sSub>
            <m:r>
              <m:rPr>
                <m:sty m:val="p"/>
              </m:rPr>
              <m:t>+</m:t>
            </m:r>
            <m:r>
              <m:rPr>
                <m:sty m:val="p"/>
              </m:rPr>
              <m:t>(</m:t>
            </m:r>
            <m:sSub>
              <m:e>
                <m:r>
                  <m:rPr>
                    <m:sty m:val="i"/>
                  </m:rPr>
                  <m:t>n</m:t>
                </m:r>
              </m:e>
              <m:sub>
                <m:box>
                  <m:e>
                    <m:r>
                      <m:rPr>
                        <m:sty m:val="p"/>
                      </m:rPr>
                      <m:t>max</m:t>
                    </m:r>
                  </m:e>
                </m:box>
              </m:sub>
            </m:sSub>
            <m:r>
              <m:rPr>
                <m:sty m:val="p"/>
              </m:rPr>
              <m:t>−</m:t>
            </m:r>
            <m:sSub>
              <m:e>
                <m:r>
                  <m:rPr>
                    <m:sty m:val="i"/>
                  </m:rPr>
                  <m:t>n</m:t>
                </m:r>
              </m:e>
              <m:sub>
                <m:box>
                  <m:e>
                    <m:r>
                      <m:rPr>
                        <m:sty m:val="p"/>
                      </m:rPr>
                      <m:t>min</m:t>
                    </m:r>
                  </m:e>
                </m:box>
              </m:sub>
            </m:sSub>
            <m:r>
              <m:rPr>
                <m:sty m:val="p"/>
              </m:rPr>
              <m:t>)</m:t>
            </m:r>
            <m:f>
              <m:num>
                <m:box>
                  <m:e>
                    <m:r>
                      <m:rPr>
                        <m:sty m:val="i"/>
                      </m:rPr>
                      <m:t>H</m:t>
                    </m:r>
                    <m:r>
                      <m:rPr>
                        <m:sty m:val="p"/>
                      </m:rPr>
                      <m:t>(</m:t>
                    </m:r>
                    <m:sSubSup>
                      <m:e>
                        <m:r>
                          <m:rPr>
                            <m:sty m:val="i"/>
                          </m:rPr>
                          <m:t>b</m:t>
                        </m:r>
                      </m:e>
                      <m:sub>
                        <m:r>
                          <m:rPr>
                            <m:sty m:val="p"/>
                          </m:rPr>
                          <m:t>0</m:t>
                        </m:r>
                      </m:sub>
                      <m:sup>
                        <m:box>
                          <m:e>
                            <m:r>
                              <m:rPr>
                                <m:sty m:val="i"/>
                              </m:rPr>
                              <m:t>i</m:t>
                            </m:r>
                          </m:e>
                        </m:box>
                      </m:sup>
                    </m:sSubSup>
                    <m:r>
                      <m:rPr>
                        <m:sty m:val="p"/>
                      </m:rPr>
                      <m:t>)</m:t>
                    </m:r>
                  </m:e>
                </m:box>
              </m:num>
              <m:den>
                <m:box>
                  <m:e>
                    <m:sSub>
                      <m:e>
                        <m:r>
                          <m:rPr>
                            <m:sty m:val="p"/>
                          </m:rPr>
                          <m:t>log</m:t>
                        </m:r>
                      </m:e>
                      <m:sub>
                        <m:r>
                          <m:rPr>
                            <m:sty m:val="p"/>
                          </m:rPr>
                          <m:t>2</m:t>
                        </m:r>
                      </m:sub>
                    </m:sSub>
                    <m:r>
                      <m:rPr>
                        <m:sty m:val="p"/>
                      </m:rPr>
                      <m:t>(</m:t>
                    </m:r>
                    <m:r>
                      <m:rPr>
                        <m:sty m:val="i"/>
                      </m:rPr>
                      <m:t>K</m:t>
                    </m:r>
                    <m:r>
                      <m:rPr>
                        <m:sty m:val="p"/>
                      </m:rPr>
                      <m:t>+</m:t>
                    </m:r>
                    <m:r>
                      <m:rPr>
                        <m:sty m:val="i"/>
                      </m:rPr>
                      <m:t>D</m:t>
                    </m:r>
                    <m:r>
                      <m:rPr>
                        <m:sty m:val="p"/>
                      </m:rPr>
                      <m:t>)</m:t>
                    </m:r>
                  </m:e>
                </m:box>
              </m:den>
            </m:f>
            <m:r>
              <m:rPr>
                <m:sty m:val="i"/>
              </m:rPr>
              <m:t>⌉</m:t>
            </m:r>
          </m:e>
        </m:box>
      </m:oMath>
      <w:r>
        <w:tab/>
        <w:t>（3-13）</w:t>
      </w:r>
    </w:p>
    <w:p>
      <w:r>
        <w:t>初始信念熵越高（方向越不明）的病例获得越多条轨迹进入比较。预算均衡：每个训练迭代的期望 rollout 总数固定为 n̄（与均匀组大小版本相同），式（3-13）只改变病例间的分配而非总量；方法间另按模拟器调用次数与生成 token 数匹配预算（±2%），保证分配机制带来的增益不能归因于更多训练量。</w:t>
      </w:r>
    </w:p>
    <w:p>
      <w:r>
        <w:t>训练中，对 VoI 期望高（式 3-6）或信念熵超过阈值 τ_H 的轮次，额外插入分支轨迹探索不同追问方向：固定一支 DIG，其余支从 WEN 问题分布温度采样并两两去重。</w:t>
      </w:r>
    </w:p>
    <w:p>
      <w:r>
        <w:t>轮级优势定义为</w:t>
      </w:r>
    </w:p>
    <w:p>
      <w:pPr>
        <w:tabs>
          <w:tab w:pos="4513" w:val="center"/>
          <w:tab w:pos="9026" w:val="right"/>
        </w:tabs>
      </w:pPr>
      <m:oMath>
        <m:box>
          <m:e>
            <m:sSub>
              <m:e>
                <m:r>
                  <m:rPr>
                    <m:sty m:val="i"/>
                  </m:rPr>
                  <m:t>A</m:t>
                </m:r>
              </m:e>
              <m:sub>
                <m:r>
                  <m:rPr>
                    <m:sty m:val="i"/>
                  </m:rPr>
                  <m:t>t</m:t>
                </m:r>
              </m:sub>
            </m:sSub>
            <m:r>
              <m:rPr>
                <m:sty m:val="p"/>
              </m:rPr>
              <m:t>=</m:t>
            </m:r>
            <m:sSub>
              <m:e>
                <m:limUpp>
                  <m:e>
                    <m:box>
                      <m:e>
                        <m:r>
                          <m:rPr>
                            <m:sty m:val="i"/>
                          </m:rPr>
                          <m:t>r</m:t>
                        </m:r>
                      </m:e>
                    </m:box>
                  </m:e>
                  <m:lim>
                    <m:r>
                      <m:rPr>
                        <m:sty m:val="p"/>
                      </m:rPr>
                      <m:t>~</m:t>
                    </m:r>
                  </m:lim>
                </m:limUpp>
              </m:e>
              <m:sub>
                <m:r>
                  <m:rPr>
                    <m:sty m:val="i"/>
                  </m:rPr>
                  <m:t>t</m:t>
                </m:r>
              </m:sub>
            </m:sSub>
            <m:r>
              <m:rPr>
                <m:sty m:val="p"/>
              </m:rPr>
              <m:t>−</m:t>
            </m:r>
            <m:limUpp>
              <m:e>
                <m:box>
                  <m:e>
                    <m:r>
                      <m:rPr>
                        <m:sty m:val="i"/>
                      </m:rPr>
                      <m:t>r</m:t>
                    </m:r>
                  </m:e>
                </m:box>
              </m:e>
              <m:lim>
                <m:r>
                  <m:rPr>
                    <m:sty m:val="p"/>
                  </m:rPr>
                  <m:t>―</m:t>
                </m:r>
              </m:lim>
            </m:limUpp>
            <m:r>
              <m:rPr>
                <m:sty m:val="p"/>
              </m:rPr>
              <m:t>(</m:t>
            </m:r>
            <m:r>
              <m:rPr>
                <m:sty m:val="i"/>
              </m:rPr>
              <m:t>g</m:t>
            </m:r>
            <m:r>
              <m:rPr>
                <m:sty m:val="p"/>
              </m:rPr>
              <m:t>(</m:t>
            </m:r>
            <m:sSub>
              <m:e>
                <m:r>
                  <m:rPr>
                    <m:sty m:val="i"/>
                  </m:rPr>
                  <m:t>b</m:t>
                </m:r>
              </m:e>
              <m:sub>
                <m:r>
                  <m:rPr>
                    <m:sty m:val="i"/>
                  </m:rPr>
                  <m:t>t</m:t>
                </m:r>
              </m:sub>
            </m:sSub>
            <m:r>
              <m:rPr>
                <m:sty m:val="p"/>
              </m:rPr>
              <m:t>)</m:t>
            </m:r>
            <m:r>
              <m:rPr>
                <m:sty m:val="p"/>
              </m:rPr>
              <m:t>)</m:t>
            </m:r>
          </m:e>
        </m:box>
      </m:oMath>
      <w:r>
        <w:tab/>
        <w:t>（3-14）</w:t>
      </w:r>
    </w:p>
    <w:p>
      <w:r>
        <w:t>其中 r̄(g(bₜ)) 为同一信念簇内的轮级均值基线：以关键事实占用向量对 bₜ 硬聚类，簇内比较取代全组比较，消除“事实状态不同的轮次互相拉低基线”的偏差。与 GiGPO [5] 的锚定态分组不同，问诊的信念轨迹几乎不出现相同状态、无法等待锚定态重现，本文以语义聚类近似“相近认识论状态下不同提问的比较”；簇内样本数低于 n_c = 4 时回退到全组轮级均值，避免小簇噪声。必须配合轮级归一而非把 Σr̃ 累积回轨迹分：累积会重新抹平逐轮信息，是消融中明确检验的一项。</w:t>
      </w:r>
    </w:p>
    <w:p>
      <w:r>
        <w:t>策略更新沿用 GRPO 的裁剪目标，附对冷启动先验 π₀ 的自适应 KL 项</w:t>
      </w:r>
    </w:p>
    <w:p>
      <w:pPr>
        <w:tabs>
          <w:tab w:pos="4513" w:val="center"/>
          <w:tab w:pos="9026" w:val="right"/>
        </w:tabs>
      </w:pPr>
      <m:oMath>
        <m:box>
          <m:e>
            <m:r>
              <m:rPr>
                <m:sty m:val="i"/>
              </m:rPr>
              <m:t>ℒ</m:t>
            </m:r>
            <m:r>
              <m:rPr>
                <m:sty m:val="p"/>
              </m:rPr>
              <m:t>(</m:t>
            </m:r>
            <m:r>
              <m:rPr>
                <m:sty m:val="i"/>
              </m:rPr>
              <m:t>θ</m:t>
            </m:r>
            <m:r>
              <m:rPr>
                <m:sty m:val="p"/>
              </m:rPr>
              <m:t>)</m:t>
            </m:r>
            <m:r>
              <m:rPr>
                <m:sty m:val="p"/>
              </m:rPr>
              <m:t>=</m:t>
            </m:r>
            <m:r>
              <m:rPr>
                <m:sty m:val="i"/>
              </m:rPr>
              <m:t>𝔼</m:t>
            </m:r>
            <m:r>
              <m:rPr>
                <m:sty m:val="p"/>
              </m:rPr>
              <m:t>[</m:t>
            </m:r>
            <m:r>
              <m:rPr>
                <m:sty m:val="p"/>
              </m:rPr>
              <m:t>min</m:t>
            </m:r>
            <m:r>
              <m:rPr>
                <m:sty m:val="p"/>
              </m:rPr>
              <m:t>(</m:t>
            </m:r>
            <m:sSub>
              <m:e>
                <m:r>
                  <m:rPr>
                    <m:sty m:val="i"/>
                  </m:rPr>
                  <m:t>ρ</m:t>
                </m:r>
              </m:e>
              <m:sub>
                <m:r>
                  <m:rPr>
                    <m:sty m:val="i"/>
                  </m:rPr>
                  <m:t>t</m:t>
                </m:r>
              </m:sub>
            </m:sSub>
            <m:sSub>
              <m:e>
                <m:r>
                  <m:rPr>
                    <m:sty m:val="i"/>
                  </m:rPr>
                  <m:t>A</m:t>
                </m:r>
              </m:e>
              <m:sub>
                <m:r>
                  <m:rPr>
                    <m:sty m:val="i"/>
                  </m:rPr>
                  <m:t>t</m:t>
                </m:r>
              </m:sub>
            </m:sSub>
            <m:r>
              <m:rPr>
                <m:sty m:val="p"/>
              </m:rPr>
              <m:t>,</m:t>
            </m:r>
            <m:box>
              <m:e>
                <m:r>
                  <m:rPr>
                    <m:sty m:val="p"/>
                  </m:rPr>
                  <m:t>c</m:t>
                </m:r>
                <m:r>
                  <m:rPr>
                    <m:sty m:val="p"/>
                  </m:rPr>
                  <m:t>l</m:t>
                </m:r>
                <m:r>
                  <m:rPr>
                    <m:sty m:val="p"/>
                  </m:rPr>
                  <m:t>i</m:t>
                </m:r>
                <m:r>
                  <m:rPr>
                    <m:sty m:val="p"/>
                  </m:rPr>
                  <m:t>p</m:t>
                </m:r>
              </m:e>
            </m:box>
            <m:r>
              <m:rPr>
                <m:sty m:val="p"/>
              </m:rPr>
              <m:t>(</m:t>
            </m:r>
            <m:sSub>
              <m:e>
                <m:r>
                  <m:rPr>
                    <m:sty m:val="i"/>
                  </m:rPr>
                  <m:t>ρ</m:t>
                </m:r>
              </m:e>
              <m:sub>
                <m:r>
                  <m:rPr>
                    <m:sty m:val="i"/>
                  </m:rPr>
                  <m:t>t</m:t>
                </m:r>
              </m:sub>
            </m:sSub>
            <m:r>
              <m:rPr>
                <m:sty m:val="p"/>
              </m:rPr>
              <m:t>,</m:t>
            </m:r>
            <m:r>
              <m:rPr>
                <m:sty m:val="p"/>
              </m:rPr>
              <m:t>1</m:t>
            </m:r>
            <m:r>
              <m:rPr>
                <m:sty m:val="i"/>
              </m:rPr>
              <m:t>±</m:t>
            </m:r>
            <m:sSub>
              <m:e>
                <m:r>
                  <m:rPr>
                    <m:sty m:val="i"/>
                  </m:rPr>
                  <m:t>ε</m:t>
                </m:r>
              </m:e>
              <m:sub>
                <m:box>
                  <m:e>
                    <m:box>
                      <m:e>
                        <m:r>
                          <m:rPr>
                            <m:sty m:val="p"/>
                          </m:rPr>
                          <m:t>c</m:t>
                        </m:r>
                        <m:r>
                          <m:rPr>
                            <m:sty m:val="p"/>
                          </m:rPr>
                          <m:t>l</m:t>
                        </m:r>
                        <m:r>
                          <m:rPr>
                            <m:sty m:val="p"/>
                          </m:rPr>
                          <m:t>i</m:t>
                        </m:r>
                        <m:r>
                          <m:rPr>
                            <m:sty m:val="p"/>
                          </m:rPr>
                          <m:t>p</m:t>
                        </m:r>
                      </m:e>
                    </m:box>
                  </m:e>
                </m:box>
              </m:sub>
            </m:sSub>
            <m:r>
              <m:rPr>
                <m:sty m:val="p"/>
              </m:rPr>
              <m:t>)</m:t>
            </m:r>
            <m:sSub>
              <m:e>
                <m:r>
                  <m:rPr>
                    <m:sty m:val="i"/>
                  </m:rPr>
                  <m:t>A</m:t>
                </m:r>
              </m:e>
              <m:sub>
                <m:r>
                  <m:rPr>
                    <m:sty m:val="i"/>
                  </m:rPr>
                  <m:t>t</m:t>
                </m:r>
              </m:sub>
            </m:sSub>
            <m:r>
              <m:rPr>
                <m:sty m:val="p"/>
              </m:rPr>
              <m:t>)</m:t>
            </m:r>
            <m:r>
              <m:rPr>
                <m:sty m:val="p"/>
              </m:rPr>
              <m:t>]</m:t>
            </m:r>
            <m:r>
              <m:rPr>
                <m:sty m:val="p"/>
              </m:rPr>
              <m:t>−</m:t>
            </m:r>
            <m:sSub>
              <m:e>
                <m:r>
                  <m:rPr>
                    <m:sty m:val="i"/>
                  </m:rPr>
                  <m:t>η</m:t>
                </m:r>
              </m:e>
              <m:sub>
                <m:box>
                  <m:e>
                    <m:box>
                      <m:e>
                        <m:r>
                          <m:rPr>
                            <m:sty m:val="p"/>
                          </m:rPr>
                          <m:t>K</m:t>
                        </m:r>
                        <m:r>
                          <m:rPr>
                            <m:sty m:val="p"/>
                          </m:rPr>
                          <m:t>L</m:t>
                        </m:r>
                      </m:e>
                    </m:box>
                  </m:e>
                </m:box>
              </m:sub>
            </m:sSub>
            <m:r>
              <m:rPr>
                <m:sty m:val="i"/>
              </m:rPr>
              <m:t>𝔼</m:t>
            </m:r>
            <m:r>
              <m:rPr>
                <m:sty m:val="p"/>
              </m:rPr>
              <m:t>[</m:t>
            </m:r>
            <m:box>
              <m:e>
                <m:r>
                  <m:rPr>
                    <m:sty m:val="p"/>
                  </m:rPr>
                  <m:t>K</m:t>
                </m:r>
                <m:r>
                  <m:rPr>
                    <m:sty m:val="p"/>
                  </m:rPr>
                  <m:t>L</m:t>
                </m:r>
              </m:e>
            </m:box>
            <m:r>
              <m:rPr>
                <m:sty m:val="p"/>
              </m:rPr>
              <m:t>(</m:t>
            </m:r>
            <m:sSub>
              <m:e>
                <m:r>
                  <m:rPr>
                    <m:sty m:val="i"/>
                  </m:rPr>
                  <m:t>π</m:t>
                </m:r>
              </m:e>
              <m:sub>
                <m:r>
                  <m:rPr>
                    <m:sty m:val="i"/>
                  </m:rPr>
                  <m:t>θ</m:t>
                </m:r>
              </m:sub>
            </m:sSub>
            <m:r>
              <m:rPr>
                <m:sty m:val="p"/>
              </m:rPr>
              <m:t>‖</m:t>
            </m:r>
            <m:sSub>
              <m:e>
                <m:r>
                  <m:rPr>
                    <m:sty m:val="i"/>
                  </m:rPr>
                  <m:t>π</m:t>
                </m:r>
              </m:e>
              <m:sub>
                <m:r>
                  <m:rPr>
                    <m:sty m:val="p"/>
                  </m:rPr>
                  <m:t>0</m:t>
                </m:r>
              </m:sub>
            </m:sSub>
            <m:r>
              <m:rPr>
                <m:sty m:val="p"/>
              </m:rPr>
              <m:t>)</m:t>
            </m:r>
            <m:r>
              <m:rPr>
                <m:sty m:val="p"/>
              </m:rPr>
              <m:t>]</m:t>
            </m:r>
          </m:e>
        </m:box>
      </m:oMath>
      <w:r>
        <w:tab/>
        <w:t>（3-15）</w:t>
      </w:r>
    </w:p>
    <w:p>
      <w:r>
        <w:t>η_KL 按 KL 距离双向调节（超目标两倍则加倍、低于一半则减半），ε_clip 为裁剪半宽（与式 3-7 的截断下界 ε 无关）；急症受罚轮次不参与归一化统计。与 rollout 分配家族的关系：DAPO [10] 的动态采样按结果不确定性（组内全对/全错）过滤，UCPO、LSPO、GRESO 等按求解难度调整；本文按环境隐状态的认识论不确定性分配——“病人方向不明”与“这道题难”是正交信号，消融⑥中“按回报方差分配”作为 DAPO 式信号的移植对照。</w:t>
      </w:r>
    </w:p>
    <w:p>
      <w:pPr>
        <w:pStyle w:val="Heading2"/>
      </w:pPr>
      <w:r>
        <w:t>训练课程与评测协议</w:t>
      </w:r>
    </w:p>
    <w:p>
      <w:pPr>
        <w:pStyle w:val="Heading3"/>
      </w:pPr>
      <w:r>
        <w:t>轮次课程学习</w:t>
      </w:r>
    </w:p>
    <w:p>
      <w:r>
        <w:t>训练按问诊长度分三阶段课程：C₁（医生轮 ≤ 5）→ C₂（6–10 轮）→ C₃（&gt; 10 轮）。短问诊信息密度高、很快接近结案，用来先建立动作格式与结案能力；长问诊是提前结案的重灾区，信息纪律（充分性门控与反质询）集中在 C₃ 施加——先教“会结案”，再教“问够了才结案”。阶段切换不按固定步数，而按验证集准则</w:t>
      </w:r>
    </w:p>
    <w:p>
      <w:r>
        <w:t>C_k → C_{k+1}：E_dev[U] ≥ θ_k 且 早结案率 ≤ δ_k。    （3-16）</w:t>
      </w:r>
    </w:p>
    <w:p>
      <w:r>
        <w:t>即效用达标且不再依赖反质询兜底时进入下一阶段。为防止短问诊先验被遗忘，每阶段按比例 ρ = 0.3 回放已学阶段的数据。阶段边界与语料的医生轮数分布对齐（中位数 8 轮），取 5/10 与取分布三分位数互为敏感性设置。</w:t>
      </w:r>
    </w:p>
    <w:p>
      <w:r>
        <w:t>阶段化门控配置：C₁ 与 C₂ 关闭充分性门控，仅用熵驱动的分支探索；C₃ 开启式（3-11）的强制结案与反质询。理由：短问诊的充分度上升快，门控少触发而徒增约束；其价值集中于长问诊的提前结案抑制。门控启用阶段并入课程设计消融组（消融⑬）。</w:t>
      </w:r>
    </w:p>
    <w:p>
      <w:pPr>
        <w:pStyle w:val="Heading3"/>
      </w:pPr>
      <w:r>
        <w:t>评测协议与训练—评测差异</w:t>
      </w:r>
    </w:p>
    <w:p>
      <w:r>
        <w:t>评测系统包含策略与冻结信念估计器两部分：充分性终止准则（Sₜ ≥ τ⁺ 强制结案）属于系统侧停止规则，评测时保留；患者反质询属于训练环境侧的纠错事件，评测时不存在。因此需要回答“反质询带来的行为是否迁移”，本文的论证与对策有三。其一，反质询的梯度作用点是“信息不足时不要结案”，学得的是策略侧的充分性纪律，不依赖环境兜底。其二，防“骗披露”：策略若学会故意早结案以换取披露，训练总回报反而可能升高；为此对触发反质询的结案动作施加负优势 −κ，并将触发轮从组基线中剔除，配合披露上限 |Eᵢ| 与成本项封顶。其三，评测报告早结案率（S_T &lt; τ⁻ 的结案占比）与结案充分度分布 S_T，并设置迁移消融：训练带反质询对不带，评测一律不带，检验行为迁移。</w:t>
      </w:r>
    </w:p>
    <w:p>
      <w:pPr>
        <w:pStyle w:val="Heading3"/>
      </w:pPr>
      <w:r>
        <w:t>评测的去循环化与稳健性</w:t>
      </w:r>
    </w:p>
    <w:p>
      <w:r>
        <w:t>信息侧指标（Σ IGₜ、事实自信息、H(b_T)、无关信息获取率、充分度 S）一律报双口径：训练用估计器 P_θ̂ 与留出强估计器 P_θ̂′ 重算，报告两口径的病例级秩相关；关键结论以 P_θ̂′ 口径为准。外部锚：300 例人评中抽 100 例，由医师对每个追问的信息价值做三级标注（无价值/有价值/关键），检验信息侧指标与人类判断的一致性。模拟器骨干稳健性：主结果在固定患者模拟器上取得；稳健性实验替换第二模拟器骨干（同预算）或对其采样温度做扰动扫描，报告主端点与 H1 结论方向是否保持。上述设计针对两点质疑：奖励与指标共用同一仪器的循环性、结论对单一模拟器的过拟合。</w:t>
      </w:r>
    </w:p>
    <w:p>
      <w:pPr>
        <w:pStyle w:val="Heading2"/>
      </w:pPr>
      <w:r>
        <w:t>方差与偏差分析</w:t>
      </w:r>
    </w:p>
    <w:p>
      <w:r>
        <w:rPr>
          <w:b/>
        </w:rPr>
        <w:t>命题 3（方差结构）.</w:t>
      </w:r>
      <w:r>
        <w:rPr>
          <w:b w:val="0"/>
        </w:rPr>
        <w:t xml:space="preserve"> 轨迹级 GRPO 的优势以整条轨迹的回报离差为基线，方差随轮数增长；式（3-8）与（3-14）将同一总量分解为逐轮项并在簇内取基线，单轮方差只涉及 r̃ₜ 的局部波动，在轮间近似独立的假设下组内轮级方差之和低于同量级的轨迹方差。本文不做更强声明，以实验报告两种口径的实际方差与收敛速度。</w:t>
      </w:r>
    </w:p>
    <w:p>
      <w:r>
        <w:t>偏差来源与界. 信念估计误差导致 |Ψ̂(b) − Ψ(b)| ≤ ε_Ψ 时，逐轮整形偏差 |r̂ₜᴾ − rₜᴾ| ≤ 2ε_Ψ；事实项 rᶠ 无估计误差（可离线核算）。校准信念估计器（留出集 ECE）同时收紧该界，本文报告 ECE 与端点性能的相关性。</w:t>
      </w:r>
    </w:p>
    <w:p>
      <w:pPr>
        <w:pStyle w:val="Heading2"/>
      </w:pPr>
      <w:r>
        <w:t>算法流程</w:t>
      </w:r>
    </w:p>
    <w:p>
      <w:r>
        <w:t>输入：冷启动策略 π₀（SFT 得到）、冻结信念估计器 P_θ̂、患者模拟器 P_φ、冻结评审模型、冻结急症识别器、关键事实清单。每次迭代：按式（3-13）为病例分配组大小并采样轨迹（期望总数固定 n̄）；rollout 中逐轮记录 bₜ、计算 r̃ₜ（式 3-8）并执行充分性门控（式 3-11）：充分区屏蔽 WEN，不足区结案触发反质询（式 3-12），对高 VoI 轮次插入分支轨迹；按式（3-14）计算轮级优势（簇容量不足回退全组基线），按式（3-15）更新并自适应调节 η_KL；急症轮施加硬约束掩码并移出归一化。外层按式（3-16）的三阶段课程组织训练，C₃ 才启用门控与反质询。信用计算不消耗模拟器调用：每轮只增加一次信念前向，模拟器预算全部用于探索。</w:t>
      </w:r>
    </w:p>
    <w:p>
      <w:pPr>
        <w:pStyle w:val="Heading2"/>
      </w:pPr>
      <w:r>
        <w:t>与近邻方法的机制差异</w:t>
      </w:r>
    </w:p>
    <w:p>
      <w:r>
        <w:t>按信用分配、奖励语义与整形理论、终止控制、预算分配四个维度组织。</w:t>
      </w:r>
    </w:p>
    <w:p>
      <w:r>
        <w:rPr>
          <w:b/>
        </w:rPr>
        <w:t>信用分配.</w:t>
      </w:r>
      <w:r>
        <w:rPr>
          <w:b w:val="0"/>
        </w:rPr>
        <w:t xml:space="preserve"> 经典 POMDP 对话管理 [18] 在 belief-MDP 上求解策略，信念用于状态估计与规划本身；本文信念只作奖励与信用的度量空间，优化机器是 GRPO。SWEET-RL [9] 用非对称 actor-critic（训练期 critic）与人工逐轮评估函数取轮级信用；本文 critic-free。GiGPO [5] 以锚定态分组恢复轮级信号，要求相同状态在组内重现；问诊信念轨迹几乎不重现，本文以信念聚类近似并补簇容量回退。GACA [6] 按每步估计噪声自适应混合 episode/step 粒度；本文粒度固定为轮级，不确定性用于预算分配而非粒度切换。MT-GRPO [4] 轮级归一、轨迹级奖励；本文奖励本身逐轮定义。</w:t>
      </w:r>
    </w:p>
    <w:p>
      <w:r>
        <w:rPr>
          <w:b/>
        </w:rPr>
        <w:t>奖励语义与整形理论.</w:t>
      </w:r>
      <w:r>
        <w:rPr>
          <w:b w:val="0"/>
        </w:rPr>
        <w:t xml:space="preserve"> TIPS [7] 对通用多轮 agent 做轮级信息势整形；本文的势定义在隐状态信念上、可离线校准，并对有限期 γ=1 下的终局残余给出显式界与语义（命题 1），另附模型外可验证的事实级自信息（式 3-7）。LLM 反馈势整形 [8] 以满足 Ng 不变性为目标构造稠密奖励；本文放弃不变性、显式保留并分析终局残余。ReBel [13] 的一致性奖励语义为“信念被观测支持”（猜得准），与问诊最优策略相悖——披露意料之外关键事实时，一致性奖励惩罚该动作，信息增益奖励按 IGₜ 与自信息记功；问诊的最优策略恰是最大化信息获取（H4 直接检验该分歧）。GRPO-VPS [12] 的自概率探针需要可验证答案，问诊无可验证答案。EIG 提问选择 [17] 在推理时以期望信息增益选题；本文把信息增益作为训练奖励进入 RL 目标，并与终止门控耦合。</w:t>
      </w:r>
    </w:p>
    <w:p>
      <w:r>
        <w:rPr>
          <w:b/>
        </w:rPr>
        <w:t>终止控制.</w:t>
      </w:r>
      <w:r>
        <w:rPr>
          <w:b w:val="0"/>
        </w:rPr>
        <w:t xml:space="preserve"> ATPO [11] 无终止的充分性控制；Agentic Abstention [19] 研究 agent 何时停止行动但无数据标定机制；本文以真实问诊充分度分布标定三区阈值、以反质询做环境侧纠错、并有终止性保证（命题 2）——终止由信息量而非固定轮数决定，已有工作均未采用。</w:t>
      </w:r>
    </w:p>
    <w:p>
      <w:r>
        <w:rPr>
          <w:b/>
        </w:rPr>
        <w:t>预算分配.</w:t>
      </w:r>
      <w:r>
        <w:rPr>
          <w:b w:val="0"/>
        </w:rPr>
        <w:t xml:space="preserve"> ATPO [11] 按价值估计误差分配搜索预算；DAPO [10] 与 UCPO、LSPO、GRESO 按结果不确定性或求解难度过滤与分配 rollout；本文按对患者隐状态的认识论不确定性（初始信念熵与 VoI）分配组大小与分支预算——分配信号正交：前者度量“这道题难不难”，后者度量“这个病例的信息还缺多少”。</w:t>
      </w:r>
    </w:p>
    <w:p>
      <w:pPr>
        <w:pStyle w:val="Heading2"/>
      </w:pPr>
      <w:r>
        <w:t>实验设计</w:t>
      </w:r>
    </w:p>
    <w:p>
      <w:r>
        <w:t>基础设置。基础模型 Qwen3-8B，患者模拟器、评审模型与系统提示在同一次实验内固定；训练集 86,517 个 episode（69,092/8,836/8,589 为训练/验证/测试），冷启动 SFT 用其中通过质量筛选的 22,909 段；各方法按患者模拟器调用次数与生成 token 数匹配预算（±2%），每方法 3 个随机种子，报告均值与按病例组自助抽样（1,000 次）的 95% 置信区间。</w:t>
      </w:r>
    </w:p>
    <w:p>
      <w:r>
        <w:t>基线十组：①仅冷启动 SFT；②轨迹级 GRPO；③ MT-GRPO（轮级归一、轨迹级奖励）；④ GiGPO（锚定态轮级分组；问诊中状态以关键事实占用向量定义，相似度阈值按原文扫描取最优）；⑤ PPO+GAE（在线 critic）；⑥ SWEET-RL（非对称 actor-critic，逐轮评估函数取事实获取率；算力受限时降级为附录实验）；⑦ ATPO（按论文等价复现，附录记录差异）；⑧ GRPO-VPS 移植：探针改为 P(真实结论 | hₜ)，其余按原文；⑨ ReBel 移植：谓词取本文关键事实清单，一致性奖励按原文；⑩ 本文 BG-GRPO。④⑥ 是轮级信用最强的两个对照，算力受限时优先保证 ④。</w:t>
      </w:r>
    </w:p>
    <w:p>
      <w:r>
        <w:t>假设与检验。H1：BG-GRPO 相对各基线提高建议合理性与关键事实获取率；H2：达到验证集固定效用阈值所需的模拟器调用数显著减少；H3：跨来源泛化（留一来源协议）增益存在；H4（机制性假设）：一致性奖励抑制信息获取——基线⑨的事实获取率、实测信息增益与事实自信息显著低于⑩与⑧。H1–H3 经 Holm 校正，H4 单独报告效应量。</w:t>
      </w:r>
    </w:p>
    <w:p>
      <w:r>
        <w:t>端点。①建议合理性（300 例三临床医师盲评，ICC(2,1) ≥ 0.75）；②关键事实获取率（同一批病例）；③急症安全（延误轮数、识别召回率）。信息侧指标：单 episode 累计信息增益 Σ IGₜ（比特）、事实自信息总和、剩余信念熵 H(b_T)、无关信息获取率——四者共同刻画“医生模型获得了多少信息、要的哪类信息”，双口径与外部锚见“评测的去循环化与稳健性”。</w:t>
      </w:r>
    </w:p>
    <w:p>
      <w:r>
        <w:t>消融。①去掉过程项（α=0，退化为纯终局奖励加事实项）；②插值端点：β ∈ {0, 0.25, 0.5, 0.75, 1}，检验纯信息势与纯效用势；③事实项：λ ∈ {0, 0.1, 0.3}；④势强度 α 扫描；⑤归一粒度：r̃ 累积成轨迹分对轮级归一；⑥组采样分配：熵与 VoI 分配、均匀组大小、按轨迹回报方差分配（DAPO 式信号移植）三方对照；⑦移除 TALK 的 KL 约束；⑧信念估计器规模与校准（ECE）对端点的影响；⑨分支阈值 τ_H 扫描；⑩充分性门控开/关（关=仅预算终止）；⑪阈值敏感性：τ⁻/τ⁺ 在 S_T^real 分布的 10%–50% 与 50%–90% 分位区间扫描；⑫反质询披露规则：关键度加权自信息（式 3-12）对随机披露；⑬课程设计（合并原课程三项）：{短→长、长→短、无课程、均匀混合} × {门控全程启用、仅 C₃、关闭} × {阶段边界 5/10、分布三分位}，折半设计而非全因子；⑭反质询迁移：训练带对不带，评测一律不带。</w:t>
      </w:r>
    </w:p>
    <w:p>
      <w:r>
        <w:t>机制分析。在同一批轨迹上并行计算三类逐轮信号——信息增益 IGₜ、ReBel 式一致性得分、GRPO-VPS 式答案自概率变化——报告其相关矩阵与分布；选取“推翻型追问”（旧信念被否定、IGₜ 高）与“反质询纠正”（早结案被披露漏问事实）案例做定性对比，直接呈现三种奖励语义的分歧；报告策略与真实医生的结案充分度分布 S_T 对比、终止轮数分布、反质询触发率随训练的变化；报告熵分配下的病例覆盖与每病例有效轨迹数分布，验证预算均衡声明。</w:t>
      </w:r>
    </w:p>
    <w:p>
      <w:pPr>
        <w:pStyle w:val="Heading2"/>
      </w:pPr>
      <w:r>
        <w:t>参考文献（本节引用）</w:t>
      </w:r>
    </w:p>
    <w:p>
      <w:r>
        <w:t>[1] Ng, A. Y., Harada, D., &amp; Russell, S. (1999). Policy invariance under reward transformations. ICML.</w:t>
      </w:r>
    </w:p>
    <w:p>
      <w:r>
        <w:t>[2] Wiewiora, E. (2003). Principle of equivalence between potential-based reward shaping and initial state values. ICML.</w:t>
      </w:r>
    </w:p>
    <w:p>
      <w:r>
        <w:t>[3] Shao, Z., et al. (2024). DeepSeekMath: Pushing the limits of mathematical reasoning (GRPO). arXiv:2402.03300.</w:t>
      </w:r>
    </w:p>
    <w:p>
      <w:r>
        <w:t>[4] Zeng, S., et al. (2025). Turn-level credit assignment for multi-turn LLM agents (MT-GRPO). NeurIPS.</w:t>
      </w:r>
    </w:p>
    <w:p>
      <w:r>
        <w:t>[5] Feng, L., et al. (2025). GiGPO: Group-in-group policy optimization for LLM agent training. arXiv:2505.10978.</w:t>
      </w:r>
    </w:p>
    <w:p>
      <w:r>
        <w:t>[6] Liang, T., et al. (2026). Granularity-adaptive credit assignment for long-horizon LLM agents (GACA). arXiv:2609.12424.</w:t>
      </w:r>
    </w:p>
    <w:p>
      <w:r>
        <w:t>[7] Turn-level information-potential reward shaping (TIPS). ICLR 2026.（作者与机制细节待核验）</w:t>
      </w:r>
    </w:p>
    <w:p>
      <w:r>
        <w:t>[8] Policy-invariant reward shaping from LLM feedback. arXiv:2608.18008.（作者待核验）</w:t>
      </w:r>
    </w:p>
    <w:p>
      <w:r>
        <w:t>[9] Pan, B., et al. (2025). SWEET-RL: Training multi-turn LLM agents on collaborative reasoning tasks. arXiv:2503.15478.（作者待核验）</w:t>
      </w:r>
    </w:p>
    <w:p>
      <w:r>
        <w:t>[10] Yu, Q., et al. (2025). DAPO: An open-source LLM reinforcement learning system at scale. arXiv:2503.14476.</w:t>
      </w:r>
    </w:p>
    <w:p>
      <w:r>
        <w:t>[11] Cao, R., et al. (2026). ATPO: Adaptive tree policy optimization for multi-turn medical dialogue. arXiv:2603.02216.（待核验：检索到的同名工作指向 agentic 工具调用方向）</w:t>
      </w:r>
    </w:p>
    <w:p>
      <w:r>
        <w:t>[12] GRPO-VPS: Enhancing GRPO with verifiable process supervision. arXiv:2604.20659.（作者信息待补）</w:t>
      </w:r>
    </w:p>
    <w:p>
      <w:r>
        <w:t>[13] Tang, W., Li, M., et al. (2026). Rewarding beliefs, not actions: Consistency-guided credit assignment for long-horizon agents. arXiv:2605.20061.（待核验）</w:t>
      </w:r>
    </w:p>
    <w:p>
      <w:r>
        <w:t>[14] Brown, N., et al. (2020). Combining deep reinforcement learning and search for imperfect-information games. NeurIPS.</w:t>
      </w:r>
    </w:p>
    <w:p>
      <w:r>
        <w:t>[15] Luo, Z., et al. (2024). MediTOD: Task-oriented dialogue for medical history taking with necessary-symptom annotations. EMNLP Findings.</w:t>
      </w:r>
    </w:p>
    <w:p>
      <w:r>
        <w:t>[16] Houthooft, R., et al. (2016). VIME: Variational information maximizing exploration. NeurIPS.</w:t>
      </w:r>
    </w:p>
    <w:p>
      <w:r>
        <w:t>[17] Mazzaccara, A., et al. (2024). Learning to ask informative questions: Enhancing LLMs in the 20-question game. arXiv:2406.17453.</w:t>
      </w:r>
    </w:p>
    <w:p>
      <w:r>
        <w:t>[18] Young, S., Gašić, M., Thomson, B., &amp; Williams, J. D. (2013). POMDP-based statistical spoken dialog systems: A review. Proceedings of the IEEE, 101(5).</w:t>
      </w:r>
    </w:p>
    <w:p>
      <w:r>
        <w:t>[19] Agentic abstention: Do agents know when to stop instead of act? arXiv:2606.28733.（作者待核验）</w:t>
      </w:r>
    </w:p>
    <w:p>
      <w:r>
        <w:t>引用核验清单（2026-10-28 检索）：[4][7][8][9][11][12][13][19] 的作者、题目、arXiv 编号与机制描述须在投稿前逐条核实；本轮检索已确认 [5][6][17] 的存在与编号，[1][2][10][14][15][16][18] 为公认文献。审稿人对无法核实的引用零容忍，核验未完成前不得定稿。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