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312" w:after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40"/>
          <w:szCs w:val="40"/>
          <w:rFonts w:ascii="楷体" w:eastAsia="楷体" w:hAnsi="楷体" w:cs="楷体"/>
        </w:rPr>
        <w:t xml:space="preserve">实验八 线性回归</w:t>
      </w:r>
    </w:p>
    <w:p>
      <w:pPr>
        <w:jc w:val="center"/>
        <w:spacing w:lineRule="auto" w:line="312" w:after="0"/>
        <w:ind w:firstLine="3600"/>
        <w:rPr>
          <w:color w:val="auto"/>
          <w:sz w:val="36"/>
          <w:szCs w:val="36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6"/>
          <w:szCs w:val="36"/>
          <w:rFonts w:ascii="楷体" w:eastAsia="楷体" w:hAnsi="楷体" w:cs="楷体"/>
        </w:rPr>
        <w:t>171491328</w:t>
      </w:r>
      <w:r>
        <w:rPr>
          <w:color w:val="auto"/>
          <w:sz w:val="40"/>
          <w:szCs w:val="40"/>
          <w:rFonts w:ascii="楷体" w:eastAsia="楷体" w:hAnsi="楷体" w:cs="楷体"/>
        </w:rPr>
        <w:t xml:space="preserve"> </w:t>
      </w:r>
      <w:r>
        <w:rPr>
          <w:color w:val="auto"/>
          <w:sz w:val="36"/>
          <w:szCs w:val="36"/>
          <w:rFonts w:ascii="楷体" w:eastAsia="楷体" w:hAnsi="楷体" w:cs="楷体"/>
        </w:rPr>
        <w:t>罗晓璐</w:t>
      </w:r>
    </w:p>
    <w:p>
      <w:pPr>
        <w:jc w:val="both"/>
        <w:spacing w:lineRule="auto" w:line="312" w:after="0"/>
        <w:ind w:firstLine="0"/>
        <w:rPr>
          <w:color w:val="auto"/>
          <w:sz w:val="36"/>
          <w:szCs w:val="36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6"/>
          <w:szCs w:val="36"/>
          <w:rFonts w:ascii="楷体" w:eastAsia="楷体" w:hAnsi="楷体" w:cs="楷体"/>
        </w:rPr>
        <w:t>一、实验原理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1、线性回归：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线性回归是利用数理统计中的回归分析，来确定两种或两种以上</w:t>
      </w:r>
      <w:r>
        <w:rPr>
          <w:color w:val="auto"/>
          <w:sz w:val="32"/>
          <w:szCs w:val="32"/>
          <w:rFonts w:ascii="楷体" w:eastAsia="楷体" w:hAnsi="楷体" w:cs="楷体"/>
        </w:rPr>
        <w:t>变量间相互依赖的定量关系的一种统计分析方法，运用十分广泛。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 xml:space="preserve">在统计学中，线性回归(Linear Regression)是利用称为线性回</w:t>
      </w:r>
      <w:r>
        <w:rPr>
          <w:color w:val="auto"/>
          <w:sz w:val="32"/>
          <w:szCs w:val="32"/>
          <w:rFonts w:ascii="楷体" w:eastAsia="楷体" w:hAnsi="楷体" w:cs="楷体"/>
        </w:rPr>
        <w:t>归方程的最小平方函数对一个或多个自变量和因变量之间关系进</w:t>
      </w:r>
      <w:r>
        <w:rPr>
          <w:color w:val="auto"/>
          <w:sz w:val="32"/>
          <w:szCs w:val="32"/>
          <w:rFonts w:ascii="楷体" w:eastAsia="楷体" w:hAnsi="楷体" w:cs="楷体"/>
        </w:rPr>
        <w:t>行建模的一种回归分析。这种函数是一个或多个称为回归系数的</w:t>
      </w:r>
      <w:r>
        <w:rPr>
          <w:color w:val="auto"/>
          <w:sz w:val="32"/>
          <w:szCs w:val="32"/>
          <w:rFonts w:ascii="楷体" w:eastAsia="楷体" w:hAnsi="楷体" w:cs="楷体"/>
        </w:rPr>
        <w:t>模型参数的线性组合。只有一个自变量的情况称为简单回归,大</w:t>
      </w:r>
      <w:r>
        <w:rPr>
          <w:color w:val="auto"/>
          <w:sz w:val="32"/>
          <w:szCs w:val="32"/>
          <w:rFonts w:ascii="楷体" w:eastAsia="楷体" w:hAnsi="楷体" w:cs="楷体"/>
        </w:rPr>
        <w:t>于一个自变量情况的叫做多元回归。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回归分析中，只包括一个自变量和一个因变量，且二者的关系可</w:t>
      </w:r>
      <w:r>
        <w:rPr>
          <w:color w:val="auto"/>
          <w:sz w:val="32"/>
          <w:szCs w:val="32"/>
          <w:rFonts w:ascii="楷体" w:eastAsia="楷体" w:hAnsi="楷体" w:cs="楷体"/>
        </w:rPr>
        <w:t>用一条直线近似表示，这种回归分析称为一元线性回归分析。如</w:t>
      </w:r>
      <w:r>
        <w:rPr>
          <w:color w:val="auto"/>
          <w:sz w:val="32"/>
          <w:szCs w:val="32"/>
          <w:rFonts w:ascii="楷体" w:eastAsia="楷体" w:hAnsi="楷体" w:cs="楷体"/>
        </w:rPr>
        <w:t>果回归分析中包括两个或两个以上的自变量，且因变量和自变量</w:t>
      </w:r>
      <w:r>
        <w:rPr>
          <w:color w:val="auto"/>
          <w:sz w:val="32"/>
          <w:szCs w:val="32"/>
          <w:rFonts w:ascii="楷体" w:eastAsia="楷体" w:hAnsi="楷体" w:cs="楷体"/>
        </w:rPr>
        <w:t>之间是线性关系，则称为多元线性回归分析。在线性回归中，数</w:t>
      </w:r>
      <w:r>
        <w:rPr>
          <w:color w:val="auto"/>
          <w:sz w:val="32"/>
          <w:szCs w:val="32"/>
          <w:rFonts w:ascii="楷体" w:eastAsia="楷体" w:hAnsi="楷体" w:cs="楷体"/>
        </w:rPr>
        <w:t>据使用线性预测函数来建模，并且未知的模型参数也是通过数据</w:t>
      </w:r>
      <w:r>
        <w:rPr>
          <w:color w:val="auto"/>
          <w:sz w:val="32"/>
          <w:szCs w:val="32"/>
          <w:rFonts w:ascii="楷体" w:eastAsia="楷体" w:hAnsi="楷体" w:cs="楷体"/>
        </w:rPr>
        <w:t>来估计。这些模型被叫做线性模型。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回归的目的就是预测数值型的目标值，因此我们要用线性回归找</w:t>
      </w:r>
      <w:r>
        <w:rPr>
          <w:color w:val="auto"/>
          <w:sz w:val="32"/>
          <w:szCs w:val="32"/>
          <w:rFonts w:ascii="楷体" w:eastAsia="楷体" w:hAnsi="楷体" w:cs="楷体"/>
        </w:rPr>
        <w:t>到一条最佳拟合直线。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2、回归系数的求解：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设最佳拟合直线为：y(x)=w^T*x，其中回归系数w=(w0,w1,w</w:t>
      </w:r>
      <w:r>
        <w:rPr>
          <w:color w:val="auto"/>
          <w:sz w:val="32"/>
          <w:szCs w:val="32"/>
          <w:rFonts w:ascii="楷体" w:eastAsia="楷体" w:hAnsi="楷体" w:cs="楷体"/>
        </w:rPr>
        <w:t>2,...,wn),变量x=(1,x1,x2,...,xn),w^T表示w的转置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对于任意一个数据（x(i),y(i)），与最佳拟合直线的误差为：|</w:t>
      </w:r>
      <w:r>
        <w:rPr>
          <w:color w:val="auto"/>
          <w:sz w:val="32"/>
          <w:szCs w:val="32"/>
          <w:rFonts w:ascii="楷体" w:eastAsia="楷体" w:hAnsi="楷体" w:cs="楷体"/>
        </w:rPr>
        <w:t>y(x(i))-y(i)|=|w^T*x(i)-y(i)|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在这里我们用最小二乘法算误差，即：(w^T*x(i)-y(i))^2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而y(x)为最佳拟合直线，意味着所有的点的误差最小。即：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2839085" cy="6578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pple/AppData/Roaming/JisuOffice/ETemp/836_13602832/fImage26662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658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32"/>
          <w:szCs w:val="32"/>
          <w:rFonts w:ascii="楷体" w:eastAsia="楷体" w:hAnsi="楷体" w:cs="楷体"/>
        </w:rPr>
        <w:t xml:space="preserve"> 最小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而我们要做就是使所有误差最小的回归参数w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用矩阵可以这样表示：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639310" cy="51498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pple/AppData/Roaming/JisuOffice/ETemp/836_13602832/fImage37022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515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对w求导，得：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410585" cy="63881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pple/AppData/Roaming/JisuOffice/ETemp/836_13602832/fImage37372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639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令上式等于0，得：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039110" cy="169608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pple/AppData/Roaming/JisuOffice/ETemp/836_13602832/fImage46832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696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即：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039110" cy="61976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pple/AppData/Roaming/JisuOffice/ETemp/836_13602832/fImage32902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620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3、局部加权线性回归：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线性回归有一个问题就是欠拟合，解决这个问题方法就是局部加</w:t>
      </w:r>
      <w:r>
        <w:rPr>
          <w:color w:val="auto"/>
          <w:sz w:val="32"/>
          <w:szCs w:val="32"/>
          <w:rFonts w:ascii="楷体" w:eastAsia="楷体" w:hAnsi="楷体" w:cs="楷体"/>
        </w:rPr>
        <w:t>权线性回归。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我们给预测点附近的每个点都赋予一定的权重，得到的回归系数</w:t>
      </w:r>
      <w:r>
        <w:rPr>
          <w:color w:val="auto"/>
          <w:sz w:val="32"/>
          <w:szCs w:val="32"/>
          <w:rFonts w:ascii="楷体" w:eastAsia="楷体" w:hAnsi="楷体" w:cs="楷体"/>
        </w:rPr>
        <w:t>为：</w:t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2629535" cy="438785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pple/AppData/Roaming/JisuOffice/ETemp/836_13602832/fImage18342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439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12" w:after="0"/>
        <w:ind w:firstLine="0"/>
        <w:rPr>
          <w:color w:val="auto"/>
          <w:sz w:val="32"/>
          <w:szCs w:val="32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32"/>
          <w:szCs w:val="32"/>
          <w:rFonts w:ascii="楷体" w:eastAsia="楷体" w:hAnsi="楷体" w:cs="楷体"/>
        </w:rPr>
        <w:t>其中：W为矩阵，除对角线外其他元素均为0</w:t>
      </w: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1715135" cy="54356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pple/AppData/Roaming/JisuOffice/ETemp/836_13602832/fImage19102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544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40"/>
          <w:szCs w:val="40"/>
          <w:rFonts w:ascii="楷体" w:eastAsia="楷体" w:hAnsi="楷体" w:cs="楷体"/>
        </w:rPr>
        <w:t>二、python代码的实现</w:t>
      </w:r>
    </w:p>
    <w:p>
      <w:pPr>
        <w:jc w:val="both"/>
        <w:spacing w:lineRule="auto" w:line="312" w:after="0"/>
        <w:ind w:firstLine="0"/>
        <w:rPr>
          <w:color w:val="auto"/>
          <w:sz w:val="28"/>
          <w:szCs w:val="28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28"/>
          <w:szCs w:val="28"/>
          <w:rFonts w:ascii="楷体" w:eastAsia="楷体" w:hAnsi="楷体" w:cs="楷体"/>
        </w:rPr>
        <w:t>使用数据：ex0.text</w:t>
      </w:r>
    </w:p>
    <w:p>
      <w:pPr>
        <w:jc w:val="both"/>
        <w:spacing w:lineRule="auto" w:line="312" w:after="0"/>
        <w:ind w:firstLine="0"/>
        <w:rPr>
          <w:color w:val="auto"/>
          <w:sz w:val="28"/>
          <w:szCs w:val="28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723005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pple/AppData/Roaming/JisuOffice/ETemp/836_13602832/fImage4939021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363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12" w:after="0"/>
        <w:ind w:firstLine="0"/>
        <w:rPr>
          <w:color w:val="auto"/>
          <w:sz w:val="28"/>
          <w:szCs w:val="28"/>
          <w:rFonts w:ascii="楷体" w:eastAsia="楷体" w:hAnsi="楷体" w:cs="楷体"/>
        </w:rPr>
        <w:autoSpaceDE w:val="0"/>
        <w:autoSpaceDN w:val="0"/>
      </w:pPr>
    </w:p>
    <w:p>
      <w:pPr>
        <w:jc w:val="both"/>
        <w:spacing w:lineRule="auto" w:line="312" w:after="0"/>
        <w:ind w:firstLine="0"/>
        <w:rPr>
          <w:color w:val="auto"/>
          <w:sz w:val="28"/>
          <w:szCs w:val="28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28"/>
          <w:szCs w:val="28"/>
          <w:rFonts w:ascii="楷体" w:eastAsia="楷体" w:hAnsi="楷体" w:cs="楷体"/>
        </w:rPr>
        <w:t>代码：</w:t>
      </w: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b w:val="1"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numpy </w:t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matplotlib.pyplot </w:t>
      </w:r>
      <w:r>
        <w:rPr>
          <w:b w:val="1"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loadDataSet(fileName):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numFeat =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(fileName).readline().split()) - </w:t>
      </w:r>
      <w:r>
        <w:rPr>
          <w:color w:val="0000FF"/>
          <w:sz w:val="18"/>
          <w:szCs w:val="18"/>
        </w:rPr>
        <w:t xml:space="preserve">1  </w:t>
      </w:r>
      <w:r>
        <w:rPr>
          <w:i w:val="1"/>
          <w:color w:val="808080"/>
          <w:sz w:val="18"/>
          <w:szCs w:val="18"/>
        </w:rPr>
        <w:t xml:space="preserve"># 得到特征值的个数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dataMat = [];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labelMat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fr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(fileName)  </w:t>
      </w:r>
      <w:r>
        <w:rPr>
          <w:i w:val="1"/>
          <w:color w:val="808080"/>
          <w:sz w:val="18"/>
          <w:szCs w:val="18"/>
        </w:rPr>
        <w:t xml:space="preserve"># 打开文件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fr.readlines():  </w:t>
      </w:r>
      <w:r>
        <w:rPr>
          <w:i w:val="1"/>
          <w:color w:val="808080"/>
          <w:sz w:val="18"/>
          <w:szCs w:val="18"/>
        </w:rPr>
        <w:t xml:space="preserve"># 读取整行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lineArr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curLine = line.strip().split()  </w:t>
      </w:r>
      <w:r>
        <w:rPr>
          <w:i w:val="1"/>
          <w:color w:val="808080"/>
          <w:sz w:val="18"/>
          <w:szCs w:val="18"/>
        </w:rPr>
        <w:t xml:space="preserve"># 将一行的不同特征分开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   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(numFeat):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lineArr.append(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(curLine[i]))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dataMat.append(lineArr)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labelMat.append(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(curLine[-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dataMat, labelMat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 w:val="1"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standRegres(xArr, yArr):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xMat = mat(xArr);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yMat = mat(yArr).T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xTx = xMat.T * xMat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ws = xTx.I * (xMat.T * yMat)  </w:t>
      </w:r>
      <w:r>
        <w:rPr>
          <w:i w:val="1"/>
          <w:color w:val="808080"/>
          <w:sz w:val="18"/>
          <w:szCs w:val="18"/>
        </w:rPr>
        <w:t xml:space="preserve"># 求 w=(x.T*x).I*x.T*y</w:t>
      </w:r>
      <w:r>
        <w:rPr>
          <w:i w:val="1"/>
          <w:color w:val="808080"/>
          <w:sz w:val="18"/>
          <w:szCs w:val="18"/>
        </w:rPr>
        <w:br/>
      </w:r>
      <w:r>
        <w:rPr>
          <w:i w:val="1"/>
          <w:color w:val="808080"/>
          <w:sz w:val="18"/>
          <w:szCs w:val="18"/>
        </w:rPr>
        <w:t xml:space="preserve">    </w:t>
      </w:r>
      <w:r>
        <w:rPr>
          <w:b w:val="1"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a, b = loadDataSet(</w:t>
      </w:r>
      <w:r>
        <w:rPr>
          <w:b w:val="1"/>
          <w:color w:val="008080"/>
          <w:sz w:val="18"/>
          <w:szCs w:val="18"/>
        </w:rPr>
        <w:t>"C:/Users/apple/Documents/LXL/AI/ex0.txt"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ws = standRegres(a, b)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ws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 = arange(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plt.plot([i[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 w:val="1"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 w:val="1"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a], b, </w:t>
      </w:r>
      <w:r>
        <w:rPr>
          <w:b w:val="1"/>
          <w:color w:val="008080"/>
          <w:sz w:val="18"/>
          <w:szCs w:val="18"/>
        </w:rPr>
        <w:t>'or'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plt.plot(x,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(ws[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]) +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(ws[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 * x, </w:t>
      </w:r>
      <w:r>
        <w:rPr>
          <w:b w:val="1"/>
          <w:color w:val="008080"/>
          <w:sz w:val="18"/>
          <w:szCs w:val="18"/>
        </w:rPr>
        <w:t>'g'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plt.show()</w:t>
      </w: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</w:p>
    <w:p>
      <w:pPr>
        <w:jc w:val="both"/>
        <w:spacing w:lineRule="auto" w:line="312" w:after="0"/>
        <w:ind w:firstLine="0"/>
        <w:rPr>
          <w:color w:val="auto"/>
          <w:sz w:val="28"/>
          <w:szCs w:val="28"/>
          <w:rFonts w:ascii="楷体" w:eastAsia="楷体" w:hAnsi="楷体" w:cs="楷体"/>
        </w:rPr>
        <w:autoSpaceDE w:val="0"/>
        <w:autoSpaceDN w:val="0"/>
      </w:pPr>
      <w:r>
        <w:rPr>
          <w:color w:val="auto"/>
          <w:sz w:val="40"/>
          <w:szCs w:val="40"/>
          <w:rFonts w:ascii="楷体" w:eastAsia="楷体" w:hAnsi="楷体" w:cs="楷体"/>
        </w:rPr>
        <w:t>三、实验结果</w:t>
      </w: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6035675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pple/AppData/Roaming/JisuOffice/ETemp/836_13602832/fImage818771984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36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</w:p>
    <w:p>
      <w:pPr>
        <w:jc w:val="both"/>
        <w:spacing w:lineRule="auto" w:line="312" w:after="0"/>
        <w:ind w:firstLine="0"/>
        <w:rPr>
          <w:color w:val="auto"/>
          <w:sz w:val="40"/>
          <w:szCs w:val="40"/>
          <w:rFonts w:ascii="楷体" w:eastAsia="楷体" w:hAnsi="楷体" w:cs="楷体"/>
        </w:rPr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6662141.png"></Relationship><Relationship Id="rId6" Type="http://schemas.openxmlformats.org/officeDocument/2006/relationships/image" Target="media/fImage3702228467.png"></Relationship><Relationship Id="rId7" Type="http://schemas.openxmlformats.org/officeDocument/2006/relationships/image" Target="media/fImage3737236334.png"></Relationship><Relationship Id="rId8" Type="http://schemas.openxmlformats.org/officeDocument/2006/relationships/image" Target="media/fImage4683256500.png"></Relationship><Relationship Id="rId9" Type="http://schemas.openxmlformats.org/officeDocument/2006/relationships/image" Target="media/fImage3290269169.png"></Relationship><Relationship Id="rId10" Type="http://schemas.openxmlformats.org/officeDocument/2006/relationships/image" Target="media/fImage1834275724.png"></Relationship><Relationship Id="rId11" Type="http://schemas.openxmlformats.org/officeDocument/2006/relationships/image" Target="media/fImage1910281478.png"></Relationship><Relationship Id="rId12" Type="http://schemas.openxmlformats.org/officeDocument/2006/relationships/image" Target="media/fImage493902141.png"></Relationship><Relationship Id="rId13" Type="http://schemas.openxmlformats.org/officeDocument/2006/relationships/image" Target="media/fImage81877198467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apple</dc:creator>
  <cp:lastModifiedBy/>
</cp:coreProperties>
</file>