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4636" w14:textId="31841206" w:rsidR="00366C17" w:rsidRDefault="00A65D1D">
      <w:r>
        <w:t>LaTisha Burns</w:t>
      </w:r>
    </w:p>
    <w:p w14:paraId="486340AE" w14:textId="6FC37982" w:rsidR="00A65D1D" w:rsidRDefault="00A65D1D">
      <w:r>
        <w:t>09/15/26</w:t>
      </w:r>
    </w:p>
    <w:p w14:paraId="1CE3114D" w14:textId="7AC2EE37" w:rsidR="00A65D1D" w:rsidRDefault="00A65D1D">
      <w:r>
        <w:t>CS 499</w:t>
      </w:r>
    </w:p>
    <w:p w14:paraId="75721B76" w14:textId="3288D651" w:rsidR="00A65D1D" w:rsidRDefault="00A65D1D">
      <w:r>
        <w:t>Milestone Two</w:t>
      </w:r>
    </w:p>
    <w:p w14:paraId="1804E9DD" w14:textId="77777777" w:rsidR="00A65D1D" w:rsidRDefault="00A65D1D" w:rsidP="00A65D1D"/>
    <w:p w14:paraId="7E2758F6" w14:textId="757C5F6E" w:rsidR="00A65D1D" w:rsidRPr="00A65D1D" w:rsidRDefault="00A65D1D" w:rsidP="00A65D1D">
      <w:pPr>
        <w:rPr>
          <w:b/>
          <w:bCs/>
          <w:sz w:val="32"/>
          <w:szCs w:val="32"/>
        </w:rPr>
      </w:pPr>
      <w:r w:rsidRPr="00A65D1D">
        <w:rPr>
          <w:b/>
          <w:bCs/>
          <w:sz w:val="32"/>
          <w:szCs w:val="32"/>
        </w:rPr>
        <w:t>Milestone Two Narrative – Software Design and Engineering</w:t>
      </w:r>
    </w:p>
    <w:p w14:paraId="1E46FF63" w14:textId="36BF480D" w:rsidR="00A65D1D" w:rsidRPr="00A65D1D" w:rsidRDefault="00A65D1D" w:rsidP="00A65D1D">
      <w:pPr>
        <w:rPr>
          <w:sz w:val="28"/>
          <w:szCs w:val="28"/>
        </w:rPr>
      </w:pPr>
      <w:r w:rsidRPr="00A65D1D">
        <w:rPr>
          <w:b/>
          <w:bCs/>
          <w:sz w:val="28"/>
          <w:szCs w:val="28"/>
        </w:rPr>
        <w:t>The Artifact</w:t>
      </w:r>
    </w:p>
    <w:p w14:paraId="0922D63D" w14:textId="3F3A6BE4" w:rsidR="00A65D1D" w:rsidRDefault="00A65D1D" w:rsidP="00A65D1D">
      <w:r w:rsidRPr="00A65D1D">
        <w:t xml:space="preserve">The artifact I </w:t>
      </w:r>
      <w:r>
        <w:t>chose for Category One</w:t>
      </w:r>
      <w:r w:rsidRPr="00A65D1D">
        <w:t xml:space="preserve"> is my Inventory Tracking App from CS 360. I selected this artifact because it gave me the opportunity to improve both the user experience and the underlying application logic while working with Java, Android Studio, and SQLite.</w:t>
      </w:r>
      <w:r>
        <w:t xml:space="preserve"> </w:t>
      </w:r>
      <w:r w:rsidRPr="00A65D1D">
        <w:t>It was created as an Android application using Java and SQLite. The application allows users to create an account, log in, manage inventory items, and receive low-inventory notifications. I selected this artifact because it demonstrates several software development skills, including user-interface design, database interaction, input handling, and application logic.</w:t>
      </w:r>
    </w:p>
    <w:p w14:paraId="25BBBED6" w14:textId="77777777" w:rsidR="00A65D1D" w:rsidRDefault="00A65D1D" w:rsidP="00A65D1D"/>
    <w:p w14:paraId="0D16B604" w14:textId="310F8BFF" w:rsidR="00A65D1D" w:rsidRPr="00A65D1D" w:rsidRDefault="00A65D1D" w:rsidP="00A65D1D">
      <w:pPr>
        <w:rPr>
          <w:b/>
          <w:bCs/>
          <w:sz w:val="28"/>
          <w:szCs w:val="28"/>
        </w:rPr>
      </w:pPr>
      <w:r w:rsidRPr="00A65D1D">
        <w:rPr>
          <w:b/>
          <w:bCs/>
          <w:sz w:val="28"/>
          <w:szCs w:val="28"/>
        </w:rPr>
        <w:t>Justification</w:t>
      </w:r>
    </w:p>
    <w:p w14:paraId="1881A932" w14:textId="77777777" w:rsidR="00A65D1D" w:rsidRDefault="00A65D1D" w:rsidP="00A65D1D">
      <w:r w:rsidRPr="00A65D1D">
        <w:t>For this milestone, I improved the inventory-management process. Originally, selecting Add Item automatically created a generic item such as “Item 1” with a quantity of zero. I changed this so the user can now enter an item name and starting quantity before the item is saved. I also added validation so blank values are not accepted. The original Edit feature only allowed the quantity to be changed, so I enhanced it to allow both the item name and quantity to be edited and saved. These changes make the application more useful and give the user more control over the inventory data.</w:t>
      </w:r>
    </w:p>
    <w:p w14:paraId="21AEA231" w14:textId="77777777" w:rsidR="00A65D1D" w:rsidRDefault="00A65D1D" w:rsidP="00A65D1D"/>
    <w:p w14:paraId="361B3BE8" w14:textId="77777777" w:rsidR="00A65D1D" w:rsidRPr="00A65D1D" w:rsidRDefault="00A65D1D" w:rsidP="00A65D1D">
      <w:pPr>
        <w:rPr>
          <w:b/>
          <w:bCs/>
          <w:sz w:val="28"/>
          <w:szCs w:val="28"/>
        </w:rPr>
      </w:pPr>
      <w:r w:rsidRPr="00A65D1D">
        <w:rPr>
          <w:b/>
          <w:bCs/>
          <w:sz w:val="28"/>
          <w:szCs w:val="28"/>
        </w:rPr>
        <w:t>Course Outcomes</w:t>
      </w:r>
    </w:p>
    <w:p w14:paraId="2D281362" w14:textId="0EAFEC33" w:rsidR="00A65D1D" w:rsidRDefault="00A65D1D" w:rsidP="00A65D1D">
      <w:r w:rsidRPr="00A65D1D">
        <w:t xml:space="preserve">This enhancement supports the course outcomes I planned to address. It demonstrates Course Outcome 2 because I am explaining the design decisions and changes made to the application. It supports Course Outcome 3 because I evaluated the original design and modified it to better meet user needs. It supports Course Outcome 4 because I used Java, Android Studio, SQLite database operations, input validation, and user-interface components to implement the enhancement. It also relates to Course Outcome 5 because </w:t>
      </w:r>
      <w:r w:rsidRPr="00A65D1D">
        <w:lastRenderedPageBreak/>
        <w:t>the updated application includes stronger validation of user input. My planned outcome coverage has not changed.</w:t>
      </w:r>
    </w:p>
    <w:p w14:paraId="23E97550" w14:textId="77777777" w:rsidR="00A65D1D" w:rsidRDefault="00A65D1D" w:rsidP="00A65D1D"/>
    <w:p w14:paraId="42D9270B" w14:textId="27542534" w:rsidR="00A65D1D" w:rsidRPr="00A65D1D" w:rsidRDefault="00A65D1D" w:rsidP="00A65D1D">
      <w:pPr>
        <w:rPr>
          <w:b/>
          <w:bCs/>
          <w:sz w:val="28"/>
          <w:szCs w:val="28"/>
        </w:rPr>
      </w:pPr>
      <w:r w:rsidRPr="00A65D1D">
        <w:rPr>
          <w:b/>
          <w:bCs/>
          <w:sz w:val="28"/>
          <w:szCs w:val="28"/>
        </w:rPr>
        <w:t>Reflection</w:t>
      </w:r>
    </w:p>
    <w:p w14:paraId="00735652" w14:textId="725727A0" w:rsidR="00A65D1D" w:rsidRPr="00A65D1D" w:rsidRDefault="00A65D1D" w:rsidP="00A65D1D">
      <w:r w:rsidRPr="00A65D1D">
        <w:t>While completing this enhancement, I learned more about how the different parts of an Android application work together. I had to review code from an older project and become familiar again with the activity, adapter, layout files, and database helper. One of the biggest challenges was becoming familiar with Android Studio again and remembering how the original application was structured.</w:t>
      </w:r>
      <w:r>
        <w:t xml:space="preserve"> </w:t>
      </w:r>
      <w:r w:rsidRPr="00A65D1D">
        <w:t>Testing the original application before making changes helped me confirm that the existing features were working correctly. I then made the enhancements one step at a time and tested each change to make sure the Add, Edit, Delete, validation, database storage, and low-inventory features continued to work correctly. This process helped me better understand how changes to the user interface, application logic, and database operations work together and can affect the rest of the program.</w:t>
      </w:r>
    </w:p>
    <w:p w14:paraId="0DE44E7A" w14:textId="77777777" w:rsidR="00A65D1D" w:rsidRDefault="00A65D1D"/>
    <w:sectPr w:rsidR="00A6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1D"/>
    <w:rsid w:val="00366C17"/>
    <w:rsid w:val="00A65D1D"/>
    <w:rsid w:val="00D61184"/>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01FD"/>
  <w15:chartTrackingRefBased/>
  <w15:docId w15:val="{BA08AB5D-1331-4471-AEFB-4E4EA324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1D"/>
    <w:rPr>
      <w:rFonts w:eastAsiaTheme="majorEastAsia" w:cstheme="majorBidi"/>
      <w:color w:val="272727" w:themeColor="text1" w:themeTint="D8"/>
    </w:rPr>
  </w:style>
  <w:style w:type="paragraph" w:styleId="Title">
    <w:name w:val="Title"/>
    <w:basedOn w:val="Normal"/>
    <w:next w:val="Normal"/>
    <w:link w:val="TitleChar"/>
    <w:uiPriority w:val="10"/>
    <w:qFormat/>
    <w:rsid w:val="00A6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1D"/>
    <w:pPr>
      <w:spacing w:before="160"/>
      <w:jc w:val="center"/>
    </w:pPr>
    <w:rPr>
      <w:i/>
      <w:iCs/>
      <w:color w:val="404040" w:themeColor="text1" w:themeTint="BF"/>
    </w:rPr>
  </w:style>
  <w:style w:type="character" w:customStyle="1" w:styleId="QuoteChar">
    <w:name w:val="Quote Char"/>
    <w:basedOn w:val="DefaultParagraphFont"/>
    <w:link w:val="Quote"/>
    <w:uiPriority w:val="29"/>
    <w:rsid w:val="00A65D1D"/>
    <w:rPr>
      <w:i/>
      <w:iCs/>
      <w:color w:val="404040" w:themeColor="text1" w:themeTint="BF"/>
    </w:rPr>
  </w:style>
  <w:style w:type="paragraph" w:styleId="ListParagraph">
    <w:name w:val="List Paragraph"/>
    <w:basedOn w:val="Normal"/>
    <w:uiPriority w:val="34"/>
    <w:qFormat/>
    <w:rsid w:val="00A65D1D"/>
    <w:pPr>
      <w:ind w:left="720"/>
      <w:contextualSpacing/>
    </w:pPr>
  </w:style>
  <w:style w:type="character" w:styleId="IntenseEmphasis">
    <w:name w:val="Intense Emphasis"/>
    <w:basedOn w:val="DefaultParagraphFont"/>
    <w:uiPriority w:val="21"/>
    <w:qFormat/>
    <w:rsid w:val="00A65D1D"/>
    <w:rPr>
      <w:i/>
      <w:iCs/>
      <w:color w:val="0F4761" w:themeColor="accent1" w:themeShade="BF"/>
    </w:rPr>
  </w:style>
  <w:style w:type="paragraph" w:styleId="IntenseQuote">
    <w:name w:val="Intense Quote"/>
    <w:basedOn w:val="Normal"/>
    <w:next w:val="Normal"/>
    <w:link w:val="IntenseQuoteChar"/>
    <w:uiPriority w:val="30"/>
    <w:qFormat/>
    <w:rsid w:val="00A6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D1D"/>
    <w:rPr>
      <w:i/>
      <w:iCs/>
      <w:color w:val="0F4761" w:themeColor="accent1" w:themeShade="BF"/>
    </w:rPr>
  </w:style>
  <w:style w:type="character" w:styleId="IntenseReference">
    <w:name w:val="Intense Reference"/>
    <w:basedOn w:val="DefaultParagraphFont"/>
    <w:uiPriority w:val="32"/>
    <w:qFormat/>
    <w:rsid w:val="00A65D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1</cp:revision>
  <dcterms:created xsi:type="dcterms:W3CDTF">2026-09-15T16:01:00Z</dcterms:created>
  <dcterms:modified xsi:type="dcterms:W3CDTF">2026-09-15T16:11:00Z</dcterms:modified>
</cp:coreProperties>
</file>