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FC7" w:rsidRDefault="005F35BF">
      <w:bookmarkStart w:id="0" w:name="_GoBack"/>
      <w:r>
        <w:rPr>
          <w:noProof/>
          <w:lang w:eastAsia="en-TT"/>
        </w:rPr>
        <w:drawing>
          <wp:inline distT="0" distB="0" distL="0" distR="0" wp14:anchorId="551B1294" wp14:editId="405DB3C8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0FC7" w:rsidSect="005F35BF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BF"/>
    <w:rsid w:val="000E3AE6"/>
    <w:rsid w:val="004B3BE4"/>
    <w:rsid w:val="005F35BF"/>
    <w:rsid w:val="00733887"/>
    <w:rsid w:val="00DB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19D23-7683-41B5-8E4C-27409312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Ann Atkinson</dc:creator>
  <cp:keywords/>
  <dc:description/>
  <cp:lastModifiedBy>Oli Ann Atkinson</cp:lastModifiedBy>
  <cp:revision>1</cp:revision>
  <dcterms:created xsi:type="dcterms:W3CDTF">2025-02-04T23:05:00Z</dcterms:created>
  <dcterms:modified xsi:type="dcterms:W3CDTF">2025-02-04T23:06:00Z</dcterms:modified>
</cp:coreProperties>
</file>