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626" w:rsidRPr="007F3C91" w:rsidRDefault="00C742AB" w:rsidP="00C742AB">
      <w:pPr>
        <w:jc w:val="left"/>
        <w:rPr>
          <w:rFonts w:ascii="宋体" w:hAnsi="宋体"/>
          <w:b/>
          <w:sz w:val="36"/>
          <w:szCs w:val="44"/>
        </w:rPr>
      </w:pPr>
      <w:bookmarkStart w:id="0" w:name="_Hlk498338664"/>
      <w:bookmarkEnd w:id="0"/>
      <w:r w:rsidRPr="00C742AB">
        <w:rPr>
          <w:rFonts w:ascii="黑体" w:eastAsia="黑体" w:hAnsi="黑体"/>
          <w:noProof/>
        </w:rPr>
        <mc:AlternateContent>
          <mc:Choice Requires="wps">
            <w:drawing>
              <wp:anchor distT="45720" distB="45720" distL="114300" distR="114300" simplePos="0" relativeHeight="251650560" behindDoc="0" locked="0" layoutInCell="1" allowOverlap="1" wp14:anchorId="659FCE3A" wp14:editId="3EB7640F">
                <wp:simplePos x="0" y="0"/>
                <wp:positionH relativeFrom="page">
                  <wp:posOffset>5210175</wp:posOffset>
                </wp:positionH>
                <wp:positionV relativeFrom="paragraph">
                  <wp:posOffset>-167640</wp:posOffset>
                </wp:positionV>
                <wp:extent cx="2009775" cy="488950"/>
                <wp:effectExtent l="0" t="0" r="9525"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488950"/>
                        </a:xfrm>
                        <a:prstGeom prst="rect">
                          <a:avLst/>
                        </a:prstGeom>
                        <a:solidFill>
                          <a:srgbClr val="FFFFFF"/>
                        </a:solidFill>
                        <a:ln w="9525">
                          <a:noFill/>
                          <a:miter lim="800000"/>
                          <a:headEnd/>
                          <a:tailEnd/>
                        </a:ln>
                      </wps:spPr>
                      <wps:txbx>
                        <w:txbxContent>
                          <w:p w:rsidR="008C5E92" w:rsidRPr="00C742AB" w:rsidRDefault="008C5E92">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rFonts w:hint="eastAsia"/>
                                <w:color w:val="FF0000"/>
                                <w:sz w:val="4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FCE3A" id="_x0000_t202" coordsize="21600,21600" o:spt="202" path="m,l,21600r21600,l21600,xe">
                <v:stroke joinstyle="miter"/>
                <v:path gradientshapeok="t" o:connecttype="rect"/>
              </v:shapetype>
              <v:shape id="文本框 2" o:spid="_x0000_s1026" type="#_x0000_t202" style="position:absolute;margin-left:410.25pt;margin-top:-13.2pt;width:158.25pt;height:38.5pt;z-index:251650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" stroked="f">
                <v:textbox>
                  <w:txbxContent>
                    <w:p w:rsidR="008C5E92" w:rsidRPr="00C742AB" w:rsidRDefault="008C5E92">
                      <w:pPr>
                        <w:rPr>
                          <w:sz w:val="36"/>
                        </w:rPr>
                      </w:pPr>
                      <w:r w:rsidRPr="00C742AB">
                        <w:rPr>
                          <w:rFonts w:hint="eastAsia"/>
                          <w:sz w:val="36"/>
                        </w:rPr>
                        <w:t>分组号：</w:t>
                      </w:r>
                      <w:r>
                        <w:rPr>
                          <w:rFonts w:hint="eastAsia"/>
                          <w:sz w:val="36"/>
                        </w:rPr>
                        <w:t xml:space="preserve"> </w:t>
                      </w:r>
                      <w:r w:rsidRPr="00C742AB">
                        <w:rPr>
                          <w:color w:val="FF0000"/>
                          <w:sz w:val="40"/>
                        </w:rPr>
                        <w:t>0</w:t>
                      </w:r>
                      <w:r>
                        <w:rPr>
                          <w:color w:val="FF0000"/>
                          <w:sz w:val="40"/>
                        </w:rPr>
                        <w:t>1</w:t>
                      </w:r>
                      <w:r w:rsidRPr="00C742AB">
                        <w:rPr>
                          <w:rFonts w:hint="eastAsia"/>
                          <w:sz w:val="40"/>
                        </w:rPr>
                        <w:t>—</w:t>
                      </w:r>
                      <w:r>
                        <w:rPr>
                          <w:rFonts w:hint="eastAsia"/>
                          <w:color w:val="FF0000"/>
                          <w:sz w:val="40"/>
                        </w:rPr>
                        <w:t>9</w:t>
                      </w:r>
                    </w:p>
                  </w:txbxContent>
                </v:textbox>
                <w10:wrap anchorx="page"/>
              </v:shape>
            </w:pict>
          </mc:Fallback>
        </mc:AlternateContent>
      </w:r>
      <w:r w:rsidR="007F3C91" w:rsidRPr="00084713">
        <w:rPr>
          <w:rFonts w:ascii="宋体" w:hAnsi="宋体" w:hint="eastAsia"/>
          <w:b/>
          <w:spacing w:val="98"/>
          <w:kern w:val="0"/>
          <w:sz w:val="36"/>
          <w:szCs w:val="44"/>
          <w:fitText w:val="6502" w:id="1524329216"/>
        </w:rPr>
        <w:t>《</w:t>
      </w:r>
      <w:r w:rsidR="007F3C91" w:rsidRPr="00084713">
        <w:rPr>
          <w:rFonts w:ascii="宋体" w:hAnsi="宋体"/>
          <w:b/>
          <w:spacing w:val="98"/>
          <w:kern w:val="0"/>
          <w:sz w:val="36"/>
          <w:szCs w:val="44"/>
          <w:fitText w:val="6502" w:id="1524329216"/>
        </w:rPr>
        <w:t>基础物理实验</w:t>
      </w:r>
      <w:r w:rsidR="007F3C91" w:rsidRPr="00084713">
        <w:rPr>
          <w:rFonts w:ascii="宋体" w:hAnsi="宋体" w:hint="eastAsia"/>
          <w:b/>
          <w:spacing w:val="98"/>
          <w:kern w:val="0"/>
          <w:sz w:val="36"/>
          <w:szCs w:val="44"/>
          <w:fitText w:val="6502" w:id="1524329216"/>
        </w:rPr>
        <w:t>》实验报</w:t>
      </w:r>
      <w:r w:rsidR="007F3C91" w:rsidRPr="00084713">
        <w:rPr>
          <w:rFonts w:ascii="宋体" w:hAnsi="宋体" w:hint="eastAsia"/>
          <w:b/>
          <w:spacing w:val="6"/>
          <w:kern w:val="0"/>
          <w:sz w:val="36"/>
          <w:szCs w:val="44"/>
          <w:fitText w:val="6502" w:id="1524329216"/>
        </w:rPr>
        <w:t>告</w:t>
      </w:r>
      <w:r>
        <w:rPr>
          <w:rFonts w:ascii="宋体" w:hAnsi="宋体" w:hint="eastAsia"/>
          <w:b/>
          <w:kern w:val="0"/>
          <w:sz w:val="36"/>
          <w:szCs w:val="44"/>
        </w:rPr>
        <w:t xml:space="preserve">  </w:t>
      </w:r>
    </w:p>
    <w:p w:rsidR="003E1856" w:rsidRDefault="003E1856" w:rsidP="007F3C91">
      <w:pPr>
        <w:spacing w:beforeLines="50" w:before="156"/>
        <w:rPr>
          <w:rFonts w:ascii="楷体" w:eastAsia="楷体" w:hAnsi="楷体"/>
          <w:szCs w:val="28"/>
        </w:rPr>
      </w:pPr>
      <w:r>
        <w:rPr>
          <w:rFonts w:ascii="楷体" w:eastAsia="楷体" w:hAnsi="楷体"/>
          <w:szCs w:val="28"/>
        </w:rPr>
        <w:t>实验名称</w:t>
      </w:r>
      <w:r>
        <w:rPr>
          <w:rFonts w:ascii="楷体" w:eastAsia="楷体" w:hAnsi="楷体" w:hint="eastAsia"/>
          <w:szCs w:val="28"/>
        </w:rPr>
        <w:t xml:space="preserve"> </w:t>
      </w:r>
      <w:r w:rsidRPr="003E1856">
        <w:rPr>
          <w:rFonts w:ascii="楷体" w:eastAsia="楷体" w:hAnsi="楷体" w:hint="eastAsia"/>
          <w:szCs w:val="28"/>
          <w:u w:val="single"/>
        </w:rPr>
        <w:t xml:space="preserve"> </w:t>
      </w:r>
      <w:r w:rsidR="003278ED">
        <w:rPr>
          <w:rFonts w:ascii="楷体" w:eastAsia="楷体" w:hAnsi="楷体" w:hint="eastAsia"/>
          <w:szCs w:val="28"/>
          <w:u w:val="single"/>
        </w:rPr>
        <w:t xml:space="preserve"> </w:t>
      </w:r>
      <w:r w:rsidR="003278ED">
        <w:rPr>
          <w:rFonts w:ascii="楷体" w:eastAsia="楷体" w:hAnsi="楷体"/>
          <w:szCs w:val="28"/>
          <w:u w:val="single"/>
        </w:rPr>
        <w:t xml:space="preserve">     </w:t>
      </w:r>
      <w:r w:rsidRPr="003E1856">
        <w:rPr>
          <w:rFonts w:ascii="楷体" w:eastAsia="楷体" w:hAnsi="楷体"/>
          <w:szCs w:val="28"/>
          <w:u w:val="single"/>
        </w:rPr>
        <w:t xml:space="preserve">   </w:t>
      </w:r>
      <w:r w:rsidR="007F3C91" w:rsidRPr="00DC20C7">
        <w:rPr>
          <w:rFonts w:ascii="楷体" w:eastAsia="楷体" w:hAnsi="楷体"/>
          <w:szCs w:val="28"/>
          <w:u w:val="single"/>
        </w:rPr>
        <w:t xml:space="preserve"> </w:t>
      </w:r>
      <w:r w:rsidR="001E6AB2">
        <w:rPr>
          <w:rFonts w:ascii="楷体" w:eastAsia="楷体" w:hAnsi="楷体"/>
          <w:szCs w:val="28"/>
          <w:u w:val="single"/>
        </w:rPr>
        <w:t xml:space="preserve"> </w:t>
      </w:r>
      <w:r w:rsidR="00C03882">
        <w:rPr>
          <w:rFonts w:ascii="楷体" w:eastAsia="楷体" w:hAnsi="楷体"/>
          <w:szCs w:val="28"/>
          <w:u w:val="single"/>
        </w:rPr>
        <w:t xml:space="preserve">  </w:t>
      </w:r>
      <w:r w:rsidR="001E6AB2" w:rsidRPr="001E6AB2">
        <w:rPr>
          <w:rFonts w:ascii="楷体" w:eastAsia="楷体" w:hAnsi="楷体" w:hint="eastAsia"/>
          <w:szCs w:val="28"/>
          <w:u w:val="single"/>
        </w:rPr>
        <w:t>虚拟仪器在物理实验中的应用</w:t>
      </w:r>
      <w:r w:rsidR="00DC20C7">
        <w:rPr>
          <w:rFonts w:ascii="楷体" w:eastAsia="楷体" w:hAnsi="楷体"/>
          <w:szCs w:val="28"/>
          <w:u w:val="single"/>
        </w:rPr>
        <w:t xml:space="preserve"> </w:t>
      </w:r>
      <w:r w:rsidR="007F3C91">
        <w:rPr>
          <w:rFonts w:ascii="楷体" w:eastAsia="楷体" w:hAnsi="楷体"/>
          <w:szCs w:val="28"/>
          <w:u w:val="single"/>
        </w:rPr>
        <w:t xml:space="preserve"> </w:t>
      </w:r>
      <w:r w:rsidR="009E1FB6">
        <w:rPr>
          <w:rFonts w:ascii="楷体" w:eastAsia="楷体" w:hAnsi="楷体"/>
          <w:szCs w:val="28"/>
          <w:u w:val="single"/>
        </w:rPr>
        <w:t xml:space="preserve">        </w:t>
      </w:r>
      <w:r w:rsidR="007F3C91">
        <w:rPr>
          <w:rFonts w:ascii="楷体" w:eastAsia="楷体" w:hAnsi="楷体"/>
          <w:szCs w:val="28"/>
          <w:u w:val="single"/>
        </w:rPr>
        <w:t xml:space="preserve">   </w:t>
      </w:r>
      <w:r w:rsidR="00C33F42">
        <w:rPr>
          <w:rFonts w:ascii="楷体" w:eastAsia="楷体" w:hAnsi="楷体"/>
          <w:szCs w:val="28"/>
          <w:u w:val="single"/>
        </w:rPr>
        <w:t xml:space="preserve"> </w:t>
      </w:r>
      <w:r w:rsidR="00C742AB">
        <w:rPr>
          <w:rFonts w:ascii="楷体" w:eastAsia="楷体" w:hAnsi="楷体" w:hint="eastAsia"/>
          <w:kern w:val="0"/>
          <w:szCs w:val="28"/>
        </w:rPr>
        <w:t>指导教师</w:t>
      </w:r>
      <w:r w:rsidR="001669DB">
        <w:rPr>
          <w:rFonts w:ascii="楷体" w:eastAsia="楷体" w:hAnsi="楷体"/>
          <w:szCs w:val="28"/>
          <w:u w:val="single"/>
        </w:rPr>
        <w:t xml:space="preserve">      </w:t>
      </w:r>
      <w:r w:rsidR="001E6AB2">
        <w:rPr>
          <w:rFonts w:ascii="楷体" w:eastAsia="楷体" w:hAnsi="楷体" w:hint="eastAsia"/>
          <w:szCs w:val="28"/>
          <w:u w:val="single"/>
        </w:rPr>
        <w:t>鞠旭东</w:t>
      </w:r>
      <w:r w:rsidR="001669DB">
        <w:rPr>
          <w:rFonts w:ascii="楷体" w:eastAsia="楷体" w:hAnsi="楷体"/>
          <w:szCs w:val="28"/>
          <w:u w:val="single"/>
        </w:rPr>
        <w:t xml:space="preserve">       </w:t>
      </w:r>
    </w:p>
    <w:p w:rsidR="00DC20C7" w:rsidRDefault="008D3626" w:rsidP="007F3C91">
      <w:pPr>
        <w:rPr>
          <w:rFonts w:ascii="楷体" w:eastAsia="楷体" w:hAnsi="楷体"/>
          <w:kern w:val="0"/>
          <w:szCs w:val="28"/>
          <w:u w:val="single"/>
        </w:rPr>
      </w:pPr>
      <w:r w:rsidRPr="00311D57">
        <w:rPr>
          <w:rFonts w:ascii="楷体" w:eastAsia="楷体" w:hAnsi="楷体"/>
          <w:spacing w:val="210"/>
          <w:kern w:val="0"/>
          <w:szCs w:val="28"/>
          <w:fitText w:val="840" w:id="1524331520"/>
        </w:rPr>
        <w:t>姓</w:t>
      </w:r>
      <w:r w:rsidRPr="00311D57">
        <w:rPr>
          <w:rFonts w:ascii="楷体" w:eastAsia="楷体" w:hAnsi="楷体"/>
          <w:kern w:val="0"/>
          <w:szCs w:val="28"/>
          <w:fitText w:val="840" w:id="1524331520"/>
        </w:rPr>
        <w:t>名</w:t>
      </w:r>
      <w:r w:rsidR="00DC20C7">
        <w:rPr>
          <w:rFonts w:ascii="楷体" w:eastAsia="楷体" w:hAnsi="楷体" w:hint="eastAsia"/>
          <w:szCs w:val="28"/>
          <w:u w:val="single"/>
        </w:rPr>
        <w:t xml:space="preserve">  </w:t>
      </w:r>
      <w:proofErr w:type="gramStart"/>
      <w:r w:rsidR="00DC20C7">
        <w:rPr>
          <w:rFonts w:ascii="楷体" w:eastAsia="楷体" w:hAnsi="楷体" w:hint="eastAsia"/>
          <w:szCs w:val="28"/>
          <w:u w:val="single"/>
        </w:rPr>
        <w:t>李奉治</w:t>
      </w:r>
      <w:proofErr w:type="gramEnd"/>
      <w:r w:rsidR="00E4566F">
        <w:rPr>
          <w:rFonts w:ascii="楷体" w:eastAsia="楷体" w:hAnsi="楷体"/>
          <w:szCs w:val="28"/>
          <w:u w:val="single"/>
        </w:rPr>
        <w:t xml:space="preserve"> </w:t>
      </w:r>
      <w:r w:rsidR="00DC20C7">
        <w:rPr>
          <w:rFonts w:ascii="楷体" w:eastAsia="楷体" w:hAnsi="楷体"/>
          <w:szCs w:val="28"/>
          <w:u w:val="single"/>
        </w:rPr>
        <w:t xml:space="preserve"> </w:t>
      </w:r>
      <w:r w:rsidRPr="00F959D0">
        <w:rPr>
          <w:rFonts w:ascii="楷体" w:eastAsia="楷体" w:hAnsi="楷体"/>
          <w:szCs w:val="28"/>
        </w:rPr>
        <w:t>学号</w:t>
      </w:r>
      <w:r w:rsidR="00DC20C7">
        <w:rPr>
          <w:rFonts w:ascii="楷体" w:eastAsia="楷体" w:hAnsi="楷体"/>
          <w:szCs w:val="28"/>
          <w:u w:val="single"/>
        </w:rPr>
        <w:t xml:space="preserve">  2016</w:t>
      </w:r>
      <w:r w:rsidR="00DC20C7">
        <w:rPr>
          <w:rFonts w:ascii="楷体" w:eastAsia="楷体" w:hAnsi="楷体" w:hint="eastAsia"/>
          <w:szCs w:val="28"/>
          <w:u w:val="single"/>
        </w:rPr>
        <w:t>K</w:t>
      </w:r>
      <w:r w:rsidR="00DC20C7">
        <w:rPr>
          <w:rFonts w:ascii="楷体" w:eastAsia="楷体" w:hAnsi="楷体"/>
          <w:szCs w:val="28"/>
          <w:u w:val="single"/>
        </w:rPr>
        <w:t xml:space="preserve">8009929036 </w:t>
      </w:r>
      <w:r w:rsidR="00E4566F">
        <w:rPr>
          <w:rFonts w:ascii="楷体" w:eastAsia="楷体" w:hAnsi="楷体" w:hint="eastAsia"/>
          <w:kern w:val="0"/>
          <w:szCs w:val="28"/>
        </w:rPr>
        <w:t>专</w:t>
      </w:r>
      <w:r w:rsidR="002F0D34">
        <w:rPr>
          <w:rFonts w:ascii="楷体" w:eastAsia="楷体" w:hAnsi="楷体" w:hint="eastAsia"/>
          <w:kern w:val="0"/>
          <w:szCs w:val="28"/>
        </w:rPr>
        <w:t xml:space="preserve">    </w:t>
      </w:r>
      <w:r w:rsidR="00E4566F">
        <w:rPr>
          <w:rFonts w:ascii="楷体" w:eastAsia="楷体" w:hAnsi="楷体" w:hint="eastAsia"/>
          <w:kern w:val="0"/>
          <w:szCs w:val="28"/>
        </w:rPr>
        <w:t>业</w:t>
      </w:r>
      <w:r w:rsidR="00DC20C7">
        <w:rPr>
          <w:rFonts w:ascii="楷体" w:eastAsia="楷体" w:hAnsi="楷体" w:hint="eastAsia"/>
          <w:kern w:val="0"/>
          <w:szCs w:val="28"/>
          <w:u w:val="single"/>
        </w:rPr>
        <w:t xml:space="preserve"> 计</w:t>
      </w:r>
      <w:r w:rsidR="00DC20C7" w:rsidRPr="00DC20C7">
        <w:rPr>
          <w:rFonts w:ascii="楷体" w:eastAsia="楷体" w:hAnsi="楷体" w:hint="eastAsia"/>
          <w:kern w:val="0"/>
          <w:szCs w:val="28"/>
          <w:u w:val="single"/>
        </w:rPr>
        <w:t>算机科学与技术</w:t>
      </w:r>
      <w:r w:rsidR="002F0D34">
        <w:rPr>
          <w:rFonts w:ascii="楷体" w:eastAsia="楷体" w:hAnsi="楷体" w:hint="eastAsia"/>
          <w:kern w:val="0"/>
          <w:szCs w:val="28"/>
          <w:u w:val="single"/>
        </w:rPr>
        <w:t xml:space="preserve"> </w:t>
      </w:r>
      <w:r w:rsidR="002F0D34" w:rsidRPr="002F0D34">
        <w:rPr>
          <w:rFonts w:ascii="楷体" w:eastAsia="楷体" w:hAnsi="楷体" w:hint="eastAsia"/>
          <w:kern w:val="0"/>
          <w:szCs w:val="28"/>
        </w:rPr>
        <w:t xml:space="preserve"> </w:t>
      </w:r>
      <w:r w:rsidR="002F0D34">
        <w:rPr>
          <w:rFonts w:ascii="楷体" w:eastAsia="楷体" w:hAnsi="楷体" w:hint="eastAsia"/>
          <w:kern w:val="0"/>
          <w:szCs w:val="28"/>
        </w:rPr>
        <w:t>组内编号</w:t>
      </w:r>
      <w:r w:rsidR="002F0D34" w:rsidRPr="002F0D34">
        <w:rPr>
          <w:rFonts w:ascii="楷体" w:eastAsia="楷体" w:hAnsi="楷体"/>
          <w:kern w:val="0"/>
          <w:szCs w:val="28"/>
          <w:u w:val="single"/>
        </w:rPr>
        <w:t xml:space="preserve">     </w:t>
      </w:r>
      <w:r w:rsidR="002F0D34" w:rsidRPr="002F0D34">
        <w:rPr>
          <w:rFonts w:ascii="楷体" w:eastAsia="楷体" w:hAnsi="楷体" w:hint="eastAsia"/>
          <w:kern w:val="0"/>
          <w:szCs w:val="28"/>
          <w:u w:val="single"/>
        </w:rPr>
        <w:t>08</w:t>
      </w:r>
      <w:r w:rsidR="002F0D34" w:rsidRPr="002F0D34">
        <w:rPr>
          <w:rFonts w:ascii="楷体" w:eastAsia="楷体" w:hAnsi="楷体"/>
          <w:kern w:val="0"/>
          <w:szCs w:val="28"/>
          <w:u w:val="single"/>
        </w:rPr>
        <w:t xml:space="preserve"> </w:t>
      </w:r>
      <w:r w:rsidR="001E6AB2">
        <w:rPr>
          <w:rFonts w:ascii="楷体" w:eastAsia="楷体" w:hAnsi="楷体"/>
          <w:kern w:val="0"/>
          <w:szCs w:val="28"/>
          <w:u w:val="single"/>
        </w:rPr>
        <w:t xml:space="preserve">  </w:t>
      </w:r>
      <w:r w:rsidR="002F0D34" w:rsidRPr="002F0D34">
        <w:rPr>
          <w:rFonts w:ascii="楷体" w:eastAsia="楷体" w:hAnsi="楷体"/>
          <w:kern w:val="0"/>
          <w:szCs w:val="28"/>
          <w:u w:val="single"/>
        </w:rPr>
        <w:t xml:space="preserve">     </w:t>
      </w:r>
    </w:p>
    <w:p w:rsidR="008D3626" w:rsidRPr="00F959D0" w:rsidRDefault="008D3626" w:rsidP="007F3C91">
      <w:pPr>
        <w:rPr>
          <w:rFonts w:ascii="楷体" w:eastAsia="楷体" w:hAnsi="楷体"/>
          <w:szCs w:val="28"/>
          <w:u w:val="single"/>
        </w:rPr>
      </w:pPr>
      <w:r w:rsidRPr="00F959D0">
        <w:rPr>
          <w:rFonts w:ascii="楷体" w:eastAsia="楷体" w:hAnsi="楷体"/>
          <w:szCs w:val="28"/>
        </w:rPr>
        <w:t>实验</w:t>
      </w:r>
      <w:r w:rsidR="00EC3AA5" w:rsidRPr="00F959D0">
        <w:rPr>
          <w:rFonts w:ascii="楷体" w:eastAsia="楷体" w:hAnsi="楷体" w:hint="eastAsia"/>
          <w:szCs w:val="28"/>
        </w:rPr>
        <w:t>日期</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DC20C7">
        <w:rPr>
          <w:rFonts w:ascii="楷体" w:eastAsia="楷体" w:hAnsi="楷体"/>
          <w:szCs w:val="28"/>
          <w:u w:val="single"/>
        </w:rPr>
        <w:t>2017</w:t>
      </w:r>
      <w:r w:rsidR="00C33F42">
        <w:rPr>
          <w:rFonts w:ascii="楷体" w:eastAsia="楷体" w:hAnsi="楷体"/>
          <w:szCs w:val="28"/>
          <w:u w:val="single"/>
        </w:rPr>
        <w:t xml:space="preserve"> </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年</w:t>
      </w:r>
      <w:r w:rsidRPr="00F959D0">
        <w:rPr>
          <w:rFonts w:ascii="楷体" w:eastAsia="楷体" w:hAnsi="楷体"/>
          <w:szCs w:val="28"/>
          <w:u w:val="single"/>
        </w:rPr>
        <w:t xml:space="preserve">  </w:t>
      </w:r>
      <w:r w:rsidR="00C33F42">
        <w:rPr>
          <w:rFonts w:ascii="楷体" w:eastAsia="楷体" w:hAnsi="楷体"/>
          <w:szCs w:val="28"/>
          <w:u w:val="single"/>
        </w:rPr>
        <w:t xml:space="preserve"> </w:t>
      </w:r>
      <w:r w:rsidR="00C03882">
        <w:rPr>
          <w:rFonts w:ascii="楷体" w:eastAsia="楷体" w:hAnsi="楷体"/>
          <w:szCs w:val="28"/>
          <w:u w:val="single"/>
        </w:rPr>
        <w:t>11</w:t>
      </w:r>
      <w:r w:rsidR="008B43FB">
        <w:rPr>
          <w:rFonts w:ascii="楷体" w:eastAsia="楷体" w:hAnsi="楷体"/>
          <w:szCs w:val="28"/>
          <w:u w:val="single"/>
        </w:rPr>
        <w:t xml:space="preserve"> </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月</w:t>
      </w:r>
      <w:r w:rsidRPr="00F959D0">
        <w:rPr>
          <w:rFonts w:ascii="楷体" w:eastAsia="楷体" w:hAnsi="楷体"/>
          <w:szCs w:val="28"/>
          <w:u w:val="single"/>
        </w:rPr>
        <w:t xml:space="preserve"> </w:t>
      </w:r>
      <w:r w:rsidR="003E1856">
        <w:rPr>
          <w:rFonts w:ascii="楷体" w:eastAsia="楷体" w:hAnsi="楷体"/>
          <w:szCs w:val="28"/>
          <w:u w:val="single"/>
        </w:rPr>
        <w:t xml:space="preserve"> </w:t>
      </w:r>
      <w:r w:rsidR="008B43FB">
        <w:rPr>
          <w:rFonts w:ascii="楷体" w:eastAsia="楷体" w:hAnsi="楷体"/>
          <w:szCs w:val="28"/>
          <w:u w:val="single"/>
        </w:rPr>
        <w:t xml:space="preserve"> </w:t>
      </w:r>
      <w:r w:rsidR="001669DB">
        <w:rPr>
          <w:rFonts w:ascii="楷体" w:eastAsia="楷体" w:hAnsi="楷体"/>
          <w:szCs w:val="28"/>
          <w:u w:val="single"/>
        </w:rPr>
        <w:t>2</w:t>
      </w:r>
      <w:r w:rsidR="001E6AB2">
        <w:rPr>
          <w:rFonts w:ascii="楷体" w:eastAsia="楷体" w:hAnsi="楷体"/>
          <w:szCs w:val="28"/>
          <w:u w:val="single"/>
        </w:rPr>
        <w:t>7</w:t>
      </w:r>
      <w:r w:rsidR="003E1856">
        <w:rPr>
          <w:rFonts w:ascii="楷体" w:eastAsia="楷体" w:hAnsi="楷体"/>
          <w:szCs w:val="28"/>
          <w:u w:val="single"/>
        </w:rPr>
        <w:t xml:space="preserve">  </w:t>
      </w:r>
      <w:r w:rsidR="002B47CA">
        <w:rPr>
          <w:rFonts w:ascii="楷体" w:eastAsia="楷体" w:hAnsi="楷体" w:hint="eastAsia"/>
          <w:szCs w:val="28"/>
          <w:u w:val="single"/>
        </w:rPr>
        <w:t xml:space="preserve"> </w:t>
      </w:r>
      <w:r w:rsidRPr="00F959D0">
        <w:rPr>
          <w:rFonts w:ascii="楷体" w:eastAsia="楷体" w:hAnsi="楷体"/>
          <w:szCs w:val="28"/>
        </w:rPr>
        <w:t>日</w:t>
      </w:r>
      <w:r w:rsidR="007F3C91">
        <w:rPr>
          <w:rFonts w:ascii="楷体" w:eastAsia="楷体" w:hAnsi="楷体" w:hint="eastAsia"/>
          <w:szCs w:val="28"/>
        </w:rPr>
        <w:t>实验</w:t>
      </w:r>
      <w:r w:rsidR="007F3C91">
        <w:rPr>
          <w:rFonts w:ascii="楷体" w:eastAsia="楷体" w:hAnsi="楷体"/>
          <w:szCs w:val="28"/>
        </w:rPr>
        <w:t>地点</w:t>
      </w:r>
      <w:r w:rsidR="007F3C91">
        <w:rPr>
          <w:rFonts w:ascii="楷体" w:eastAsia="楷体" w:hAnsi="楷体"/>
          <w:szCs w:val="28"/>
          <w:u w:val="single"/>
        </w:rPr>
        <w:t xml:space="preserve">    </w:t>
      </w:r>
      <w:r w:rsidR="00DC20C7">
        <w:rPr>
          <w:rFonts w:ascii="楷体" w:eastAsia="楷体" w:hAnsi="楷体" w:hint="eastAsia"/>
          <w:szCs w:val="28"/>
          <w:u w:val="single"/>
        </w:rPr>
        <w:t>教</w:t>
      </w:r>
      <w:r w:rsidR="001669DB">
        <w:rPr>
          <w:rFonts w:ascii="楷体" w:eastAsia="楷体" w:hAnsi="楷体"/>
          <w:szCs w:val="28"/>
          <w:u w:val="single"/>
        </w:rPr>
        <w:t>70</w:t>
      </w:r>
      <w:r w:rsidR="001E6AB2">
        <w:rPr>
          <w:rFonts w:ascii="楷体" w:eastAsia="楷体" w:hAnsi="楷体"/>
          <w:szCs w:val="28"/>
          <w:u w:val="single"/>
        </w:rPr>
        <w:t>2</w:t>
      </w:r>
      <w:r w:rsidR="007F3C91">
        <w:rPr>
          <w:rFonts w:ascii="楷体" w:eastAsia="楷体" w:hAnsi="楷体"/>
          <w:szCs w:val="28"/>
          <w:u w:val="single"/>
        </w:rPr>
        <w:t xml:space="preserve">     </w:t>
      </w:r>
      <w:r w:rsidR="00B50E54">
        <w:rPr>
          <w:rFonts w:ascii="楷体" w:eastAsia="楷体" w:hAnsi="楷体"/>
          <w:szCs w:val="28"/>
          <w:u w:val="single"/>
        </w:rPr>
        <w:t xml:space="preserve"> </w:t>
      </w:r>
      <w:r w:rsidR="00F959D0">
        <w:rPr>
          <w:rFonts w:ascii="楷体" w:eastAsia="楷体" w:hAnsi="楷体" w:hint="eastAsia"/>
          <w:szCs w:val="28"/>
        </w:rPr>
        <w:t>成绩评定</w:t>
      </w:r>
      <w:r w:rsidR="00F959D0" w:rsidRPr="00F959D0">
        <w:rPr>
          <w:rFonts w:ascii="楷体" w:eastAsia="楷体" w:hAnsi="楷体" w:hint="eastAsia"/>
          <w:szCs w:val="28"/>
          <w:u w:val="single"/>
        </w:rPr>
        <w:t xml:space="preserve">   </w:t>
      </w:r>
      <w:r w:rsidR="00C33F42">
        <w:rPr>
          <w:rFonts w:ascii="楷体" w:eastAsia="楷体" w:hAnsi="楷体"/>
          <w:szCs w:val="28"/>
          <w:u w:val="single"/>
        </w:rPr>
        <w:t xml:space="preserve"> </w:t>
      </w:r>
      <w:r w:rsidR="00F959D0" w:rsidRPr="00F959D0">
        <w:rPr>
          <w:rFonts w:ascii="楷体" w:eastAsia="楷体" w:hAnsi="楷体" w:hint="eastAsia"/>
          <w:szCs w:val="28"/>
          <w:u w:val="single"/>
        </w:rPr>
        <w:t xml:space="preserve">      </w:t>
      </w:r>
      <w:r w:rsidR="00DC20C7">
        <w:rPr>
          <w:rFonts w:ascii="楷体" w:eastAsia="楷体" w:hAnsi="楷体"/>
          <w:szCs w:val="28"/>
          <w:u w:val="single"/>
        </w:rPr>
        <w:t xml:space="preserve">       </w:t>
      </w:r>
      <w:r w:rsidR="007F3C91">
        <w:rPr>
          <w:rFonts w:ascii="楷体" w:eastAsia="楷体" w:hAnsi="楷体"/>
          <w:szCs w:val="28"/>
          <w:u w:val="single"/>
        </w:rPr>
        <w:t xml:space="preserve"> </w:t>
      </w:r>
    </w:p>
    <w:p w:rsidR="00C171CC" w:rsidRDefault="007F3C91" w:rsidP="00DC20C7">
      <w:pPr>
        <w:pStyle w:val="ab"/>
        <w:spacing w:beforeLines="50" w:before="156" w:afterLines="50" w:after="156"/>
        <w:ind w:firstLineChars="0" w:firstLine="0"/>
      </w:pPr>
      <w:r w:rsidRPr="00C742AB">
        <w:rPr>
          <w:b/>
          <w:noProof/>
          <w:color w:val="FF0000"/>
          <w:sz w:val="44"/>
          <w:szCs w:val="44"/>
        </w:rPr>
        <mc:AlternateContent>
          <mc:Choice Requires="wps">
            <w:drawing>
              <wp:anchor distT="0" distB="0" distL="114300" distR="114300" simplePos="0" relativeHeight="251649536" behindDoc="0" locked="0" layoutInCell="1" allowOverlap="1" wp14:anchorId="4A61D595" wp14:editId="264B9065">
                <wp:simplePos x="0" y="0"/>
                <wp:positionH relativeFrom="column">
                  <wp:posOffset>-64770</wp:posOffset>
                </wp:positionH>
                <wp:positionV relativeFrom="paragraph">
                  <wp:posOffset>70485</wp:posOffset>
                </wp:positionV>
                <wp:extent cx="6181725" cy="0"/>
                <wp:effectExtent l="0" t="0" r="28575" b="1905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FCD246" id="_x0000_t32" coordsize="21600,21600" o:spt="32" o:oned="t" path="m,l21600,21600e" filled="f">
                <v:path arrowok="t" fillok="f" o:connecttype="none"/>
                <o:lock v:ext="edit" shapetype="t"/>
              </v:shapetype>
              <v:shape id="AutoShape 2" o:spid="_x0000_s1026" type="#_x0000_t32" style="position:absolute;left:0;text-align:left;margin-left:-5.1pt;margin-top:5.55pt;width:486.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oPHgIAADw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" strokeweight="1.5pt"/>
            </w:pict>
          </mc:Fallback>
        </mc:AlternateContent>
      </w:r>
    </w:p>
    <w:p w:rsidR="003046F2" w:rsidRPr="00E72ECB" w:rsidRDefault="00E3651C" w:rsidP="00E72ECB">
      <w:pPr>
        <w:pStyle w:val="ab"/>
        <w:spacing w:beforeLines="50" w:before="156" w:afterLines="50" w:after="156"/>
        <w:ind w:firstLineChars="0" w:firstLine="0"/>
        <w:jc w:val="center"/>
        <w:rPr>
          <w:rFonts w:ascii="黑体" w:eastAsia="黑体" w:hAnsi="黑体"/>
          <w:b/>
          <w:sz w:val="32"/>
        </w:rPr>
      </w:pPr>
      <w:r w:rsidRPr="00E3651C">
        <w:rPr>
          <w:rFonts w:ascii="黑体" w:eastAsia="黑体" w:hAnsi="黑体" w:hint="eastAsia"/>
          <w:b/>
          <w:sz w:val="32"/>
        </w:rPr>
        <w:t>虚拟仪器在物理实验中的应用</w:t>
      </w:r>
    </w:p>
    <w:p w:rsidR="009E449B" w:rsidRDefault="009E449B" w:rsidP="00C03882">
      <w:pPr>
        <w:pStyle w:val="ab"/>
        <w:spacing w:beforeLines="50" w:before="156" w:afterLines="50" w:after="156"/>
        <w:ind w:firstLineChars="0" w:firstLine="0"/>
        <w:outlineLvl w:val="1"/>
        <w:rPr>
          <w:b/>
          <w:sz w:val="28"/>
          <w:szCs w:val="28"/>
        </w:rPr>
      </w:pPr>
    </w:p>
    <w:p w:rsidR="00C03882" w:rsidRPr="00113D98" w:rsidRDefault="00C03882" w:rsidP="00C03882">
      <w:pPr>
        <w:pStyle w:val="ab"/>
        <w:spacing w:beforeLines="50" w:before="156" w:afterLines="50" w:after="156"/>
        <w:ind w:firstLineChars="0" w:firstLine="0"/>
        <w:outlineLvl w:val="1"/>
        <w:rPr>
          <w:b/>
          <w:sz w:val="28"/>
          <w:szCs w:val="28"/>
        </w:rPr>
      </w:pPr>
      <w:r w:rsidRPr="00113D98">
        <w:rPr>
          <w:rFonts w:hint="eastAsia"/>
          <w:b/>
          <w:sz w:val="28"/>
          <w:szCs w:val="28"/>
        </w:rPr>
        <w:t>一、实验</w:t>
      </w:r>
      <w:r>
        <w:rPr>
          <w:rFonts w:hint="eastAsia"/>
          <w:b/>
          <w:sz w:val="28"/>
          <w:szCs w:val="28"/>
        </w:rPr>
        <w:t>目的</w:t>
      </w:r>
    </w:p>
    <w:p w:rsidR="00E3651C" w:rsidRPr="00E3651C" w:rsidRDefault="00E3651C" w:rsidP="00E3651C">
      <w:pPr>
        <w:spacing w:beforeLines="50" w:before="156" w:afterLines="50" w:after="156"/>
        <w:outlineLvl w:val="1"/>
        <w:rPr>
          <w:color w:val="000000"/>
          <w:szCs w:val="21"/>
        </w:rPr>
      </w:pPr>
      <w:r w:rsidRPr="00E3651C">
        <w:rPr>
          <w:rFonts w:hint="eastAsia"/>
          <w:color w:val="000000"/>
          <w:szCs w:val="21"/>
        </w:rPr>
        <w:t xml:space="preserve">1. </w:t>
      </w:r>
      <w:r w:rsidRPr="00E3651C">
        <w:rPr>
          <w:rFonts w:hint="eastAsia"/>
          <w:color w:val="000000"/>
          <w:szCs w:val="21"/>
        </w:rPr>
        <w:t>了解虚拟仪器的概念；</w:t>
      </w:r>
    </w:p>
    <w:p w:rsidR="00E3651C" w:rsidRPr="00E3651C" w:rsidRDefault="00E3651C" w:rsidP="00E3651C">
      <w:pPr>
        <w:spacing w:beforeLines="50" w:before="156" w:afterLines="50" w:after="156"/>
        <w:outlineLvl w:val="1"/>
        <w:rPr>
          <w:color w:val="000000"/>
          <w:szCs w:val="21"/>
        </w:rPr>
      </w:pPr>
      <w:r w:rsidRPr="00E3651C">
        <w:rPr>
          <w:rFonts w:hint="eastAsia"/>
          <w:color w:val="000000"/>
          <w:szCs w:val="21"/>
        </w:rPr>
        <w:t xml:space="preserve">2. </w:t>
      </w:r>
      <w:r w:rsidRPr="00E3651C">
        <w:rPr>
          <w:rFonts w:hint="eastAsia"/>
          <w:color w:val="000000"/>
          <w:szCs w:val="21"/>
        </w:rPr>
        <w:t>了解图形化编程语言</w:t>
      </w:r>
      <w:r w:rsidRPr="00E3651C">
        <w:rPr>
          <w:rFonts w:hint="eastAsia"/>
          <w:color w:val="000000"/>
          <w:szCs w:val="21"/>
        </w:rPr>
        <w:t>LabVIEW</w:t>
      </w:r>
      <w:r w:rsidRPr="00E3651C">
        <w:rPr>
          <w:rFonts w:hint="eastAsia"/>
          <w:color w:val="000000"/>
          <w:szCs w:val="21"/>
        </w:rPr>
        <w:t>，学习简单的</w:t>
      </w:r>
      <w:r w:rsidRPr="00E3651C">
        <w:rPr>
          <w:rFonts w:hint="eastAsia"/>
          <w:color w:val="000000"/>
          <w:szCs w:val="21"/>
        </w:rPr>
        <w:t>LabVIEW</w:t>
      </w:r>
      <w:r w:rsidRPr="00E3651C">
        <w:rPr>
          <w:rFonts w:hint="eastAsia"/>
          <w:color w:val="000000"/>
          <w:szCs w:val="21"/>
        </w:rPr>
        <w:t>编程；</w:t>
      </w:r>
    </w:p>
    <w:p w:rsidR="003046F2" w:rsidRDefault="00E3651C" w:rsidP="00E3651C">
      <w:pPr>
        <w:pStyle w:val="ab"/>
        <w:spacing w:beforeLines="50" w:before="156" w:afterLines="50" w:after="156"/>
        <w:ind w:firstLineChars="0" w:firstLine="0"/>
        <w:outlineLvl w:val="1"/>
        <w:rPr>
          <w:b/>
          <w:sz w:val="28"/>
          <w:szCs w:val="28"/>
        </w:rPr>
      </w:pPr>
      <w:r w:rsidRPr="00E3651C">
        <w:rPr>
          <w:rFonts w:hint="eastAsia"/>
          <w:color w:val="000000"/>
          <w:szCs w:val="21"/>
        </w:rPr>
        <w:t xml:space="preserve">3. </w:t>
      </w:r>
      <w:r w:rsidRPr="00E3651C">
        <w:rPr>
          <w:rFonts w:hint="eastAsia"/>
          <w:color w:val="000000"/>
          <w:szCs w:val="21"/>
        </w:rPr>
        <w:t>完成伏安法测电阻的虚拟仪器设计。</w:t>
      </w:r>
    </w:p>
    <w:p w:rsidR="009E449B" w:rsidRDefault="009E449B" w:rsidP="00E3651C">
      <w:pPr>
        <w:pStyle w:val="ab"/>
        <w:spacing w:beforeLines="50" w:before="156" w:afterLines="50" w:after="156"/>
        <w:ind w:firstLineChars="0" w:firstLine="0"/>
        <w:outlineLvl w:val="1"/>
        <w:rPr>
          <w:b/>
          <w:sz w:val="28"/>
          <w:szCs w:val="28"/>
        </w:rPr>
      </w:pPr>
    </w:p>
    <w:p w:rsidR="00E3651C" w:rsidRDefault="00C03882" w:rsidP="00E3651C">
      <w:pPr>
        <w:pStyle w:val="ab"/>
        <w:spacing w:beforeLines="50" w:before="156" w:afterLines="50" w:after="156"/>
        <w:ind w:firstLineChars="0" w:firstLine="0"/>
        <w:outlineLvl w:val="1"/>
        <w:rPr>
          <w:b/>
          <w:sz w:val="28"/>
          <w:szCs w:val="28"/>
        </w:rPr>
      </w:pPr>
      <w:r>
        <w:rPr>
          <w:rFonts w:hint="eastAsia"/>
          <w:b/>
          <w:sz w:val="28"/>
          <w:szCs w:val="28"/>
        </w:rPr>
        <w:t>二</w:t>
      </w:r>
      <w:r w:rsidRPr="00113D98">
        <w:rPr>
          <w:rFonts w:hint="eastAsia"/>
          <w:b/>
          <w:sz w:val="28"/>
          <w:szCs w:val="28"/>
        </w:rPr>
        <w:t>、</w:t>
      </w:r>
      <w:r>
        <w:rPr>
          <w:rFonts w:hint="eastAsia"/>
          <w:b/>
          <w:sz w:val="28"/>
          <w:szCs w:val="28"/>
        </w:rPr>
        <w:t>仪器用具</w:t>
      </w:r>
    </w:p>
    <w:p w:rsidR="009E449B" w:rsidRDefault="00E3651C" w:rsidP="00E3651C">
      <w:pPr>
        <w:pStyle w:val="ab"/>
        <w:spacing w:beforeLines="50" w:before="156" w:afterLines="50" w:after="156"/>
        <w:ind w:firstLineChars="0" w:firstLine="0"/>
        <w:outlineLvl w:val="1"/>
        <w:rPr>
          <w:color w:val="000000"/>
          <w:sz w:val="20"/>
          <w:szCs w:val="20"/>
        </w:rPr>
      </w:pPr>
      <w:r>
        <w:rPr>
          <w:rFonts w:hint="eastAsia"/>
          <w:color w:val="000000"/>
          <w:sz w:val="20"/>
          <w:szCs w:val="20"/>
        </w:rPr>
        <w:t>计算机</w:t>
      </w:r>
    </w:p>
    <w:p w:rsidR="009E449B" w:rsidRDefault="00E3651C" w:rsidP="00E3651C">
      <w:pPr>
        <w:pStyle w:val="ab"/>
        <w:spacing w:beforeLines="50" w:before="156" w:afterLines="50" w:after="156"/>
        <w:ind w:firstLineChars="0" w:firstLine="0"/>
        <w:outlineLvl w:val="1"/>
        <w:rPr>
          <w:color w:val="000000"/>
          <w:sz w:val="20"/>
          <w:szCs w:val="20"/>
        </w:rPr>
      </w:pPr>
      <w:r>
        <w:rPr>
          <w:color w:val="000000"/>
          <w:sz w:val="20"/>
          <w:szCs w:val="20"/>
        </w:rPr>
        <w:t>LabVIEW 2014</w:t>
      </w:r>
    </w:p>
    <w:p w:rsidR="009E449B" w:rsidRDefault="00E3651C" w:rsidP="00E3651C">
      <w:pPr>
        <w:pStyle w:val="ab"/>
        <w:spacing w:beforeLines="50" w:before="156" w:afterLines="50" w:after="156"/>
        <w:ind w:firstLineChars="0" w:firstLine="0"/>
        <w:outlineLvl w:val="1"/>
        <w:rPr>
          <w:color w:val="000000"/>
          <w:sz w:val="20"/>
          <w:szCs w:val="20"/>
        </w:rPr>
      </w:pPr>
      <w:r>
        <w:rPr>
          <w:color w:val="000000"/>
          <w:sz w:val="20"/>
          <w:szCs w:val="20"/>
        </w:rPr>
        <w:t xml:space="preserve">NI ELVIS </w:t>
      </w:r>
      <w:r>
        <w:rPr>
          <w:rFonts w:hint="eastAsia"/>
          <w:color w:val="000000"/>
          <w:sz w:val="20"/>
          <w:szCs w:val="20"/>
        </w:rPr>
        <w:t>Ⅱ</w:t>
      </w:r>
      <w:r w:rsidRPr="00E3651C">
        <w:rPr>
          <w:rFonts w:hint="eastAsia"/>
          <w:color w:val="000000"/>
          <w:sz w:val="20"/>
          <w:szCs w:val="20"/>
          <w:vertAlign w:val="superscript"/>
        </w:rPr>
        <w:t>+</w:t>
      </w:r>
    </w:p>
    <w:p w:rsidR="009E449B" w:rsidRDefault="00E3651C" w:rsidP="00E3651C">
      <w:pPr>
        <w:pStyle w:val="ab"/>
        <w:spacing w:beforeLines="50" w:before="156" w:afterLines="50" w:after="156"/>
        <w:ind w:firstLineChars="0" w:firstLine="0"/>
        <w:outlineLvl w:val="1"/>
        <w:rPr>
          <w:color w:val="000000"/>
          <w:sz w:val="20"/>
          <w:szCs w:val="20"/>
        </w:rPr>
      </w:pPr>
      <w:r>
        <w:rPr>
          <w:rFonts w:hint="eastAsia"/>
          <w:color w:val="000000"/>
          <w:sz w:val="20"/>
          <w:szCs w:val="20"/>
        </w:rPr>
        <w:t>导线若干</w:t>
      </w:r>
    </w:p>
    <w:p w:rsidR="009E449B" w:rsidRDefault="00E3651C" w:rsidP="00E3651C">
      <w:pPr>
        <w:pStyle w:val="ab"/>
        <w:spacing w:beforeLines="50" w:before="156" w:afterLines="50" w:after="156"/>
        <w:ind w:firstLineChars="0" w:firstLine="0"/>
        <w:outlineLvl w:val="1"/>
        <w:rPr>
          <w:color w:val="000000"/>
          <w:sz w:val="20"/>
          <w:szCs w:val="20"/>
        </w:rPr>
      </w:pPr>
      <w:r>
        <w:rPr>
          <w:rFonts w:hint="eastAsia"/>
          <w:color w:val="000000"/>
          <w:sz w:val="20"/>
          <w:szCs w:val="20"/>
        </w:rPr>
        <w:t>元件盒一个</w:t>
      </w:r>
    </w:p>
    <w:p w:rsidR="009E449B" w:rsidRDefault="00E3651C" w:rsidP="009E449B">
      <w:pPr>
        <w:pStyle w:val="ab"/>
        <w:spacing w:beforeLines="50" w:before="156" w:afterLines="50" w:after="156"/>
        <w:ind w:firstLineChars="100" w:firstLine="200"/>
        <w:outlineLvl w:val="1"/>
        <w:rPr>
          <w:color w:val="000000"/>
          <w:sz w:val="20"/>
          <w:szCs w:val="20"/>
        </w:rPr>
      </w:pPr>
      <w:r>
        <w:rPr>
          <w:rFonts w:hint="eastAsia"/>
          <w:color w:val="000000"/>
          <w:sz w:val="20"/>
          <w:szCs w:val="20"/>
        </w:rPr>
        <w:t>包括</w:t>
      </w:r>
      <w:r>
        <w:rPr>
          <w:color w:val="000000"/>
          <w:sz w:val="20"/>
          <w:szCs w:val="20"/>
        </w:rPr>
        <w:t>100</w:t>
      </w:r>
      <w:r w:rsidRPr="00E3651C">
        <w:rPr>
          <w:rFonts w:hint="eastAsia"/>
          <w:color w:val="000000"/>
          <w:sz w:val="20"/>
          <w:szCs w:val="20"/>
        </w:rPr>
        <w:sym w:font="Symbol" w:char="F057"/>
      </w:r>
      <w:r>
        <w:rPr>
          <w:rFonts w:hint="eastAsia"/>
          <w:color w:val="000000"/>
          <w:sz w:val="20"/>
          <w:szCs w:val="20"/>
        </w:rPr>
        <w:t>标准电阻一个</w:t>
      </w:r>
    </w:p>
    <w:p w:rsidR="009E449B" w:rsidRDefault="00E3651C" w:rsidP="009E449B">
      <w:pPr>
        <w:pStyle w:val="ab"/>
        <w:spacing w:beforeLines="50" w:before="156" w:afterLines="50" w:after="156"/>
        <w:ind w:firstLineChars="300" w:firstLine="600"/>
        <w:outlineLvl w:val="1"/>
        <w:rPr>
          <w:color w:val="000000"/>
          <w:sz w:val="20"/>
          <w:szCs w:val="20"/>
        </w:rPr>
      </w:pPr>
      <w:r>
        <w:rPr>
          <w:rFonts w:hint="eastAsia"/>
          <w:color w:val="000000"/>
          <w:sz w:val="20"/>
          <w:szCs w:val="20"/>
        </w:rPr>
        <w:t>待测电阻</w:t>
      </w:r>
      <w:r>
        <w:rPr>
          <w:color w:val="000000"/>
          <w:sz w:val="20"/>
          <w:szCs w:val="20"/>
        </w:rPr>
        <w:t>1 k</w:t>
      </w:r>
      <w:r w:rsidRPr="00E3651C">
        <w:rPr>
          <w:rFonts w:hint="eastAsia"/>
          <w:color w:val="000000"/>
          <w:sz w:val="20"/>
          <w:szCs w:val="20"/>
        </w:rPr>
        <w:sym w:font="Symbol" w:char="F057"/>
      </w:r>
      <w:r>
        <w:rPr>
          <w:rFonts w:hint="eastAsia"/>
          <w:color w:val="000000"/>
          <w:sz w:val="20"/>
          <w:szCs w:val="20"/>
        </w:rPr>
        <w:t>一个</w:t>
      </w:r>
    </w:p>
    <w:p w:rsidR="009E449B" w:rsidRPr="009E449B" w:rsidRDefault="009E449B" w:rsidP="009E449B">
      <w:pPr>
        <w:pStyle w:val="ab"/>
        <w:spacing w:beforeLines="50" w:before="156" w:afterLines="50" w:after="156"/>
        <w:ind w:firstLineChars="300" w:firstLine="600"/>
        <w:outlineLvl w:val="1"/>
        <w:rPr>
          <w:rFonts w:hint="eastAsia"/>
          <w:color w:val="000000"/>
          <w:sz w:val="20"/>
          <w:szCs w:val="20"/>
        </w:rPr>
      </w:pPr>
      <w:r>
        <w:rPr>
          <w:rFonts w:hint="eastAsia"/>
          <w:color w:val="000000"/>
          <w:sz w:val="20"/>
          <w:szCs w:val="20"/>
        </w:rPr>
        <w:t>待测电阻</w:t>
      </w:r>
      <w:r>
        <w:rPr>
          <w:color w:val="000000"/>
          <w:sz w:val="20"/>
          <w:szCs w:val="20"/>
        </w:rPr>
        <w:t>51</w:t>
      </w:r>
      <w:r w:rsidRPr="00E3651C">
        <w:rPr>
          <w:rFonts w:hint="eastAsia"/>
          <w:color w:val="000000"/>
          <w:sz w:val="20"/>
          <w:szCs w:val="20"/>
        </w:rPr>
        <w:sym w:font="Symbol" w:char="F057"/>
      </w:r>
      <w:r>
        <w:rPr>
          <w:rFonts w:hint="eastAsia"/>
          <w:color w:val="000000"/>
          <w:sz w:val="20"/>
          <w:szCs w:val="20"/>
        </w:rPr>
        <w:t>一个</w:t>
      </w:r>
    </w:p>
    <w:p w:rsidR="009E449B" w:rsidRDefault="00E3651C" w:rsidP="009E449B">
      <w:pPr>
        <w:pStyle w:val="ab"/>
        <w:spacing w:beforeLines="50" w:before="156" w:afterLines="50" w:after="156"/>
        <w:ind w:firstLineChars="300" w:firstLine="600"/>
        <w:outlineLvl w:val="1"/>
        <w:rPr>
          <w:color w:val="000000"/>
          <w:sz w:val="20"/>
          <w:szCs w:val="20"/>
        </w:rPr>
      </w:pPr>
      <w:r>
        <w:rPr>
          <w:rFonts w:hint="eastAsia"/>
          <w:color w:val="000000"/>
          <w:sz w:val="20"/>
          <w:szCs w:val="20"/>
        </w:rPr>
        <w:t>稳压二极管一个</w:t>
      </w:r>
    </w:p>
    <w:p w:rsidR="003046F2" w:rsidRDefault="00CE06D9" w:rsidP="009E449B">
      <w:pPr>
        <w:pStyle w:val="ab"/>
        <w:spacing w:beforeLines="50" w:before="156" w:afterLines="50" w:after="156"/>
        <w:ind w:firstLineChars="300" w:firstLine="600"/>
        <w:outlineLvl w:val="1"/>
        <w:rPr>
          <w:color w:val="000000"/>
          <w:sz w:val="20"/>
          <w:szCs w:val="20"/>
        </w:rPr>
      </w:pPr>
      <w:r>
        <w:rPr>
          <w:rFonts w:hint="eastAsia"/>
          <w:color w:val="000000"/>
          <w:sz w:val="20"/>
          <w:szCs w:val="20"/>
        </w:rPr>
        <w:t>红色</w:t>
      </w:r>
      <w:r w:rsidR="00E15AA9">
        <w:rPr>
          <w:rFonts w:hint="eastAsia"/>
          <w:color w:val="000000"/>
          <w:sz w:val="20"/>
          <w:szCs w:val="20"/>
        </w:rPr>
        <w:t>发光二极管一个</w:t>
      </w:r>
    </w:p>
    <w:p w:rsidR="00AC1D5A" w:rsidRDefault="00AC1D5A">
      <w:pPr>
        <w:widowControl/>
        <w:jc w:val="left"/>
        <w:rPr>
          <w:b/>
          <w:sz w:val="28"/>
          <w:szCs w:val="28"/>
        </w:rPr>
      </w:pPr>
      <w:r>
        <w:rPr>
          <w:b/>
          <w:sz w:val="28"/>
          <w:szCs w:val="28"/>
        </w:rPr>
        <w:br w:type="page"/>
      </w:r>
    </w:p>
    <w:p w:rsidR="006A01F9" w:rsidRDefault="00C03882" w:rsidP="006A01F9">
      <w:pPr>
        <w:pStyle w:val="ab"/>
        <w:spacing w:beforeLines="50" w:before="156" w:afterLines="50" w:after="156"/>
        <w:ind w:firstLineChars="0" w:firstLine="0"/>
        <w:outlineLvl w:val="1"/>
        <w:rPr>
          <w:b/>
          <w:sz w:val="28"/>
          <w:szCs w:val="28"/>
        </w:rPr>
      </w:pPr>
      <w:r>
        <w:rPr>
          <w:rFonts w:hint="eastAsia"/>
          <w:b/>
          <w:sz w:val="28"/>
          <w:szCs w:val="28"/>
        </w:rPr>
        <w:lastRenderedPageBreak/>
        <w:t>三</w:t>
      </w:r>
      <w:r w:rsidRPr="00113D98">
        <w:rPr>
          <w:rFonts w:hint="eastAsia"/>
          <w:b/>
          <w:sz w:val="28"/>
          <w:szCs w:val="28"/>
        </w:rPr>
        <w:t>、实验</w:t>
      </w:r>
      <w:r>
        <w:rPr>
          <w:rFonts w:hint="eastAsia"/>
          <w:b/>
          <w:sz w:val="28"/>
          <w:szCs w:val="28"/>
        </w:rPr>
        <w:t>原理</w:t>
      </w:r>
    </w:p>
    <w:p w:rsidR="006A01F9" w:rsidRDefault="006A01F9" w:rsidP="006A01F9">
      <w:pPr>
        <w:pStyle w:val="ab"/>
        <w:spacing w:beforeLines="50" w:before="156" w:afterLines="50" w:after="156"/>
        <w:ind w:firstLineChars="0" w:firstLine="0"/>
        <w:outlineLvl w:val="1"/>
        <w:rPr>
          <w:b/>
          <w:szCs w:val="21"/>
        </w:rPr>
      </w:pPr>
      <w:r w:rsidRPr="006A01F9">
        <w:rPr>
          <w:rFonts w:hint="eastAsia"/>
          <w:b/>
          <w:szCs w:val="21"/>
        </w:rPr>
        <w:t>1</w:t>
      </w:r>
      <w:r w:rsidRPr="006A01F9">
        <w:rPr>
          <w:rFonts w:hint="eastAsia"/>
          <w:b/>
          <w:szCs w:val="21"/>
        </w:rPr>
        <w:t>．虚拟仪器的硬件</w:t>
      </w:r>
    </w:p>
    <w:p w:rsidR="00EF3CD1" w:rsidRDefault="006A01F9" w:rsidP="00EF3CD1">
      <w:pPr>
        <w:pStyle w:val="ab"/>
        <w:spacing w:beforeLines="50" w:before="156" w:afterLines="50" w:after="156"/>
        <w:outlineLvl w:val="1"/>
        <w:rPr>
          <w:szCs w:val="21"/>
        </w:rPr>
      </w:pPr>
      <w:r w:rsidRPr="006A01F9">
        <w:rPr>
          <w:rFonts w:hint="eastAsia"/>
          <w:szCs w:val="21"/>
        </w:rPr>
        <w:t>本实验使用的硬件平台是个人电脑，美国国家仪器公司（</w:t>
      </w:r>
      <w:r w:rsidRPr="006A01F9">
        <w:rPr>
          <w:rFonts w:hint="eastAsia"/>
          <w:szCs w:val="21"/>
        </w:rPr>
        <w:t>National Instruments</w:t>
      </w:r>
      <w:r w:rsidRPr="006A01F9">
        <w:rPr>
          <w:rFonts w:hint="eastAsia"/>
          <w:szCs w:val="21"/>
        </w:rPr>
        <w:t>）的教学实验室虚拟仪器套件（</w:t>
      </w:r>
      <w:r w:rsidRPr="006A01F9">
        <w:rPr>
          <w:rFonts w:hint="eastAsia"/>
          <w:szCs w:val="21"/>
        </w:rPr>
        <w:t>Educational Laboratory Virtual Instrumentation Suite</w:t>
      </w:r>
      <w:r w:rsidRPr="006A01F9">
        <w:rPr>
          <w:rFonts w:hint="eastAsia"/>
          <w:szCs w:val="21"/>
        </w:rPr>
        <w:t>）</w:t>
      </w:r>
      <w:r w:rsidRPr="006A01F9">
        <w:rPr>
          <w:rFonts w:hint="eastAsia"/>
          <w:szCs w:val="21"/>
        </w:rPr>
        <w:t>II</w:t>
      </w:r>
      <w:r w:rsidRPr="00EF3CD1">
        <w:rPr>
          <w:rFonts w:hint="eastAsia"/>
          <w:szCs w:val="21"/>
          <w:vertAlign w:val="superscript"/>
        </w:rPr>
        <w:t>+</w:t>
      </w:r>
      <w:r w:rsidRPr="006A01F9">
        <w:rPr>
          <w:rFonts w:hint="eastAsia"/>
          <w:szCs w:val="21"/>
        </w:rPr>
        <w:t>（缩写为</w:t>
      </w:r>
      <w:r w:rsidRPr="006A01F9">
        <w:rPr>
          <w:rFonts w:hint="eastAsia"/>
          <w:szCs w:val="21"/>
        </w:rPr>
        <w:t>NIELVIS</w:t>
      </w:r>
      <w:r w:rsidRPr="006A01F9">
        <w:rPr>
          <w:rFonts w:hint="eastAsia"/>
          <w:szCs w:val="21"/>
        </w:rPr>
        <w:t>Ⅱ</w:t>
      </w:r>
      <w:r w:rsidRPr="00EF3CD1">
        <w:rPr>
          <w:rFonts w:hint="eastAsia"/>
          <w:szCs w:val="21"/>
          <w:vertAlign w:val="superscript"/>
        </w:rPr>
        <w:t>+</w:t>
      </w:r>
      <w:r w:rsidRPr="006A01F9">
        <w:rPr>
          <w:rFonts w:hint="eastAsia"/>
          <w:szCs w:val="21"/>
        </w:rPr>
        <w:t>）和自带的原型板。</w:t>
      </w:r>
    </w:p>
    <w:p w:rsidR="00E15AA9" w:rsidRDefault="00E15AA9" w:rsidP="00E15AA9">
      <w:pPr>
        <w:spacing w:beforeLines="50" w:before="156" w:afterLines="50" w:after="156"/>
        <w:jc w:val="center"/>
        <w:outlineLvl w:val="1"/>
        <w:rPr>
          <w:szCs w:val="21"/>
        </w:rPr>
      </w:pPr>
      <w:r>
        <w:rPr>
          <w:noProof/>
          <w:szCs w:val="21"/>
        </w:rPr>
        <w:drawing>
          <wp:inline distT="0" distB="0" distL="0" distR="0">
            <wp:extent cx="1996324" cy="1067771"/>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454" cy="1091910"/>
                    </a:xfrm>
                    <a:prstGeom prst="rect">
                      <a:avLst/>
                    </a:prstGeom>
                    <a:noFill/>
                    <a:ln>
                      <a:noFill/>
                    </a:ln>
                  </pic:spPr>
                </pic:pic>
              </a:graphicData>
            </a:graphic>
          </wp:inline>
        </w:drawing>
      </w:r>
    </w:p>
    <w:p w:rsidR="00E15AA9" w:rsidRPr="00E15AA9" w:rsidRDefault="00E15AA9" w:rsidP="00E15AA9">
      <w:pPr>
        <w:spacing w:beforeLines="50" w:before="156" w:afterLines="50" w:after="156"/>
        <w:jc w:val="center"/>
        <w:outlineLvl w:val="1"/>
        <w:rPr>
          <w:color w:val="7F7F7F" w:themeColor="text1" w:themeTint="80"/>
          <w:szCs w:val="21"/>
        </w:rPr>
      </w:pPr>
      <w:r w:rsidRPr="00E15AA9">
        <w:rPr>
          <w:rFonts w:hint="eastAsia"/>
          <w:color w:val="7F7F7F" w:themeColor="text1" w:themeTint="80"/>
          <w:szCs w:val="21"/>
        </w:rPr>
        <w:t>图</w:t>
      </w:r>
      <w:r w:rsidRPr="00E15AA9">
        <w:rPr>
          <w:rFonts w:hint="eastAsia"/>
          <w:color w:val="7F7F7F" w:themeColor="text1" w:themeTint="80"/>
          <w:szCs w:val="21"/>
        </w:rPr>
        <w:t>1</w:t>
      </w:r>
      <w:r w:rsidRPr="00E15AA9">
        <w:rPr>
          <w:color w:val="7F7F7F" w:themeColor="text1" w:themeTint="80"/>
          <w:szCs w:val="21"/>
        </w:rPr>
        <w:t xml:space="preserve"> </w:t>
      </w:r>
      <w:r w:rsidRPr="00E15AA9">
        <w:rPr>
          <w:rFonts w:hint="eastAsia"/>
          <w:color w:val="7F7F7F" w:themeColor="text1" w:themeTint="80"/>
          <w:szCs w:val="21"/>
        </w:rPr>
        <w:t xml:space="preserve">NI ELVIS </w:t>
      </w:r>
      <w:r w:rsidRPr="00E15AA9">
        <w:rPr>
          <w:rFonts w:hint="eastAsia"/>
          <w:color w:val="7F7F7F" w:themeColor="text1" w:themeTint="80"/>
          <w:szCs w:val="21"/>
        </w:rPr>
        <w:t>Ⅱ和原型板实物图</w:t>
      </w:r>
    </w:p>
    <w:p w:rsidR="00771A5A" w:rsidRPr="00A4538F" w:rsidRDefault="00EF3CD1" w:rsidP="00AC1D5A">
      <w:pPr>
        <w:spacing w:beforeLines="50" w:before="156" w:afterLines="50" w:after="156"/>
        <w:ind w:firstLineChars="200" w:firstLine="420"/>
        <w:outlineLvl w:val="1"/>
        <w:rPr>
          <w:szCs w:val="21"/>
        </w:rPr>
      </w:pPr>
      <w:r w:rsidRPr="00EF3CD1">
        <w:rPr>
          <w:rFonts w:hint="eastAsia"/>
          <w:szCs w:val="21"/>
        </w:rPr>
        <w:t>虚拟仪器综合实验平台</w:t>
      </w:r>
      <w:r w:rsidRPr="00EF3CD1">
        <w:rPr>
          <w:rFonts w:hint="eastAsia"/>
          <w:szCs w:val="21"/>
        </w:rPr>
        <w:t xml:space="preserve">ELVIS </w:t>
      </w:r>
      <w:r w:rsidRPr="00EF3CD1">
        <w:rPr>
          <w:rFonts w:hint="eastAsia"/>
          <w:szCs w:val="21"/>
        </w:rPr>
        <w:t>Ⅱ</w:t>
      </w:r>
      <w:r w:rsidRPr="00E15AA9">
        <w:rPr>
          <w:rFonts w:hint="eastAsia"/>
          <w:szCs w:val="21"/>
          <w:vertAlign w:val="superscript"/>
        </w:rPr>
        <w:t>+</w:t>
      </w:r>
      <w:r w:rsidRPr="00EF3CD1">
        <w:rPr>
          <w:rFonts w:hint="eastAsia"/>
          <w:szCs w:val="21"/>
        </w:rPr>
        <w:t>，如图</w:t>
      </w:r>
      <w:r w:rsidRPr="00E15AA9">
        <w:rPr>
          <w:rFonts w:hint="eastAsia"/>
          <w:szCs w:val="21"/>
        </w:rPr>
        <w:t>1</w:t>
      </w:r>
      <w:r w:rsidRPr="00EF3CD1">
        <w:rPr>
          <w:rFonts w:hint="eastAsia"/>
          <w:szCs w:val="21"/>
        </w:rPr>
        <w:t>所示，集成</w:t>
      </w:r>
      <w:r>
        <w:rPr>
          <w:rFonts w:hint="eastAsia"/>
          <w:szCs w:val="21"/>
        </w:rPr>
        <w:t>8</w:t>
      </w:r>
      <w:r w:rsidRPr="00EF3CD1">
        <w:rPr>
          <w:rFonts w:hint="eastAsia"/>
          <w:szCs w:val="21"/>
        </w:rPr>
        <w:t>路差分输入（或</w:t>
      </w:r>
      <w:r w:rsidRPr="00EF3CD1">
        <w:rPr>
          <w:rFonts w:hint="eastAsia"/>
          <w:szCs w:val="21"/>
        </w:rPr>
        <w:t>16</w:t>
      </w:r>
      <w:r w:rsidRPr="00EF3CD1">
        <w:rPr>
          <w:rFonts w:hint="eastAsia"/>
          <w:szCs w:val="21"/>
        </w:rPr>
        <w:t>路单端输入）模拟数据采集通道、</w:t>
      </w:r>
      <w:r w:rsidRPr="00EF3CD1">
        <w:rPr>
          <w:rFonts w:hint="eastAsia"/>
          <w:szCs w:val="21"/>
        </w:rPr>
        <w:t>24</w:t>
      </w:r>
      <w:r w:rsidRPr="00EF3CD1">
        <w:rPr>
          <w:rFonts w:hint="eastAsia"/>
          <w:szCs w:val="21"/>
        </w:rPr>
        <w:t>路数字</w:t>
      </w:r>
      <w:r w:rsidRPr="00EF3CD1">
        <w:rPr>
          <w:rFonts w:hint="eastAsia"/>
          <w:szCs w:val="21"/>
        </w:rPr>
        <w:t>I/O</w:t>
      </w:r>
      <w:r w:rsidRPr="00EF3CD1">
        <w:rPr>
          <w:rFonts w:hint="eastAsia"/>
          <w:szCs w:val="21"/>
        </w:rPr>
        <w:t>通道，以及多款常用的仪器（包括示波器、数字万用表、函数发生器、动态信号分析仪、二线电流电压分析仪、三线电流电压分析仪、阻抗分析仪、</w:t>
      </w:r>
      <w:r w:rsidRPr="00EF3CD1">
        <w:rPr>
          <w:rFonts w:hint="eastAsia"/>
          <w:szCs w:val="21"/>
        </w:rPr>
        <w:t>VPS</w:t>
      </w:r>
      <w:r w:rsidRPr="00EF3CD1">
        <w:rPr>
          <w:rFonts w:hint="eastAsia"/>
          <w:szCs w:val="21"/>
        </w:rPr>
        <w:t>电源等）。平台通过</w:t>
      </w:r>
      <w:r w:rsidRPr="00EF3CD1">
        <w:rPr>
          <w:rFonts w:hint="eastAsia"/>
          <w:szCs w:val="21"/>
        </w:rPr>
        <w:t>USB</w:t>
      </w:r>
      <w:r w:rsidRPr="00EF3CD1">
        <w:rPr>
          <w:rFonts w:hint="eastAsia"/>
          <w:szCs w:val="21"/>
        </w:rPr>
        <w:t>连接</w:t>
      </w:r>
      <w:r w:rsidRPr="00EF3CD1">
        <w:rPr>
          <w:rFonts w:hint="eastAsia"/>
          <w:szCs w:val="21"/>
        </w:rPr>
        <w:t>PC</w:t>
      </w:r>
      <w:r w:rsidRPr="00EF3CD1">
        <w:rPr>
          <w:rFonts w:hint="eastAsia"/>
          <w:szCs w:val="21"/>
        </w:rPr>
        <w:t>。虚拟仪器综合实验平台是开源的，可以在</w:t>
      </w:r>
      <w:r w:rsidRPr="00EF3CD1">
        <w:rPr>
          <w:rFonts w:hint="eastAsia"/>
          <w:szCs w:val="21"/>
        </w:rPr>
        <w:t>LabVIEW</w:t>
      </w:r>
      <w:r w:rsidRPr="00EF3CD1">
        <w:rPr>
          <w:rFonts w:hint="eastAsia"/>
          <w:szCs w:val="21"/>
        </w:rPr>
        <w:t>中进行定制，同时可以使用</w:t>
      </w:r>
      <w:r w:rsidRPr="00EF3CD1">
        <w:rPr>
          <w:rFonts w:hint="eastAsia"/>
          <w:szCs w:val="21"/>
        </w:rPr>
        <w:t>LabVIEW Express VI</w:t>
      </w:r>
      <w:r w:rsidRPr="00EF3CD1">
        <w:rPr>
          <w:rFonts w:hint="eastAsia"/>
          <w:szCs w:val="21"/>
        </w:rPr>
        <w:t>和</w:t>
      </w:r>
      <w:r w:rsidRPr="00EF3CD1">
        <w:rPr>
          <w:rFonts w:hint="eastAsia"/>
          <w:szCs w:val="21"/>
        </w:rPr>
        <w:t xml:space="preserve"> LabVIEW Signal Express</w:t>
      </w:r>
      <w:r w:rsidRPr="00EF3CD1">
        <w:rPr>
          <w:rFonts w:hint="eastAsia"/>
          <w:szCs w:val="21"/>
        </w:rPr>
        <w:t>的步骤对设备进行编程。</w:t>
      </w:r>
    </w:p>
    <w:p w:rsidR="00771A5A" w:rsidRPr="00A4538F" w:rsidRDefault="00EF3CD1" w:rsidP="00EF3CD1">
      <w:pPr>
        <w:spacing w:beforeLines="50" w:before="156" w:afterLines="50" w:after="156"/>
        <w:outlineLvl w:val="1"/>
        <w:rPr>
          <w:b/>
          <w:szCs w:val="21"/>
        </w:rPr>
      </w:pPr>
      <w:r w:rsidRPr="00A4538F">
        <w:rPr>
          <w:b/>
          <w:szCs w:val="21"/>
        </w:rPr>
        <w:t>2</w:t>
      </w:r>
      <w:r w:rsidRPr="00A4538F">
        <w:rPr>
          <w:rFonts w:hint="eastAsia"/>
          <w:b/>
          <w:szCs w:val="21"/>
        </w:rPr>
        <w:t>．虚拟仪器的软件</w:t>
      </w:r>
    </w:p>
    <w:p w:rsidR="00771A5A" w:rsidRPr="00A4538F" w:rsidRDefault="00EF3CD1" w:rsidP="00084713">
      <w:pPr>
        <w:spacing w:beforeLines="50" w:before="156" w:afterLines="50" w:after="156"/>
        <w:ind w:firstLineChars="200" w:firstLine="420"/>
        <w:outlineLvl w:val="1"/>
        <w:rPr>
          <w:szCs w:val="21"/>
        </w:rPr>
      </w:pPr>
      <w:r w:rsidRPr="00A4538F">
        <w:rPr>
          <w:rFonts w:hint="eastAsia"/>
          <w:szCs w:val="21"/>
        </w:rPr>
        <w:t>本实验使用的用于虚拟仪器系统设计的软件开发平台是</w:t>
      </w:r>
      <w:r w:rsidRPr="00A4538F">
        <w:rPr>
          <w:szCs w:val="21"/>
        </w:rPr>
        <w:t>LabVIEW</w:t>
      </w:r>
      <w:r w:rsidRPr="00A4538F">
        <w:rPr>
          <w:rFonts w:hint="eastAsia"/>
          <w:szCs w:val="21"/>
        </w:rPr>
        <w:t>。</w:t>
      </w:r>
      <w:r w:rsidR="00084713" w:rsidRPr="00A4538F">
        <w:rPr>
          <w:rFonts w:hint="eastAsia"/>
          <w:szCs w:val="21"/>
        </w:rPr>
        <w:t>LabVIEW</w:t>
      </w:r>
      <w:r w:rsidR="00084713" w:rsidRPr="00A4538F">
        <w:rPr>
          <w:rFonts w:hint="eastAsia"/>
          <w:szCs w:val="21"/>
        </w:rPr>
        <w:t>是一种用图标代替文本行创建应用程序的图形化编程语言（</w:t>
      </w:r>
      <w:r w:rsidR="00084713" w:rsidRPr="00A4538F">
        <w:rPr>
          <w:rFonts w:hint="eastAsia"/>
          <w:szCs w:val="21"/>
        </w:rPr>
        <w:t>G</w:t>
      </w:r>
      <w:r w:rsidR="00084713" w:rsidRPr="00A4538F">
        <w:rPr>
          <w:rFonts w:hint="eastAsia"/>
          <w:szCs w:val="21"/>
        </w:rPr>
        <w:t>语言）。它使用数据流的编程方式，数据流向决定了程序的执行顺序。</w:t>
      </w:r>
      <w:r w:rsidR="00084713" w:rsidRPr="00A4538F">
        <w:rPr>
          <w:rFonts w:hint="eastAsia"/>
          <w:szCs w:val="21"/>
        </w:rPr>
        <w:t>LabV</w:t>
      </w:r>
      <w:r w:rsidR="00084713" w:rsidRPr="00A4538F">
        <w:rPr>
          <w:szCs w:val="21"/>
        </w:rPr>
        <w:t>IEW</w:t>
      </w:r>
      <w:r w:rsidR="00084713" w:rsidRPr="00A4538F">
        <w:rPr>
          <w:rFonts w:hint="eastAsia"/>
          <w:szCs w:val="21"/>
        </w:rPr>
        <w:t>的核心概念是“软件既是仪器”，亦即虚拟仪器。它</w:t>
      </w:r>
      <w:r w:rsidRPr="00A4538F">
        <w:rPr>
          <w:rFonts w:hint="eastAsia"/>
          <w:szCs w:val="21"/>
        </w:rPr>
        <w:t>将计算机数据分析和显示能力与仪器驱动程序整合在一起，为针对仪器的编程提供了很大的便利。</w:t>
      </w:r>
    </w:p>
    <w:p w:rsidR="00771A5A" w:rsidRPr="00A4538F" w:rsidRDefault="00EF3CD1" w:rsidP="00771A5A">
      <w:pPr>
        <w:spacing w:beforeLines="50" w:before="156" w:afterLines="50" w:after="156"/>
        <w:ind w:firstLineChars="200" w:firstLine="420"/>
        <w:outlineLvl w:val="1"/>
        <w:rPr>
          <w:szCs w:val="21"/>
        </w:rPr>
      </w:pPr>
      <w:r w:rsidRPr="00A4538F">
        <w:rPr>
          <w:rFonts w:hint="eastAsia"/>
          <w:szCs w:val="21"/>
        </w:rPr>
        <w:t>用</w:t>
      </w:r>
      <w:r w:rsidRPr="00A4538F">
        <w:rPr>
          <w:szCs w:val="21"/>
        </w:rPr>
        <w:t>LabVIEW</w:t>
      </w:r>
      <w:r w:rsidRPr="00A4538F">
        <w:rPr>
          <w:rFonts w:hint="eastAsia"/>
          <w:szCs w:val="21"/>
        </w:rPr>
        <w:t>开发平台编制的虚拟仪器程序简称为</w:t>
      </w:r>
      <w:r w:rsidRPr="00A4538F">
        <w:rPr>
          <w:szCs w:val="21"/>
        </w:rPr>
        <w:t>VI</w:t>
      </w:r>
      <w:r w:rsidRPr="00A4538F">
        <w:rPr>
          <w:rFonts w:hint="eastAsia"/>
          <w:szCs w:val="21"/>
        </w:rPr>
        <w:t>。</w:t>
      </w:r>
      <w:r w:rsidRPr="00A4538F">
        <w:rPr>
          <w:szCs w:val="21"/>
        </w:rPr>
        <w:t>VI</w:t>
      </w:r>
      <w:r w:rsidRPr="00A4538F">
        <w:rPr>
          <w:rFonts w:hint="eastAsia"/>
          <w:szCs w:val="21"/>
        </w:rPr>
        <w:t>包括三个部分：前面板（</w:t>
      </w:r>
      <w:r w:rsidRPr="00A4538F">
        <w:rPr>
          <w:szCs w:val="21"/>
        </w:rPr>
        <w:t>front panel</w:t>
      </w:r>
      <w:r w:rsidRPr="00A4538F">
        <w:rPr>
          <w:rFonts w:hint="eastAsia"/>
          <w:szCs w:val="21"/>
        </w:rPr>
        <w:t>）、程序框图（</w:t>
      </w:r>
      <w:r w:rsidRPr="00A4538F">
        <w:rPr>
          <w:szCs w:val="21"/>
        </w:rPr>
        <w:t>Block diagram</w:t>
      </w:r>
      <w:r w:rsidRPr="00A4538F">
        <w:rPr>
          <w:rFonts w:hint="eastAsia"/>
          <w:szCs w:val="21"/>
        </w:rPr>
        <w:t>）和图标</w:t>
      </w:r>
      <w:r w:rsidRPr="00A4538F">
        <w:rPr>
          <w:szCs w:val="21"/>
        </w:rPr>
        <w:t>/</w:t>
      </w:r>
      <w:r w:rsidRPr="00A4538F">
        <w:rPr>
          <w:rFonts w:hint="eastAsia"/>
          <w:szCs w:val="21"/>
        </w:rPr>
        <w:t>连线板。前面</w:t>
      </w:r>
      <w:proofErr w:type="gramStart"/>
      <w:r w:rsidRPr="00A4538F">
        <w:rPr>
          <w:rFonts w:hint="eastAsia"/>
          <w:szCs w:val="21"/>
        </w:rPr>
        <w:t>板用于</w:t>
      </w:r>
      <w:proofErr w:type="gramEnd"/>
      <w:r w:rsidRPr="00A4538F">
        <w:rPr>
          <w:rFonts w:hint="eastAsia"/>
          <w:szCs w:val="21"/>
        </w:rPr>
        <w:t>设置输入数值和显示输出量，相当于真实仪表的前面板。前面板上的图标，分为两类：输入类（</w:t>
      </w:r>
      <w:r w:rsidRPr="00A4538F">
        <w:rPr>
          <w:szCs w:val="21"/>
        </w:rPr>
        <w:t>Controls</w:t>
      </w:r>
      <w:r w:rsidRPr="00A4538F">
        <w:rPr>
          <w:rFonts w:hint="eastAsia"/>
          <w:szCs w:val="21"/>
        </w:rPr>
        <w:t>，用于输入）和显示类（</w:t>
      </w:r>
      <w:r w:rsidRPr="00A4538F">
        <w:rPr>
          <w:szCs w:val="21"/>
        </w:rPr>
        <w:t>Indicators</w:t>
      </w:r>
      <w:r w:rsidRPr="00A4538F">
        <w:rPr>
          <w:rFonts w:hint="eastAsia"/>
          <w:szCs w:val="21"/>
        </w:rPr>
        <w:t>，用于输出），具体可以是开关、旋钮、按钮、图形、图表等表现形式。程序框图相当于仪器的内部功能结构，其中的端口用来和前面板的输入对象和显示对象传递数据，节点用来实现函数和功能子程序调用，图框用来实现结构化程序控制命令，连线则代表程序执行过程中的数据流。</w:t>
      </w:r>
    </w:p>
    <w:p w:rsidR="00771A5A" w:rsidRPr="00A4538F" w:rsidRDefault="00EF3CD1" w:rsidP="00771A5A">
      <w:pPr>
        <w:spacing w:beforeLines="50" w:before="156" w:afterLines="50" w:after="156"/>
        <w:outlineLvl w:val="1"/>
        <w:rPr>
          <w:b/>
          <w:szCs w:val="21"/>
        </w:rPr>
      </w:pPr>
      <w:r w:rsidRPr="00A4538F">
        <w:rPr>
          <w:b/>
          <w:szCs w:val="21"/>
        </w:rPr>
        <w:t xml:space="preserve">3. </w:t>
      </w:r>
      <w:r w:rsidRPr="00A4538F">
        <w:rPr>
          <w:rFonts w:hint="eastAsia"/>
          <w:b/>
          <w:szCs w:val="21"/>
        </w:rPr>
        <w:t>利用虚拟仪器测量伏安特性</w:t>
      </w:r>
    </w:p>
    <w:p w:rsidR="00EF3CD1" w:rsidRPr="00A4538F" w:rsidRDefault="00EF3CD1" w:rsidP="00AD5035">
      <w:pPr>
        <w:spacing w:beforeLines="50" w:before="156" w:afterLines="50" w:after="156"/>
        <w:ind w:firstLineChars="200" w:firstLine="420"/>
        <w:outlineLvl w:val="1"/>
        <w:rPr>
          <w:szCs w:val="21"/>
        </w:rPr>
      </w:pPr>
      <w:r w:rsidRPr="00A4538F">
        <w:rPr>
          <w:rFonts w:hint="eastAsia"/>
          <w:szCs w:val="21"/>
        </w:rPr>
        <w:t>本实验中利用一个模拟输出通道为整个测量电路供电，利用两个模拟输入通道分别</w:t>
      </w:r>
      <w:proofErr w:type="gramStart"/>
      <w:r w:rsidRPr="00A4538F">
        <w:rPr>
          <w:rFonts w:hint="eastAsia"/>
          <w:szCs w:val="21"/>
        </w:rPr>
        <w:t>测量总</w:t>
      </w:r>
      <w:proofErr w:type="gramEnd"/>
      <w:r w:rsidRPr="00A4538F">
        <w:rPr>
          <w:rFonts w:hint="eastAsia"/>
          <w:szCs w:val="21"/>
        </w:rPr>
        <w:t>电压和标准电阻上的电压；利用测量得到的电压数值和标准电阻数值就可以得到电路中的电流以及待测电阻上的电压。在程序控制下，电路电压由</w:t>
      </w:r>
      <w:r w:rsidRPr="00A4538F">
        <w:rPr>
          <w:szCs w:val="21"/>
        </w:rPr>
        <w:t>0V</w:t>
      </w:r>
      <w:r w:rsidRPr="00A4538F">
        <w:rPr>
          <w:rFonts w:hint="eastAsia"/>
          <w:szCs w:val="21"/>
        </w:rPr>
        <w:t>开始逐渐增加到设定电压，电压每改变一次，测得一组电压电流值，最后得到一个数组，经过线性拟合后就可以得到待测电阻值。测量原理见图</w:t>
      </w:r>
      <w:r w:rsidR="00CE06D9" w:rsidRPr="00A4538F">
        <w:rPr>
          <w:szCs w:val="21"/>
        </w:rPr>
        <w:t>2</w:t>
      </w:r>
    </w:p>
    <w:p w:rsidR="00CE06D9" w:rsidRPr="00CE06D9" w:rsidRDefault="00CE06D9" w:rsidP="00CE06D9">
      <w:pPr>
        <w:spacing w:beforeLines="50" w:before="156" w:afterLines="50" w:after="156"/>
        <w:ind w:firstLineChars="200" w:firstLine="420"/>
        <w:jc w:val="center"/>
        <w:outlineLvl w:val="1"/>
        <w:rPr>
          <w:color w:val="7F7F7F" w:themeColor="text1" w:themeTint="80"/>
          <w:szCs w:val="21"/>
        </w:rPr>
      </w:pPr>
      <w:r w:rsidRPr="00CE06D9">
        <w:rPr>
          <w:noProof/>
          <w:color w:val="7F7F7F" w:themeColor="text1" w:themeTint="80"/>
          <w:szCs w:val="21"/>
        </w:rPr>
        <w:drawing>
          <wp:inline distT="0" distB="0" distL="0" distR="0">
            <wp:extent cx="1696177" cy="1156837"/>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1758" cy="1194744"/>
                    </a:xfrm>
                    <a:prstGeom prst="rect">
                      <a:avLst/>
                    </a:prstGeom>
                    <a:noFill/>
                    <a:ln>
                      <a:noFill/>
                    </a:ln>
                  </pic:spPr>
                </pic:pic>
              </a:graphicData>
            </a:graphic>
          </wp:inline>
        </w:drawing>
      </w:r>
    </w:p>
    <w:p w:rsidR="00CE06D9" w:rsidRPr="00CE06D9" w:rsidRDefault="00CE06D9" w:rsidP="00CE06D9">
      <w:pPr>
        <w:spacing w:beforeLines="50" w:before="156" w:afterLines="50" w:after="156"/>
        <w:ind w:firstLineChars="200" w:firstLine="420"/>
        <w:jc w:val="center"/>
        <w:outlineLvl w:val="1"/>
        <w:rPr>
          <w:color w:val="7F7F7F" w:themeColor="text1" w:themeTint="80"/>
          <w:szCs w:val="21"/>
        </w:rPr>
      </w:pPr>
      <w:r w:rsidRPr="00CE06D9">
        <w:rPr>
          <w:rFonts w:hint="eastAsia"/>
          <w:color w:val="7F7F7F" w:themeColor="text1" w:themeTint="80"/>
          <w:szCs w:val="21"/>
        </w:rPr>
        <w:t>图</w:t>
      </w:r>
      <w:r w:rsidRPr="00CE06D9">
        <w:rPr>
          <w:rFonts w:hint="eastAsia"/>
          <w:color w:val="7F7F7F" w:themeColor="text1" w:themeTint="80"/>
          <w:szCs w:val="21"/>
        </w:rPr>
        <w:t>2</w:t>
      </w:r>
      <w:r w:rsidRPr="00CE06D9">
        <w:rPr>
          <w:color w:val="7F7F7F" w:themeColor="text1" w:themeTint="80"/>
          <w:szCs w:val="21"/>
        </w:rPr>
        <w:t xml:space="preserve"> </w:t>
      </w:r>
      <w:r w:rsidRPr="00CE06D9">
        <w:rPr>
          <w:rFonts w:hint="eastAsia"/>
          <w:color w:val="7F7F7F" w:themeColor="text1" w:themeTint="80"/>
          <w:szCs w:val="21"/>
        </w:rPr>
        <w:t>用虚拟仪器测量伏安特性原理图</w:t>
      </w:r>
    </w:p>
    <w:p w:rsidR="00E72ECB" w:rsidRDefault="0058225B" w:rsidP="00E05EE7">
      <w:pPr>
        <w:widowControl/>
        <w:jc w:val="left"/>
        <w:rPr>
          <w:b/>
          <w:sz w:val="28"/>
          <w:szCs w:val="28"/>
        </w:rPr>
      </w:pPr>
      <w:r>
        <w:rPr>
          <w:szCs w:val="21"/>
        </w:rPr>
        <w:br w:type="page"/>
      </w:r>
      <w:r w:rsidR="00C03882">
        <w:rPr>
          <w:rFonts w:hint="eastAsia"/>
          <w:b/>
          <w:sz w:val="28"/>
          <w:szCs w:val="28"/>
        </w:rPr>
        <w:lastRenderedPageBreak/>
        <w:t>四</w:t>
      </w:r>
      <w:r w:rsidR="00C03882" w:rsidRPr="00113D98">
        <w:rPr>
          <w:rFonts w:hint="eastAsia"/>
          <w:b/>
          <w:sz w:val="28"/>
          <w:szCs w:val="28"/>
        </w:rPr>
        <w:t>、实验内容</w:t>
      </w:r>
    </w:p>
    <w:p w:rsidR="00E05EE7" w:rsidRDefault="00E05EE7" w:rsidP="00E72ECB">
      <w:pPr>
        <w:pStyle w:val="ab"/>
        <w:spacing w:beforeLines="50" w:before="156" w:afterLines="50" w:after="156"/>
        <w:ind w:firstLineChars="0" w:firstLine="0"/>
        <w:outlineLvl w:val="1"/>
        <w:rPr>
          <w:rFonts w:ascii="宋体" w:hAnsi="宋体"/>
          <w:b/>
        </w:rPr>
      </w:pPr>
      <w:r w:rsidRPr="00E05EE7">
        <w:rPr>
          <w:rFonts w:ascii="宋体" w:hAnsi="宋体" w:hint="eastAsia"/>
          <w:b/>
        </w:rPr>
        <w:t>1</w:t>
      </w:r>
      <w:r>
        <w:rPr>
          <w:rFonts w:ascii="宋体" w:hAnsi="宋体" w:hint="eastAsia"/>
          <w:b/>
        </w:rPr>
        <w:t>.</w:t>
      </w:r>
      <w:r w:rsidRPr="00E05EE7">
        <w:rPr>
          <w:rFonts w:ascii="宋体" w:hAnsi="宋体" w:hint="eastAsia"/>
          <w:b/>
        </w:rPr>
        <w:t>初步熟悉 LabVIEW 开发环境的基本操作和编程方法</w:t>
      </w:r>
    </w:p>
    <w:p w:rsidR="00E72ECB" w:rsidRDefault="00E05EE7" w:rsidP="00E72ECB">
      <w:pPr>
        <w:pStyle w:val="ab"/>
        <w:spacing w:beforeLines="50" w:before="156" w:afterLines="50" w:after="156"/>
        <w:ind w:firstLineChars="0" w:firstLine="0"/>
        <w:outlineLvl w:val="1"/>
        <w:rPr>
          <w:rFonts w:ascii="宋体" w:hAnsi="宋体"/>
          <w:b/>
        </w:rPr>
      </w:pPr>
      <w:r>
        <w:rPr>
          <w:rFonts w:ascii="宋体" w:hAnsi="宋体"/>
          <w:b/>
        </w:rPr>
        <w:t>2</w:t>
      </w:r>
      <w:r w:rsidR="00E72ECB">
        <w:rPr>
          <w:rFonts w:ascii="宋体" w:hAnsi="宋体" w:hint="eastAsia"/>
          <w:b/>
        </w:rPr>
        <w:t>.</w:t>
      </w:r>
      <w:r w:rsidR="00E72ECB" w:rsidRPr="00E72ECB">
        <w:rPr>
          <w:rFonts w:ascii="宋体" w:hAnsi="宋体" w:hint="eastAsia"/>
          <w:b/>
        </w:rPr>
        <w:t>创建一个模拟温度测量程序</w:t>
      </w:r>
    </w:p>
    <w:p w:rsidR="00CA531F" w:rsidRDefault="00E72ECB" w:rsidP="00E72ECB">
      <w:pPr>
        <w:pStyle w:val="ab"/>
        <w:spacing w:beforeLines="50" w:before="156" w:afterLines="50" w:after="156"/>
        <w:outlineLvl w:val="1"/>
        <w:rPr>
          <w:rFonts w:ascii="宋体" w:hAnsi="宋体"/>
        </w:rPr>
      </w:pPr>
      <w:r w:rsidRPr="00E72ECB">
        <w:rPr>
          <w:rFonts w:ascii="宋体" w:hAnsi="宋体" w:hint="eastAsia"/>
        </w:rPr>
        <w:t>假设传感器的输出电压和温度成正比。例如，当温度为华氏80°F时，传感器输出电压为0.8V。那么可以利用程序根据电压计算温度。同时我们希望程序中可以用开关切换摄氏温度值和华氏温度值的显示。为简单起见，我们使用一个输入控件来代替数据采集卡对传感器的测量结果。再将电压读数乘以100转换成华氏温度读数，或者再把华氏温度转换成摄氏温度。</w:t>
      </w:r>
      <w:r w:rsidR="00E05EE7">
        <w:rPr>
          <w:rFonts w:ascii="宋体" w:hAnsi="宋体" w:hint="eastAsia"/>
        </w:rPr>
        <w:t>程序相关截图如下所示。</w:t>
      </w:r>
    </w:p>
    <w:p w:rsidR="00E05EE7" w:rsidRDefault="00E05EE7" w:rsidP="00E72ECB">
      <w:pPr>
        <w:pStyle w:val="ab"/>
        <w:spacing w:beforeLines="50" w:before="156" w:afterLines="50" w:after="156"/>
        <w:outlineLvl w:val="1"/>
        <w:rPr>
          <w:rFonts w:ascii="宋体" w:hAnsi="宋体" w:hint="eastAsia"/>
        </w:rPr>
      </w:pPr>
    </w:p>
    <w:p w:rsidR="00E05EE7" w:rsidRDefault="00E05EE7" w:rsidP="00E05EE7">
      <w:pPr>
        <w:spacing w:beforeLines="50" w:before="156" w:afterLines="50" w:after="156"/>
        <w:jc w:val="center"/>
        <w:outlineLvl w:val="1"/>
        <w:rPr>
          <w:rFonts w:ascii="宋体" w:hAnsi="宋体"/>
        </w:rPr>
      </w:pPr>
      <w:r>
        <w:rPr>
          <w:rFonts w:ascii="宋体" w:hAnsi="宋体"/>
          <w:noProof/>
        </w:rPr>
        <w:drawing>
          <wp:inline distT="0" distB="0" distL="0" distR="0">
            <wp:extent cx="2289175" cy="2289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9175" cy="2289175"/>
                    </a:xfrm>
                    <a:prstGeom prst="rect">
                      <a:avLst/>
                    </a:prstGeom>
                    <a:noFill/>
                    <a:ln>
                      <a:noFill/>
                    </a:ln>
                  </pic:spPr>
                </pic:pic>
              </a:graphicData>
            </a:graphic>
          </wp:inline>
        </w:drawing>
      </w:r>
    </w:p>
    <w:p w:rsidR="00E05EE7" w:rsidRDefault="00E05EE7" w:rsidP="00E05EE7">
      <w:pPr>
        <w:spacing w:beforeLines="50" w:before="156" w:afterLines="50" w:after="156"/>
        <w:jc w:val="center"/>
        <w:outlineLvl w:val="1"/>
        <w:rPr>
          <w:rFonts w:ascii="宋体" w:hAnsi="宋体"/>
          <w:color w:val="7F7F7F" w:themeColor="text1" w:themeTint="80"/>
        </w:rPr>
      </w:pPr>
      <w:r w:rsidRPr="00E05EE7">
        <w:rPr>
          <w:rFonts w:ascii="宋体" w:hAnsi="宋体" w:hint="eastAsia"/>
          <w:color w:val="7F7F7F" w:themeColor="text1" w:themeTint="80"/>
        </w:rPr>
        <w:t>图3</w:t>
      </w:r>
      <w:r w:rsidRPr="00E05EE7">
        <w:rPr>
          <w:rFonts w:ascii="宋体" w:hAnsi="宋体"/>
          <w:color w:val="7F7F7F" w:themeColor="text1" w:themeTint="80"/>
        </w:rPr>
        <w:t xml:space="preserve"> </w:t>
      </w:r>
      <w:r w:rsidR="003F11DA">
        <w:rPr>
          <w:rFonts w:ascii="宋体" w:hAnsi="宋体" w:hint="eastAsia"/>
          <w:color w:val="7F7F7F" w:themeColor="text1" w:themeTint="80"/>
        </w:rPr>
        <w:t>实验</w:t>
      </w:r>
      <w:r w:rsidRPr="00E05EE7">
        <w:rPr>
          <w:rFonts w:ascii="宋体" w:hAnsi="宋体" w:hint="eastAsia"/>
          <w:color w:val="7F7F7F" w:themeColor="text1" w:themeTint="80"/>
        </w:rPr>
        <w:t>2前面板</w:t>
      </w:r>
    </w:p>
    <w:p w:rsidR="00E05EE7" w:rsidRPr="00E05EE7" w:rsidRDefault="00E05EE7" w:rsidP="00E05EE7">
      <w:pPr>
        <w:spacing w:beforeLines="50" w:before="156" w:afterLines="50" w:after="156"/>
        <w:jc w:val="center"/>
        <w:outlineLvl w:val="1"/>
        <w:rPr>
          <w:rFonts w:ascii="宋体" w:hAnsi="宋体" w:hint="eastAsia"/>
          <w:color w:val="7F7F7F" w:themeColor="text1" w:themeTint="80"/>
        </w:rPr>
      </w:pPr>
    </w:p>
    <w:p w:rsidR="00E05EE7" w:rsidRDefault="00E05EE7" w:rsidP="00E05EE7">
      <w:pPr>
        <w:spacing w:beforeLines="50" w:before="156" w:afterLines="50" w:after="156"/>
        <w:jc w:val="center"/>
        <w:outlineLvl w:val="1"/>
        <w:rPr>
          <w:rFonts w:ascii="宋体" w:hAnsi="宋体"/>
        </w:rPr>
      </w:pPr>
      <w:r>
        <w:rPr>
          <w:rFonts w:ascii="宋体" w:hAnsi="宋体" w:hint="eastAsia"/>
          <w:noProof/>
        </w:rPr>
        <w:drawing>
          <wp:inline distT="0" distB="0" distL="0" distR="0">
            <wp:extent cx="3203575" cy="998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3575" cy="998220"/>
                    </a:xfrm>
                    <a:prstGeom prst="rect">
                      <a:avLst/>
                    </a:prstGeom>
                    <a:noFill/>
                    <a:ln>
                      <a:noFill/>
                    </a:ln>
                  </pic:spPr>
                </pic:pic>
              </a:graphicData>
            </a:graphic>
          </wp:inline>
        </w:drawing>
      </w:r>
    </w:p>
    <w:p w:rsidR="00E05EE7" w:rsidRDefault="00E05EE7" w:rsidP="00E05EE7">
      <w:pPr>
        <w:spacing w:beforeLines="50" w:before="156" w:afterLines="50" w:after="156"/>
        <w:jc w:val="center"/>
        <w:outlineLvl w:val="1"/>
        <w:rPr>
          <w:rFonts w:ascii="宋体" w:hAnsi="宋体"/>
          <w:color w:val="7F7F7F" w:themeColor="text1" w:themeTint="80"/>
        </w:rPr>
      </w:pPr>
      <w:r w:rsidRPr="00E05EE7">
        <w:rPr>
          <w:rFonts w:ascii="宋体" w:hAnsi="宋体" w:hint="eastAsia"/>
          <w:color w:val="7F7F7F" w:themeColor="text1" w:themeTint="80"/>
        </w:rPr>
        <w:t>图</w:t>
      </w:r>
      <w:r w:rsidRPr="00E05EE7">
        <w:rPr>
          <w:rFonts w:ascii="宋体" w:hAnsi="宋体"/>
          <w:color w:val="7F7F7F" w:themeColor="text1" w:themeTint="80"/>
        </w:rPr>
        <w:t xml:space="preserve">4 </w:t>
      </w:r>
      <w:r w:rsidR="003F11DA">
        <w:rPr>
          <w:rFonts w:ascii="宋体" w:hAnsi="宋体" w:hint="eastAsia"/>
          <w:color w:val="7F7F7F" w:themeColor="text1" w:themeTint="80"/>
        </w:rPr>
        <w:t>实验</w:t>
      </w:r>
      <w:r w:rsidRPr="00E05EE7">
        <w:rPr>
          <w:rFonts w:ascii="宋体" w:hAnsi="宋体" w:hint="eastAsia"/>
          <w:color w:val="7F7F7F" w:themeColor="text1" w:themeTint="80"/>
        </w:rPr>
        <w:t>2程序框图</w:t>
      </w:r>
    </w:p>
    <w:p w:rsidR="00E05EE7" w:rsidRPr="00E05EE7" w:rsidRDefault="00E05EE7" w:rsidP="00E05EE7">
      <w:pPr>
        <w:spacing w:beforeLines="50" w:before="156" w:afterLines="50" w:after="156"/>
        <w:jc w:val="center"/>
        <w:outlineLvl w:val="1"/>
        <w:rPr>
          <w:rFonts w:ascii="宋体" w:hAnsi="宋体" w:hint="eastAsia"/>
          <w:color w:val="7F7F7F" w:themeColor="text1" w:themeTint="80"/>
        </w:rPr>
      </w:pPr>
    </w:p>
    <w:p w:rsidR="00E05EE7" w:rsidRDefault="00E05EE7" w:rsidP="00E05EE7">
      <w:pPr>
        <w:spacing w:beforeLines="50" w:before="156" w:afterLines="50" w:after="156"/>
        <w:jc w:val="center"/>
        <w:outlineLvl w:val="1"/>
        <w:rPr>
          <w:rFonts w:ascii="宋体" w:hAnsi="宋体"/>
        </w:rPr>
      </w:pPr>
      <w:r>
        <w:rPr>
          <w:rFonts w:ascii="宋体" w:hAnsi="宋体"/>
          <w:noProof/>
        </w:rPr>
        <w:drawing>
          <wp:inline distT="0" distB="0" distL="0" distR="0">
            <wp:extent cx="2108200" cy="335280"/>
            <wp:effectExtent l="0" t="0" r="635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335280"/>
                    </a:xfrm>
                    <a:prstGeom prst="rect">
                      <a:avLst/>
                    </a:prstGeom>
                    <a:noFill/>
                    <a:ln>
                      <a:noFill/>
                    </a:ln>
                  </pic:spPr>
                </pic:pic>
              </a:graphicData>
            </a:graphic>
          </wp:inline>
        </w:drawing>
      </w:r>
    </w:p>
    <w:p w:rsidR="00E05EE7" w:rsidRPr="00E05EE7" w:rsidRDefault="00E05EE7" w:rsidP="00E05EE7">
      <w:pPr>
        <w:spacing w:beforeLines="50" w:before="156" w:afterLines="50" w:after="156"/>
        <w:jc w:val="center"/>
        <w:outlineLvl w:val="1"/>
        <w:rPr>
          <w:rFonts w:ascii="宋体" w:hAnsi="宋体" w:hint="eastAsia"/>
          <w:color w:val="7F7F7F" w:themeColor="text1" w:themeTint="80"/>
        </w:rPr>
      </w:pPr>
      <w:r w:rsidRPr="00E05EE7">
        <w:rPr>
          <w:rFonts w:ascii="宋体" w:hAnsi="宋体" w:hint="eastAsia"/>
          <w:color w:val="7F7F7F" w:themeColor="text1" w:themeTint="80"/>
        </w:rPr>
        <w:t>图5</w:t>
      </w:r>
      <w:r w:rsidRPr="00E05EE7">
        <w:rPr>
          <w:rFonts w:ascii="宋体" w:hAnsi="宋体"/>
          <w:color w:val="7F7F7F" w:themeColor="text1" w:themeTint="80"/>
        </w:rPr>
        <w:t xml:space="preserve"> </w:t>
      </w:r>
      <w:r w:rsidR="003F11DA">
        <w:rPr>
          <w:rFonts w:ascii="宋体" w:hAnsi="宋体" w:hint="eastAsia"/>
          <w:color w:val="7F7F7F" w:themeColor="text1" w:themeTint="80"/>
        </w:rPr>
        <w:t>实验</w:t>
      </w:r>
      <w:r w:rsidRPr="00E05EE7">
        <w:rPr>
          <w:rFonts w:ascii="宋体" w:hAnsi="宋体" w:hint="eastAsia"/>
          <w:color w:val="7F7F7F" w:themeColor="text1" w:themeTint="80"/>
        </w:rPr>
        <w:t>2图标</w:t>
      </w:r>
    </w:p>
    <w:p w:rsidR="00E05EE7" w:rsidRDefault="00E05EE7">
      <w:pPr>
        <w:widowControl/>
        <w:jc w:val="left"/>
        <w:rPr>
          <w:rFonts w:ascii="宋体" w:hAnsi="宋体"/>
        </w:rPr>
      </w:pPr>
      <w:r>
        <w:rPr>
          <w:rFonts w:ascii="宋体" w:hAnsi="宋体"/>
        </w:rPr>
        <w:br w:type="page"/>
      </w:r>
      <w:bookmarkStart w:id="1" w:name="_GoBack"/>
      <w:bookmarkEnd w:id="1"/>
    </w:p>
    <w:p w:rsidR="00E72ECB" w:rsidRPr="00E72ECB" w:rsidRDefault="00E05EE7" w:rsidP="00E72ECB">
      <w:pPr>
        <w:spacing w:beforeLines="50" w:before="156" w:afterLines="50" w:after="156"/>
        <w:outlineLvl w:val="1"/>
        <w:rPr>
          <w:rFonts w:ascii="宋体" w:hAnsi="宋体"/>
          <w:b/>
        </w:rPr>
      </w:pPr>
      <w:r>
        <w:rPr>
          <w:rFonts w:ascii="宋体" w:hAnsi="宋体"/>
          <w:b/>
        </w:rPr>
        <w:lastRenderedPageBreak/>
        <w:t>3</w:t>
      </w:r>
      <w:r w:rsidR="00E72ECB">
        <w:rPr>
          <w:rFonts w:ascii="宋体" w:hAnsi="宋体"/>
          <w:b/>
        </w:rPr>
        <w:t>.</w:t>
      </w:r>
      <w:r w:rsidR="00E72ECB" w:rsidRPr="00E72ECB">
        <w:rPr>
          <w:rFonts w:ascii="宋体" w:hAnsi="宋体" w:hint="eastAsia"/>
          <w:b/>
        </w:rPr>
        <w:t>创建一个电压输出和采集的程序</w:t>
      </w:r>
    </w:p>
    <w:p w:rsidR="00E72ECB" w:rsidRDefault="00E05EE7" w:rsidP="00EB6FF0">
      <w:pPr>
        <w:spacing w:beforeLines="50" w:before="156" w:afterLines="50" w:after="156"/>
        <w:ind w:firstLineChars="200" w:firstLine="420"/>
        <w:outlineLvl w:val="1"/>
        <w:rPr>
          <w:rFonts w:ascii="宋体" w:hAnsi="宋体"/>
        </w:rPr>
      </w:pPr>
      <w:r>
        <w:rPr>
          <w:rFonts w:ascii="宋体" w:hAnsi="宋体" w:hint="eastAsia"/>
        </w:rPr>
        <w:t>编写程序。</w:t>
      </w:r>
      <w:r w:rsidR="00E72ECB" w:rsidRPr="00E72ECB">
        <w:rPr>
          <w:rFonts w:ascii="宋体" w:hAnsi="宋体" w:hint="eastAsia"/>
        </w:rPr>
        <w:t>打开ELVIS电源和原型板电源。在前面板上设置输出通道为Dev3/ao0，输入通道为Dev3/ai0。在原型板上用导线连接模拟输出（Analog Outputs）“AO 0”端和模拟输入（Analog Input Signals）“AI 0</w:t>
      </w:r>
      <w:r w:rsidR="00E72ECB">
        <w:rPr>
          <w:rFonts w:ascii="宋体" w:hAnsi="宋体"/>
        </w:rPr>
        <w:t xml:space="preserve"> </w:t>
      </w:r>
      <w:r w:rsidR="00E72ECB" w:rsidRPr="00E72ECB">
        <w:rPr>
          <w:rFonts w:ascii="宋体" w:hAnsi="宋体" w:hint="eastAsia"/>
        </w:rPr>
        <w:t>+”端，将“AI 0 -”端和接地端“AIGND”用导线连接。在前面板窗口，运行VI程序。改变输出电压，观察测量电压的变化。可点击停止按钮，观察程序运行情况。</w:t>
      </w:r>
      <w:r w:rsidR="00030B0B">
        <w:rPr>
          <w:rFonts w:ascii="宋体" w:hAnsi="宋体" w:hint="eastAsia"/>
        </w:rPr>
        <w:t>程序相关截图如下所示。</w:t>
      </w:r>
    </w:p>
    <w:p w:rsidR="00030B0B" w:rsidRDefault="00030B0B" w:rsidP="00E72ECB">
      <w:pPr>
        <w:spacing w:beforeLines="50" w:before="156" w:afterLines="50" w:after="156"/>
        <w:outlineLvl w:val="1"/>
        <w:rPr>
          <w:rFonts w:ascii="宋体" w:hAnsi="宋体"/>
        </w:rPr>
      </w:pPr>
    </w:p>
    <w:p w:rsidR="00030B0B" w:rsidRDefault="00030B0B" w:rsidP="003F11DA">
      <w:pPr>
        <w:spacing w:beforeLines="50" w:before="156" w:afterLines="50" w:after="156"/>
        <w:jc w:val="center"/>
        <w:outlineLvl w:val="1"/>
        <w:rPr>
          <w:rFonts w:ascii="宋体" w:hAnsi="宋体"/>
        </w:rPr>
      </w:pPr>
      <w:r>
        <w:rPr>
          <w:rFonts w:ascii="宋体" w:hAnsi="宋体"/>
          <w:noProof/>
        </w:rPr>
        <w:drawing>
          <wp:inline distT="0" distB="0" distL="0" distR="0">
            <wp:extent cx="3886200" cy="194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1943100"/>
                    </a:xfrm>
                    <a:prstGeom prst="rect">
                      <a:avLst/>
                    </a:prstGeom>
                    <a:noFill/>
                    <a:ln>
                      <a:noFill/>
                    </a:ln>
                  </pic:spPr>
                </pic:pic>
              </a:graphicData>
            </a:graphic>
          </wp:inline>
        </w:drawing>
      </w:r>
    </w:p>
    <w:p w:rsidR="003F11DA" w:rsidRDefault="003F11DA" w:rsidP="003F11DA">
      <w:pPr>
        <w:spacing w:beforeLines="50" w:before="156" w:afterLines="50" w:after="156"/>
        <w:jc w:val="center"/>
        <w:outlineLvl w:val="1"/>
        <w:rPr>
          <w:rFonts w:ascii="宋体" w:hAnsi="宋体"/>
          <w:color w:val="7F7F7F" w:themeColor="text1" w:themeTint="80"/>
        </w:rPr>
      </w:pPr>
      <w:r w:rsidRPr="00E05EE7">
        <w:rPr>
          <w:rFonts w:ascii="宋体" w:hAnsi="宋体" w:hint="eastAsia"/>
          <w:color w:val="7F7F7F" w:themeColor="text1" w:themeTint="80"/>
        </w:rPr>
        <w:t>图</w:t>
      </w:r>
      <w:r>
        <w:rPr>
          <w:rFonts w:ascii="宋体" w:hAnsi="宋体"/>
          <w:color w:val="7F7F7F" w:themeColor="text1" w:themeTint="80"/>
        </w:rPr>
        <w:t>6</w:t>
      </w:r>
      <w:r w:rsidRPr="00E05EE7">
        <w:rPr>
          <w:rFonts w:ascii="宋体" w:hAnsi="宋体"/>
          <w:color w:val="7F7F7F" w:themeColor="text1" w:themeTint="80"/>
        </w:rPr>
        <w:t xml:space="preserve"> </w:t>
      </w:r>
      <w:r>
        <w:rPr>
          <w:rFonts w:ascii="宋体" w:hAnsi="宋体" w:hint="eastAsia"/>
          <w:color w:val="7F7F7F" w:themeColor="text1" w:themeTint="80"/>
        </w:rPr>
        <w:t>实验</w:t>
      </w:r>
      <w:r>
        <w:rPr>
          <w:rFonts w:ascii="宋体" w:hAnsi="宋体"/>
          <w:color w:val="7F7F7F" w:themeColor="text1" w:themeTint="80"/>
        </w:rPr>
        <w:t>3</w:t>
      </w:r>
      <w:r w:rsidRPr="00E05EE7">
        <w:rPr>
          <w:rFonts w:ascii="宋体" w:hAnsi="宋体" w:hint="eastAsia"/>
          <w:color w:val="7F7F7F" w:themeColor="text1" w:themeTint="80"/>
        </w:rPr>
        <w:t>前面板</w:t>
      </w:r>
    </w:p>
    <w:p w:rsidR="00030B0B" w:rsidRDefault="00030B0B" w:rsidP="003F11DA">
      <w:pPr>
        <w:spacing w:beforeLines="50" w:before="156" w:afterLines="50" w:after="156"/>
        <w:jc w:val="center"/>
        <w:outlineLvl w:val="1"/>
        <w:rPr>
          <w:rFonts w:ascii="宋体" w:hAnsi="宋体"/>
        </w:rPr>
      </w:pPr>
    </w:p>
    <w:p w:rsidR="00030B0B" w:rsidRDefault="00030B0B" w:rsidP="003F11DA">
      <w:pPr>
        <w:spacing w:beforeLines="50" w:before="156" w:afterLines="50" w:after="156"/>
        <w:jc w:val="center"/>
        <w:outlineLvl w:val="1"/>
        <w:rPr>
          <w:rFonts w:ascii="宋体" w:hAnsi="宋体"/>
        </w:rPr>
      </w:pPr>
      <w:r>
        <w:rPr>
          <w:rFonts w:ascii="宋体" w:hAnsi="宋体"/>
          <w:noProof/>
        </w:rPr>
        <w:drawing>
          <wp:inline distT="0" distB="0" distL="0" distR="0">
            <wp:extent cx="3876675" cy="41433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4143375"/>
                    </a:xfrm>
                    <a:prstGeom prst="rect">
                      <a:avLst/>
                    </a:prstGeom>
                    <a:noFill/>
                    <a:ln>
                      <a:noFill/>
                    </a:ln>
                  </pic:spPr>
                </pic:pic>
              </a:graphicData>
            </a:graphic>
          </wp:inline>
        </w:drawing>
      </w:r>
    </w:p>
    <w:p w:rsidR="00030B0B" w:rsidRDefault="003F11DA" w:rsidP="003F11DA">
      <w:pPr>
        <w:spacing w:beforeLines="50" w:before="156" w:afterLines="50" w:after="156"/>
        <w:jc w:val="center"/>
        <w:outlineLvl w:val="1"/>
        <w:rPr>
          <w:rFonts w:ascii="宋体" w:hAnsi="宋体"/>
        </w:rPr>
      </w:pPr>
      <w:r w:rsidRPr="00E05EE7">
        <w:rPr>
          <w:rFonts w:ascii="宋体" w:hAnsi="宋体" w:hint="eastAsia"/>
          <w:color w:val="7F7F7F" w:themeColor="text1" w:themeTint="80"/>
        </w:rPr>
        <w:t>图</w:t>
      </w:r>
      <w:r>
        <w:rPr>
          <w:rFonts w:ascii="宋体" w:hAnsi="宋体" w:hint="eastAsia"/>
          <w:color w:val="7F7F7F" w:themeColor="text1" w:themeTint="80"/>
        </w:rPr>
        <w:t>7</w:t>
      </w:r>
      <w:r>
        <w:rPr>
          <w:rFonts w:ascii="宋体" w:hAnsi="宋体"/>
          <w:color w:val="7F7F7F" w:themeColor="text1" w:themeTint="80"/>
        </w:rPr>
        <w:t xml:space="preserve"> </w:t>
      </w:r>
      <w:r>
        <w:rPr>
          <w:rFonts w:ascii="宋体" w:hAnsi="宋体" w:hint="eastAsia"/>
          <w:color w:val="7F7F7F" w:themeColor="text1" w:themeTint="80"/>
        </w:rPr>
        <w:t>实验</w:t>
      </w:r>
      <w:r>
        <w:rPr>
          <w:rFonts w:ascii="宋体" w:hAnsi="宋体"/>
          <w:color w:val="7F7F7F" w:themeColor="text1" w:themeTint="80"/>
        </w:rPr>
        <w:t>3</w:t>
      </w:r>
      <w:r>
        <w:rPr>
          <w:rFonts w:ascii="宋体" w:hAnsi="宋体" w:hint="eastAsia"/>
          <w:color w:val="7F7F7F" w:themeColor="text1" w:themeTint="80"/>
        </w:rPr>
        <w:t>程序框图</w:t>
      </w:r>
    </w:p>
    <w:p w:rsidR="003F11DA" w:rsidRDefault="003F11DA" w:rsidP="003F11DA">
      <w:pPr>
        <w:spacing w:beforeLines="50" w:before="156" w:afterLines="50" w:after="156"/>
        <w:jc w:val="center"/>
        <w:outlineLvl w:val="1"/>
        <w:rPr>
          <w:rFonts w:ascii="宋体" w:hAnsi="宋体"/>
        </w:rPr>
      </w:pPr>
    </w:p>
    <w:p w:rsidR="00030B0B" w:rsidRDefault="00030B0B" w:rsidP="003F11DA">
      <w:pPr>
        <w:spacing w:beforeLines="50" w:before="156" w:afterLines="50" w:after="156"/>
        <w:jc w:val="center"/>
        <w:outlineLvl w:val="1"/>
        <w:rPr>
          <w:rFonts w:ascii="宋体" w:hAnsi="宋体"/>
        </w:rPr>
      </w:pPr>
      <w:r>
        <w:rPr>
          <w:rFonts w:ascii="宋体" w:hAnsi="宋体"/>
          <w:noProof/>
        </w:rPr>
        <w:lastRenderedPageBreak/>
        <w:drawing>
          <wp:inline distT="0" distB="0" distL="0" distR="0">
            <wp:extent cx="2105025" cy="514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025" cy="514350"/>
                    </a:xfrm>
                    <a:prstGeom prst="rect">
                      <a:avLst/>
                    </a:prstGeom>
                    <a:noFill/>
                    <a:ln>
                      <a:noFill/>
                    </a:ln>
                  </pic:spPr>
                </pic:pic>
              </a:graphicData>
            </a:graphic>
          </wp:inline>
        </w:drawing>
      </w:r>
    </w:p>
    <w:p w:rsidR="003F11DA" w:rsidRDefault="003F11DA" w:rsidP="003F11DA">
      <w:pPr>
        <w:spacing w:beforeLines="50" w:before="156" w:afterLines="50" w:after="156"/>
        <w:jc w:val="center"/>
        <w:outlineLvl w:val="1"/>
        <w:rPr>
          <w:rFonts w:ascii="宋体" w:hAnsi="宋体"/>
          <w:color w:val="7F7F7F" w:themeColor="text1" w:themeTint="80"/>
        </w:rPr>
      </w:pPr>
      <w:r w:rsidRPr="003F11DA">
        <w:rPr>
          <w:rFonts w:ascii="宋体" w:hAnsi="宋体" w:hint="eastAsia"/>
          <w:color w:val="7F7F7F" w:themeColor="text1" w:themeTint="80"/>
        </w:rPr>
        <w:t>图8</w:t>
      </w:r>
      <w:r>
        <w:rPr>
          <w:rFonts w:ascii="宋体" w:hAnsi="宋体"/>
          <w:color w:val="7F7F7F" w:themeColor="text1" w:themeTint="80"/>
        </w:rPr>
        <w:t xml:space="preserve"> </w:t>
      </w:r>
      <w:r>
        <w:rPr>
          <w:rFonts w:ascii="宋体" w:hAnsi="宋体" w:hint="eastAsia"/>
          <w:color w:val="7F7F7F" w:themeColor="text1" w:themeTint="80"/>
        </w:rPr>
        <w:t>实验</w:t>
      </w:r>
      <w:r w:rsidRPr="003F11DA">
        <w:rPr>
          <w:rFonts w:ascii="宋体" w:hAnsi="宋体" w:hint="eastAsia"/>
          <w:color w:val="7F7F7F" w:themeColor="text1" w:themeTint="80"/>
        </w:rPr>
        <w:t>3图标</w:t>
      </w:r>
    </w:p>
    <w:p w:rsidR="003F11DA" w:rsidRDefault="003F11DA" w:rsidP="003F11DA">
      <w:pPr>
        <w:spacing w:beforeLines="50" w:before="156" w:afterLines="50" w:after="156"/>
        <w:jc w:val="center"/>
        <w:outlineLvl w:val="1"/>
        <w:rPr>
          <w:rFonts w:ascii="宋体" w:hAnsi="宋体" w:hint="eastAsia"/>
          <w:color w:val="7F7F7F" w:themeColor="text1" w:themeTint="80"/>
        </w:rPr>
      </w:pPr>
    </w:p>
    <w:p w:rsidR="003F11DA" w:rsidRDefault="003F11DA" w:rsidP="003F11DA">
      <w:pPr>
        <w:spacing w:beforeLines="50" w:before="156" w:afterLines="50" w:after="156"/>
        <w:jc w:val="center"/>
        <w:outlineLvl w:val="1"/>
        <w:rPr>
          <w:rFonts w:ascii="宋体" w:hAnsi="宋体"/>
          <w:color w:val="7F7F7F" w:themeColor="text1" w:themeTint="80"/>
        </w:rPr>
      </w:pPr>
      <w:r>
        <w:rPr>
          <w:rFonts w:ascii="宋体" w:hAnsi="宋体"/>
          <w:noProof/>
          <w:color w:val="7F7F7F" w:themeColor="text1" w:themeTint="80"/>
        </w:rPr>
        <w:drawing>
          <wp:inline distT="0" distB="0" distL="0" distR="0" wp14:anchorId="7F646912" wp14:editId="4A1FD9C4">
            <wp:extent cx="2720426" cy="47053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746" cy="4712822"/>
                    </a:xfrm>
                    <a:prstGeom prst="rect">
                      <a:avLst/>
                    </a:prstGeom>
                    <a:noFill/>
                    <a:ln>
                      <a:noFill/>
                    </a:ln>
                  </pic:spPr>
                </pic:pic>
              </a:graphicData>
            </a:graphic>
          </wp:inline>
        </w:drawing>
      </w:r>
    </w:p>
    <w:p w:rsidR="003F11DA" w:rsidRDefault="003F11DA" w:rsidP="003F11DA">
      <w:pPr>
        <w:spacing w:beforeLines="50" w:before="156" w:afterLines="50" w:after="156"/>
        <w:jc w:val="center"/>
        <w:outlineLvl w:val="1"/>
        <w:rPr>
          <w:rFonts w:ascii="宋体" w:hAnsi="宋体"/>
          <w:color w:val="7F7F7F" w:themeColor="text1" w:themeTint="80"/>
        </w:rPr>
      </w:pPr>
      <w:r>
        <w:rPr>
          <w:rFonts w:ascii="宋体" w:hAnsi="宋体" w:hint="eastAsia"/>
          <w:color w:val="7F7F7F" w:themeColor="text1" w:themeTint="80"/>
        </w:rPr>
        <w:t>图9</w:t>
      </w:r>
      <w:r>
        <w:rPr>
          <w:rFonts w:ascii="宋体" w:hAnsi="宋体"/>
          <w:color w:val="7F7F7F" w:themeColor="text1" w:themeTint="80"/>
        </w:rPr>
        <w:t xml:space="preserve"> </w:t>
      </w:r>
      <w:r>
        <w:rPr>
          <w:rFonts w:ascii="宋体" w:hAnsi="宋体" w:hint="eastAsia"/>
          <w:color w:val="7F7F7F" w:themeColor="text1" w:themeTint="80"/>
        </w:rPr>
        <w:t>实验3插线方法</w:t>
      </w:r>
    </w:p>
    <w:p w:rsidR="003F11DA" w:rsidRDefault="003F11DA" w:rsidP="003F11DA">
      <w:pPr>
        <w:spacing w:beforeLines="50" w:before="156" w:afterLines="50" w:after="156"/>
        <w:jc w:val="center"/>
        <w:outlineLvl w:val="1"/>
        <w:rPr>
          <w:rFonts w:ascii="宋体" w:hAnsi="宋体" w:hint="eastAsia"/>
          <w:color w:val="7F7F7F" w:themeColor="text1" w:themeTint="80"/>
        </w:rPr>
      </w:pPr>
    </w:p>
    <w:p w:rsidR="003F11DA" w:rsidRDefault="003F11DA" w:rsidP="003F11DA">
      <w:pPr>
        <w:spacing w:beforeLines="50" w:before="156" w:afterLines="50" w:after="156"/>
        <w:jc w:val="center"/>
        <w:outlineLvl w:val="1"/>
        <w:rPr>
          <w:rFonts w:ascii="宋体" w:hAnsi="宋体"/>
          <w:color w:val="7F7F7F" w:themeColor="text1" w:themeTint="80"/>
        </w:rPr>
      </w:pPr>
      <w:r>
        <w:rPr>
          <w:rFonts w:ascii="宋体" w:hAnsi="宋体"/>
          <w:noProof/>
          <w:color w:val="7F7F7F" w:themeColor="text1" w:themeTint="80"/>
        </w:rPr>
        <w:drawing>
          <wp:inline distT="0" distB="0" distL="0" distR="0">
            <wp:extent cx="2962275" cy="20288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275" cy="2028825"/>
                    </a:xfrm>
                    <a:prstGeom prst="rect">
                      <a:avLst/>
                    </a:prstGeom>
                    <a:noFill/>
                    <a:ln>
                      <a:noFill/>
                    </a:ln>
                  </pic:spPr>
                </pic:pic>
              </a:graphicData>
            </a:graphic>
          </wp:inline>
        </w:drawing>
      </w:r>
    </w:p>
    <w:p w:rsidR="003F11DA" w:rsidRPr="003F11DA" w:rsidRDefault="003F11DA" w:rsidP="003F11DA">
      <w:pPr>
        <w:spacing w:beforeLines="50" w:before="156" w:afterLines="50" w:after="156"/>
        <w:jc w:val="center"/>
        <w:outlineLvl w:val="1"/>
        <w:rPr>
          <w:rFonts w:ascii="宋体" w:hAnsi="宋体" w:hint="eastAsia"/>
          <w:color w:val="7F7F7F" w:themeColor="text1" w:themeTint="80"/>
        </w:rPr>
      </w:pPr>
      <w:r>
        <w:rPr>
          <w:rFonts w:ascii="宋体" w:hAnsi="宋体" w:hint="eastAsia"/>
          <w:color w:val="7F7F7F" w:themeColor="text1" w:themeTint="80"/>
        </w:rPr>
        <w:t>图1</w:t>
      </w:r>
      <w:r>
        <w:rPr>
          <w:rFonts w:ascii="宋体" w:hAnsi="宋体"/>
          <w:color w:val="7F7F7F" w:themeColor="text1" w:themeTint="80"/>
        </w:rPr>
        <w:t xml:space="preserve">0 </w:t>
      </w:r>
      <w:r>
        <w:rPr>
          <w:rFonts w:ascii="宋体" w:hAnsi="宋体" w:hint="eastAsia"/>
          <w:color w:val="7F7F7F" w:themeColor="text1" w:themeTint="80"/>
        </w:rPr>
        <w:t>运行结果</w:t>
      </w:r>
    </w:p>
    <w:p w:rsidR="00E72ECB" w:rsidRPr="00E72ECB" w:rsidRDefault="00E05EE7" w:rsidP="00E72ECB">
      <w:pPr>
        <w:spacing w:beforeLines="50" w:before="156" w:afterLines="50" w:after="156"/>
        <w:outlineLvl w:val="1"/>
        <w:rPr>
          <w:rFonts w:ascii="宋体" w:hAnsi="宋体"/>
          <w:b/>
        </w:rPr>
      </w:pPr>
      <w:r>
        <w:rPr>
          <w:rFonts w:ascii="宋体" w:hAnsi="宋体"/>
          <w:b/>
        </w:rPr>
        <w:lastRenderedPageBreak/>
        <w:t>4</w:t>
      </w:r>
      <w:r w:rsidR="00E72ECB">
        <w:rPr>
          <w:rFonts w:ascii="宋体" w:hAnsi="宋体" w:hint="eastAsia"/>
          <w:b/>
        </w:rPr>
        <w:t>.</w:t>
      </w:r>
      <w:r w:rsidR="00E72ECB" w:rsidRPr="00E72ECB">
        <w:rPr>
          <w:rFonts w:ascii="宋体" w:hAnsi="宋体" w:hint="eastAsia"/>
          <w:b/>
        </w:rPr>
        <w:t>用虚拟仪器测量伏安特性</w:t>
      </w:r>
    </w:p>
    <w:p w:rsidR="00E72ECB" w:rsidRPr="00E72ECB" w:rsidRDefault="00E72ECB" w:rsidP="00EB6FF0">
      <w:pPr>
        <w:spacing w:beforeLines="50" w:before="156" w:afterLines="50" w:after="156"/>
        <w:ind w:firstLineChars="200" w:firstLine="420"/>
        <w:outlineLvl w:val="1"/>
        <w:rPr>
          <w:rFonts w:ascii="宋体" w:hAnsi="宋体"/>
        </w:rPr>
      </w:pPr>
      <w:r w:rsidRPr="00E72ECB">
        <w:rPr>
          <w:rFonts w:ascii="宋体" w:hAnsi="宋体" w:hint="eastAsia"/>
        </w:rPr>
        <w:t>编写程序</w:t>
      </w:r>
      <w:r w:rsidR="00EB6FF0">
        <w:rPr>
          <w:rFonts w:ascii="宋体" w:hAnsi="宋体" w:hint="eastAsia"/>
        </w:rPr>
        <w:t>。</w:t>
      </w:r>
      <w:r w:rsidRPr="00E72ECB">
        <w:rPr>
          <w:rFonts w:ascii="宋体" w:hAnsi="宋体" w:hint="eastAsia"/>
        </w:rPr>
        <w:t>在ELVIS自带的原型板上连接电路。运行程序</w:t>
      </w:r>
      <w:r>
        <w:rPr>
          <w:rFonts w:ascii="宋体" w:hAnsi="宋体" w:hint="eastAsia"/>
        </w:rPr>
        <w:t>,</w:t>
      </w:r>
      <w:r w:rsidRPr="00E72ECB">
        <w:rPr>
          <w:rFonts w:ascii="宋体" w:hAnsi="宋体" w:hint="eastAsia"/>
        </w:rPr>
        <w:t>再次检查前面板窗口中各参量设置情况，运行程序。分别测量两个待测电阻的电阻值。分析实验结果。</w:t>
      </w:r>
    </w:p>
    <w:p w:rsidR="00E72ECB" w:rsidRDefault="00E72ECB" w:rsidP="00EB6FF0">
      <w:pPr>
        <w:spacing w:beforeLines="50" w:before="156" w:afterLines="50" w:after="156"/>
        <w:ind w:firstLineChars="200" w:firstLine="420"/>
        <w:outlineLvl w:val="1"/>
        <w:rPr>
          <w:rFonts w:ascii="宋体" w:hAnsi="宋体"/>
        </w:rPr>
      </w:pPr>
      <w:r w:rsidRPr="00E72ECB">
        <w:rPr>
          <w:rFonts w:ascii="宋体" w:hAnsi="宋体" w:hint="eastAsia"/>
        </w:rPr>
        <w:t>利用前面的程序测量并绘制稳压二极管伏安特性曲线。实验所用的稳压二极管正向和反向允许通过的最大电流都约为10mA，其反向稳定电压</w:t>
      </w:r>
      <w:r w:rsidR="00EB6FF0">
        <w:rPr>
          <w:rFonts w:ascii="宋体" w:hAnsi="宋体" w:hint="eastAsia"/>
        </w:rPr>
        <w:t>约</w:t>
      </w:r>
      <w:r w:rsidRPr="00E72ECB">
        <w:rPr>
          <w:rFonts w:ascii="宋体" w:hAnsi="宋体" w:hint="eastAsia"/>
        </w:rPr>
        <w:t>为0.7V。</w:t>
      </w:r>
    </w:p>
    <w:p w:rsidR="00A4538F" w:rsidRDefault="00A4538F" w:rsidP="00EB6FF0">
      <w:pPr>
        <w:spacing w:beforeLines="50" w:before="156" w:afterLines="50" w:after="156"/>
        <w:ind w:firstLineChars="200" w:firstLine="420"/>
        <w:outlineLvl w:val="1"/>
        <w:rPr>
          <w:rFonts w:ascii="宋体" w:hAnsi="宋体" w:hint="eastAsia"/>
        </w:rPr>
      </w:pPr>
    </w:p>
    <w:p w:rsidR="00EB6FF0" w:rsidRDefault="00EB6FF0" w:rsidP="00EB6FF0">
      <w:pPr>
        <w:spacing w:beforeLines="50" w:before="156" w:afterLines="50" w:after="156"/>
        <w:jc w:val="center"/>
        <w:outlineLvl w:val="1"/>
        <w:rPr>
          <w:rFonts w:ascii="宋体" w:hAnsi="宋体"/>
        </w:rPr>
      </w:pPr>
      <w:r>
        <w:rPr>
          <w:rFonts w:ascii="宋体" w:hAnsi="宋体"/>
          <w:noProof/>
        </w:rPr>
        <w:drawing>
          <wp:inline distT="0" distB="0" distL="0" distR="0">
            <wp:extent cx="5058767" cy="458152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304" cy="4590162"/>
                    </a:xfrm>
                    <a:prstGeom prst="rect">
                      <a:avLst/>
                    </a:prstGeom>
                    <a:noFill/>
                    <a:ln>
                      <a:noFill/>
                    </a:ln>
                  </pic:spPr>
                </pic:pic>
              </a:graphicData>
            </a:graphic>
          </wp:inline>
        </w:drawing>
      </w:r>
    </w:p>
    <w:p w:rsidR="00EB6FF0" w:rsidRDefault="00EB6FF0" w:rsidP="00EB6FF0">
      <w:pPr>
        <w:spacing w:beforeLines="50" w:before="156" w:afterLines="50" w:after="156"/>
        <w:jc w:val="center"/>
        <w:outlineLvl w:val="1"/>
        <w:rPr>
          <w:rFonts w:ascii="宋体" w:hAnsi="宋体"/>
          <w:color w:val="7F7F7F" w:themeColor="text1" w:themeTint="80"/>
        </w:rPr>
      </w:pPr>
      <w:r w:rsidRPr="00EB6FF0">
        <w:rPr>
          <w:rFonts w:ascii="宋体" w:hAnsi="宋体" w:hint="eastAsia"/>
          <w:color w:val="7F7F7F" w:themeColor="text1" w:themeTint="80"/>
        </w:rPr>
        <w:t>图1</w:t>
      </w:r>
      <w:r w:rsidRPr="00EB6FF0">
        <w:rPr>
          <w:rFonts w:ascii="宋体" w:hAnsi="宋体"/>
          <w:color w:val="7F7F7F" w:themeColor="text1" w:themeTint="80"/>
        </w:rPr>
        <w:t xml:space="preserve">1 </w:t>
      </w:r>
      <w:r w:rsidRPr="00EB6FF0">
        <w:rPr>
          <w:rFonts w:ascii="宋体" w:hAnsi="宋体" w:hint="eastAsia"/>
          <w:color w:val="7F7F7F" w:themeColor="text1" w:themeTint="80"/>
        </w:rPr>
        <w:t>实验4前面板</w:t>
      </w:r>
    </w:p>
    <w:p w:rsidR="00EB6FF0" w:rsidRPr="00EB6FF0" w:rsidRDefault="00EB6FF0" w:rsidP="00EB6FF0">
      <w:pPr>
        <w:spacing w:beforeLines="50" w:before="156" w:afterLines="50" w:after="156"/>
        <w:jc w:val="center"/>
        <w:outlineLvl w:val="1"/>
        <w:rPr>
          <w:rFonts w:ascii="宋体" w:hAnsi="宋体" w:hint="eastAsia"/>
          <w:color w:val="7F7F7F" w:themeColor="text1" w:themeTint="80"/>
        </w:rPr>
      </w:pPr>
    </w:p>
    <w:p w:rsidR="00EB6FF0" w:rsidRDefault="00EB6FF0" w:rsidP="00EB6FF0">
      <w:pPr>
        <w:spacing w:beforeLines="50" w:before="156" w:afterLines="50" w:after="156"/>
        <w:jc w:val="center"/>
        <w:outlineLvl w:val="1"/>
        <w:rPr>
          <w:rFonts w:ascii="宋体" w:hAnsi="宋体"/>
        </w:rPr>
      </w:pPr>
      <w:r>
        <w:rPr>
          <w:rFonts w:ascii="宋体" w:hAnsi="宋体" w:hint="eastAsia"/>
          <w:noProof/>
        </w:rPr>
        <w:drawing>
          <wp:inline distT="0" distB="0" distL="0" distR="0">
            <wp:extent cx="2447925" cy="11906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925" cy="1190625"/>
                    </a:xfrm>
                    <a:prstGeom prst="rect">
                      <a:avLst/>
                    </a:prstGeom>
                    <a:noFill/>
                    <a:ln>
                      <a:noFill/>
                    </a:ln>
                  </pic:spPr>
                </pic:pic>
              </a:graphicData>
            </a:graphic>
          </wp:inline>
        </w:drawing>
      </w:r>
    </w:p>
    <w:p w:rsidR="00EB6FF0" w:rsidRDefault="00EB6FF0" w:rsidP="00EB6FF0">
      <w:pPr>
        <w:spacing w:beforeLines="50" w:before="156" w:afterLines="50" w:after="156"/>
        <w:jc w:val="center"/>
        <w:outlineLvl w:val="1"/>
        <w:rPr>
          <w:rFonts w:ascii="宋体" w:hAnsi="宋体"/>
          <w:color w:val="7F7F7F" w:themeColor="text1" w:themeTint="80"/>
        </w:rPr>
      </w:pPr>
      <w:r w:rsidRPr="00EB6FF0">
        <w:rPr>
          <w:rFonts w:ascii="宋体" w:hAnsi="宋体" w:hint="eastAsia"/>
          <w:color w:val="7F7F7F" w:themeColor="text1" w:themeTint="80"/>
        </w:rPr>
        <w:t>图1</w:t>
      </w:r>
      <w:r w:rsidRPr="00EB6FF0">
        <w:rPr>
          <w:rFonts w:ascii="宋体" w:hAnsi="宋体"/>
          <w:color w:val="7F7F7F" w:themeColor="text1" w:themeTint="80"/>
        </w:rPr>
        <w:t xml:space="preserve">2 </w:t>
      </w:r>
      <w:r w:rsidRPr="00EB6FF0">
        <w:rPr>
          <w:rFonts w:ascii="宋体" w:hAnsi="宋体" w:hint="eastAsia"/>
          <w:color w:val="7F7F7F" w:themeColor="text1" w:themeTint="80"/>
        </w:rPr>
        <w:t>实验4图标</w:t>
      </w:r>
    </w:p>
    <w:p w:rsidR="00EB6FF0" w:rsidRDefault="00EB6FF0" w:rsidP="00EB6FF0">
      <w:pPr>
        <w:spacing w:beforeLines="50" w:before="156" w:afterLines="50" w:after="156"/>
        <w:jc w:val="left"/>
        <w:outlineLvl w:val="1"/>
        <w:rPr>
          <w:rFonts w:ascii="宋体" w:hAnsi="宋体"/>
          <w:color w:val="7F7F7F" w:themeColor="text1" w:themeTint="80"/>
        </w:rPr>
      </w:pPr>
      <w:r>
        <w:rPr>
          <w:rFonts w:hint="eastAsia"/>
          <w:b/>
          <w:noProof/>
          <w:sz w:val="28"/>
          <w:szCs w:val="28"/>
        </w:rPr>
        <w:lastRenderedPageBreak/>
        <w:drawing>
          <wp:inline distT="0" distB="0" distL="0" distR="0" wp14:anchorId="49A91E8E" wp14:editId="780619C7">
            <wp:extent cx="8900031" cy="2388152"/>
            <wp:effectExtent l="0" t="1587"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8939618" cy="2398774"/>
                    </a:xfrm>
                    <a:prstGeom prst="rect">
                      <a:avLst/>
                    </a:prstGeom>
                    <a:noFill/>
                    <a:ln>
                      <a:noFill/>
                    </a:ln>
                  </pic:spPr>
                </pic:pic>
              </a:graphicData>
            </a:graphic>
          </wp:inline>
        </w:drawing>
      </w:r>
      <w:r>
        <w:rPr>
          <w:rFonts w:ascii="宋体" w:hAnsi="宋体" w:hint="eastAsia"/>
          <w:color w:val="7F7F7F" w:themeColor="text1" w:themeTint="80"/>
        </w:rPr>
        <w:t xml:space="preserve"> </w:t>
      </w:r>
      <w:r>
        <w:rPr>
          <w:rFonts w:ascii="宋体" w:hAnsi="宋体"/>
          <w:color w:val="7F7F7F" w:themeColor="text1" w:themeTint="80"/>
        </w:rPr>
        <w:t xml:space="preserve">            </w:t>
      </w:r>
      <w:r>
        <w:rPr>
          <w:rFonts w:ascii="宋体" w:hAnsi="宋体" w:hint="eastAsia"/>
          <w:noProof/>
          <w:color w:val="7F7F7F" w:themeColor="text1" w:themeTint="80"/>
        </w:rPr>
        <w:drawing>
          <wp:inline distT="0" distB="0" distL="0" distR="0">
            <wp:extent cx="2352675" cy="440905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0565" cy="4423840"/>
                    </a:xfrm>
                    <a:prstGeom prst="rect">
                      <a:avLst/>
                    </a:prstGeom>
                    <a:noFill/>
                    <a:ln>
                      <a:noFill/>
                    </a:ln>
                  </pic:spPr>
                </pic:pic>
              </a:graphicData>
            </a:graphic>
          </wp:inline>
        </w:drawing>
      </w:r>
    </w:p>
    <w:p w:rsidR="00EB6FF0" w:rsidRPr="00EB6FF0" w:rsidRDefault="00EB6FF0" w:rsidP="00EB6FF0">
      <w:pPr>
        <w:spacing w:beforeLines="50" w:before="156" w:afterLines="50" w:after="156"/>
        <w:ind w:firstLineChars="400" w:firstLine="840"/>
        <w:jc w:val="left"/>
        <w:outlineLvl w:val="1"/>
        <w:rPr>
          <w:rFonts w:ascii="宋体" w:hAnsi="宋体" w:hint="eastAsia"/>
          <w:color w:val="7F7F7F" w:themeColor="text1" w:themeTint="80"/>
        </w:rPr>
      </w:pPr>
      <w:r>
        <w:rPr>
          <w:rFonts w:ascii="宋体" w:hAnsi="宋体" w:hint="eastAsia"/>
          <w:color w:val="7F7F7F" w:themeColor="text1" w:themeTint="80"/>
        </w:rPr>
        <w:t>图1</w:t>
      </w:r>
      <w:r>
        <w:rPr>
          <w:rFonts w:ascii="宋体" w:hAnsi="宋体"/>
          <w:color w:val="7F7F7F" w:themeColor="text1" w:themeTint="80"/>
        </w:rPr>
        <w:t xml:space="preserve">3 </w:t>
      </w:r>
      <w:r>
        <w:rPr>
          <w:rFonts w:ascii="宋体" w:hAnsi="宋体" w:hint="eastAsia"/>
          <w:color w:val="7F7F7F" w:themeColor="text1" w:themeTint="80"/>
        </w:rPr>
        <w:t xml:space="preserve">实验4程序框图 </w:t>
      </w:r>
      <w:r>
        <w:rPr>
          <w:rFonts w:ascii="宋体" w:hAnsi="宋体"/>
          <w:color w:val="7F7F7F" w:themeColor="text1" w:themeTint="80"/>
        </w:rPr>
        <w:t xml:space="preserve">                             </w:t>
      </w:r>
      <w:r>
        <w:rPr>
          <w:rFonts w:ascii="宋体" w:hAnsi="宋体" w:hint="eastAsia"/>
          <w:color w:val="7F7F7F" w:themeColor="text1" w:themeTint="80"/>
        </w:rPr>
        <w:t>图1</w:t>
      </w:r>
      <w:r>
        <w:rPr>
          <w:rFonts w:ascii="宋体" w:hAnsi="宋体"/>
          <w:color w:val="7F7F7F" w:themeColor="text1" w:themeTint="80"/>
        </w:rPr>
        <w:t xml:space="preserve">4 </w:t>
      </w:r>
      <w:r>
        <w:rPr>
          <w:rFonts w:ascii="宋体" w:hAnsi="宋体" w:hint="eastAsia"/>
          <w:color w:val="7F7F7F" w:themeColor="text1" w:themeTint="80"/>
        </w:rPr>
        <w:t>实验4</w:t>
      </w:r>
      <w:r w:rsidR="00A4538F">
        <w:rPr>
          <w:rFonts w:ascii="宋体" w:hAnsi="宋体" w:hint="eastAsia"/>
          <w:color w:val="7F7F7F" w:themeColor="text1" w:themeTint="80"/>
        </w:rPr>
        <w:t>插线方法</w:t>
      </w:r>
    </w:p>
    <w:p w:rsidR="00EB6FF0" w:rsidRDefault="00EB6FF0" w:rsidP="00EB6FF0">
      <w:pPr>
        <w:pStyle w:val="ab"/>
        <w:spacing w:beforeLines="50" w:before="156" w:afterLines="50" w:after="156"/>
        <w:ind w:firstLineChars="0" w:firstLine="0"/>
        <w:outlineLvl w:val="1"/>
        <w:rPr>
          <w:b/>
          <w:sz w:val="28"/>
          <w:szCs w:val="28"/>
        </w:rPr>
      </w:pPr>
      <w:r>
        <w:rPr>
          <w:rFonts w:hint="eastAsia"/>
          <w:b/>
          <w:sz w:val="28"/>
          <w:szCs w:val="28"/>
        </w:rPr>
        <w:lastRenderedPageBreak/>
        <w:t>五、数据处理</w:t>
      </w:r>
    </w:p>
    <w:p w:rsidR="00C22BA5" w:rsidRDefault="00C22BA5" w:rsidP="00C22BA5">
      <w:pPr>
        <w:jc w:val="left"/>
        <w:rPr>
          <w:b/>
          <w:color w:val="000000"/>
          <w:kern w:val="0"/>
          <w:szCs w:val="21"/>
        </w:rPr>
      </w:pPr>
      <w:r w:rsidRPr="00C22BA5">
        <w:rPr>
          <w:rFonts w:hint="eastAsia"/>
          <w:b/>
          <w:color w:val="000000"/>
          <w:kern w:val="0"/>
          <w:szCs w:val="21"/>
        </w:rPr>
        <w:t>1</w:t>
      </w:r>
      <w:r w:rsidRPr="00C22BA5">
        <w:rPr>
          <w:b/>
          <w:color w:val="000000"/>
          <w:kern w:val="0"/>
          <w:szCs w:val="21"/>
        </w:rPr>
        <w:t>.</w:t>
      </w:r>
      <w:r w:rsidRPr="00C22BA5">
        <w:rPr>
          <w:rFonts w:hint="eastAsia"/>
          <w:b/>
          <w:color w:val="000000"/>
          <w:kern w:val="0"/>
          <w:szCs w:val="21"/>
        </w:rPr>
        <w:t xml:space="preserve"> 1</w:t>
      </w:r>
      <w:r w:rsidR="008C5E92">
        <w:rPr>
          <w:rFonts w:hint="eastAsia"/>
          <w:b/>
          <w:color w:val="000000"/>
          <w:kern w:val="0"/>
          <w:szCs w:val="21"/>
        </w:rPr>
        <w:t>k</w:t>
      </w:r>
      <w:r w:rsidRPr="00C22BA5">
        <w:rPr>
          <w:b/>
          <w:color w:val="000000"/>
          <w:kern w:val="0"/>
          <w:szCs w:val="21"/>
        </w:rPr>
        <w:t>Ω</w:t>
      </w:r>
      <w:r>
        <w:rPr>
          <w:rFonts w:hint="eastAsia"/>
          <w:b/>
          <w:color w:val="000000"/>
          <w:kern w:val="0"/>
          <w:szCs w:val="21"/>
        </w:rPr>
        <w:t>电阻</w:t>
      </w:r>
      <w:r w:rsidR="008C5E92">
        <w:rPr>
          <w:rFonts w:hint="eastAsia"/>
          <w:b/>
          <w:color w:val="000000"/>
          <w:kern w:val="0"/>
          <w:szCs w:val="21"/>
        </w:rPr>
        <w:t>测量结果</w:t>
      </w:r>
    </w:p>
    <w:p w:rsidR="00C22BA5" w:rsidRPr="00C22BA5" w:rsidRDefault="00C22BA5" w:rsidP="00C22BA5">
      <w:pPr>
        <w:jc w:val="left"/>
        <w:rPr>
          <w:rFonts w:hint="eastAsia"/>
          <w:b/>
          <w:color w:val="000000"/>
          <w:kern w:val="0"/>
          <w:szCs w:val="21"/>
        </w:rPr>
      </w:pPr>
    </w:p>
    <w:tbl>
      <w:tblPr>
        <w:tblStyle w:val="a7"/>
        <w:tblW w:w="0" w:type="auto"/>
        <w:tblLook w:val="04A0" w:firstRow="1" w:lastRow="0" w:firstColumn="1" w:lastColumn="0" w:noHBand="0" w:noVBand="1"/>
      </w:tblPr>
      <w:tblGrid>
        <w:gridCol w:w="2407"/>
        <w:gridCol w:w="2407"/>
        <w:gridCol w:w="2407"/>
        <w:gridCol w:w="2407"/>
      </w:tblGrid>
      <w:tr w:rsidR="00C22BA5" w:rsidTr="00C11885">
        <w:tc>
          <w:tcPr>
            <w:tcW w:w="2407" w:type="dxa"/>
          </w:tcPr>
          <w:p w:rsidR="00C22BA5" w:rsidRPr="00540B43" w:rsidRDefault="00C22BA5" w:rsidP="008C5E92">
            <w:pPr>
              <w:jc w:val="center"/>
              <w:rPr>
                <w:b/>
                <w:szCs w:val="21"/>
              </w:rPr>
            </w:pPr>
            <w:r w:rsidRPr="00540B43">
              <w:rPr>
                <w:b/>
                <w:szCs w:val="21"/>
              </w:rPr>
              <w:t>电流（</w:t>
            </w:r>
            <w:r w:rsidRPr="00540B43">
              <w:rPr>
                <w:b/>
                <w:szCs w:val="21"/>
              </w:rPr>
              <w:t>I</w:t>
            </w:r>
            <w:r w:rsidRPr="00540B43">
              <w:rPr>
                <w:b/>
                <w:szCs w:val="21"/>
              </w:rPr>
              <w:t>）</w:t>
            </w:r>
          </w:p>
        </w:tc>
        <w:tc>
          <w:tcPr>
            <w:tcW w:w="2407" w:type="dxa"/>
            <w:tcBorders>
              <w:right w:val="double" w:sz="4" w:space="0" w:color="auto"/>
            </w:tcBorders>
          </w:tcPr>
          <w:p w:rsidR="00C22BA5" w:rsidRPr="00540B43" w:rsidRDefault="00C22BA5" w:rsidP="008C5E92">
            <w:pPr>
              <w:jc w:val="center"/>
              <w:rPr>
                <w:b/>
                <w:szCs w:val="21"/>
              </w:rPr>
            </w:pPr>
            <w:r w:rsidRPr="00540B43">
              <w:rPr>
                <w:b/>
                <w:szCs w:val="21"/>
              </w:rPr>
              <w:t>电压（</w:t>
            </w:r>
            <w:r w:rsidRPr="00540B43">
              <w:rPr>
                <w:b/>
                <w:szCs w:val="21"/>
              </w:rPr>
              <w:t>V</w:t>
            </w:r>
            <w:r w:rsidRPr="00540B43">
              <w:rPr>
                <w:b/>
                <w:szCs w:val="21"/>
              </w:rPr>
              <w:t>）</w:t>
            </w:r>
          </w:p>
        </w:tc>
        <w:tc>
          <w:tcPr>
            <w:tcW w:w="2407" w:type="dxa"/>
            <w:tcBorders>
              <w:left w:val="double" w:sz="4" w:space="0" w:color="auto"/>
            </w:tcBorders>
          </w:tcPr>
          <w:p w:rsidR="00C22BA5" w:rsidRPr="00540B43" w:rsidRDefault="00C22BA5" w:rsidP="008C5E92">
            <w:pPr>
              <w:jc w:val="center"/>
              <w:rPr>
                <w:b/>
                <w:szCs w:val="21"/>
              </w:rPr>
            </w:pPr>
            <w:r w:rsidRPr="00540B43">
              <w:rPr>
                <w:b/>
                <w:szCs w:val="21"/>
              </w:rPr>
              <w:t>电流（</w:t>
            </w:r>
            <w:r w:rsidRPr="00540B43">
              <w:rPr>
                <w:b/>
                <w:szCs w:val="21"/>
              </w:rPr>
              <w:t>I</w:t>
            </w:r>
            <w:r w:rsidRPr="00540B43">
              <w:rPr>
                <w:b/>
                <w:szCs w:val="21"/>
              </w:rPr>
              <w:t>）</w:t>
            </w:r>
          </w:p>
        </w:tc>
        <w:tc>
          <w:tcPr>
            <w:tcW w:w="2407" w:type="dxa"/>
          </w:tcPr>
          <w:p w:rsidR="00C22BA5" w:rsidRPr="00540B43" w:rsidRDefault="00C22BA5" w:rsidP="008C5E92">
            <w:pPr>
              <w:jc w:val="center"/>
              <w:rPr>
                <w:b/>
                <w:szCs w:val="21"/>
              </w:rPr>
            </w:pPr>
            <w:r w:rsidRPr="00540B43">
              <w:rPr>
                <w:b/>
                <w:szCs w:val="21"/>
              </w:rPr>
              <w:t>电压（</w:t>
            </w:r>
            <w:r w:rsidRPr="00540B43">
              <w:rPr>
                <w:b/>
                <w:szCs w:val="21"/>
              </w:rPr>
              <w:t>V</w:t>
            </w:r>
            <w:r w:rsidRPr="00540B43">
              <w:rPr>
                <w:b/>
                <w:szCs w:val="21"/>
              </w:rPr>
              <w:t>）</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FC4E2F">
              <w:rPr>
                <w:color w:val="000000"/>
                <w:kern w:val="0"/>
                <w:szCs w:val="21"/>
              </w:rPr>
              <w:t>-0.00000326</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FC4E2F">
              <w:rPr>
                <w:color w:val="000000"/>
                <w:kern w:val="0"/>
                <w:szCs w:val="21"/>
              </w:rPr>
              <w:t>-0.001610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0.00456499</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4.537700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0.00045421</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0.452637</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0.00501924</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4.992290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0.00090201</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0.906885</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0.00547671</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5.446560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0.00136270</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1.360810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0.00593095</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5.899870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0.00182017</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1.814740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0.00639165</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6.353820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0.00228086</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2.268030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0.00685234</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6.807460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0.00274155</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2.721630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0.00730659</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7.261420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0.00319580</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3.175570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0.00776728</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7.715070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0.00365327</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3.630470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0.00822153</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8.169040</w:t>
            </w:r>
          </w:p>
        </w:tc>
      </w:tr>
      <w:tr w:rsidR="00C22BA5" w:rsidRPr="008676AD" w:rsidTr="00C11885">
        <w:trPr>
          <w:trHeight w:val="270"/>
        </w:trPr>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0.00410430</w:t>
            </w:r>
          </w:p>
        </w:tc>
        <w:tc>
          <w:tcPr>
            <w:tcW w:w="2407" w:type="dxa"/>
            <w:tcBorders>
              <w:righ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4.084410</w:t>
            </w:r>
          </w:p>
        </w:tc>
        <w:tc>
          <w:tcPr>
            <w:tcW w:w="2407" w:type="dxa"/>
            <w:tcBorders>
              <w:left w:val="double" w:sz="4" w:space="0" w:color="auto"/>
            </w:tcBorders>
            <w:noWrap/>
          </w:tcPr>
          <w:p w:rsidR="00C22BA5" w:rsidRPr="008676AD" w:rsidRDefault="00C22BA5" w:rsidP="008C5E92">
            <w:pPr>
              <w:widowControl/>
              <w:jc w:val="center"/>
              <w:rPr>
                <w:color w:val="000000"/>
                <w:kern w:val="0"/>
                <w:szCs w:val="21"/>
              </w:rPr>
            </w:pPr>
            <w:r w:rsidRPr="008676AD">
              <w:rPr>
                <w:color w:val="000000"/>
                <w:kern w:val="0"/>
                <w:szCs w:val="21"/>
              </w:rPr>
              <w:t>0.00868544</w:t>
            </w:r>
          </w:p>
        </w:tc>
        <w:tc>
          <w:tcPr>
            <w:tcW w:w="2407" w:type="dxa"/>
            <w:noWrap/>
          </w:tcPr>
          <w:p w:rsidR="00C22BA5" w:rsidRPr="008676AD" w:rsidRDefault="00C22BA5" w:rsidP="008C5E92">
            <w:pPr>
              <w:widowControl/>
              <w:jc w:val="center"/>
              <w:rPr>
                <w:color w:val="000000"/>
                <w:kern w:val="0"/>
                <w:szCs w:val="21"/>
              </w:rPr>
            </w:pPr>
            <w:r w:rsidRPr="008676AD">
              <w:rPr>
                <w:color w:val="000000"/>
                <w:kern w:val="0"/>
                <w:szCs w:val="21"/>
              </w:rPr>
              <w:t>8.622690</w:t>
            </w:r>
          </w:p>
        </w:tc>
      </w:tr>
    </w:tbl>
    <w:p w:rsidR="008C5E92" w:rsidRDefault="008C5E92" w:rsidP="00804D9B">
      <w:pPr>
        <w:pStyle w:val="ab"/>
        <w:spacing w:beforeLines="50" w:before="156" w:afterLines="50" w:after="156"/>
        <w:ind w:firstLineChars="0" w:firstLine="0"/>
        <w:outlineLvl w:val="1"/>
        <w:rPr>
          <w:b/>
          <w:sz w:val="28"/>
          <w:szCs w:val="28"/>
        </w:rPr>
      </w:pPr>
      <w:r>
        <w:rPr>
          <w:b/>
          <w:noProof/>
          <w:sz w:val="28"/>
          <w:szCs w:val="28"/>
        </w:rPr>
        <w:drawing>
          <wp:inline distT="0" distB="0" distL="0" distR="0">
            <wp:extent cx="6115050" cy="24860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8C5E92" w:rsidRPr="008C5E92" w:rsidRDefault="008C5E92" w:rsidP="008C5E92">
      <w:pPr>
        <w:pStyle w:val="ab"/>
        <w:spacing w:beforeLines="50" w:before="156" w:afterLines="50" w:after="156"/>
        <w:ind w:firstLineChars="0" w:firstLine="0"/>
        <w:jc w:val="center"/>
        <w:outlineLvl w:val="1"/>
        <w:rPr>
          <w:color w:val="7F7F7F" w:themeColor="text1" w:themeTint="80"/>
          <w:kern w:val="0"/>
          <w:szCs w:val="21"/>
        </w:rPr>
      </w:pPr>
      <w:r w:rsidRPr="008C5E92">
        <w:rPr>
          <w:rFonts w:hint="eastAsia"/>
          <w:color w:val="7F7F7F" w:themeColor="text1" w:themeTint="80"/>
          <w:kern w:val="0"/>
          <w:szCs w:val="21"/>
        </w:rPr>
        <w:t>图</w:t>
      </w:r>
      <w:r w:rsidRPr="008C5E92">
        <w:rPr>
          <w:rFonts w:hint="eastAsia"/>
          <w:color w:val="7F7F7F" w:themeColor="text1" w:themeTint="80"/>
          <w:kern w:val="0"/>
          <w:szCs w:val="21"/>
        </w:rPr>
        <w:t>1</w:t>
      </w:r>
      <w:r w:rsidRPr="008C5E92">
        <w:rPr>
          <w:color w:val="7F7F7F" w:themeColor="text1" w:themeTint="80"/>
          <w:kern w:val="0"/>
          <w:szCs w:val="21"/>
        </w:rPr>
        <w:t>5</w:t>
      </w:r>
      <w:r>
        <w:rPr>
          <w:color w:val="7F7F7F" w:themeColor="text1" w:themeTint="80"/>
          <w:kern w:val="0"/>
          <w:szCs w:val="21"/>
        </w:rPr>
        <w:t xml:space="preserve"> 1k</w:t>
      </w:r>
      <w:r>
        <w:rPr>
          <w:rFonts w:hint="eastAsia"/>
          <w:color w:val="7F7F7F" w:themeColor="text1" w:themeTint="80"/>
          <w:kern w:val="0"/>
          <w:szCs w:val="21"/>
        </w:rPr>
        <w:t>Ω电阻伏安特性曲线</w:t>
      </w:r>
    </w:p>
    <w:p w:rsidR="008C5E92" w:rsidRPr="008C5E92" w:rsidRDefault="008C5E92" w:rsidP="00804D9B">
      <w:pPr>
        <w:pStyle w:val="ab"/>
        <w:spacing w:beforeLines="50" w:before="156" w:afterLines="50" w:after="156"/>
        <w:ind w:firstLineChars="0" w:firstLine="0"/>
        <w:outlineLvl w:val="1"/>
        <w:rPr>
          <w:rFonts w:hint="eastAsia"/>
          <w:color w:val="000000"/>
          <w:kern w:val="0"/>
          <w:szCs w:val="21"/>
        </w:rPr>
      </w:pPr>
      <w:r w:rsidRPr="008C5E92">
        <w:rPr>
          <w:rFonts w:hint="eastAsia"/>
          <w:color w:val="000000"/>
          <w:kern w:val="0"/>
          <w:szCs w:val="21"/>
        </w:rPr>
        <w:t>进行</w:t>
      </w:r>
      <w:r>
        <w:rPr>
          <w:rFonts w:hint="eastAsia"/>
          <w:color w:val="000000"/>
          <w:kern w:val="0"/>
          <w:szCs w:val="21"/>
        </w:rPr>
        <w:t>线性拟合，可以得出电阻的阻值约为</w:t>
      </w:r>
      <w:r>
        <w:rPr>
          <w:rFonts w:hint="eastAsia"/>
          <w:color w:val="000000"/>
          <w:kern w:val="0"/>
          <w:szCs w:val="21"/>
        </w:rPr>
        <w:t>9</w:t>
      </w:r>
      <w:r>
        <w:rPr>
          <w:color w:val="000000"/>
          <w:kern w:val="0"/>
          <w:szCs w:val="21"/>
        </w:rPr>
        <w:t>92.</w:t>
      </w:r>
      <w:r>
        <w:rPr>
          <w:rFonts w:hint="eastAsia"/>
          <w:color w:val="000000"/>
          <w:kern w:val="0"/>
          <w:szCs w:val="21"/>
        </w:rPr>
        <w:t>9</w:t>
      </w:r>
      <w:r>
        <w:rPr>
          <w:rFonts w:hint="eastAsia"/>
          <w:color w:val="000000"/>
          <w:kern w:val="0"/>
          <w:szCs w:val="21"/>
        </w:rPr>
        <w:t>Ω，且</w:t>
      </w:r>
      <w:r>
        <w:rPr>
          <w:rFonts w:hint="eastAsia"/>
          <w:color w:val="000000"/>
          <w:kern w:val="0"/>
          <w:szCs w:val="21"/>
        </w:rPr>
        <w:t>R-</w:t>
      </w:r>
      <w:r>
        <w:rPr>
          <w:color w:val="000000"/>
          <w:kern w:val="0"/>
          <w:szCs w:val="21"/>
        </w:rPr>
        <w:t>square</w:t>
      </w:r>
      <w:r>
        <w:rPr>
          <w:rFonts w:hint="eastAsia"/>
          <w:color w:val="000000"/>
          <w:kern w:val="0"/>
          <w:szCs w:val="21"/>
        </w:rPr>
        <w:t>为</w:t>
      </w:r>
      <w:r>
        <w:rPr>
          <w:rFonts w:hint="eastAsia"/>
          <w:color w:val="000000"/>
          <w:kern w:val="0"/>
          <w:szCs w:val="21"/>
        </w:rPr>
        <w:t>1</w:t>
      </w:r>
      <w:r>
        <w:rPr>
          <w:rFonts w:hint="eastAsia"/>
          <w:color w:val="000000"/>
          <w:kern w:val="0"/>
          <w:szCs w:val="21"/>
        </w:rPr>
        <w:t>，说明拟合良好，实验较为精确。</w:t>
      </w:r>
    </w:p>
    <w:p w:rsidR="00EB6FF0" w:rsidRDefault="008C5E92" w:rsidP="008C5E92">
      <w:pPr>
        <w:pStyle w:val="ab"/>
        <w:spacing w:beforeLines="50" w:before="156" w:afterLines="50" w:after="156"/>
        <w:ind w:firstLineChars="0" w:firstLine="0"/>
        <w:jc w:val="center"/>
        <w:outlineLvl w:val="1"/>
        <w:rPr>
          <w:b/>
          <w:sz w:val="28"/>
          <w:szCs w:val="28"/>
        </w:rPr>
      </w:pPr>
      <w:r>
        <w:rPr>
          <w:b/>
          <w:noProof/>
          <w:sz w:val="28"/>
          <w:szCs w:val="28"/>
        </w:rPr>
        <w:drawing>
          <wp:inline distT="0" distB="0" distL="0" distR="0" wp14:anchorId="5819AF52" wp14:editId="6C67C47D">
            <wp:extent cx="3600450" cy="25241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2524125"/>
                    </a:xfrm>
                    <a:prstGeom prst="rect">
                      <a:avLst/>
                    </a:prstGeom>
                    <a:noFill/>
                    <a:ln>
                      <a:noFill/>
                    </a:ln>
                  </pic:spPr>
                </pic:pic>
              </a:graphicData>
            </a:graphic>
          </wp:inline>
        </w:drawing>
      </w:r>
    </w:p>
    <w:p w:rsidR="008C5E92" w:rsidRDefault="008C5E92" w:rsidP="008C5E92">
      <w:pPr>
        <w:jc w:val="left"/>
        <w:rPr>
          <w:b/>
          <w:color w:val="000000"/>
          <w:kern w:val="0"/>
          <w:szCs w:val="21"/>
        </w:rPr>
      </w:pPr>
      <w:r>
        <w:rPr>
          <w:b/>
          <w:color w:val="000000"/>
          <w:kern w:val="0"/>
          <w:szCs w:val="21"/>
        </w:rPr>
        <w:lastRenderedPageBreak/>
        <w:t>2</w:t>
      </w:r>
      <w:r w:rsidRPr="00C22BA5">
        <w:rPr>
          <w:b/>
          <w:color w:val="000000"/>
          <w:kern w:val="0"/>
          <w:szCs w:val="21"/>
        </w:rPr>
        <w:t>.</w:t>
      </w:r>
      <w:r w:rsidRPr="00C22BA5">
        <w:rPr>
          <w:rFonts w:hint="eastAsia"/>
          <w:b/>
          <w:color w:val="000000"/>
          <w:kern w:val="0"/>
          <w:szCs w:val="21"/>
        </w:rPr>
        <w:t xml:space="preserve"> </w:t>
      </w:r>
      <w:r>
        <w:rPr>
          <w:b/>
          <w:color w:val="000000"/>
          <w:kern w:val="0"/>
          <w:szCs w:val="21"/>
        </w:rPr>
        <w:t>51</w:t>
      </w:r>
      <w:r w:rsidRPr="00C22BA5">
        <w:rPr>
          <w:b/>
          <w:color w:val="000000"/>
          <w:kern w:val="0"/>
          <w:szCs w:val="21"/>
        </w:rPr>
        <w:t>Ω</w:t>
      </w:r>
      <w:r>
        <w:rPr>
          <w:rFonts w:hint="eastAsia"/>
          <w:b/>
          <w:color w:val="000000"/>
          <w:kern w:val="0"/>
          <w:szCs w:val="21"/>
        </w:rPr>
        <w:t>电阻测量结果</w:t>
      </w:r>
    </w:p>
    <w:p w:rsidR="008C5E92" w:rsidRDefault="008C5E92" w:rsidP="008C5E92">
      <w:pPr>
        <w:jc w:val="left"/>
        <w:rPr>
          <w:b/>
          <w:color w:val="000000"/>
          <w:kern w:val="0"/>
          <w:szCs w:val="21"/>
        </w:rPr>
      </w:pPr>
    </w:p>
    <w:tbl>
      <w:tblPr>
        <w:tblStyle w:val="a7"/>
        <w:tblW w:w="0" w:type="auto"/>
        <w:tblLook w:val="04A0" w:firstRow="1" w:lastRow="0" w:firstColumn="1" w:lastColumn="0" w:noHBand="0" w:noVBand="1"/>
      </w:tblPr>
      <w:tblGrid>
        <w:gridCol w:w="2407"/>
        <w:gridCol w:w="2407"/>
        <w:gridCol w:w="2407"/>
        <w:gridCol w:w="2407"/>
      </w:tblGrid>
      <w:tr w:rsidR="008C5E92" w:rsidTr="00C11885">
        <w:tc>
          <w:tcPr>
            <w:tcW w:w="2407" w:type="dxa"/>
            <w:tcBorders>
              <w:bottom w:val="single" w:sz="4" w:space="0" w:color="auto"/>
            </w:tcBorders>
          </w:tcPr>
          <w:p w:rsidR="008C5E92" w:rsidRPr="00540B43" w:rsidRDefault="008C5E92" w:rsidP="008C5E92">
            <w:pPr>
              <w:jc w:val="center"/>
              <w:rPr>
                <w:b/>
                <w:szCs w:val="21"/>
              </w:rPr>
            </w:pPr>
            <w:r w:rsidRPr="00540B43">
              <w:rPr>
                <w:b/>
                <w:szCs w:val="21"/>
              </w:rPr>
              <w:t>电流（</w:t>
            </w:r>
            <w:r w:rsidRPr="00540B43">
              <w:rPr>
                <w:b/>
                <w:szCs w:val="21"/>
              </w:rPr>
              <w:t>I</w:t>
            </w:r>
            <w:r w:rsidRPr="00540B43">
              <w:rPr>
                <w:b/>
                <w:szCs w:val="21"/>
              </w:rPr>
              <w:t>）</w:t>
            </w:r>
          </w:p>
        </w:tc>
        <w:tc>
          <w:tcPr>
            <w:tcW w:w="2407" w:type="dxa"/>
            <w:tcBorders>
              <w:bottom w:val="single" w:sz="4" w:space="0" w:color="auto"/>
              <w:right w:val="double" w:sz="4" w:space="0" w:color="auto"/>
            </w:tcBorders>
          </w:tcPr>
          <w:p w:rsidR="008C5E92" w:rsidRPr="00540B43" w:rsidRDefault="008C5E92" w:rsidP="008C5E92">
            <w:pPr>
              <w:jc w:val="center"/>
              <w:rPr>
                <w:b/>
                <w:szCs w:val="21"/>
              </w:rPr>
            </w:pPr>
            <w:r w:rsidRPr="00540B43">
              <w:rPr>
                <w:b/>
                <w:szCs w:val="21"/>
              </w:rPr>
              <w:t>电压（</w:t>
            </w:r>
            <w:r w:rsidRPr="00540B43">
              <w:rPr>
                <w:b/>
                <w:szCs w:val="21"/>
              </w:rPr>
              <w:t>V</w:t>
            </w:r>
            <w:r w:rsidRPr="00540B43">
              <w:rPr>
                <w:b/>
                <w:szCs w:val="21"/>
              </w:rPr>
              <w:t>）</w:t>
            </w:r>
          </w:p>
        </w:tc>
        <w:tc>
          <w:tcPr>
            <w:tcW w:w="2407" w:type="dxa"/>
            <w:tcBorders>
              <w:left w:val="double" w:sz="4" w:space="0" w:color="auto"/>
              <w:bottom w:val="single" w:sz="4" w:space="0" w:color="auto"/>
            </w:tcBorders>
          </w:tcPr>
          <w:p w:rsidR="008C5E92" w:rsidRPr="00540B43" w:rsidRDefault="008C5E92" w:rsidP="008C5E92">
            <w:pPr>
              <w:jc w:val="center"/>
              <w:rPr>
                <w:b/>
                <w:szCs w:val="21"/>
              </w:rPr>
            </w:pPr>
            <w:r w:rsidRPr="00540B43">
              <w:rPr>
                <w:b/>
                <w:szCs w:val="21"/>
              </w:rPr>
              <w:t>电流（</w:t>
            </w:r>
            <w:r w:rsidRPr="00540B43">
              <w:rPr>
                <w:b/>
                <w:szCs w:val="21"/>
              </w:rPr>
              <w:t>I</w:t>
            </w:r>
            <w:r w:rsidRPr="00540B43">
              <w:rPr>
                <w:b/>
                <w:szCs w:val="21"/>
              </w:rPr>
              <w:t>）</w:t>
            </w:r>
          </w:p>
        </w:tc>
        <w:tc>
          <w:tcPr>
            <w:tcW w:w="2407" w:type="dxa"/>
            <w:tcBorders>
              <w:bottom w:val="single" w:sz="4" w:space="0" w:color="auto"/>
            </w:tcBorders>
          </w:tcPr>
          <w:p w:rsidR="008C5E92" w:rsidRPr="00540B43" w:rsidRDefault="008C5E92" w:rsidP="008C5E92">
            <w:pPr>
              <w:jc w:val="center"/>
              <w:rPr>
                <w:b/>
                <w:szCs w:val="21"/>
              </w:rPr>
            </w:pPr>
            <w:r w:rsidRPr="00540B43">
              <w:rPr>
                <w:b/>
                <w:szCs w:val="21"/>
              </w:rPr>
              <w:t>电压（</w:t>
            </w:r>
            <w:r w:rsidRPr="00540B43">
              <w:rPr>
                <w:b/>
                <w:szCs w:val="21"/>
              </w:rPr>
              <w:t>V</w:t>
            </w:r>
            <w:r w:rsidRPr="00540B43">
              <w:rPr>
                <w:b/>
                <w:szCs w:val="21"/>
              </w:rPr>
              <w:t>）</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jc w:val="center"/>
              <w:rPr>
                <w:color w:val="000000"/>
                <w:kern w:val="0"/>
                <w:szCs w:val="21"/>
              </w:rPr>
            </w:pPr>
            <w:r w:rsidRPr="00826A4C">
              <w:rPr>
                <w:rFonts w:hint="eastAsia"/>
                <w:color w:val="000000"/>
                <w:kern w:val="0"/>
                <w:szCs w:val="21"/>
              </w:rPr>
              <w:t>-0.00001293</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-0.000644</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jc w:val="center"/>
              <w:rPr>
                <w:color w:val="000000"/>
                <w:kern w:val="0"/>
                <w:szCs w:val="21"/>
              </w:rPr>
            </w:pPr>
            <w:r w:rsidRPr="00826A4C">
              <w:rPr>
                <w:rFonts w:hint="eastAsia"/>
                <w:color w:val="000000"/>
                <w:kern w:val="0"/>
                <w:szCs w:val="21"/>
              </w:rPr>
              <w:t>0.00658172</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jc w:val="center"/>
              <w:rPr>
                <w:color w:val="000000"/>
                <w:kern w:val="0"/>
                <w:szCs w:val="21"/>
              </w:rPr>
            </w:pPr>
            <w:r w:rsidRPr="00826A4C">
              <w:rPr>
                <w:rFonts w:hint="eastAsia"/>
                <w:color w:val="000000"/>
                <w:kern w:val="0"/>
                <w:szCs w:val="21"/>
              </w:rPr>
              <w:t>0.334082</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0.00064751</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0.033505</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0.00723893</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0.367909</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0.00130149</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0.067010</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0.00789614</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0.402380</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0.00196837</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0.100192</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0.00856302</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0.434919</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0.00262880</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0.133053</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0.00921378</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0.469068</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0.00328601</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0.166558</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0.00987099</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0.502251</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0.00394322</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0.200707</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0.01053460</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0.535756</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0.00459721</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0.234534</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0.01119190</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0.569261</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0.00526086</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0.267716</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0.01144640</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0.583115</w:t>
            </w:r>
          </w:p>
        </w:tc>
      </w:tr>
      <w:tr w:rsidR="008C5E92" w:rsidRPr="008676AD" w:rsidTr="00C11885">
        <w:trPr>
          <w:trHeight w:val="270"/>
        </w:trPr>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0.00591807</w:t>
            </w:r>
          </w:p>
        </w:tc>
        <w:tc>
          <w:tcPr>
            <w:tcW w:w="2407" w:type="dxa"/>
            <w:tcBorders>
              <w:top w:val="single" w:sz="4" w:space="0" w:color="auto"/>
              <w:left w:val="single" w:sz="4" w:space="0" w:color="auto"/>
              <w:bottom w:val="single" w:sz="4" w:space="0" w:color="auto"/>
              <w:right w:val="doub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0.300899</w:t>
            </w:r>
          </w:p>
        </w:tc>
        <w:tc>
          <w:tcPr>
            <w:tcW w:w="2407" w:type="dxa"/>
            <w:tcBorders>
              <w:top w:val="single" w:sz="4" w:space="0" w:color="auto"/>
              <w:left w:val="doub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0.01134330</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C5E92" w:rsidRPr="00826A4C" w:rsidRDefault="008C5E92" w:rsidP="008C5E92">
            <w:pPr>
              <w:widowControl/>
              <w:jc w:val="center"/>
              <w:rPr>
                <w:color w:val="000000"/>
                <w:kern w:val="0"/>
                <w:szCs w:val="21"/>
              </w:rPr>
            </w:pPr>
            <w:r w:rsidRPr="00826A4C">
              <w:rPr>
                <w:rFonts w:hint="eastAsia"/>
                <w:color w:val="000000"/>
                <w:kern w:val="0"/>
                <w:szCs w:val="21"/>
              </w:rPr>
              <w:t>0.578282</w:t>
            </w:r>
          </w:p>
        </w:tc>
      </w:tr>
    </w:tbl>
    <w:p w:rsidR="008C5E92" w:rsidRPr="008C5E92" w:rsidRDefault="008C5E92" w:rsidP="008C5E92">
      <w:pPr>
        <w:jc w:val="left"/>
        <w:rPr>
          <w:b/>
          <w:color w:val="000000"/>
          <w:kern w:val="0"/>
          <w:szCs w:val="21"/>
        </w:rPr>
      </w:pPr>
    </w:p>
    <w:p w:rsidR="008C5E92" w:rsidRDefault="008C5E92" w:rsidP="008C5E92">
      <w:pPr>
        <w:jc w:val="left"/>
        <w:rPr>
          <w:b/>
          <w:color w:val="000000"/>
          <w:kern w:val="0"/>
          <w:szCs w:val="21"/>
        </w:rPr>
      </w:pPr>
      <w:r>
        <w:rPr>
          <w:rFonts w:hint="eastAsia"/>
          <w:b/>
          <w:noProof/>
          <w:color w:val="000000"/>
          <w:kern w:val="0"/>
          <w:szCs w:val="21"/>
        </w:rPr>
        <w:drawing>
          <wp:inline distT="0" distB="0" distL="0" distR="0">
            <wp:extent cx="6115050" cy="24860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8C5E92" w:rsidRDefault="008C5E92" w:rsidP="008C5E92">
      <w:pPr>
        <w:pStyle w:val="ab"/>
        <w:spacing w:beforeLines="50" w:before="156" w:afterLines="50" w:after="156"/>
        <w:ind w:firstLineChars="0" w:firstLine="0"/>
        <w:jc w:val="center"/>
        <w:outlineLvl w:val="1"/>
        <w:rPr>
          <w:color w:val="7F7F7F" w:themeColor="text1" w:themeTint="80"/>
          <w:kern w:val="0"/>
          <w:szCs w:val="21"/>
        </w:rPr>
      </w:pPr>
      <w:r w:rsidRPr="008C5E92">
        <w:rPr>
          <w:rFonts w:hint="eastAsia"/>
          <w:color w:val="7F7F7F" w:themeColor="text1" w:themeTint="80"/>
          <w:kern w:val="0"/>
          <w:szCs w:val="21"/>
        </w:rPr>
        <w:t>图</w:t>
      </w:r>
      <w:r w:rsidRPr="008C5E92">
        <w:rPr>
          <w:rFonts w:hint="eastAsia"/>
          <w:color w:val="7F7F7F" w:themeColor="text1" w:themeTint="80"/>
          <w:kern w:val="0"/>
          <w:szCs w:val="21"/>
        </w:rPr>
        <w:t>1</w:t>
      </w:r>
      <w:r>
        <w:rPr>
          <w:color w:val="7F7F7F" w:themeColor="text1" w:themeTint="80"/>
          <w:kern w:val="0"/>
          <w:szCs w:val="21"/>
        </w:rPr>
        <w:t>6 51</w:t>
      </w:r>
      <w:r>
        <w:rPr>
          <w:rFonts w:hint="eastAsia"/>
          <w:color w:val="7F7F7F" w:themeColor="text1" w:themeTint="80"/>
          <w:kern w:val="0"/>
          <w:szCs w:val="21"/>
        </w:rPr>
        <w:t>Ω电阻伏安特性曲线</w:t>
      </w:r>
    </w:p>
    <w:p w:rsidR="00C11885" w:rsidRPr="00C11885" w:rsidRDefault="00C11885" w:rsidP="00C11885">
      <w:pPr>
        <w:pStyle w:val="ab"/>
        <w:spacing w:beforeLines="50" w:before="156" w:afterLines="50" w:after="156"/>
        <w:ind w:firstLineChars="0" w:firstLine="0"/>
        <w:jc w:val="left"/>
        <w:outlineLvl w:val="1"/>
        <w:rPr>
          <w:rFonts w:hint="eastAsia"/>
          <w:color w:val="000000"/>
          <w:kern w:val="0"/>
          <w:szCs w:val="21"/>
        </w:rPr>
      </w:pPr>
      <w:r w:rsidRPr="008C5E92">
        <w:rPr>
          <w:rFonts w:hint="eastAsia"/>
          <w:color w:val="000000"/>
          <w:kern w:val="0"/>
          <w:szCs w:val="21"/>
        </w:rPr>
        <w:t>进行</w:t>
      </w:r>
      <w:r>
        <w:rPr>
          <w:rFonts w:hint="eastAsia"/>
          <w:color w:val="000000"/>
          <w:kern w:val="0"/>
          <w:szCs w:val="21"/>
        </w:rPr>
        <w:t>线性拟合，可以得出电阻的阻值约为</w:t>
      </w:r>
      <w:r>
        <w:rPr>
          <w:color w:val="000000"/>
          <w:kern w:val="0"/>
          <w:szCs w:val="21"/>
        </w:rPr>
        <w:t>50.8</w:t>
      </w:r>
      <w:r>
        <w:rPr>
          <w:rFonts w:hint="eastAsia"/>
          <w:color w:val="000000"/>
          <w:kern w:val="0"/>
          <w:szCs w:val="21"/>
        </w:rPr>
        <w:t>9</w:t>
      </w:r>
      <w:r>
        <w:rPr>
          <w:rFonts w:hint="eastAsia"/>
          <w:color w:val="000000"/>
          <w:kern w:val="0"/>
          <w:szCs w:val="21"/>
        </w:rPr>
        <w:t>Ω，且</w:t>
      </w:r>
      <w:r>
        <w:rPr>
          <w:rFonts w:hint="eastAsia"/>
          <w:color w:val="000000"/>
          <w:kern w:val="0"/>
          <w:szCs w:val="21"/>
        </w:rPr>
        <w:t>R-</w:t>
      </w:r>
      <w:r>
        <w:rPr>
          <w:color w:val="000000"/>
          <w:kern w:val="0"/>
          <w:szCs w:val="21"/>
        </w:rPr>
        <w:t>square</w:t>
      </w:r>
      <w:r>
        <w:rPr>
          <w:rFonts w:hint="eastAsia"/>
          <w:color w:val="000000"/>
          <w:kern w:val="0"/>
          <w:szCs w:val="21"/>
        </w:rPr>
        <w:t>为</w:t>
      </w:r>
      <w:r>
        <w:rPr>
          <w:rFonts w:hint="eastAsia"/>
          <w:color w:val="000000"/>
          <w:kern w:val="0"/>
          <w:szCs w:val="21"/>
        </w:rPr>
        <w:t>1</w:t>
      </w:r>
      <w:r>
        <w:rPr>
          <w:rFonts w:hint="eastAsia"/>
          <w:color w:val="000000"/>
          <w:kern w:val="0"/>
          <w:szCs w:val="21"/>
        </w:rPr>
        <w:t>，说明拟合良好，实验较为精确。</w:t>
      </w:r>
    </w:p>
    <w:p w:rsidR="00C11885" w:rsidRDefault="008C5E92" w:rsidP="00C11885">
      <w:pPr>
        <w:jc w:val="center"/>
        <w:rPr>
          <w:b/>
          <w:color w:val="000000"/>
          <w:kern w:val="0"/>
          <w:szCs w:val="21"/>
        </w:rPr>
      </w:pPr>
      <w:r>
        <w:rPr>
          <w:rFonts w:hint="eastAsia"/>
          <w:b/>
          <w:noProof/>
          <w:color w:val="000000"/>
          <w:kern w:val="0"/>
          <w:szCs w:val="21"/>
        </w:rPr>
        <w:drawing>
          <wp:inline distT="0" distB="0" distL="0" distR="0">
            <wp:extent cx="3648075" cy="25812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8075" cy="2581275"/>
                    </a:xfrm>
                    <a:prstGeom prst="rect">
                      <a:avLst/>
                    </a:prstGeom>
                    <a:noFill/>
                    <a:ln>
                      <a:noFill/>
                    </a:ln>
                  </pic:spPr>
                </pic:pic>
              </a:graphicData>
            </a:graphic>
          </wp:inline>
        </w:drawing>
      </w:r>
    </w:p>
    <w:p w:rsidR="00C11885" w:rsidRDefault="00C11885" w:rsidP="00C11885">
      <w:pPr>
        <w:jc w:val="center"/>
        <w:rPr>
          <w:b/>
          <w:color w:val="000000"/>
          <w:kern w:val="0"/>
          <w:szCs w:val="21"/>
        </w:rPr>
      </w:pPr>
    </w:p>
    <w:p w:rsidR="00C11885" w:rsidRDefault="00C11885" w:rsidP="00C11885">
      <w:pPr>
        <w:jc w:val="center"/>
        <w:rPr>
          <w:b/>
          <w:color w:val="000000"/>
          <w:kern w:val="0"/>
          <w:szCs w:val="21"/>
        </w:rPr>
      </w:pPr>
    </w:p>
    <w:p w:rsidR="00C11885" w:rsidRDefault="00C11885" w:rsidP="00C11885">
      <w:pPr>
        <w:jc w:val="left"/>
        <w:rPr>
          <w:b/>
          <w:color w:val="000000"/>
          <w:kern w:val="0"/>
          <w:szCs w:val="21"/>
        </w:rPr>
      </w:pPr>
      <w:r>
        <w:rPr>
          <w:b/>
          <w:color w:val="000000"/>
          <w:kern w:val="0"/>
          <w:szCs w:val="21"/>
        </w:rPr>
        <w:lastRenderedPageBreak/>
        <w:t>3</w:t>
      </w:r>
      <w:r w:rsidRPr="00C22BA5">
        <w:rPr>
          <w:b/>
          <w:color w:val="000000"/>
          <w:kern w:val="0"/>
          <w:szCs w:val="21"/>
        </w:rPr>
        <w:t>.</w:t>
      </w:r>
      <w:r w:rsidRPr="00C22BA5">
        <w:rPr>
          <w:rFonts w:hint="eastAsia"/>
          <w:b/>
          <w:color w:val="000000"/>
          <w:kern w:val="0"/>
          <w:szCs w:val="21"/>
        </w:rPr>
        <w:t xml:space="preserve"> </w:t>
      </w:r>
      <w:r>
        <w:rPr>
          <w:rFonts w:hint="eastAsia"/>
          <w:b/>
          <w:color w:val="000000"/>
          <w:kern w:val="0"/>
          <w:szCs w:val="21"/>
        </w:rPr>
        <w:t>稳压二极管</w:t>
      </w:r>
      <w:r>
        <w:rPr>
          <w:rFonts w:hint="eastAsia"/>
          <w:b/>
          <w:color w:val="000000"/>
          <w:kern w:val="0"/>
          <w:szCs w:val="21"/>
        </w:rPr>
        <w:t>测量结果</w:t>
      </w:r>
    </w:p>
    <w:p w:rsidR="00C11885" w:rsidRDefault="00C11885" w:rsidP="00C11885">
      <w:pPr>
        <w:jc w:val="left"/>
        <w:rPr>
          <w:rFonts w:hint="eastAsia"/>
          <w:b/>
          <w:color w:val="000000"/>
          <w:kern w:val="0"/>
          <w:szCs w:val="21"/>
        </w:rPr>
      </w:pPr>
    </w:p>
    <w:tbl>
      <w:tblPr>
        <w:tblStyle w:val="a7"/>
        <w:tblW w:w="0" w:type="auto"/>
        <w:tblLook w:val="04A0" w:firstRow="1" w:lastRow="0" w:firstColumn="1" w:lastColumn="0" w:noHBand="0" w:noVBand="1"/>
      </w:tblPr>
      <w:tblGrid>
        <w:gridCol w:w="2407"/>
        <w:gridCol w:w="2407"/>
        <w:gridCol w:w="2407"/>
        <w:gridCol w:w="2407"/>
      </w:tblGrid>
      <w:tr w:rsidR="00C11885" w:rsidRPr="008676AD" w:rsidTr="00C11885">
        <w:tc>
          <w:tcPr>
            <w:tcW w:w="2407" w:type="dxa"/>
          </w:tcPr>
          <w:p w:rsidR="00C11885" w:rsidRPr="00540B43" w:rsidRDefault="00C11885" w:rsidP="00665454">
            <w:pPr>
              <w:jc w:val="center"/>
              <w:rPr>
                <w:b/>
                <w:szCs w:val="21"/>
              </w:rPr>
            </w:pPr>
            <w:r w:rsidRPr="00540B43">
              <w:rPr>
                <w:b/>
                <w:szCs w:val="21"/>
              </w:rPr>
              <w:t>电流（</w:t>
            </w:r>
            <w:r w:rsidRPr="00540B43">
              <w:rPr>
                <w:b/>
                <w:szCs w:val="21"/>
              </w:rPr>
              <w:t>I</w:t>
            </w:r>
            <w:r w:rsidRPr="00540B43">
              <w:rPr>
                <w:b/>
                <w:szCs w:val="21"/>
              </w:rPr>
              <w:t>）</w:t>
            </w:r>
          </w:p>
        </w:tc>
        <w:tc>
          <w:tcPr>
            <w:tcW w:w="2407" w:type="dxa"/>
            <w:tcBorders>
              <w:right w:val="double" w:sz="4" w:space="0" w:color="auto"/>
            </w:tcBorders>
          </w:tcPr>
          <w:p w:rsidR="00C11885" w:rsidRPr="00540B43" w:rsidRDefault="00C11885" w:rsidP="00665454">
            <w:pPr>
              <w:jc w:val="center"/>
              <w:rPr>
                <w:b/>
                <w:szCs w:val="21"/>
              </w:rPr>
            </w:pPr>
            <w:r w:rsidRPr="00540B43">
              <w:rPr>
                <w:b/>
                <w:szCs w:val="21"/>
              </w:rPr>
              <w:t>电压（</w:t>
            </w:r>
            <w:r w:rsidRPr="00540B43">
              <w:rPr>
                <w:b/>
                <w:szCs w:val="21"/>
              </w:rPr>
              <w:t>V</w:t>
            </w:r>
            <w:r w:rsidRPr="00540B43">
              <w:rPr>
                <w:b/>
                <w:szCs w:val="21"/>
              </w:rPr>
              <w:t>）</w:t>
            </w:r>
          </w:p>
        </w:tc>
        <w:tc>
          <w:tcPr>
            <w:tcW w:w="2407" w:type="dxa"/>
            <w:tcBorders>
              <w:left w:val="double" w:sz="4" w:space="0" w:color="auto"/>
            </w:tcBorders>
          </w:tcPr>
          <w:p w:rsidR="00C11885" w:rsidRPr="00540B43" w:rsidRDefault="00C11885" w:rsidP="00665454">
            <w:pPr>
              <w:jc w:val="center"/>
              <w:rPr>
                <w:b/>
                <w:szCs w:val="21"/>
              </w:rPr>
            </w:pPr>
            <w:r w:rsidRPr="00540B43">
              <w:rPr>
                <w:b/>
                <w:szCs w:val="21"/>
              </w:rPr>
              <w:t>电流（</w:t>
            </w:r>
            <w:r w:rsidRPr="00540B43">
              <w:rPr>
                <w:b/>
                <w:szCs w:val="21"/>
              </w:rPr>
              <w:t>I</w:t>
            </w:r>
            <w:r w:rsidRPr="00540B43">
              <w:rPr>
                <w:b/>
                <w:szCs w:val="21"/>
              </w:rPr>
              <w:t>）</w:t>
            </w:r>
          </w:p>
        </w:tc>
        <w:tc>
          <w:tcPr>
            <w:tcW w:w="2407" w:type="dxa"/>
          </w:tcPr>
          <w:p w:rsidR="00C11885" w:rsidRPr="00540B43" w:rsidRDefault="00C11885" w:rsidP="00665454">
            <w:pPr>
              <w:jc w:val="center"/>
              <w:rPr>
                <w:b/>
                <w:szCs w:val="21"/>
              </w:rPr>
            </w:pPr>
            <w:r w:rsidRPr="00540B43">
              <w:rPr>
                <w:b/>
                <w:szCs w:val="21"/>
              </w:rPr>
              <w:t>电压（</w:t>
            </w:r>
            <w:r w:rsidRPr="00540B43">
              <w:rPr>
                <w:b/>
                <w:szCs w:val="21"/>
              </w:rPr>
              <w:t>V</w:t>
            </w:r>
            <w:r w:rsidRPr="00540B43">
              <w:rPr>
                <w:b/>
                <w:szCs w:val="21"/>
              </w:rPr>
              <w:t>）</w:t>
            </w:r>
          </w:p>
        </w:tc>
      </w:tr>
      <w:tr w:rsidR="00C11885" w:rsidRPr="008676AD" w:rsidTr="00C11885">
        <w:tc>
          <w:tcPr>
            <w:tcW w:w="2407" w:type="dxa"/>
          </w:tcPr>
          <w:p w:rsidR="00C11885" w:rsidRPr="001213D8" w:rsidRDefault="00C11885" w:rsidP="00665454">
            <w:pPr>
              <w:widowControl/>
              <w:jc w:val="center"/>
              <w:rPr>
                <w:color w:val="000000"/>
                <w:kern w:val="0"/>
                <w:szCs w:val="21"/>
              </w:rPr>
            </w:pPr>
            <w:r w:rsidRPr="001213D8">
              <w:rPr>
                <w:rFonts w:hint="eastAsia"/>
                <w:color w:val="000000"/>
                <w:kern w:val="0"/>
                <w:szCs w:val="21"/>
              </w:rPr>
              <w:t>-0.01073120</w:t>
            </w:r>
          </w:p>
        </w:tc>
        <w:tc>
          <w:tcPr>
            <w:tcW w:w="2407" w:type="dxa"/>
            <w:tcBorders>
              <w:right w:val="double" w:sz="4" w:space="0" w:color="auto"/>
            </w:tcBorders>
          </w:tcPr>
          <w:p w:rsidR="00C11885" w:rsidRPr="001213D8" w:rsidRDefault="00C11885" w:rsidP="00665454">
            <w:pPr>
              <w:widowControl/>
              <w:jc w:val="center"/>
              <w:rPr>
                <w:color w:val="000000"/>
                <w:kern w:val="0"/>
                <w:szCs w:val="21"/>
              </w:rPr>
            </w:pPr>
            <w:r w:rsidRPr="001213D8">
              <w:rPr>
                <w:rFonts w:hint="eastAsia"/>
                <w:color w:val="000000"/>
                <w:kern w:val="0"/>
                <w:szCs w:val="21"/>
              </w:rPr>
              <w:t>-3.657870</w:t>
            </w:r>
          </w:p>
        </w:tc>
        <w:tc>
          <w:tcPr>
            <w:tcW w:w="2407" w:type="dxa"/>
            <w:tcBorders>
              <w:left w:val="double" w:sz="4" w:space="0" w:color="auto"/>
            </w:tcBorders>
          </w:tcPr>
          <w:p w:rsidR="00C11885" w:rsidRPr="001213D8" w:rsidRDefault="00C11885" w:rsidP="00665454">
            <w:pPr>
              <w:widowControl/>
              <w:jc w:val="center"/>
              <w:rPr>
                <w:color w:val="000000"/>
                <w:kern w:val="0"/>
                <w:szCs w:val="21"/>
              </w:rPr>
            </w:pPr>
            <w:r w:rsidRPr="001213D8">
              <w:rPr>
                <w:rFonts w:hint="eastAsia"/>
                <w:color w:val="000000"/>
                <w:kern w:val="0"/>
                <w:szCs w:val="21"/>
              </w:rPr>
              <w:t>0.00000640</w:t>
            </w:r>
          </w:p>
        </w:tc>
        <w:tc>
          <w:tcPr>
            <w:tcW w:w="2407" w:type="dxa"/>
          </w:tcPr>
          <w:p w:rsidR="00C11885" w:rsidRPr="001213D8" w:rsidRDefault="00C11885" w:rsidP="00665454">
            <w:pPr>
              <w:widowControl/>
              <w:jc w:val="center"/>
              <w:rPr>
                <w:color w:val="000000"/>
                <w:kern w:val="0"/>
                <w:szCs w:val="21"/>
              </w:rPr>
            </w:pPr>
            <w:r w:rsidRPr="001213D8">
              <w:rPr>
                <w:rFonts w:hint="eastAsia"/>
                <w:color w:val="000000"/>
                <w:kern w:val="0"/>
                <w:szCs w:val="21"/>
              </w:rPr>
              <w:t>0.002577</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-0.01077950</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-3.660130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0.00000963</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0.147228</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-0.01085360</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-3.663670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0.00000640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0.297677</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-0.01097280</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-3.668500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0.00000640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0.448127</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-0.00898505</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-3.591500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0.00000640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0.597610</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-0.00698120</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-3.494840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0.00037367</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0.710366</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-0.00519320</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-3.374670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0.00148835</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0.748059</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-0.00363394</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-3.232270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0.00281565</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0.763846</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-0.00235496</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-3.060880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0.00419450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0.775444</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-0.00138848</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-2.858230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0.00560879</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0.783176</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-0.00071838</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-2.625630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0.00702630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0.789298</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-0.00032212</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-2.365640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0.00846315</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0.795097</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-0.00012238</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-2.086000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0.00990321</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0.799608</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-0.00003540</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-1.795090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0.01135620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0.803152</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-0.00000963</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-1.497410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0.01142060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0.803796</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0.00000004</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-1.198440</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0.01132390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0.803152</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-0.00000318</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-0.898187</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0.01124980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0.803152</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0.00000004</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-0.598254</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0.01120150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0.802830</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-0.00000318</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-0.298321</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0.01115960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0.802508</w:t>
            </w:r>
          </w:p>
        </w:tc>
      </w:tr>
      <w:tr w:rsidR="00C11885" w:rsidRPr="001213D8" w:rsidTr="00C11885">
        <w:trPr>
          <w:trHeight w:val="285"/>
        </w:trPr>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-0.00000318</w:t>
            </w:r>
          </w:p>
        </w:tc>
        <w:tc>
          <w:tcPr>
            <w:tcW w:w="2407" w:type="dxa"/>
            <w:tcBorders>
              <w:righ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-0.002255</w:t>
            </w:r>
          </w:p>
        </w:tc>
        <w:tc>
          <w:tcPr>
            <w:tcW w:w="2407" w:type="dxa"/>
            <w:tcBorders>
              <w:left w:val="double" w:sz="4" w:space="0" w:color="auto"/>
            </w:tcBorders>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0.01113060</w:t>
            </w:r>
          </w:p>
        </w:tc>
        <w:tc>
          <w:tcPr>
            <w:tcW w:w="2407" w:type="dxa"/>
            <w:noWrap/>
            <w:hideMark/>
          </w:tcPr>
          <w:p w:rsidR="00C11885" w:rsidRPr="001213D8" w:rsidRDefault="00C11885" w:rsidP="00665454">
            <w:pPr>
              <w:widowControl/>
              <w:jc w:val="center"/>
              <w:rPr>
                <w:color w:val="000000"/>
                <w:kern w:val="0"/>
                <w:szCs w:val="21"/>
              </w:rPr>
            </w:pPr>
            <w:r w:rsidRPr="001213D8">
              <w:rPr>
                <w:rFonts w:hint="eastAsia"/>
                <w:color w:val="000000"/>
                <w:kern w:val="0"/>
                <w:szCs w:val="21"/>
              </w:rPr>
              <w:t>0.802508</w:t>
            </w:r>
          </w:p>
        </w:tc>
      </w:tr>
    </w:tbl>
    <w:p w:rsidR="00C11885" w:rsidRDefault="00C11885" w:rsidP="00C11885">
      <w:pPr>
        <w:jc w:val="center"/>
        <w:rPr>
          <w:b/>
          <w:color w:val="000000"/>
          <w:kern w:val="0"/>
          <w:szCs w:val="21"/>
        </w:rPr>
      </w:pPr>
    </w:p>
    <w:p w:rsidR="00C11885" w:rsidRDefault="00C11885" w:rsidP="00C11885">
      <w:pPr>
        <w:jc w:val="center"/>
        <w:rPr>
          <w:b/>
          <w:color w:val="000000"/>
          <w:kern w:val="0"/>
          <w:szCs w:val="21"/>
        </w:rPr>
      </w:pPr>
      <w:r>
        <w:rPr>
          <w:b/>
          <w:noProof/>
          <w:color w:val="000000"/>
          <w:kern w:val="0"/>
          <w:szCs w:val="21"/>
        </w:rPr>
        <w:drawing>
          <wp:inline distT="0" distB="0" distL="0" distR="0">
            <wp:extent cx="6115050" cy="2486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C11885" w:rsidRDefault="00C11885" w:rsidP="00C11885">
      <w:pPr>
        <w:pStyle w:val="ab"/>
        <w:spacing w:beforeLines="50" w:before="156" w:afterLines="50" w:after="156"/>
        <w:ind w:firstLineChars="0" w:firstLine="0"/>
        <w:jc w:val="center"/>
        <w:outlineLvl w:val="1"/>
        <w:rPr>
          <w:color w:val="7F7F7F" w:themeColor="text1" w:themeTint="80"/>
          <w:kern w:val="0"/>
          <w:szCs w:val="21"/>
        </w:rPr>
      </w:pPr>
      <w:r w:rsidRPr="008C5E92">
        <w:rPr>
          <w:rFonts w:hint="eastAsia"/>
          <w:color w:val="7F7F7F" w:themeColor="text1" w:themeTint="80"/>
          <w:kern w:val="0"/>
          <w:szCs w:val="21"/>
        </w:rPr>
        <w:t>图</w:t>
      </w:r>
      <w:r w:rsidRPr="008C5E92">
        <w:rPr>
          <w:rFonts w:hint="eastAsia"/>
          <w:color w:val="7F7F7F" w:themeColor="text1" w:themeTint="80"/>
          <w:kern w:val="0"/>
          <w:szCs w:val="21"/>
        </w:rPr>
        <w:t>1</w:t>
      </w:r>
      <w:r>
        <w:rPr>
          <w:color w:val="7F7F7F" w:themeColor="text1" w:themeTint="80"/>
          <w:kern w:val="0"/>
          <w:szCs w:val="21"/>
        </w:rPr>
        <w:t>7</w:t>
      </w:r>
      <w:r>
        <w:rPr>
          <w:color w:val="7F7F7F" w:themeColor="text1" w:themeTint="80"/>
          <w:kern w:val="0"/>
          <w:szCs w:val="21"/>
        </w:rPr>
        <w:t xml:space="preserve"> </w:t>
      </w:r>
      <w:r>
        <w:rPr>
          <w:rFonts w:hint="eastAsia"/>
          <w:color w:val="7F7F7F" w:themeColor="text1" w:themeTint="80"/>
          <w:kern w:val="0"/>
          <w:szCs w:val="21"/>
        </w:rPr>
        <w:t>稳压二极管</w:t>
      </w:r>
      <w:r>
        <w:rPr>
          <w:rFonts w:hint="eastAsia"/>
          <w:color w:val="7F7F7F" w:themeColor="text1" w:themeTint="80"/>
          <w:kern w:val="0"/>
          <w:szCs w:val="21"/>
        </w:rPr>
        <w:t>伏安特性曲线</w:t>
      </w:r>
    </w:p>
    <w:p w:rsidR="00AC01A3" w:rsidRPr="00AC01A3" w:rsidRDefault="00AC01A3" w:rsidP="00AC01A3">
      <w:pPr>
        <w:pStyle w:val="ab"/>
        <w:spacing w:beforeLines="50" w:before="156" w:afterLines="50" w:after="156"/>
        <w:outlineLvl w:val="1"/>
        <w:rPr>
          <w:rFonts w:hint="eastAsia"/>
          <w:kern w:val="0"/>
          <w:szCs w:val="21"/>
        </w:rPr>
      </w:pPr>
      <w:r w:rsidRPr="00AC01A3">
        <w:rPr>
          <w:rFonts w:hint="eastAsia"/>
          <w:kern w:val="0"/>
          <w:szCs w:val="21"/>
        </w:rPr>
        <w:t>观察数据可发现</w:t>
      </w:r>
      <w:r>
        <w:rPr>
          <w:rFonts w:hint="eastAsia"/>
          <w:kern w:val="0"/>
          <w:szCs w:val="21"/>
        </w:rPr>
        <w:t>，实验中稳压二极管的正向导通电压约为</w:t>
      </w:r>
      <w:r>
        <w:rPr>
          <w:rFonts w:hint="eastAsia"/>
          <w:kern w:val="0"/>
          <w:szCs w:val="21"/>
        </w:rPr>
        <w:t>0</w:t>
      </w:r>
      <w:r>
        <w:rPr>
          <w:kern w:val="0"/>
          <w:szCs w:val="21"/>
        </w:rPr>
        <w:t>.7</w:t>
      </w:r>
      <w:r>
        <w:rPr>
          <w:rFonts w:hint="eastAsia"/>
          <w:kern w:val="0"/>
          <w:szCs w:val="21"/>
        </w:rPr>
        <w:t>V</w:t>
      </w:r>
      <w:r>
        <w:rPr>
          <w:rFonts w:hint="eastAsia"/>
          <w:kern w:val="0"/>
          <w:szCs w:val="21"/>
        </w:rPr>
        <w:t>，这与给定性能数据基本相符。</w:t>
      </w:r>
    </w:p>
    <w:p w:rsidR="00C11885" w:rsidRDefault="00C11885">
      <w:pPr>
        <w:widowControl/>
        <w:jc w:val="left"/>
        <w:rPr>
          <w:color w:val="7F7F7F" w:themeColor="text1" w:themeTint="80"/>
          <w:kern w:val="0"/>
          <w:szCs w:val="21"/>
        </w:rPr>
      </w:pPr>
      <w:r>
        <w:rPr>
          <w:color w:val="7F7F7F" w:themeColor="text1" w:themeTint="80"/>
          <w:kern w:val="0"/>
          <w:szCs w:val="21"/>
        </w:rPr>
        <w:br w:type="page"/>
      </w:r>
    </w:p>
    <w:p w:rsidR="00C11885" w:rsidRDefault="00C11885" w:rsidP="00C11885">
      <w:pPr>
        <w:jc w:val="left"/>
        <w:rPr>
          <w:b/>
          <w:color w:val="000000"/>
          <w:kern w:val="0"/>
          <w:szCs w:val="21"/>
        </w:rPr>
      </w:pPr>
      <w:r>
        <w:rPr>
          <w:b/>
          <w:color w:val="000000"/>
          <w:kern w:val="0"/>
          <w:szCs w:val="21"/>
        </w:rPr>
        <w:lastRenderedPageBreak/>
        <w:t>4</w:t>
      </w:r>
      <w:r>
        <w:rPr>
          <w:rFonts w:hint="eastAsia"/>
          <w:b/>
          <w:color w:val="000000"/>
          <w:kern w:val="0"/>
          <w:szCs w:val="21"/>
        </w:rPr>
        <w:t>.</w:t>
      </w:r>
      <w:r w:rsidRPr="00C22BA5">
        <w:rPr>
          <w:rFonts w:hint="eastAsia"/>
          <w:b/>
          <w:color w:val="000000"/>
          <w:kern w:val="0"/>
          <w:szCs w:val="21"/>
        </w:rPr>
        <w:t xml:space="preserve"> </w:t>
      </w:r>
      <w:r>
        <w:rPr>
          <w:rFonts w:hint="eastAsia"/>
          <w:b/>
          <w:color w:val="000000"/>
          <w:kern w:val="0"/>
          <w:szCs w:val="21"/>
        </w:rPr>
        <w:t>发光</w:t>
      </w:r>
      <w:r>
        <w:rPr>
          <w:rFonts w:hint="eastAsia"/>
          <w:b/>
          <w:color w:val="000000"/>
          <w:kern w:val="0"/>
          <w:szCs w:val="21"/>
        </w:rPr>
        <w:t>二极管测量结果</w:t>
      </w:r>
    </w:p>
    <w:p w:rsidR="00C11885" w:rsidRDefault="00C11885" w:rsidP="00C11885">
      <w:pPr>
        <w:jc w:val="left"/>
        <w:rPr>
          <w:b/>
          <w:color w:val="000000"/>
          <w:kern w:val="0"/>
          <w:szCs w:val="21"/>
        </w:rPr>
      </w:pPr>
    </w:p>
    <w:tbl>
      <w:tblPr>
        <w:tblStyle w:val="a7"/>
        <w:tblW w:w="0" w:type="auto"/>
        <w:tblLook w:val="04A0" w:firstRow="1" w:lastRow="0" w:firstColumn="1" w:lastColumn="0" w:noHBand="0" w:noVBand="1"/>
      </w:tblPr>
      <w:tblGrid>
        <w:gridCol w:w="2407"/>
        <w:gridCol w:w="2407"/>
        <w:gridCol w:w="2407"/>
        <w:gridCol w:w="2407"/>
      </w:tblGrid>
      <w:tr w:rsidR="00C11885" w:rsidRPr="008676AD" w:rsidTr="00C11885">
        <w:tc>
          <w:tcPr>
            <w:tcW w:w="2407" w:type="dxa"/>
          </w:tcPr>
          <w:p w:rsidR="00C11885" w:rsidRPr="00540B43" w:rsidRDefault="00C11885" w:rsidP="00665454">
            <w:pPr>
              <w:jc w:val="center"/>
              <w:rPr>
                <w:b/>
                <w:szCs w:val="21"/>
              </w:rPr>
            </w:pPr>
            <w:r w:rsidRPr="00540B43">
              <w:rPr>
                <w:b/>
                <w:szCs w:val="21"/>
              </w:rPr>
              <w:t>电流（</w:t>
            </w:r>
            <w:r w:rsidRPr="00540B43">
              <w:rPr>
                <w:b/>
                <w:szCs w:val="21"/>
              </w:rPr>
              <w:t>I</w:t>
            </w:r>
            <w:r w:rsidRPr="00540B43">
              <w:rPr>
                <w:b/>
                <w:szCs w:val="21"/>
              </w:rPr>
              <w:t>）</w:t>
            </w:r>
          </w:p>
        </w:tc>
        <w:tc>
          <w:tcPr>
            <w:tcW w:w="2407" w:type="dxa"/>
            <w:tcBorders>
              <w:right w:val="double" w:sz="4" w:space="0" w:color="auto"/>
            </w:tcBorders>
          </w:tcPr>
          <w:p w:rsidR="00C11885" w:rsidRPr="00540B43" w:rsidRDefault="00C11885" w:rsidP="00665454">
            <w:pPr>
              <w:jc w:val="center"/>
              <w:rPr>
                <w:b/>
                <w:szCs w:val="21"/>
              </w:rPr>
            </w:pPr>
            <w:r w:rsidRPr="00540B43">
              <w:rPr>
                <w:b/>
                <w:szCs w:val="21"/>
              </w:rPr>
              <w:t>电压（</w:t>
            </w:r>
            <w:r w:rsidRPr="00540B43">
              <w:rPr>
                <w:b/>
                <w:szCs w:val="21"/>
              </w:rPr>
              <w:t>V</w:t>
            </w:r>
            <w:r w:rsidRPr="00540B43">
              <w:rPr>
                <w:b/>
                <w:szCs w:val="21"/>
              </w:rPr>
              <w:t>）</w:t>
            </w:r>
          </w:p>
        </w:tc>
        <w:tc>
          <w:tcPr>
            <w:tcW w:w="2407" w:type="dxa"/>
            <w:tcBorders>
              <w:left w:val="double" w:sz="4" w:space="0" w:color="auto"/>
            </w:tcBorders>
          </w:tcPr>
          <w:p w:rsidR="00C11885" w:rsidRPr="00540B43" w:rsidRDefault="00C11885" w:rsidP="00665454">
            <w:pPr>
              <w:jc w:val="center"/>
              <w:rPr>
                <w:b/>
                <w:szCs w:val="21"/>
              </w:rPr>
            </w:pPr>
            <w:r w:rsidRPr="00540B43">
              <w:rPr>
                <w:b/>
                <w:szCs w:val="21"/>
              </w:rPr>
              <w:t>电流（</w:t>
            </w:r>
            <w:r w:rsidRPr="00540B43">
              <w:rPr>
                <w:b/>
                <w:szCs w:val="21"/>
              </w:rPr>
              <w:t>I</w:t>
            </w:r>
            <w:r w:rsidRPr="00540B43">
              <w:rPr>
                <w:b/>
                <w:szCs w:val="21"/>
              </w:rPr>
              <w:t>）</w:t>
            </w:r>
          </w:p>
        </w:tc>
        <w:tc>
          <w:tcPr>
            <w:tcW w:w="2407" w:type="dxa"/>
          </w:tcPr>
          <w:p w:rsidR="00C11885" w:rsidRPr="00540B43" w:rsidRDefault="00C11885" w:rsidP="00665454">
            <w:pPr>
              <w:jc w:val="center"/>
              <w:rPr>
                <w:b/>
                <w:szCs w:val="21"/>
              </w:rPr>
            </w:pPr>
            <w:r w:rsidRPr="00540B43">
              <w:rPr>
                <w:b/>
                <w:szCs w:val="21"/>
              </w:rPr>
              <w:t>电压（</w:t>
            </w:r>
            <w:r w:rsidRPr="00540B43">
              <w:rPr>
                <w:b/>
                <w:szCs w:val="21"/>
              </w:rPr>
              <w:t>V</w:t>
            </w:r>
            <w:r w:rsidRPr="00540B43">
              <w:rPr>
                <w:b/>
                <w:szCs w:val="21"/>
              </w:rPr>
              <w:t>）</w:t>
            </w:r>
          </w:p>
        </w:tc>
      </w:tr>
      <w:tr w:rsidR="00C11885" w:rsidRPr="001213D8" w:rsidTr="00C11885">
        <w:tc>
          <w:tcPr>
            <w:tcW w:w="2407" w:type="dxa"/>
          </w:tcPr>
          <w:p w:rsidR="00C11885" w:rsidRPr="001213D8" w:rsidRDefault="00C11885" w:rsidP="00665454">
            <w:pPr>
              <w:widowControl/>
              <w:jc w:val="center"/>
              <w:rPr>
                <w:color w:val="000000"/>
                <w:kern w:val="0"/>
                <w:szCs w:val="21"/>
              </w:rPr>
            </w:pPr>
            <w:r w:rsidRPr="00540B43">
              <w:rPr>
                <w:rFonts w:hint="eastAsia"/>
                <w:color w:val="000000"/>
                <w:kern w:val="0"/>
                <w:szCs w:val="21"/>
              </w:rPr>
              <w:t>-0.00000970</w:t>
            </w:r>
          </w:p>
        </w:tc>
        <w:tc>
          <w:tcPr>
            <w:tcW w:w="2407" w:type="dxa"/>
            <w:tcBorders>
              <w:right w:val="double" w:sz="4" w:space="0" w:color="auto"/>
            </w:tcBorders>
          </w:tcPr>
          <w:p w:rsidR="00C11885" w:rsidRPr="001213D8" w:rsidRDefault="00C11885" w:rsidP="00665454">
            <w:pPr>
              <w:widowControl/>
              <w:jc w:val="center"/>
              <w:rPr>
                <w:color w:val="000000"/>
                <w:kern w:val="0"/>
                <w:szCs w:val="21"/>
              </w:rPr>
            </w:pPr>
            <w:r w:rsidRPr="00540B43">
              <w:rPr>
                <w:rFonts w:hint="eastAsia"/>
                <w:color w:val="000000"/>
                <w:kern w:val="0"/>
                <w:szCs w:val="21"/>
              </w:rPr>
              <w:t>-5.999070</w:t>
            </w:r>
          </w:p>
        </w:tc>
        <w:tc>
          <w:tcPr>
            <w:tcW w:w="2407" w:type="dxa"/>
            <w:tcBorders>
              <w:left w:val="double" w:sz="4" w:space="0" w:color="auto"/>
            </w:tcBorders>
          </w:tcPr>
          <w:p w:rsidR="00C11885" w:rsidRPr="001213D8"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Pr>
          <w:p w:rsidR="00C11885" w:rsidRPr="001213D8" w:rsidRDefault="00C11885" w:rsidP="00665454">
            <w:pPr>
              <w:widowControl/>
              <w:jc w:val="center"/>
              <w:rPr>
                <w:color w:val="000000"/>
                <w:kern w:val="0"/>
                <w:szCs w:val="21"/>
              </w:rPr>
            </w:pPr>
            <w:r w:rsidRPr="00540B43">
              <w:rPr>
                <w:rFonts w:hint="eastAsia"/>
                <w:color w:val="000000"/>
                <w:kern w:val="0"/>
                <w:szCs w:val="21"/>
              </w:rPr>
              <w:t>-0.001933</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-5.699450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-0.00000970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0.299288</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-5.399180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0.598898</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-5.099560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0.898509</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-0.00001293</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-4.799290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1.198440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-0.00000004</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-4.498390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-0.00000004</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1.498380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-4.198450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0.00051220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1.746760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-3.899150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0.00264813</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1.831170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-3.598250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0.00516743</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1.876920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-3.298310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0.00781238</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1.910110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-2.998370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0.01052180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1.937490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-0.00000970</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-2.699400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0.01130140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1.943290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-2.399140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0.01117250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1.941360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-2.098890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0.01108880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1.941040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-0.00000004</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-1.798310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0.01103400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1.940070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-1.498700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0.01099860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1.938780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-0.00000326</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-1.198760</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0.01095670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1.939750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-0.899153</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0.01093740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1.938780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-0.00000648</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-0.598898</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0.01092120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1.938140</w:t>
            </w:r>
          </w:p>
        </w:tc>
      </w:tr>
      <w:tr w:rsidR="00C11885" w:rsidRPr="00540B43" w:rsidTr="00C11885">
        <w:trPr>
          <w:trHeight w:val="285"/>
        </w:trPr>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-0.00000970</w:t>
            </w:r>
          </w:p>
        </w:tc>
        <w:tc>
          <w:tcPr>
            <w:tcW w:w="2407" w:type="dxa"/>
            <w:tcBorders>
              <w:righ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-0.298966</w:t>
            </w:r>
          </w:p>
        </w:tc>
        <w:tc>
          <w:tcPr>
            <w:tcW w:w="2407" w:type="dxa"/>
            <w:tcBorders>
              <w:left w:val="double" w:sz="4" w:space="0" w:color="auto"/>
            </w:tcBorders>
            <w:noWrap/>
          </w:tcPr>
          <w:p w:rsidR="00C11885" w:rsidRPr="00540B43" w:rsidRDefault="00C11885" w:rsidP="00665454">
            <w:pPr>
              <w:widowControl/>
              <w:jc w:val="center"/>
              <w:rPr>
                <w:color w:val="000000"/>
                <w:kern w:val="0"/>
                <w:szCs w:val="21"/>
              </w:rPr>
            </w:pPr>
            <w:r w:rsidRPr="00540B43">
              <w:rPr>
                <w:rFonts w:hint="eastAsia"/>
                <w:color w:val="000000"/>
                <w:kern w:val="0"/>
                <w:szCs w:val="21"/>
              </w:rPr>
              <w:t>0.01090190</w:t>
            </w:r>
          </w:p>
        </w:tc>
        <w:tc>
          <w:tcPr>
            <w:tcW w:w="2407" w:type="dxa"/>
            <w:noWrap/>
          </w:tcPr>
          <w:p w:rsidR="00C11885" w:rsidRPr="00540B43" w:rsidRDefault="00C11885" w:rsidP="00665454">
            <w:pPr>
              <w:widowControl/>
              <w:jc w:val="center"/>
              <w:rPr>
                <w:color w:val="000000"/>
                <w:kern w:val="0"/>
                <w:szCs w:val="21"/>
              </w:rPr>
            </w:pPr>
            <w:r w:rsidRPr="00540B43">
              <w:rPr>
                <w:rFonts w:hint="eastAsia"/>
                <w:color w:val="000000"/>
                <w:kern w:val="0"/>
                <w:szCs w:val="21"/>
              </w:rPr>
              <w:t>1.938140</w:t>
            </w:r>
          </w:p>
        </w:tc>
      </w:tr>
    </w:tbl>
    <w:p w:rsidR="00C11885" w:rsidRDefault="00C11885" w:rsidP="00C11885">
      <w:pPr>
        <w:jc w:val="left"/>
        <w:rPr>
          <w:b/>
          <w:color w:val="000000"/>
          <w:kern w:val="0"/>
          <w:szCs w:val="21"/>
        </w:rPr>
      </w:pPr>
    </w:p>
    <w:p w:rsidR="00C11885" w:rsidRDefault="00C11885" w:rsidP="00C11885">
      <w:pPr>
        <w:jc w:val="left"/>
        <w:rPr>
          <w:b/>
          <w:color w:val="000000"/>
          <w:kern w:val="0"/>
          <w:szCs w:val="21"/>
        </w:rPr>
      </w:pPr>
      <w:r>
        <w:rPr>
          <w:b/>
          <w:noProof/>
          <w:color w:val="000000"/>
          <w:kern w:val="0"/>
          <w:szCs w:val="21"/>
        </w:rPr>
        <w:drawing>
          <wp:inline distT="0" distB="0" distL="0" distR="0">
            <wp:extent cx="6115050" cy="24860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rsidR="00C11885" w:rsidRDefault="00C11885" w:rsidP="00C11885">
      <w:pPr>
        <w:pStyle w:val="ab"/>
        <w:spacing w:beforeLines="50" w:before="156" w:afterLines="50" w:after="156"/>
        <w:ind w:firstLineChars="0" w:firstLine="0"/>
        <w:jc w:val="center"/>
        <w:outlineLvl w:val="1"/>
        <w:rPr>
          <w:color w:val="7F7F7F" w:themeColor="text1" w:themeTint="80"/>
          <w:kern w:val="0"/>
          <w:szCs w:val="21"/>
        </w:rPr>
      </w:pPr>
      <w:r w:rsidRPr="008C5E92">
        <w:rPr>
          <w:rFonts w:hint="eastAsia"/>
          <w:color w:val="7F7F7F" w:themeColor="text1" w:themeTint="80"/>
          <w:kern w:val="0"/>
          <w:szCs w:val="21"/>
        </w:rPr>
        <w:t>图</w:t>
      </w:r>
      <w:r w:rsidRPr="008C5E92">
        <w:rPr>
          <w:rFonts w:hint="eastAsia"/>
          <w:color w:val="7F7F7F" w:themeColor="text1" w:themeTint="80"/>
          <w:kern w:val="0"/>
          <w:szCs w:val="21"/>
        </w:rPr>
        <w:t>1</w:t>
      </w:r>
      <w:r>
        <w:rPr>
          <w:color w:val="7F7F7F" w:themeColor="text1" w:themeTint="80"/>
          <w:kern w:val="0"/>
          <w:szCs w:val="21"/>
        </w:rPr>
        <w:t>8</w:t>
      </w:r>
      <w:r>
        <w:rPr>
          <w:color w:val="7F7F7F" w:themeColor="text1" w:themeTint="80"/>
          <w:kern w:val="0"/>
          <w:szCs w:val="21"/>
        </w:rPr>
        <w:t xml:space="preserve"> </w:t>
      </w:r>
      <w:r>
        <w:rPr>
          <w:rFonts w:hint="eastAsia"/>
          <w:color w:val="7F7F7F" w:themeColor="text1" w:themeTint="80"/>
          <w:kern w:val="0"/>
          <w:szCs w:val="21"/>
        </w:rPr>
        <w:t>发光</w:t>
      </w:r>
      <w:r>
        <w:rPr>
          <w:rFonts w:hint="eastAsia"/>
          <w:color w:val="7F7F7F" w:themeColor="text1" w:themeTint="80"/>
          <w:kern w:val="0"/>
          <w:szCs w:val="21"/>
        </w:rPr>
        <w:t>二极管伏安特性曲线</w:t>
      </w:r>
    </w:p>
    <w:p w:rsidR="00AC01A3" w:rsidRPr="00AC01A3" w:rsidRDefault="00AC01A3" w:rsidP="00AC01A3">
      <w:pPr>
        <w:pStyle w:val="ab"/>
        <w:spacing w:beforeLines="50" w:before="156" w:afterLines="50" w:after="156"/>
        <w:outlineLvl w:val="1"/>
        <w:rPr>
          <w:rFonts w:hint="eastAsia"/>
          <w:kern w:val="0"/>
          <w:szCs w:val="21"/>
        </w:rPr>
      </w:pPr>
      <w:r w:rsidRPr="00AC01A3">
        <w:rPr>
          <w:rFonts w:hint="eastAsia"/>
          <w:kern w:val="0"/>
          <w:szCs w:val="21"/>
        </w:rPr>
        <w:t>观察数据可发现</w:t>
      </w:r>
      <w:r>
        <w:rPr>
          <w:rFonts w:hint="eastAsia"/>
          <w:kern w:val="0"/>
          <w:szCs w:val="21"/>
        </w:rPr>
        <w:t>，实验中</w:t>
      </w:r>
      <w:r>
        <w:rPr>
          <w:rFonts w:hint="eastAsia"/>
          <w:kern w:val="0"/>
          <w:szCs w:val="21"/>
        </w:rPr>
        <w:t>发光</w:t>
      </w:r>
      <w:r>
        <w:rPr>
          <w:rFonts w:hint="eastAsia"/>
          <w:kern w:val="0"/>
          <w:szCs w:val="21"/>
        </w:rPr>
        <w:t>二极管的正向导通电压约为</w:t>
      </w:r>
      <w:r>
        <w:rPr>
          <w:kern w:val="0"/>
          <w:szCs w:val="21"/>
        </w:rPr>
        <w:t>1</w:t>
      </w:r>
      <w:r>
        <w:rPr>
          <w:kern w:val="0"/>
          <w:szCs w:val="21"/>
        </w:rPr>
        <w:t>.7</w:t>
      </w:r>
      <w:r>
        <w:rPr>
          <w:rFonts w:hint="eastAsia"/>
          <w:kern w:val="0"/>
          <w:szCs w:val="21"/>
        </w:rPr>
        <w:t>V</w:t>
      </w:r>
      <w:r>
        <w:rPr>
          <w:rFonts w:hint="eastAsia"/>
          <w:kern w:val="0"/>
          <w:szCs w:val="21"/>
        </w:rPr>
        <w:t>，这与给定性能数据基本相符。</w:t>
      </w:r>
    </w:p>
    <w:p w:rsidR="00C11885" w:rsidRDefault="00C11885">
      <w:pPr>
        <w:widowControl/>
        <w:jc w:val="left"/>
        <w:rPr>
          <w:b/>
          <w:color w:val="000000"/>
          <w:kern w:val="0"/>
          <w:szCs w:val="21"/>
        </w:rPr>
      </w:pPr>
      <w:r>
        <w:rPr>
          <w:b/>
          <w:color w:val="000000"/>
          <w:kern w:val="0"/>
          <w:szCs w:val="21"/>
        </w:rPr>
        <w:br w:type="page"/>
      </w:r>
    </w:p>
    <w:p w:rsidR="00804D9B" w:rsidRDefault="00CA531F" w:rsidP="00804D9B">
      <w:pPr>
        <w:pStyle w:val="ab"/>
        <w:spacing w:beforeLines="50" w:before="156" w:afterLines="50" w:after="156"/>
        <w:ind w:firstLineChars="0" w:firstLine="0"/>
        <w:outlineLvl w:val="1"/>
        <w:rPr>
          <w:b/>
          <w:sz w:val="28"/>
          <w:szCs w:val="28"/>
        </w:rPr>
      </w:pPr>
      <w:r>
        <w:rPr>
          <w:rFonts w:hint="eastAsia"/>
          <w:b/>
          <w:sz w:val="28"/>
          <w:szCs w:val="28"/>
        </w:rPr>
        <w:lastRenderedPageBreak/>
        <w:t>六、</w:t>
      </w:r>
      <w:r w:rsidRPr="00CA531F">
        <w:rPr>
          <w:rFonts w:hint="eastAsia"/>
          <w:b/>
          <w:sz w:val="28"/>
          <w:szCs w:val="28"/>
        </w:rPr>
        <w:t>思考题</w:t>
      </w:r>
    </w:p>
    <w:p w:rsidR="00804D9B" w:rsidRPr="00E1124C" w:rsidRDefault="00804D9B" w:rsidP="00804D9B">
      <w:pPr>
        <w:pStyle w:val="ab"/>
        <w:spacing w:beforeLines="50" w:before="156" w:afterLines="50" w:after="156"/>
        <w:ind w:firstLineChars="0" w:firstLine="0"/>
        <w:outlineLvl w:val="1"/>
        <w:rPr>
          <w:b/>
          <w:szCs w:val="21"/>
          <w:shd w:val="clear" w:color="auto" w:fill="FFFFFD"/>
          <w:lang w:val="zh-CN"/>
        </w:rPr>
      </w:pPr>
      <w:r w:rsidRPr="00E1124C">
        <w:rPr>
          <w:rFonts w:hint="eastAsia"/>
          <w:b/>
          <w:szCs w:val="21"/>
          <w:shd w:val="clear" w:color="auto" w:fill="FFFFFD"/>
          <w:lang w:val="zh-CN"/>
        </w:rPr>
        <w:t>1</w:t>
      </w:r>
      <w:r w:rsidRPr="00E1124C">
        <w:rPr>
          <w:b/>
          <w:szCs w:val="21"/>
          <w:shd w:val="clear" w:color="auto" w:fill="FFFFFD"/>
          <w:lang w:val="zh-CN"/>
        </w:rPr>
        <w:t>.</w:t>
      </w:r>
      <w:r w:rsidR="00CA531F" w:rsidRPr="00E1124C">
        <w:rPr>
          <w:rFonts w:hint="eastAsia"/>
          <w:b/>
          <w:szCs w:val="21"/>
          <w:shd w:val="clear" w:color="auto" w:fill="FFFFFD"/>
          <w:lang w:val="zh-CN"/>
        </w:rPr>
        <w:t>虚拟仪器系统与传统仪器有什么区别？</w:t>
      </w:r>
    </w:p>
    <w:p w:rsidR="00DC60DE" w:rsidRDefault="00AC01A3" w:rsidP="00791CC7">
      <w:pPr>
        <w:pStyle w:val="ab"/>
        <w:spacing w:beforeLines="50" w:before="156" w:afterLines="50" w:after="156"/>
        <w:outlineLvl w:val="1"/>
        <w:rPr>
          <w:szCs w:val="21"/>
          <w:shd w:val="clear" w:color="auto" w:fill="FFFFFD"/>
          <w:lang w:val="zh-CN"/>
        </w:rPr>
      </w:pPr>
      <w:r>
        <w:rPr>
          <w:rFonts w:hint="eastAsia"/>
          <w:szCs w:val="21"/>
          <w:shd w:val="clear" w:color="auto" w:fill="FFFFFD"/>
          <w:lang w:val="zh-CN"/>
        </w:rPr>
        <w:t>传统仪器</w:t>
      </w:r>
      <w:r w:rsidR="00DC60DE" w:rsidRPr="00895876">
        <w:rPr>
          <w:rFonts w:hint="eastAsia"/>
          <w:szCs w:val="21"/>
          <w:shd w:val="clear" w:color="auto" w:fill="FFFFFD"/>
          <w:lang w:val="zh-CN"/>
        </w:rPr>
        <w:t>一般采用简单的电子电路来转换测量数据，用直观的直读的模式显示或读出测试数据，</w:t>
      </w:r>
      <w:r w:rsidR="00DC60DE">
        <w:rPr>
          <w:rFonts w:hint="eastAsia"/>
          <w:szCs w:val="21"/>
          <w:shd w:val="clear" w:color="auto" w:fill="FFFFFD"/>
          <w:lang w:val="zh-CN"/>
        </w:rPr>
        <w:t>数据处理功能比较简单</w:t>
      </w:r>
      <w:r w:rsidR="00DC60DE">
        <w:rPr>
          <w:rFonts w:hint="eastAsia"/>
          <w:szCs w:val="21"/>
          <w:shd w:val="clear" w:color="auto" w:fill="FFFFFD"/>
          <w:lang w:val="zh-CN"/>
        </w:rPr>
        <w:t>，</w:t>
      </w:r>
      <w:r w:rsidR="00DC60DE" w:rsidRPr="00895876">
        <w:rPr>
          <w:rFonts w:hint="eastAsia"/>
          <w:szCs w:val="21"/>
          <w:shd w:val="clear" w:color="auto" w:fill="FFFFFD"/>
          <w:lang w:val="zh-CN"/>
        </w:rPr>
        <w:t>没有数据存储功能，要通过人工来进行计算、比对，得出测量结果</w:t>
      </w:r>
      <w:r>
        <w:rPr>
          <w:rFonts w:hint="eastAsia"/>
          <w:szCs w:val="21"/>
          <w:shd w:val="clear" w:color="auto" w:fill="FFFFFD"/>
          <w:lang w:val="zh-CN"/>
        </w:rPr>
        <w:t>、不容易根据需要进行改装、不能共享数据及自动化程度低。</w:t>
      </w:r>
      <w:r w:rsidR="00895876" w:rsidRPr="00895876">
        <w:rPr>
          <w:rFonts w:hint="eastAsia"/>
          <w:szCs w:val="21"/>
          <w:shd w:val="clear" w:color="auto" w:fill="FFFFFD"/>
          <w:lang w:val="zh-CN"/>
        </w:rPr>
        <w:t>传统仪器只能用于一般测量精度不太高的数据测量，由于它的成本比较低，目前还拥有一定市场。</w:t>
      </w:r>
    </w:p>
    <w:p w:rsidR="00AC01A3" w:rsidRPr="00E1124C" w:rsidRDefault="00AC01A3" w:rsidP="00791CC7">
      <w:pPr>
        <w:pStyle w:val="ab"/>
        <w:spacing w:beforeLines="50" w:before="156" w:afterLines="50" w:after="156"/>
        <w:outlineLvl w:val="1"/>
        <w:rPr>
          <w:rFonts w:hint="eastAsia"/>
          <w:szCs w:val="21"/>
          <w:shd w:val="clear" w:color="auto" w:fill="FFFFFD"/>
          <w:lang w:val="zh-CN"/>
        </w:rPr>
      </w:pPr>
      <w:r>
        <w:rPr>
          <w:rFonts w:hint="eastAsia"/>
          <w:szCs w:val="21"/>
          <w:shd w:val="clear" w:color="auto" w:fill="FFFFFD"/>
          <w:lang w:val="zh-CN"/>
        </w:rPr>
        <w:t>虚拟仪器是一种基于计算机的自动化测试仪器系统</w:t>
      </w:r>
      <w:r w:rsidR="00DC60DE">
        <w:rPr>
          <w:rFonts w:hint="eastAsia"/>
          <w:szCs w:val="21"/>
          <w:shd w:val="clear" w:color="auto" w:fill="FFFFFD"/>
          <w:lang w:val="zh-CN"/>
        </w:rPr>
        <w:t>，</w:t>
      </w:r>
      <w:r w:rsidR="00DC60DE" w:rsidRPr="00E1124C">
        <w:rPr>
          <w:rFonts w:hint="eastAsia"/>
          <w:szCs w:val="21"/>
          <w:shd w:val="clear" w:color="auto" w:fill="FFFFFD"/>
          <w:lang w:val="zh-CN"/>
        </w:rPr>
        <w:t>用户定义自己的专用仪器系统，且功能灵活，很容易构建，所以应用面极为广泛</w:t>
      </w:r>
      <w:r w:rsidR="00B16358">
        <w:rPr>
          <w:rFonts w:hint="eastAsia"/>
          <w:szCs w:val="21"/>
          <w:shd w:val="clear" w:color="auto" w:fill="FFFFFD"/>
          <w:lang w:val="zh-CN"/>
        </w:rPr>
        <w:t>，</w:t>
      </w:r>
      <w:r w:rsidR="00DC60DE" w:rsidRPr="00E1124C">
        <w:rPr>
          <w:rFonts w:hint="eastAsia"/>
          <w:szCs w:val="21"/>
          <w:shd w:val="clear" w:color="auto" w:fill="FFFFFD"/>
          <w:lang w:val="zh-CN"/>
        </w:rPr>
        <w:t>尤其在科研、开发、测量、检测、计量、测控等领域更是不可多得的好工具。</w:t>
      </w:r>
      <w:r w:rsidR="00DC60DE">
        <w:rPr>
          <w:rFonts w:hint="eastAsia"/>
          <w:szCs w:val="21"/>
          <w:shd w:val="clear" w:color="auto" w:fill="FFFFFD"/>
          <w:lang w:val="zh-CN"/>
        </w:rPr>
        <w:t>虚拟仪器</w:t>
      </w:r>
      <w:r>
        <w:rPr>
          <w:rFonts w:hint="eastAsia"/>
          <w:szCs w:val="21"/>
          <w:shd w:val="clear" w:color="auto" w:fill="FFFFFD"/>
          <w:lang w:val="zh-CN"/>
        </w:rPr>
        <w:t>通过把仪器装入计算机的思想，利用通用计算机的强大计算处理功能，通过传感器和接口卡实现信号输入，用键盘、鼠标、显示器等计算机外设实现控制和显示功能，其功能更加灵活多变、易于拓展，而且由于和网络技术结合，它还能够与外界进行数据通信，实现远程操作，克服了上述传统仪器的缺点。</w:t>
      </w:r>
    </w:p>
    <w:p w:rsidR="00CA531F" w:rsidRPr="004F4E04" w:rsidRDefault="00804D9B" w:rsidP="00804D9B">
      <w:pPr>
        <w:pStyle w:val="ab"/>
        <w:spacing w:beforeLines="50" w:before="156" w:afterLines="50" w:after="156"/>
        <w:ind w:firstLineChars="0" w:firstLine="0"/>
        <w:outlineLvl w:val="1"/>
        <w:rPr>
          <w:b/>
          <w:szCs w:val="21"/>
        </w:rPr>
      </w:pPr>
      <w:r w:rsidRPr="004F4E04">
        <w:rPr>
          <w:rFonts w:hint="eastAsia"/>
          <w:b/>
          <w:szCs w:val="21"/>
        </w:rPr>
        <w:t>2</w:t>
      </w:r>
      <w:r w:rsidRPr="004F4E04">
        <w:rPr>
          <w:b/>
          <w:szCs w:val="21"/>
        </w:rPr>
        <w:t>.</w:t>
      </w:r>
      <w:r w:rsidR="00CA531F" w:rsidRPr="004F4E04">
        <w:rPr>
          <w:rFonts w:hint="eastAsia"/>
          <w:b/>
          <w:szCs w:val="21"/>
        </w:rPr>
        <w:t>本实验内容</w:t>
      </w:r>
      <w:r w:rsidR="00CA531F" w:rsidRPr="004F4E04">
        <w:rPr>
          <w:b/>
          <w:szCs w:val="21"/>
        </w:rPr>
        <w:t>3</w:t>
      </w:r>
      <w:r w:rsidR="00CA531F" w:rsidRPr="004F4E04">
        <w:rPr>
          <w:rFonts w:hint="eastAsia"/>
          <w:b/>
          <w:szCs w:val="21"/>
        </w:rPr>
        <w:t>中的电压输出和采集哪个先执行？</w:t>
      </w:r>
    </w:p>
    <w:p w:rsidR="00CA531F" w:rsidRPr="00CA531F" w:rsidRDefault="00084713" w:rsidP="005F49BE">
      <w:pPr>
        <w:pStyle w:val="ab"/>
        <w:spacing w:beforeLines="50" w:before="156" w:afterLines="50" w:after="156"/>
        <w:outlineLvl w:val="1"/>
        <w:rPr>
          <w:rFonts w:ascii="宋体" w:hAnsi="宋体"/>
        </w:rPr>
      </w:pPr>
      <w:r w:rsidRPr="00084713">
        <w:t>LabVIEW</w:t>
      </w:r>
      <w:r>
        <w:rPr>
          <w:rFonts w:ascii="宋体" w:hAnsi="宋体" w:hint="eastAsia"/>
        </w:rPr>
        <w:t>语言会自动进行多线程处理（并行处理），通过“高亮显示执行过程”工具，可以发现</w:t>
      </w:r>
      <w:r w:rsidR="004F4E04">
        <w:rPr>
          <w:rFonts w:ascii="宋体" w:hAnsi="宋体" w:hint="eastAsia"/>
        </w:rPr>
        <w:t>电压输出部分和采集部分的数据流同时产生，因此两个部分是同时开始执行的。</w:t>
      </w:r>
    </w:p>
    <w:p w:rsidR="00E93A1A" w:rsidRPr="00113D98" w:rsidRDefault="00C51E0B" w:rsidP="00E93A1A">
      <w:pPr>
        <w:pStyle w:val="ab"/>
        <w:spacing w:beforeLines="50" w:before="156" w:afterLines="50" w:after="156"/>
        <w:ind w:firstLineChars="0" w:firstLine="0"/>
        <w:outlineLvl w:val="1"/>
        <w:rPr>
          <w:b/>
          <w:sz w:val="28"/>
          <w:szCs w:val="28"/>
        </w:rPr>
      </w:pPr>
      <w:r>
        <w:rPr>
          <w:rFonts w:hint="eastAsia"/>
          <w:b/>
          <w:sz w:val="28"/>
          <w:szCs w:val="28"/>
        </w:rPr>
        <w:t>七</w:t>
      </w:r>
      <w:r w:rsidR="00E93A1A" w:rsidRPr="00113D98">
        <w:rPr>
          <w:rFonts w:hint="eastAsia"/>
          <w:b/>
          <w:sz w:val="28"/>
          <w:szCs w:val="28"/>
        </w:rPr>
        <w:t>、实验</w:t>
      </w:r>
      <w:r w:rsidR="00E93A1A">
        <w:rPr>
          <w:rFonts w:hint="eastAsia"/>
          <w:b/>
          <w:sz w:val="28"/>
          <w:szCs w:val="28"/>
        </w:rPr>
        <w:t>感想</w:t>
      </w:r>
    </w:p>
    <w:p w:rsidR="00AC01A3" w:rsidRDefault="00CB7408" w:rsidP="00AC01A3">
      <w:pPr>
        <w:widowControl/>
        <w:ind w:firstLineChars="200" w:firstLine="420"/>
        <w:jc w:val="left"/>
        <w:rPr>
          <w:rFonts w:ascii="宋体" w:hAnsi="宋体"/>
        </w:rPr>
      </w:pPr>
      <w:r>
        <w:rPr>
          <w:rFonts w:ascii="宋体" w:hAnsi="宋体" w:hint="eastAsia"/>
        </w:rPr>
        <w:t>本次实验中，我们体验到了虚拟仪器的使用的便捷和开发的快捷，这为我们以后进行实验器具设计提供了新的思路。因为时间的原因，在实验课上</w:t>
      </w:r>
      <w:r w:rsidR="00AC01A3">
        <w:rPr>
          <w:rFonts w:ascii="宋体" w:hAnsi="宋体" w:hint="eastAsia"/>
        </w:rPr>
        <w:t>未对图标进行美化，在课后我优化了设计和接口，让程序更加美观和功能强大。</w:t>
      </w:r>
    </w:p>
    <w:p w:rsidR="00AC01A3" w:rsidRPr="00AC01A3" w:rsidRDefault="00AC01A3" w:rsidP="00AC01A3">
      <w:pPr>
        <w:widowControl/>
        <w:ind w:firstLineChars="200" w:firstLine="420"/>
        <w:jc w:val="left"/>
        <w:rPr>
          <w:rFonts w:ascii="宋体" w:hAnsi="宋体" w:hint="eastAsia"/>
        </w:rPr>
      </w:pPr>
      <w:r>
        <w:rPr>
          <w:rFonts w:ascii="宋体" w:hAnsi="宋体" w:hint="eastAsia"/>
        </w:rPr>
        <w:t>数据处理的过程中，可以发现两个电阻的阻值都比</w:t>
      </w:r>
      <w:proofErr w:type="gramStart"/>
      <w:r>
        <w:rPr>
          <w:rFonts w:ascii="宋体" w:hAnsi="宋体" w:hint="eastAsia"/>
        </w:rPr>
        <w:t>标定值</w:t>
      </w:r>
      <w:proofErr w:type="gramEnd"/>
      <w:r>
        <w:rPr>
          <w:rFonts w:ascii="宋体" w:hAnsi="宋体" w:hint="eastAsia"/>
        </w:rPr>
        <w:t>偏小。我认为这与测压电路的并联分流有关，这值得进行后续的继续改进。</w:t>
      </w:r>
    </w:p>
    <w:sectPr w:rsidR="00AC01A3" w:rsidRPr="00AC01A3" w:rsidSect="007F3C91">
      <w:headerReference w:type="default" r:id="rId28"/>
      <w:footerReference w:type="default" r:id="rId29"/>
      <w:pgSz w:w="11906" w:h="16838"/>
      <w:pgMar w:top="425" w:right="1134" w:bottom="1440" w:left="1134" w:header="567" w:footer="73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454" w:rsidRDefault="00674454" w:rsidP="00ED6E92">
      <w:r>
        <w:separator/>
      </w:r>
    </w:p>
  </w:endnote>
  <w:endnote w:type="continuationSeparator" w:id="0">
    <w:p w:rsidR="00674454" w:rsidRDefault="00674454" w:rsidP="00ED6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E92" w:rsidRDefault="008C5E92">
    <w:pPr>
      <w:pStyle w:val="a5"/>
      <w:jc w:val="center"/>
    </w:pPr>
    <w:r>
      <w:fldChar w:fldCharType="begin"/>
    </w:r>
    <w:r>
      <w:instrText xml:space="preserve"> PAGE   \* MERGEFORMAT </w:instrText>
    </w:r>
    <w:r>
      <w:fldChar w:fldCharType="separate"/>
    </w:r>
    <w:r w:rsidR="00B16358" w:rsidRPr="00B16358">
      <w:rPr>
        <w:noProof/>
        <w:lang w:val="zh-CN"/>
      </w:rPr>
      <w:t>12</w:t>
    </w:r>
    <w:r>
      <w:fldChar w:fldCharType="end"/>
    </w:r>
  </w:p>
  <w:p w:rsidR="008C5E92" w:rsidRDefault="008C5E9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454" w:rsidRDefault="00674454" w:rsidP="00ED6E92">
      <w:r>
        <w:separator/>
      </w:r>
    </w:p>
  </w:footnote>
  <w:footnote w:type="continuationSeparator" w:id="0">
    <w:p w:rsidR="00674454" w:rsidRDefault="00674454" w:rsidP="00ED6E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5E92" w:rsidRDefault="008C5E92" w:rsidP="00F959D0">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F17F6"/>
    <w:multiLevelType w:val="multilevel"/>
    <w:tmpl w:val="0B3F17F6"/>
    <w:lvl w:ilvl="0">
      <w:start w:val="1"/>
      <w:numFmt w:val="decimal"/>
      <w:lvlText w:val="%1．"/>
      <w:lvlJc w:val="left"/>
      <w:pPr>
        <w:tabs>
          <w:tab w:val="left" w:pos="360"/>
        </w:tabs>
        <w:ind w:left="360" w:hanging="36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E1D2453"/>
    <w:multiLevelType w:val="hybridMultilevel"/>
    <w:tmpl w:val="FFC0218E"/>
    <w:lvl w:ilvl="0" w:tplc="D13C71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70B7EE1"/>
    <w:multiLevelType w:val="multilevel"/>
    <w:tmpl w:val="B6CA13A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FCF56F8"/>
    <w:multiLevelType w:val="hybridMultilevel"/>
    <w:tmpl w:val="411EB0D6"/>
    <w:lvl w:ilvl="0" w:tplc="FAA29E24">
      <w:start w:val="1"/>
      <w:numFmt w:val="japaneseCounting"/>
      <w:lvlText w:val="（%1）"/>
      <w:lvlJc w:val="left"/>
      <w:pPr>
        <w:tabs>
          <w:tab w:val="num" w:pos="855"/>
        </w:tabs>
        <w:ind w:left="855" w:hanging="85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3E63C10"/>
    <w:multiLevelType w:val="hybridMultilevel"/>
    <w:tmpl w:val="82709504"/>
    <w:lvl w:ilvl="0" w:tplc="D98A40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A47540A"/>
    <w:multiLevelType w:val="hybridMultilevel"/>
    <w:tmpl w:val="EF52C040"/>
    <w:lvl w:ilvl="0" w:tplc="9162E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8D65F6"/>
    <w:multiLevelType w:val="hybridMultilevel"/>
    <w:tmpl w:val="B922F904"/>
    <w:lvl w:ilvl="0" w:tplc="CA4697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BD97EFC"/>
    <w:multiLevelType w:val="hybridMultilevel"/>
    <w:tmpl w:val="B0D801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7"/>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626"/>
    <w:rsid w:val="00001AD9"/>
    <w:rsid w:val="000265C1"/>
    <w:rsid w:val="00026DD1"/>
    <w:rsid w:val="0003039B"/>
    <w:rsid w:val="00030B0B"/>
    <w:rsid w:val="000354C1"/>
    <w:rsid w:val="00035B79"/>
    <w:rsid w:val="00054942"/>
    <w:rsid w:val="0007003E"/>
    <w:rsid w:val="000766B0"/>
    <w:rsid w:val="000805A9"/>
    <w:rsid w:val="00084713"/>
    <w:rsid w:val="00086DE3"/>
    <w:rsid w:val="000917AE"/>
    <w:rsid w:val="000A1094"/>
    <w:rsid w:val="000A4307"/>
    <w:rsid w:val="000B29F3"/>
    <w:rsid w:val="000C025C"/>
    <w:rsid w:val="000E3E12"/>
    <w:rsid w:val="000F0B9A"/>
    <w:rsid w:val="000F23EA"/>
    <w:rsid w:val="00100834"/>
    <w:rsid w:val="0010371B"/>
    <w:rsid w:val="00105609"/>
    <w:rsid w:val="00110387"/>
    <w:rsid w:val="00113D98"/>
    <w:rsid w:val="00116F83"/>
    <w:rsid w:val="00117CB7"/>
    <w:rsid w:val="001213D8"/>
    <w:rsid w:val="0012411F"/>
    <w:rsid w:val="00126416"/>
    <w:rsid w:val="00133E53"/>
    <w:rsid w:val="001418E8"/>
    <w:rsid w:val="0014424F"/>
    <w:rsid w:val="0014704E"/>
    <w:rsid w:val="00151AA1"/>
    <w:rsid w:val="001553BE"/>
    <w:rsid w:val="00165DE2"/>
    <w:rsid w:val="001669DB"/>
    <w:rsid w:val="00173437"/>
    <w:rsid w:val="001761BA"/>
    <w:rsid w:val="001762FB"/>
    <w:rsid w:val="00177A7C"/>
    <w:rsid w:val="00186AAC"/>
    <w:rsid w:val="00194396"/>
    <w:rsid w:val="00195181"/>
    <w:rsid w:val="001A37F8"/>
    <w:rsid w:val="001A7C2D"/>
    <w:rsid w:val="001E6AB2"/>
    <w:rsid w:val="0020204B"/>
    <w:rsid w:val="00202692"/>
    <w:rsid w:val="002027E9"/>
    <w:rsid w:val="002140C9"/>
    <w:rsid w:val="00217B2C"/>
    <w:rsid w:val="00225B8A"/>
    <w:rsid w:val="00231F9E"/>
    <w:rsid w:val="00232086"/>
    <w:rsid w:val="0023296C"/>
    <w:rsid w:val="00254178"/>
    <w:rsid w:val="00256C54"/>
    <w:rsid w:val="00263174"/>
    <w:rsid w:val="00264695"/>
    <w:rsid w:val="002877FA"/>
    <w:rsid w:val="00297573"/>
    <w:rsid w:val="002A4BDE"/>
    <w:rsid w:val="002B47CA"/>
    <w:rsid w:val="002C1673"/>
    <w:rsid w:val="002C5481"/>
    <w:rsid w:val="002F0D34"/>
    <w:rsid w:val="002F1132"/>
    <w:rsid w:val="002F72EF"/>
    <w:rsid w:val="003045FD"/>
    <w:rsid w:val="003046F2"/>
    <w:rsid w:val="00311D57"/>
    <w:rsid w:val="00326ECA"/>
    <w:rsid w:val="003278ED"/>
    <w:rsid w:val="00334079"/>
    <w:rsid w:val="003341EB"/>
    <w:rsid w:val="00334FE4"/>
    <w:rsid w:val="0033514E"/>
    <w:rsid w:val="00351CEB"/>
    <w:rsid w:val="0037564A"/>
    <w:rsid w:val="00385405"/>
    <w:rsid w:val="00392940"/>
    <w:rsid w:val="00392D9A"/>
    <w:rsid w:val="0039363B"/>
    <w:rsid w:val="003A78DE"/>
    <w:rsid w:val="003B7610"/>
    <w:rsid w:val="003D1BB5"/>
    <w:rsid w:val="003D24B1"/>
    <w:rsid w:val="003D322C"/>
    <w:rsid w:val="003D3423"/>
    <w:rsid w:val="003E0F50"/>
    <w:rsid w:val="003E1856"/>
    <w:rsid w:val="003F11DA"/>
    <w:rsid w:val="003F215A"/>
    <w:rsid w:val="004008AE"/>
    <w:rsid w:val="00405859"/>
    <w:rsid w:val="004064AD"/>
    <w:rsid w:val="00411B11"/>
    <w:rsid w:val="0041504A"/>
    <w:rsid w:val="00415DEA"/>
    <w:rsid w:val="00421D3B"/>
    <w:rsid w:val="004222B6"/>
    <w:rsid w:val="0042550B"/>
    <w:rsid w:val="00443C95"/>
    <w:rsid w:val="00445A20"/>
    <w:rsid w:val="00447149"/>
    <w:rsid w:val="004640B6"/>
    <w:rsid w:val="00465B96"/>
    <w:rsid w:val="00470222"/>
    <w:rsid w:val="00474EC3"/>
    <w:rsid w:val="004856B4"/>
    <w:rsid w:val="00485EE6"/>
    <w:rsid w:val="00494EEB"/>
    <w:rsid w:val="004957DC"/>
    <w:rsid w:val="004B454F"/>
    <w:rsid w:val="004B4F5D"/>
    <w:rsid w:val="004B511D"/>
    <w:rsid w:val="004B761C"/>
    <w:rsid w:val="004C3041"/>
    <w:rsid w:val="004C4954"/>
    <w:rsid w:val="004D3C06"/>
    <w:rsid w:val="004E3AAD"/>
    <w:rsid w:val="004E42A1"/>
    <w:rsid w:val="004F4E04"/>
    <w:rsid w:val="0050077E"/>
    <w:rsid w:val="00507106"/>
    <w:rsid w:val="005107C1"/>
    <w:rsid w:val="00512703"/>
    <w:rsid w:val="00517EAA"/>
    <w:rsid w:val="005223DF"/>
    <w:rsid w:val="00526EED"/>
    <w:rsid w:val="00527CE4"/>
    <w:rsid w:val="00532D35"/>
    <w:rsid w:val="00540B43"/>
    <w:rsid w:val="00551C5D"/>
    <w:rsid w:val="0055237C"/>
    <w:rsid w:val="0055453A"/>
    <w:rsid w:val="00574137"/>
    <w:rsid w:val="00581C89"/>
    <w:rsid w:val="00581F4F"/>
    <w:rsid w:val="0058225B"/>
    <w:rsid w:val="00591CB9"/>
    <w:rsid w:val="005A7030"/>
    <w:rsid w:val="005B1742"/>
    <w:rsid w:val="005B499E"/>
    <w:rsid w:val="005C099B"/>
    <w:rsid w:val="005C352E"/>
    <w:rsid w:val="005C4065"/>
    <w:rsid w:val="005D2F74"/>
    <w:rsid w:val="005D3F35"/>
    <w:rsid w:val="005D7C53"/>
    <w:rsid w:val="005E5A71"/>
    <w:rsid w:val="005E5C9B"/>
    <w:rsid w:val="005E6CA1"/>
    <w:rsid w:val="005F43DE"/>
    <w:rsid w:val="005F49BE"/>
    <w:rsid w:val="005F6292"/>
    <w:rsid w:val="00607169"/>
    <w:rsid w:val="00610A45"/>
    <w:rsid w:val="0061169D"/>
    <w:rsid w:val="0061354F"/>
    <w:rsid w:val="00615579"/>
    <w:rsid w:val="006311C4"/>
    <w:rsid w:val="00633E17"/>
    <w:rsid w:val="006343C0"/>
    <w:rsid w:val="006639EB"/>
    <w:rsid w:val="00673159"/>
    <w:rsid w:val="00674454"/>
    <w:rsid w:val="00675484"/>
    <w:rsid w:val="00677C38"/>
    <w:rsid w:val="0068663E"/>
    <w:rsid w:val="006A01F9"/>
    <w:rsid w:val="006A5297"/>
    <w:rsid w:val="006C0C3E"/>
    <w:rsid w:val="006D20FA"/>
    <w:rsid w:val="006F0022"/>
    <w:rsid w:val="006F6058"/>
    <w:rsid w:val="00706389"/>
    <w:rsid w:val="00707183"/>
    <w:rsid w:val="00711EEF"/>
    <w:rsid w:val="00713085"/>
    <w:rsid w:val="0072080F"/>
    <w:rsid w:val="00723EF9"/>
    <w:rsid w:val="00743A03"/>
    <w:rsid w:val="00763430"/>
    <w:rsid w:val="007712AB"/>
    <w:rsid w:val="00771A5A"/>
    <w:rsid w:val="00776137"/>
    <w:rsid w:val="00784118"/>
    <w:rsid w:val="007854BA"/>
    <w:rsid w:val="00790962"/>
    <w:rsid w:val="00791CC7"/>
    <w:rsid w:val="0079530B"/>
    <w:rsid w:val="007B0211"/>
    <w:rsid w:val="007C1068"/>
    <w:rsid w:val="007C21DA"/>
    <w:rsid w:val="007D374E"/>
    <w:rsid w:val="007D4B8D"/>
    <w:rsid w:val="007D59F2"/>
    <w:rsid w:val="007E55E1"/>
    <w:rsid w:val="007F3C91"/>
    <w:rsid w:val="007F5235"/>
    <w:rsid w:val="0080159F"/>
    <w:rsid w:val="008026DC"/>
    <w:rsid w:val="00804D9B"/>
    <w:rsid w:val="008056EE"/>
    <w:rsid w:val="00814D95"/>
    <w:rsid w:val="008220C4"/>
    <w:rsid w:val="00826A4C"/>
    <w:rsid w:val="00830361"/>
    <w:rsid w:val="00835218"/>
    <w:rsid w:val="00842971"/>
    <w:rsid w:val="00851A80"/>
    <w:rsid w:val="00853472"/>
    <w:rsid w:val="008567A8"/>
    <w:rsid w:val="0086204D"/>
    <w:rsid w:val="00862E4C"/>
    <w:rsid w:val="0086739A"/>
    <w:rsid w:val="008676AD"/>
    <w:rsid w:val="008677B2"/>
    <w:rsid w:val="00895876"/>
    <w:rsid w:val="008A5B0D"/>
    <w:rsid w:val="008B0946"/>
    <w:rsid w:val="008B43FB"/>
    <w:rsid w:val="008B5E37"/>
    <w:rsid w:val="008B6D11"/>
    <w:rsid w:val="008C5566"/>
    <w:rsid w:val="008C5E92"/>
    <w:rsid w:val="008D3626"/>
    <w:rsid w:val="008E4F24"/>
    <w:rsid w:val="00913CE9"/>
    <w:rsid w:val="00922BEE"/>
    <w:rsid w:val="009314F8"/>
    <w:rsid w:val="00935919"/>
    <w:rsid w:val="00942170"/>
    <w:rsid w:val="00943316"/>
    <w:rsid w:val="0096065D"/>
    <w:rsid w:val="00962FAF"/>
    <w:rsid w:val="009635F2"/>
    <w:rsid w:val="00966181"/>
    <w:rsid w:val="0096646A"/>
    <w:rsid w:val="00991326"/>
    <w:rsid w:val="00996854"/>
    <w:rsid w:val="009B08C0"/>
    <w:rsid w:val="009B2FAA"/>
    <w:rsid w:val="009B5E5A"/>
    <w:rsid w:val="009B5EE0"/>
    <w:rsid w:val="009C5832"/>
    <w:rsid w:val="009C7855"/>
    <w:rsid w:val="009D4DC2"/>
    <w:rsid w:val="009E1FB6"/>
    <w:rsid w:val="009E4138"/>
    <w:rsid w:val="009E431B"/>
    <w:rsid w:val="009E449B"/>
    <w:rsid w:val="009F0ACB"/>
    <w:rsid w:val="009F6447"/>
    <w:rsid w:val="00A022CC"/>
    <w:rsid w:val="00A06155"/>
    <w:rsid w:val="00A14220"/>
    <w:rsid w:val="00A37531"/>
    <w:rsid w:val="00A41226"/>
    <w:rsid w:val="00A4335D"/>
    <w:rsid w:val="00A440A0"/>
    <w:rsid w:val="00A4538F"/>
    <w:rsid w:val="00A521A3"/>
    <w:rsid w:val="00A54718"/>
    <w:rsid w:val="00A54DFE"/>
    <w:rsid w:val="00A6790F"/>
    <w:rsid w:val="00A72DCA"/>
    <w:rsid w:val="00A77DCC"/>
    <w:rsid w:val="00A82A81"/>
    <w:rsid w:val="00A86C0E"/>
    <w:rsid w:val="00A956E3"/>
    <w:rsid w:val="00A95B04"/>
    <w:rsid w:val="00AA0807"/>
    <w:rsid w:val="00AA677D"/>
    <w:rsid w:val="00AB232E"/>
    <w:rsid w:val="00AB58D3"/>
    <w:rsid w:val="00AC01A3"/>
    <w:rsid w:val="00AC04C1"/>
    <w:rsid w:val="00AC1D5A"/>
    <w:rsid w:val="00AD0C82"/>
    <w:rsid w:val="00AD1CF8"/>
    <w:rsid w:val="00AD5035"/>
    <w:rsid w:val="00AE2CD5"/>
    <w:rsid w:val="00AE3840"/>
    <w:rsid w:val="00AE5E28"/>
    <w:rsid w:val="00AE7C7B"/>
    <w:rsid w:val="00B06AA7"/>
    <w:rsid w:val="00B156F7"/>
    <w:rsid w:val="00B16358"/>
    <w:rsid w:val="00B16F13"/>
    <w:rsid w:val="00B222E7"/>
    <w:rsid w:val="00B24713"/>
    <w:rsid w:val="00B26D69"/>
    <w:rsid w:val="00B301EF"/>
    <w:rsid w:val="00B30856"/>
    <w:rsid w:val="00B3600C"/>
    <w:rsid w:val="00B362C5"/>
    <w:rsid w:val="00B50E54"/>
    <w:rsid w:val="00B549F2"/>
    <w:rsid w:val="00B625DA"/>
    <w:rsid w:val="00B6273C"/>
    <w:rsid w:val="00B6406D"/>
    <w:rsid w:val="00B74114"/>
    <w:rsid w:val="00B7527F"/>
    <w:rsid w:val="00B7688E"/>
    <w:rsid w:val="00B81383"/>
    <w:rsid w:val="00B8711C"/>
    <w:rsid w:val="00B8787A"/>
    <w:rsid w:val="00B96B9E"/>
    <w:rsid w:val="00BB0411"/>
    <w:rsid w:val="00BB107E"/>
    <w:rsid w:val="00BB59F9"/>
    <w:rsid w:val="00BE4176"/>
    <w:rsid w:val="00BE607F"/>
    <w:rsid w:val="00C00DBC"/>
    <w:rsid w:val="00C03882"/>
    <w:rsid w:val="00C11885"/>
    <w:rsid w:val="00C11C3F"/>
    <w:rsid w:val="00C14B87"/>
    <w:rsid w:val="00C171CC"/>
    <w:rsid w:val="00C22BA5"/>
    <w:rsid w:val="00C24AA2"/>
    <w:rsid w:val="00C30065"/>
    <w:rsid w:val="00C33F42"/>
    <w:rsid w:val="00C51E0B"/>
    <w:rsid w:val="00C606B1"/>
    <w:rsid w:val="00C61AF3"/>
    <w:rsid w:val="00C62A7A"/>
    <w:rsid w:val="00C64902"/>
    <w:rsid w:val="00C66257"/>
    <w:rsid w:val="00C723A9"/>
    <w:rsid w:val="00C7246D"/>
    <w:rsid w:val="00C742AB"/>
    <w:rsid w:val="00C747B2"/>
    <w:rsid w:val="00C82B41"/>
    <w:rsid w:val="00C83FA7"/>
    <w:rsid w:val="00C85AB6"/>
    <w:rsid w:val="00C979A5"/>
    <w:rsid w:val="00C97A33"/>
    <w:rsid w:val="00CA3A7A"/>
    <w:rsid w:val="00CA531F"/>
    <w:rsid w:val="00CB2EBB"/>
    <w:rsid w:val="00CB72CC"/>
    <w:rsid w:val="00CB7408"/>
    <w:rsid w:val="00CC45BD"/>
    <w:rsid w:val="00CD40CE"/>
    <w:rsid w:val="00CE06D9"/>
    <w:rsid w:val="00CE2BFB"/>
    <w:rsid w:val="00CE708E"/>
    <w:rsid w:val="00CF22A2"/>
    <w:rsid w:val="00D06D33"/>
    <w:rsid w:val="00D121C9"/>
    <w:rsid w:val="00D201AF"/>
    <w:rsid w:val="00D217B7"/>
    <w:rsid w:val="00D234BA"/>
    <w:rsid w:val="00D30AB7"/>
    <w:rsid w:val="00D31CBE"/>
    <w:rsid w:val="00D4161B"/>
    <w:rsid w:val="00D41679"/>
    <w:rsid w:val="00D62C63"/>
    <w:rsid w:val="00D63E13"/>
    <w:rsid w:val="00D662FF"/>
    <w:rsid w:val="00D71008"/>
    <w:rsid w:val="00D72BC0"/>
    <w:rsid w:val="00D86B1B"/>
    <w:rsid w:val="00DB2E0A"/>
    <w:rsid w:val="00DB4652"/>
    <w:rsid w:val="00DC20C7"/>
    <w:rsid w:val="00DC60DE"/>
    <w:rsid w:val="00DD1870"/>
    <w:rsid w:val="00DD187C"/>
    <w:rsid w:val="00DD24E4"/>
    <w:rsid w:val="00DD5D2E"/>
    <w:rsid w:val="00DD7797"/>
    <w:rsid w:val="00DD79BB"/>
    <w:rsid w:val="00DE647B"/>
    <w:rsid w:val="00DE755B"/>
    <w:rsid w:val="00DF7714"/>
    <w:rsid w:val="00E04E71"/>
    <w:rsid w:val="00E05EE7"/>
    <w:rsid w:val="00E1124C"/>
    <w:rsid w:val="00E15AA9"/>
    <w:rsid w:val="00E17BB6"/>
    <w:rsid w:val="00E2393E"/>
    <w:rsid w:val="00E2742F"/>
    <w:rsid w:val="00E3651C"/>
    <w:rsid w:val="00E42F97"/>
    <w:rsid w:val="00E4566F"/>
    <w:rsid w:val="00E476DC"/>
    <w:rsid w:val="00E52A78"/>
    <w:rsid w:val="00E63796"/>
    <w:rsid w:val="00E63C60"/>
    <w:rsid w:val="00E653D7"/>
    <w:rsid w:val="00E72ECB"/>
    <w:rsid w:val="00E93A1A"/>
    <w:rsid w:val="00E95640"/>
    <w:rsid w:val="00EB0FA1"/>
    <w:rsid w:val="00EB4F95"/>
    <w:rsid w:val="00EB6FF0"/>
    <w:rsid w:val="00EC3AA5"/>
    <w:rsid w:val="00ED516E"/>
    <w:rsid w:val="00ED6E92"/>
    <w:rsid w:val="00EF3CD1"/>
    <w:rsid w:val="00EF3EB2"/>
    <w:rsid w:val="00F05E53"/>
    <w:rsid w:val="00F10B20"/>
    <w:rsid w:val="00F13A50"/>
    <w:rsid w:val="00F145BB"/>
    <w:rsid w:val="00F14744"/>
    <w:rsid w:val="00F22899"/>
    <w:rsid w:val="00F27CA0"/>
    <w:rsid w:val="00F3678E"/>
    <w:rsid w:val="00F4187F"/>
    <w:rsid w:val="00F4297D"/>
    <w:rsid w:val="00F450FC"/>
    <w:rsid w:val="00F57022"/>
    <w:rsid w:val="00F573FF"/>
    <w:rsid w:val="00F60F39"/>
    <w:rsid w:val="00F651D6"/>
    <w:rsid w:val="00F6624E"/>
    <w:rsid w:val="00F76CDD"/>
    <w:rsid w:val="00F77E7E"/>
    <w:rsid w:val="00F77FB6"/>
    <w:rsid w:val="00F80D96"/>
    <w:rsid w:val="00F9313F"/>
    <w:rsid w:val="00F938DB"/>
    <w:rsid w:val="00F959D0"/>
    <w:rsid w:val="00FA0F72"/>
    <w:rsid w:val="00FA1E20"/>
    <w:rsid w:val="00FB5B8C"/>
    <w:rsid w:val="00FB7425"/>
    <w:rsid w:val="00FC0F76"/>
    <w:rsid w:val="00FC429B"/>
    <w:rsid w:val="00FC4E2F"/>
    <w:rsid w:val="00FE1E28"/>
    <w:rsid w:val="00FE4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40E8AB"/>
  <w15:docId w15:val="{BCAE65BB-AC15-4682-83A9-FED9DC33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D3626"/>
    <w:pPr>
      <w:widowControl w:val="0"/>
      <w:jc w:val="both"/>
    </w:pPr>
    <w:rPr>
      <w:kern w:val="2"/>
      <w:sz w:val="21"/>
      <w:szCs w:val="24"/>
    </w:rPr>
  </w:style>
  <w:style w:type="paragraph" w:styleId="2">
    <w:name w:val="heading 2"/>
    <w:basedOn w:val="a"/>
    <w:next w:val="a"/>
    <w:link w:val="20"/>
    <w:unhideWhenUsed/>
    <w:qFormat/>
    <w:rsid w:val="002026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0269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026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D6E92"/>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ED6E92"/>
    <w:rPr>
      <w:kern w:val="2"/>
      <w:sz w:val="18"/>
      <w:szCs w:val="18"/>
    </w:rPr>
  </w:style>
  <w:style w:type="paragraph" w:styleId="a5">
    <w:name w:val="footer"/>
    <w:basedOn w:val="a"/>
    <w:link w:val="a6"/>
    <w:uiPriority w:val="99"/>
    <w:rsid w:val="00ED6E92"/>
    <w:pPr>
      <w:tabs>
        <w:tab w:val="center" w:pos="4153"/>
        <w:tab w:val="right" w:pos="8306"/>
      </w:tabs>
      <w:snapToGrid w:val="0"/>
      <w:jc w:val="left"/>
    </w:pPr>
    <w:rPr>
      <w:sz w:val="18"/>
      <w:szCs w:val="18"/>
    </w:rPr>
  </w:style>
  <w:style w:type="character" w:customStyle="1" w:styleId="a6">
    <w:name w:val="页脚 字符"/>
    <w:link w:val="a5"/>
    <w:uiPriority w:val="99"/>
    <w:rsid w:val="00ED6E92"/>
    <w:rPr>
      <w:kern w:val="2"/>
      <w:sz w:val="18"/>
      <w:szCs w:val="18"/>
    </w:rPr>
  </w:style>
  <w:style w:type="table" w:styleId="a7">
    <w:name w:val="Table Grid"/>
    <w:basedOn w:val="a1"/>
    <w:uiPriority w:val="39"/>
    <w:rsid w:val="005F43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B30856"/>
    <w:rPr>
      <w:color w:val="808080"/>
    </w:rPr>
  </w:style>
  <w:style w:type="paragraph" w:styleId="a9">
    <w:name w:val="Balloon Text"/>
    <w:basedOn w:val="a"/>
    <w:link w:val="aa"/>
    <w:rsid w:val="00FA1E20"/>
    <w:rPr>
      <w:sz w:val="18"/>
      <w:szCs w:val="18"/>
    </w:rPr>
  </w:style>
  <w:style w:type="character" w:customStyle="1" w:styleId="aa">
    <w:name w:val="批注框文本 字符"/>
    <w:basedOn w:val="a0"/>
    <w:link w:val="a9"/>
    <w:rsid w:val="00FA1E20"/>
    <w:rPr>
      <w:kern w:val="2"/>
      <w:sz w:val="18"/>
      <w:szCs w:val="18"/>
    </w:rPr>
  </w:style>
  <w:style w:type="paragraph" w:styleId="ab">
    <w:name w:val="List Paragraph"/>
    <w:basedOn w:val="a"/>
    <w:uiPriority w:val="34"/>
    <w:qFormat/>
    <w:rsid w:val="00FA1E20"/>
    <w:pPr>
      <w:ind w:firstLineChars="200" w:firstLine="420"/>
    </w:pPr>
  </w:style>
  <w:style w:type="paragraph" w:styleId="ac">
    <w:name w:val="Normal (Web)"/>
    <w:basedOn w:val="a"/>
    <w:uiPriority w:val="99"/>
    <w:semiHidden/>
    <w:unhideWhenUsed/>
    <w:rsid w:val="00392D9A"/>
    <w:pPr>
      <w:widowControl/>
      <w:spacing w:before="100" w:beforeAutospacing="1" w:after="100" w:afterAutospacing="1"/>
      <w:jc w:val="left"/>
    </w:pPr>
    <w:rPr>
      <w:rFonts w:ascii="宋体" w:hAnsi="宋体" w:cs="宋体"/>
      <w:kern w:val="0"/>
      <w:sz w:val="24"/>
    </w:rPr>
  </w:style>
  <w:style w:type="character" w:customStyle="1" w:styleId="40">
    <w:name w:val="标题 4 字符"/>
    <w:basedOn w:val="a0"/>
    <w:link w:val="4"/>
    <w:rsid w:val="00202692"/>
    <w:rPr>
      <w:rFonts w:asciiTheme="majorHAnsi" w:eastAsiaTheme="majorEastAsia" w:hAnsiTheme="majorHAnsi" w:cstheme="majorBidi"/>
      <w:b/>
      <w:bCs/>
      <w:kern w:val="2"/>
      <w:sz w:val="28"/>
      <w:szCs w:val="28"/>
    </w:rPr>
  </w:style>
  <w:style w:type="character" w:customStyle="1" w:styleId="30">
    <w:name w:val="标题 3 字符"/>
    <w:basedOn w:val="a0"/>
    <w:link w:val="3"/>
    <w:rsid w:val="00202692"/>
    <w:rPr>
      <w:b/>
      <w:bCs/>
      <w:kern w:val="2"/>
      <w:sz w:val="32"/>
      <w:szCs w:val="32"/>
    </w:rPr>
  </w:style>
  <w:style w:type="character" w:customStyle="1" w:styleId="20">
    <w:name w:val="标题 2 字符"/>
    <w:basedOn w:val="a0"/>
    <w:link w:val="2"/>
    <w:rsid w:val="00202692"/>
    <w:rPr>
      <w:rFonts w:asciiTheme="majorHAnsi" w:eastAsiaTheme="majorEastAsia" w:hAnsiTheme="majorHAnsi" w:cstheme="majorBidi"/>
      <w:b/>
      <w:bCs/>
      <w:kern w:val="2"/>
      <w:sz w:val="32"/>
      <w:szCs w:val="32"/>
    </w:rPr>
  </w:style>
  <w:style w:type="paragraph" w:styleId="ad">
    <w:name w:val="Body Text"/>
    <w:basedOn w:val="a"/>
    <w:link w:val="ae"/>
    <w:semiHidden/>
    <w:unhideWhenUsed/>
    <w:rsid w:val="00C03882"/>
    <w:pPr>
      <w:spacing w:after="120"/>
    </w:pPr>
  </w:style>
  <w:style w:type="character" w:customStyle="1" w:styleId="ae">
    <w:name w:val="正文文本 字符"/>
    <w:basedOn w:val="a0"/>
    <w:link w:val="ad"/>
    <w:semiHidden/>
    <w:rsid w:val="00C03882"/>
    <w:rPr>
      <w:kern w:val="2"/>
      <w:sz w:val="21"/>
      <w:szCs w:val="24"/>
    </w:rPr>
  </w:style>
  <w:style w:type="paragraph" w:styleId="af">
    <w:name w:val="Plain Text"/>
    <w:basedOn w:val="a"/>
    <w:link w:val="af0"/>
    <w:semiHidden/>
    <w:unhideWhenUsed/>
    <w:rsid w:val="00086DE3"/>
    <w:rPr>
      <w:rFonts w:ascii="宋体" w:hAnsi="Courier New"/>
      <w:szCs w:val="20"/>
    </w:rPr>
  </w:style>
  <w:style w:type="character" w:customStyle="1" w:styleId="af0">
    <w:name w:val="纯文本 字符"/>
    <w:basedOn w:val="a0"/>
    <w:link w:val="af"/>
    <w:semiHidden/>
    <w:rsid w:val="00086DE3"/>
    <w:rPr>
      <w:rFonts w:ascii="宋体" w:hAnsi="Courier New"/>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3403">
      <w:bodyDiv w:val="1"/>
      <w:marLeft w:val="0"/>
      <w:marRight w:val="0"/>
      <w:marTop w:val="0"/>
      <w:marBottom w:val="0"/>
      <w:divBdr>
        <w:top w:val="none" w:sz="0" w:space="0" w:color="auto"/>
        <w:left w:val="none" w:sz="0" w:space="0" w:color="auto"/>
        <w:bottom w:val="none" w:sz="0" w:space="0" w:color="auto"/>
        <w:right w:val="none" w:sz="0" w:space="0" w:color="auto"/>
      </w:divBdr>
    </w:div>
    <w:div w:id="150679950">
      <w:bodyDiv w:val="1"/>
      <w:marLeft w:val="0"/>
      <w:marRight w:val="0"/>
      <w:marTop w:val="0"/>
      <w:marBottom w:val="0"/>
      <w:divBdr>
        <w:top w:val="none" w:sz="0" w:space="0" w:color="auto"/>
        <w:left w:val="none" w:sz="0" w:space="0" w:color="auto"/>
        <w:bottom w:val="none" w:sz="0" w:space="0" w:color="auto"/>
        <w:right w:val="none" w:sz="0" w:space="0" w:color="auto"/>
      </w:divBdr>
    </w:div>
    <w:div w:id="233122203">
      <w:bodyDiv w:val="1"/>
      <w:marLeft w:val="0"/>
      <w:marRight w:val="0"/>
      <w:marTop w:val="0"/>
      <w:marBottom w:val="0"/>
      <w:divBdr>
        <w:top w:val="none" w:sz="0" w:space="0" w:color="auto"/>
        <w:left w:val="none" w:sz="0" w:space="0" w:color="auto"/>
        <w:bottom w:val="none" w:sz="0" w:space="0" w:color="auto"/>
        <w:right w:val="none" w:sz="0" w:space="0" w:color="auto"/>
      </w:divBdr>
    </w:div>
    <w:div w:id="320231023">
      <w:bodyDiv w:val="1"/>
      <w:marLeft w:val="0"/>
      <w:marRight w:val="0"/>
      <w:marTop w:val="0"/>
      <w:marBottom w:val="0"/>
      <w:divBdr>
        <w:top w:val="none" w:sz="0" w:space="0" w:color="auto"/>
        <w:left w:val="none" w:sz="0" w:space="0" w:color="auto"/>
        <w:bottom w:val="none" w:sz="0" w:space="0" w:color="auto"/>
        <w:right w:val="none" w:sz="0" w:space="0" w:color="auto"/>
      </w:divBdr>
    </w:div>
    <w:div w:id="348991737">
      <w:bodyDiv w:val="1"/>
      <w:marLeft w:val="0"/>
      <w:marRight w:val="0"/>
      <w:marTop w:val="0"/>
      <w:marBottom w:val="0"/>
      <w:divBdr>
        <w:top w:val="none" w:sz="0" w:space="0" w:color="auto"/>
        <w:left w:val="none" w:sz="0" w:space="0" w:color="auto"/>
        <w:bottom w:val="none" w:sz="0" w:space="0" w:color="auto"/>
        <w:right w:val="none" w:sz="0" w:space="0" w:color="auto"/>
      </w:divBdr>
    </w:div>
    <w:div w:id="513811588">
      <w:bodyDiv w:val="1"/>
      <w:marLeft w:val="0"/>
      <w:marRight w:val="0"/>
      <w:marTop w:val="0"/>
      <w:marBottom w:val="0"/>
      <w:divBdr>
        <w:top w:val="none" w:sz="0" w:space="0" w:color="auto"/>
        <w:left w:val="none" w:sz="0" w:space="0" w:color="auto"/>
        <w:bottom w:val="none" w:sz="0" w:space="0" w:color="auto"/>
        <w:right w:val="none" w:sz="0" w:space="0" w:color="auto"/>
      </w:divBdr>
      <w:divsChild>
        <w:div w:id="555969511">
          <w:marLeft w:val="0"/>
          <w:marRight w:val="0"/>
          <w:marTop w:val="0"/>
          <w:marBottom w:val="0"/>
          <w:divBdr>
            <w:top w:val="none" w:sz="0" w:space="0" w:color="auto"/>
            <w:left w:val="none" w:sz="0" w:space="0" w:color="auto"/>
            <w:bottom w:val="none" w:sz="0" w:space="0" w:color="auto"/>
            <w:right w:val="none" w:sz="0" w:space="0" w:color="auto"/>
          </w:divBdr>
        </w:div>
      </w:divsChild>
    </w:div>
    <w:div w:id="647513139">
      <w:bodyDiv w:val="1"/>
      <w:marLeft w:val="0"/>
      <w:marRight w:val="0"/>
      <w:marTop w:val="0"/>
      <w:marBottom w:val="0"/>
      <w:divBdr>
        <w:top w:val="none" w:sz="0" w:space="0" w:color="auto"/>
        <w:left w:val="none" w:sz="0" w:space="0" w:color="auto"/>
        <w:bottom w:val="none" w:sz="0" w:space="0" w:color="auto"/>
        <w:right w:val="none" w:sz="0" w:space="0" w:color="auto"/>
      </w:divBdr>
    </w:div>
    <w:div w:id="830218105">
      <w:bodyDiv w:val="1"/>
      <w:marLeft w:val="0"/>
      <w:marRight w:val="0"/>
      <w:marTop w:val="0"/>
      <w:marBottom w:val="0"/>
      <w:divBdr>
        <w:top w:val="none" w:sz="0" w:space="0" w:color="auto"/>
        <w:left w:val="none" w:sz="0" w:space="0" w:color="auto"/>
        <w:bottom w:val="none" w:sz="0" w:space="0" w:color="auto"/>
        <w:right w:val="none" w:sz="0" w:space="0" w:color="auto"/>
      </w:divBdr>
    </w:div>
    <w:div w:id="850413959">
      <w:bodyDiv w:val="1"/>
      <w:marLeft w:val="0"/>
      <w:marRight w:val="0"/>
      <w:marTop w:val="0"/>
      <w:marBottom w:val="0"/>
      <w:divBdr>
        <w:top w:val="none" w:sz="0" w:space="0" w:color="auto"/>
        <w:left w:val="none" w:sz="0" w:space="0" w:color="auto"/>
        <w:bottom w:val="none" w:sz="0" w:space="0" w:color="auto"/>
        <w:right w:val="none" w:sz="0" w:space="0" w:color="auto"/>
      </w:divBdr>
    </w:div>
    <w:div w:id="910576749">
      <w:bodyDiv w:val="1"/>
      <w:marLeft w:val="0"/>
      <w:marRight w:val="0"/>
      <w:marTop w:val="0"/>
      <w:marBottom w:val="0"/>
      <w:divBdr>
        <w:top w:val="none" w:sz="0" w:space="0" w:color="auto"/>
        <w:left w:val="none" w:sz="0" w:space="0" w:color="auto"/>
        <w:bottom w:val="none" w:sz="0" w:space="0" w:color="auto"/>
        <w:right w:val="none" w:sz="0" w:space="0" w:color="auto"/>
      </w:divBdr>
    </w:div>
    <w:div w:id="992684196">
      <w:bodyDiv w:val="1"/>
      <w:marLeft w:val="0"/>
      <w:marRight w:val="0"/>
      <w:marTop w:val="0"/>
      <w:marBottom w:val="0"/>
      <w:divBdr>
        <w:top w:val="none" w:sz="0" w:space="0" w:color="auto"/>
        <w:left w:val="none" w:sz="0" w:space="0" w:color="auto"/>
        <w:bottom w:val="none" w:sz="0" w:space="0" w:color="auto"/>
        <w:right w:val="none" w:sz="0" w:space="0" w:color="auto"/>
      </w:divBdr>
    </w:div>
    <w:div w:id="1118647135">
      <w:bodyDiv w:val="1"/>
      <w:marLeft w:val="0"/>
      <w:marRight w:val="0"/>
      <w:marTop w:val="0"/>
      <w:marBottom w:val="0"/>
      <w:divBdr>
        <w:top w:val="none" w:sz="0" w:space="0" w:color="auto"/>
        <w:left w:val="none" w:sz="0" w:space="0" w:color="auto"/>
        <w:bottom w:val="none" w:sz="0" w:space="0" w:color="auto"/>
        <w:right w:val="none" w:sz="0" w:space="0" w:color="auto"/>
      </w:divBdr>
    </w:div>
    <w:div w:id="1174951337">
      <w:bodyDiv w:val="1"/>
      <w:marLeft w:val="0"/>
      <w:marRight w:val="0"/>
      <w:marTop w:val="0"/>
      <w:marBottom w:val="0"/>
      <w:divBdr>
        <w:top w:val="none" w:sz="0" w:space="0" w:color="auto"/>
        <w:left w:val="none" w:sz="0" w:space="0" w:color="auto"/>
        <w:bottom w:val="none" w:sz="0" w:space="0" w:color="auto"/>
        <w:right w:val="none" w:sz="0" w:space="0" w:color="auto"/>
      </w:divBdr>
    </w:div>
    <w:div w:id="1214925004">
      <w:bodyDiv w:val="1"/>
      <w:marLeft w:val="0"/>
      <w:marRight w:val="0"/>
      <w:marTop w:val="0"/>
      <w:marBottom w:val="0"/>
      <w:divBdr>
        <w:top w:val="none" w:sz="0" w:space="0" w:color="auto"/>
        <w:left w:val="none" w:sz="0" w:space="0" w:color="auto"/>
        <w:bottom w:val="none" w:sz="0" w:space="0" w:color="auto"/>
        <w:right w:val="none" w:sz="0" w:space="0" w:color="auto"/>
      </w:divBdr>
    </w:div>
    <w:div w:id="1301960996">
      <w:bodyDiv w:val="1"/>
      <w:marLeft w:val="0"/>
      <w:marRight w:val="0"/>
      <w:marTop w:val="0"/>
      <w:marBottom w:val="0"/>
      <w:divBdr>
        <w:top w:val="none" w:sz="0" w:space="0" w:color="auto"/>
        <w:left w:val="none" w:sz="0" w:space="0" w:color="auto"/>
        <w:bottom w:val="none" w:sz="0" w:space="0" w:color="auto"/>
        <w:right w:val="none" w:sz="0" w:space="0" w:color="auto"/>
      </w:divBdr>
      <w:divsChild>
        <w:div w:id="999040525">
          <w:marLeft w:val="0"/>
          <w:marRight w:val="0"/>
          <w:marTop w:val="0"/>
          <w:marBottom w:val="0"/>
          <w:divBdr>
            <w:top w:val="none" w:sz="0" w:space="0" w:color="auto"/>
            <w:left w:val="none" w:sz="0" w:space="0" w:color="auto"/>
            <w:bottom w:val="none" w:sz="0" w:space="0" w:color="auto"/>
            <w:right w:val="none" w:sz="0" w:space="0" w:color="auto"/>
          </w:divBdr>
        </w:div>
      </w:divsChild>
    </w:div>
    <w:div w:id="1640963089">
      <w:bodyDiv w:val="1"/>
      <w:marLeft w:val="0"/>
      <w:marRight w:val="0"/>
      <w:marTop w:val="0"/>
      <w:marBottom w:val="0"/>
      <w:divBdr>
        <w:top w:val="none" w:sz="0" w:space="0" w:color="auto"/>
        <w:left w:val="none" w:sz="0" w:space="0" w:color="auto"/>
        <w:bottom w:val="none" w:sz="0" w:space="0" w:color="auto"/>
        <w:right w:val="none" w:sz="0" w:space="0" w:color="auto"/>
      </w:divBdr>
    </w:div>
    <w:div w:id="1726683634">
      <w:bodyDiv w:val="1"/>
      <w:marLeft w:val="0"/>
      <w:marRight w:val="0"/>
      <w:marTop w:val="0"/>
      <w:marBottom w:val="0"/>
      <w:divBdr>
        <w:top w:val="none" w:sz="0" w:space="0" w:color="auto"/>
        <w:left w:val="none" w:sz="0" w:space="0" w:color="auto"/>
        <w:bottom w:val="none" w:sz="0" w:space="0" w:color="auto"/>
        <w:right w:val="none" w:sz="0" w:space="0" w:color="auto"/>
      </w:divBdr>
    </w:div>
    <w:div w:id="1794710332">
      <w:bodyDiv w:val="1"/>
      <w:marLeft w:val="0"/>
      <w:marRight w:val="0"/>
      <w:marTop w:val="0"/>
      <w:marBottom w:val="0"/>
      <w:divBdr>
        <w:top w:val="none" w:sz="0" w:space="0" w:color="auto"/>
        <w:left w:val="none" w:sz="0" w:space="0" w:color="auto"/>
        <w:bottom w:val="none" w:sz="0" w:space="0" w:color="auto"/>
        <w:right w:val="none" w:sz="0" w:space="0" w:color="auto"/>
      </w:divBdr>
    </w:div>
    <w:div w:id="1797873418">
      <w:bodyDiv w:val="1"/>
      <w:marLeft w:val="0"/>
      <w:marRight w:val="0"/>
      <w:marTop w:val="0"/>
      <w:marBottom w:val="0"/>
      <w:divBdr>
        <w:top w:val="none" w:sz="0" w:space="0" w:color="auto"/>
        <w:left w:val="none" w:sz="0" w:space="0" w:color="auto"/>
        <w:bottom w:val="none" w:sz="0" w:space="0" w:color="auto"/>
        <w:right w:val="none" w:sz="0" w:space="0" w:color="auto"/>
      </w:divBdr>
    </w:div>
    <w:div w:id="1910143120">
      <w:bodyDiv w:val="1"/>
      <w:marLeft w:val="0"/>
      <w:marRight w:val="0"/>
      <w:marTop w:val="0"/>
      <w:marBottom w:val="0"/>
      <w:divBdr>
        <w:top w:val="none" w:sz="0" w:space="0" w:color="auto"/>
        <w:left w:val="none" w:sz="0" w:space="0" w:color="auto"/>
        <w:bottom w:val="none" w:sz="0" w:space="0" w:color="auto"/>
        <w:right w:val="none" w:sz="0" w:space="0" w:color="auto"/>
      </w:divBdr>
    </w:div>
    <w:div w:id="2038923119">
      <w:bodyDiv w:val="1"/>
      <w:marLeft w:val="0"/>
      <w:marRight w:val="0"/>
      <w:marTop w:val="0"/>
      <w:marBottom w:val="0"/>
      <w:divBdr>
        <w:top w:val="none" w:sz="0" w:space="0" w:color="auto"/>
        <w:left w:val="none" w:sz="0" w:space="0" w:color="auto"/>
        <w:bottom w:val="none" w:sz="0" w:space="0" w:color="auto"/>
        <w:right w:val="none" w:sz="0" w:space="0" w:color="auto"/>
      </w:divBdr>
    </w:div>
    <w:div w:id="2081518334">
      <w:bodyDiv w:val="1"/>
      <w:marLeft w:val="0"/>
      <w:marRight w:val="0"/>
      <w:marTop w:val="0"/>
      <w:marBottom w:val="0"/>
      <w:divBdr>
        <w:top w:val="none" w:sz="0" w:space="0" w:color="auto"/>
        <w:left w:val="none" w:sz="0" w:space="0" w:color="auto"/>
        <w:bottom w:val="none" w:sz="0" w:space="0" w:color="auto"/>
        <w:right w:val="none" w:sz="0" w:space="0" w:color="auto"/>
      </w:divBdr>
    </w:div>
    <w:div w:id="2115175610">
      <w:bodyDiv w:val="1"/>
      <w:marLeft w:val="0"/>
      <w:marRight w:val="0"/>
      <w:marTop w:val="0"/>
      <w:marBottom w:val="0"/>
      <w:divBdr>
        <w:top w:val="none" w:sz="0" w:space="0" w:color="auto"/>
        <w:left w:val="none" w:sz="0" w:space="0" w:color="auto"/>
        <w:bottom w:val="none" w:sz="0" w:space="0" w:color="auto"/>
        <w:right w:val="none" w:sz="0" w:space="0" w:color="auto"/>
      </w:divBdr>
      <w:divsChild>
        <w:div w:id="839199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5B91-961B-40DD-855F-9F0B81EBF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1</Pages>
  <Words>895</Words>
  <Characters>5102</Characters>
  <Application>Microsoft Office Word</Application>
  <DocSecurity>0</DocSecurity>
  <Lines>42</Lines>
  <Paragraphs>11</Paragraphs>
  <ScaleCrop>false</ScaleCrop>
  <Company>JNU</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基础物理实验报告</dc:title>
  <dc:subject/>
  <dc:creator>刘欣</dc:creator>
  <cp:keywords/>
  <dc:description/>
  <cp:lastModifiedBy>LFZ</cp:lastModifiedBy>
  <cp:revision>69</cp:revision>
  <cp:lastPrinted>2017-12-02T01:24:00Z</cp:lastPrinted>
  <dcterms:created xsi:type="dcterms:W3CDTF">2017-11-13T01:24:00Z</dcterms:created>
  <dcterms:modified xsi:type="dcterms:W3CDTF">2017-12-02T01:28:00Z</dcterms:modified>
</cp:coreProperties>
</file>