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que é solid?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Solid (derivado de "dados vinculados a redes sociais") é um conjunto proposto de convenções e ferramentas para a construção de aplicativos sociais descentralizados com base nos princípios de dados vinculados. O Solid é modular e extensível e depende tanto quanto possível dos padrões e protocolos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Alguém já ouviu falar?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Só do termo SOLID que é um acrônimo para cinco postulados de design, destinados a facilitar a compreensão, o desenvolvimento e a manutenção de software.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Quem propôs?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Prof. Tim Berners-Lee, inventor da World Wide Web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Finalidade?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Verdadeira propriedade dos dados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Os usuários devem ter a liberdade de escolher onde seus dados residem e quem tem permissão para acessá-los. Ao desacoplar o conteúdo do próprio aplicativo, os usuários agora podem fazer isso.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Design modular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Como os aplicativos são desacoplados dos dados que produzem, os usuários poderão evitar o bloqueio do fornecedor, alternando perfeitamente entre aplicativos e servidores de armazenamento de dados pessoais, sem perder dados ou conexões sociais.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Reutilizando dados existentes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Os desenvolvedores poderão inovar facilmente criando novos aplicativos ou aprimorando os aplicativos atuais, enquanto reutilizam os dados existentes que foram criados por outros aplicativos.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Existe material em Português?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Não Encontramos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Como está a divulgação desse projeto? Como ficamos sabendo?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Não está sendo eficaz, através da professora.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