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p>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${incorporacion.citeInforme}/20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ab/>
      </w:r>
      <w:r>
        <w:rPr>
          <w:rFonts w:ascii="Tahoma" w:hAnsi="Tahoma" w:cs="Tahoma"/>
          <w:sz w:val="20"/>
        </w:rPr>
        <w:t>Lic.</w:t>
      </w:r>
      <w:r>
        <w:rPr>
          <w:rFonts w:ascii="Tahoma" w:hAnsi="Tahoma" w:cs="Tahoma"/>
          <w:b/>
          <w:sz w:val="20"/>
        </w:rPr>
        <w:t xml:space="preserve"> </w:t>
      </w:r>
      <w:r>
        <w:rPr>
          <w:rFonts w:ascii="Tahoma" w:hAnsi="Tahoma" w:cs="Tahoma"/>
          <w:sz w:val="20"/>
        </w:rPr>
        <w:t>Jonathan Rocha Plata</w:t>
      </w:r>
    </w:p>
    <w:p>
      <w:pPr>
        <w:spacing w:before="0" w:after="0" w:line="240" w:lineRule="auto"/>
        <w:ind w:left="3540" w:firstLine="0"/>
        <w:jc w:val="both"/>
        <w:rPr>
          <w:rFonts w:ascii="Tahoma" w:hAnsi="Tahoma" w:cs="Tahoma"/>
          <w:b/>
          <w:sz w:val="20"/>
        </w:rPr>
      </w:pPr>
      <w:r>
        <w:rPr>
          <w:rFonts w:ascii="Tahoma" w:hAnsi="Tahoma" w:cs="Tahoma"/>
          <w:b/>
          <w:sz w:val="20"/>
        </w:rPr>
        <w:t>JEFE DE DEPARTAMENTO DE DOTACIÓN Y EVALUACIÓN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708"/>
        <w:jc w:val="both"/>
        <w:rPr>
          <w:rFonts w:ascii="Tahoma" w:hAnsi="Tahoma" w:cs="Tahoma"/>
          <w:b/>
          <w:sz w:val="20"/>
        </w:rPr>
      </w:pPr>
      <w:r>
        <w:rPr>
          <w:rFonts w:ascii="Tahoma" w:hAnsi="Tahoma" w:cs="Tahoma"/>
          <w:b/>
          <w:sz w:val="20"/>
        </w:rPr>
        <w:tab/>
      </w:r>
      <w:r>
        <w:rPr>
          <w:rFonts w:ascii="Tahoma" w:hAnsi="Tahoma" w:cs="Tahoma"/>
          <w:b/>
          <w:sz w:val="20"/>
        </w:rPr>
        <w:t>${incorporacion.cargoUsuario}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16"/>
          <w:szCs w:val="16"/>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szCs w:val="20"/>
          <w:lang w:val="es-ES"/>
        </w:rPr>
      </w:pPr>
      <w:r>
        <w:rPr>
          <w:rFonts w:ascii="Tahoma" w:hAnsi="Tahoma" w:cs="Tahoma"/>
          <w:b/>
          <w:sz w:val="20"/>
        </w:rPr>
        <w:t>FECHA:</w:t>
      </w:r>
      <w:r>
        <w:rPr>
          <w:rFonts w:ascii="Tahoma" w:hAnsi="Tahoma" w:cs="Tahoma"/>
          <w:sz w:val="20"/>
        </w:rPr>
        <w:tab/>
      </w:r>
      <w:r>
        <w:rPr>
          <w:rFonts w:ascii="Tahoma" w:hAnsi="Tahoma" w:cs="Tahoma"/>
          <w:sz w:val="20"/>
          <w:szCs w:val="20"/>
          <w:lang w:val="es-ES"/>
        </w:rPr>
        <w:t>La Paz, ${incorporacion.fechaInforme}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ascii="Tahoma" w:hAnsi="Tahoma" w:cs="Tahoma"/>
          <w:sz w:val="20"/>
          <w:szCs w:val="20"/>
          <w:shd w:val="clear" w:fill="auto"/>
          <w:lang w:val="es-ES"/>
        </w:rPr>
        <w:t>${persona.referencia}</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Mediante Minuta de Instrucción N.º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Presidencia Ejecutiva instruye el Cambio de Ítem ${persona.referencia}</w:t>
      </w:r>
      <w:r>
        <w:rPr>
          <w:rFonts w:ascii="Tahoma" w:hAnsi="Tahoma" w:cs="Tahoma"/>
          <w:bCs/>
          <w:sz w:val="20"/>
          <w:szCs w:val="20"/>
          <w:lang w:val="es-ES"/>
        </w:rPr>
        <w:t>, del Ítem N.º ${</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 de acuerdo al siguiente detalle:</w:t>
      </w:r>
    </w:p>
    <w:p>
      <w:pPr>
        <w:spacing w:before="0" w:after="0" w:line="240" w:lineRule="auto"/>
        <w:jc w:val="both"/>
        <w:rPr>
          <w:rFonts w:ascii="Tahoma" w:hAnsi="Tahoma" w:cs="Tahoma"/>
          <w:bCs/>
          <w:sz w:val="20"/>
          <w:szCs w:val="20"/>
          <w:lang w:val="es-ES"/>
        </w:rPr>
      </w:pPr>
    </w:p>
    <w:tbl>
      <w:tblPr>
        <w:tblStyle w:val="3"/>
        <w:tblW w:w="8083" w:type="dxa"/>
        <w:jc w:val="center"/>
        <w:tblLayout w:type="fixed"/>
        <w:tblCellMar>
          <w:top w:w="0" w:type="dxa"/>
          <w:left w:w="70" w:type="dxa"/>
          <w:bottom w:w="0" w:type="dxa"/>
          <w:right w:w="70" w:type="dxa"/>
        </w:tblCellMar>
      </w:tblPr>
      <w:tblGrid>
        <w:gridCol w:w="880"/>
        <w:gridCol w:w="629"/>
        <w:gridCol w:w="758"/>
        <w:gridCol w:w="1139"/>
        <w:gridCol w:w="756"/>
        <w:gridCol w:w="885"/>
        <w:gridCol w:w="886"/>
        <w:gridCol w:w="1392"/>
        <w:gridCol w:w="757"/>
      </w:tblGrid>
      <w:tr>
        <w:tblPrEx>
          <w:tblCellMar>
            <w:top w:w="0" w:type="dxa"/>
            <w:left w:w="70" w:type="dxa"/>
            <w:bottom w:w="0" w:type="dxa"/>
            <w:right w:w="70" w:type="dxa"/>
          </w:tblCellMar>
        </w:tblPrEx>
        <w:trPr>
          <w:trHeight w:val="509" w:hRule="atLeast"/>
          <w:jc w:val="center"/>
        </w:trPr>
        <w:tc>
          <w:tcPr>
            <w:tcW w:w="880"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NOMBRES Y APELLIDOS</w:t>
            </w:r>
          </w:p>
        </w:tc>
        <w:tc>
          <w:tcPr>
            <w:tcW w:w="6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ACTUAL</w:t>
            </w:r>
          </w:p>
        </w:tc>
        <w:tc>
          <w:tcPr>
            <w:tcW w:w="75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ACTUAL</w:t>
            </w:r>
          </w:p>
        </w:tc>
        <w:tc>
          <w:tcPr>
            <w:tcW w:w="113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75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c>
          <w:tcPr>
            <w:tcW w:w="88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ÍTEM PROPUESTO</w:t>
            </w:r>
          </w:p>
        </w:tc>
        <w:tc>
          <w:tcPr>
            <w:tcW w:w="88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CARGO PROPUESTO</w:t>
            </w:r>
          </w:p>
        </w:tc>
        <w:tc>
          <w:tcPr>
            <w:tcW w:w="13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DEPENDENCIA</w:t>
            </w:r>
          </w:p>
        </w:tc>
        <w:tc>
          <w:tcPr>
            <w:tcW w:w="75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2"/>
                <w:szCs w:val="20"/>
                <w:lang w:val="es-ES"/>
              </w:rPr>
            </w:pPr>
            <w:r>
              <w:rPr>
                <w:rFonts w:ascii="Tahoma" w:hAnsi="Tahoma" w:cs="Tahoma"/>
                <w:b/>
                <w:bCs/>
                <w:sz w:val="12"/>
                <w:szCs w:val="20"/>
                <w:lang w:val="es-ES"/>
              </w:rPr>
              <w:t>HABER MENSUAL</w:t>
            </w:r>
          </w:p>
        </w:tc>
      </w:tr>
      <w:tr>
        <w:tblPrEx>
          <w:tblCellMar>
            <w:top w:w="0" w:type="dxa"/>
            <w:left w:w="70" w:type="dxa"/>
            <w:bottom w:w="0" w:type="dxa"/>
            <w:right w:w="70" w:type="dxa"/>
          </w:tblCellMar>
        </w:tblPrEx>
        <w:trPr>
          <w:trHeight w:val="616" w:hRule="atLeast"/>
          <w:jc w:val="center"/>
        </w:trPr>
        <w:tc>
          <w:tcPr>
            <w:tcW w:w="880"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${persona.nombreCompleto}</w:t>
            </w:r>
          </w:p>
        </w:tc>
        <w:tc>
          <w:tcPr>
            <w:tcW w:w="62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puestoActual.item</w:t>
            </w:r>
            <w:r>
              <w:rPr>
                <w:rFonts w:ascii="Tahoma" w:hAnsi="Tahoma" w:cs="Tahoma"/>
                <w:sz w:val="12"/>
                <w:szCs w:val="12"/>
                <w:shd w:val="clear" w:fill="auto"/>
                <w:lang w:val="es-ES"/>
              </w:rPr>
              <w:t>}</w:t>
            </w:r>
          </w:p>
        </w:tc>
        <w:tc>
          <w:tcPr>
            <w:tcW w:w="75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puestoActual.denominacion</w:t>
            </w:r>
            <w:r>
              <w:rPr>
                <w:rFonts w:ascii="Tahoma" w:hAnsi="Tahoma" w:cs="Tahoma"/>
                <w:sz w:val="12"/>
                <w:szCs w:val="12"/>
                <w:shd w:val="clear" w:fill="auto"/>
                <w:lang w:val="es-ES"/>
              </w:rPr>
              <w:t>}</w:t>
            </w:r>
          </w:p>
        </w:tc>
        <w:tc>
          <w:tcPr>
            <w:tcW w:w="11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puestoActual.gerencia</w:t>
            </w:r>
            <w:r>
              <w:rPr>
                <w:rFonts w:ascii="Tahoma" w:hAnsi="Tahoma" w:cs="Tahoma"/>
                <w:sz w:val="12"/>
                <w:szCs w:val="12"/>
                <w:shd w:val="clear" w:fill="auto"/>
                <w:lang w:val="es-ES"/>
              </w:rPr>
              <w:t>}</w:t>
            </w:r>
          </w:p>
        </w:tc>
        <w:tc>
          <w:tcPr>
            <w:tcW w:w="75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puestoActual.salario</w:t>
            </w:r>
            <w:r>
              <w:rPr>
                <w:rFonts w:ascii="Tahoma" w:hAnsi="Tahoma" w:cs="Tahoma"/>
                <w:sz w:val="12"/>
                <w:szCs w:val="12"/>
                <w:shd w:val="clear" w:fill="auto"/>
                <w:lang w:val="es-ES"/>
              </w:rPr>
              <w:t>}</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b w:val="0"/>
                <w:color w:val="000000"/>
                <w:sz w:val="12"/>
                <w:szCs w:val="12"/>
                <w:shd w:val="clear" w:fill="auto"/>
                <w:lang w:val="es-ES"/>
              </w:rPr>
              <w:t>${puestoNuevo.item}</w:t>
            </w: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r>
              <w:rPr>
                <w:rFonts w:ascii="Tahoma" w:hAnsi="Tahoma" w:cs="Tahoma"/>
                <w:sz w:val="12"/>
                <w:szCs w:val="12"/>
                <w:shd w:val="clear" w:fill="auto"/>
                <w:lang w:val="es-ES"/>
              </w:rPr>
              <w:t>}</w:t>
            </w:r>
          </w:p>
        </w:tc>
        <w:tc>
          <w:tcPr>
            <w:tcW w:w="13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puestoNuevo.departamento}</w:t>
            </w:r>
            <w:r>
              <w:rPr>
                <w:rFonts w:ascii="Tahoma" w:hAnsi="Tahoma" w:cs="Tahoma"/>
                <w:color w:val="000000"/>
                <w:sz w:val="12"/>
                <w:szCs w:val="12"/>
                <w:shd w:val="clear" w:fill="auto"/>
                <w:lang w:val="es-ES"/>
              </w:rPr>
              <w:t xml:space="preserve"> - ${</w:t>
            </w:r>
            <w:r>
              <w:rPr>
                <w:rFonts w:ascii="Tahoma" w:hAnsi="Tahoma" w:cs="Tahoma"/>
                <w:b w:val="0"/>
                <w:color w:val="000000"/>
                <w:sz w:val="12"/>
                <w:szCs w:val="12"/>
                <w:shd w:val="clear" w:fill="auto"/>
                <w:lang w:val="es-ES"/>
              </w:rPr>
              <w:t>puestoNuevo.gerencia</w:t>
            </w:r>
            <w:r>
              <w:rPr>
                <w:rFonts w:ascii="Tahoma" w:hAnsi="Tahoma" w:cs="Tahoma"/>
                <w:sz w:val="12"/>
                <w:szCs w:val="12"/>
                <w:shd w:val="clear" w:fill="auto"/>
                <w:lang w:val="es-ES"/>
              </w:rPr>
              <w:t>}</w:t>
            </w:r>
          </w:p>
        </w:tc>
        <w:tc>
          <w:tcPr>
            <w:tcW w:w="75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r>
              <w:rPr>
                <w:rFonts w:ascii="Tahoma" w:hAnsi="Tahoma" w:cs="Tahoma"/>
                <w:sz w:val="12"/>
                <w:szCs w:val="12"/>
                <w:u w:val="none"/>
                <w:shd w:val="clear" w:fill="auto"/>
                <w:lang w:val="es-ES"/>
              </w:rPr>
              <w:t>}</w:t>
            </w:r>
          </w:p>
        </w:tc>
      </w:tr>
    </w:tbl>
    <w:p>
      <w:pPr>
        <w:spacing w:before="0" w:after="0" w:line="240" w:lineRule="auto"/>
        <w:contextualSpacing/>
        <w:jc w:val="both"/>
        <w:rPr>
          <w:rFonts w:ascii="Tahoma" w:hAnsi="Tahoma" w:eastAsia="Times New Roman" w:cs="Tahoma"/>
          <w:b/>
          <w:bCs/>
          <w:color w:val="000000"/>
          <w:sz w:val="12"/>
          <w:szCs w:val="20"/>
          <w:u w:val="single"/>
          <w:lang w:val="es-ES" w:eastAsia="es-ES"/>
        </w:rPr>
      </w:pPr>
    </w:p>
    <w:p>
      <w:pPr>
        <w:spacing w:before="0" w:after="0" w:line="240" w:lineRule="auto"/>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553" w:leftChars="115" w:hanging="300" w:hangingChars="150"/>
        <w:contextualSpacing/>
        <w:jc w:val="both"/>
        <w:textAlignment w:val="baseline"/>
        <w:rPr>
          <w:rFonts w:ascii="Tahoma" w:hAnsi="Tahoma" w:cs="Tahoma"/>
          <w:i/>
          <w:color w:val="000000"/>
          <w:sz w:val="20"/>
          <w:szCs w:val="20"/>
        </w:rPr>
      </w:pPr>
      <w:r>
        <w:rPr>
          <w:rFonts w:hint="default" w:ascii="Tahoma" w:hAnsi="Tahoma" w:cs="Tahoma"/>
          <w:i/>
          <w:color w:val="000000"/>
          <w:sz w:val="20"/>
          <w:szCs w:val="20"/>
        </w:rPr>
        <w:t xml:space="preserve">I. </w:t>
      </w:r>
      <w:r>
        <w:rPr>
          <w:rFonts w:ascii="Tahoma" w:hAnsi="Tahoma" w:cs="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sz w:val="20"/>
          <w:szCs w:val="20"/>
        </w:rPr>
      </w:pP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i/>
          <w:iCs/>
          <w:color w:val="000000"/>
          <w:sz w:val="20"/>
          <w:szCs w:val="20"/>
          <w:shd w:val="clear" w:fill="FFFFFF"/>
        </w:rPr>
      </w:pPr>
      <w:r>
        <w:rPr>
          <w:rFonts w:hint="default" w:ascii="Tahoma" w:hAnsi="Tahoma" w:cs="Tahoma"/>
          <w:b/>
          <w:bCs/>
          <w:i/>
          <w:iCs/>
          <w:color w:val="000000"/>
          <w:sz w:val="20"/>
          <w:szCs w:val="20"/>
          <w:shd w:val="clear" w:fill="FFFFFF"/>
        </w:rPr>
        <w:t>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984" w:leftChars="129" w:hanging="700" w:hangingChars="350"/>
        <w:contextualSpacing/>
        <w:jc w:val="both"/>
        <w:textAlignment w:val="baseline"/>
        <w:rPr>
          <w:rFonts w:ascii="Tahoma" w:hAnsi="Tahoma" w:cs="Tahoma"/>
          <w:b/>
          <w:i/>
          <w:color w:val="000000"/>
          <w:sz w:val="20"/>
          <w:szCs w:val="20"/>
        </w:rPr>
      </w:pPr>
      <w:r>
        <w:rPr>
          <w:rFonts w:hint="default" w:ascii="Tahoma" w:hAnsi="Tahoma" w:cs="Tahoma"/>
          <w:b/>
          <w:bCs/>
          <w:i/>
          <w:iCs/>
          <w:color w:val="000000"/>
          <w:sz w:val="20"/>
          <w:szCs w:val="20"/>
          <w:shd w:val="clear" w:fill="FFFFFF"/>
        </w:rPr>
        <w:t>II.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i/>
          <w:iCs/>
          <w:color w:val="000000"/>
          <w:sz w:val="20"/>
          <w:szCs w:val="20"/>
          <w:shd w:val="clear" w:fill="FFFFFF"/>
        </w:rPr>
      </w:pPr>
    </w:p>
    <w:p>
      <w:pPr>
        <w:pStyle w:val="18"/>
        <w:numPr>
          <w:ilvl w:val="0"/>
          <w:numId w:val="2"/>
        </w:numPr>
        <w:spacing w:before="0" w:after="0" w:line="240" w:lineRule="auto"/>
        <w:contextualSpacing/>
        <w:jc w:val="both"/>
        <w:rPr>
          <w:rFonts w:ascii="Tahoma" w:hAnsi="Tahoma" w:cs="Tahoma"/>
          <w:b/>
          <w:i/>
          <w:sz w:val="20"/>
          <w:szCs w:val="20"/>
        </w:rPr>
      </w:pPr>
      <w:r>
        <w:rPr>
          <w:rFonts w:ascii="Tahoma" w:hAnsi="Tahoma" w:eastAsia="Times New Roman" w:cs="Tahoma"/>
          <w:b/>
          <w:i/>
          <w:color w:val="000000"/>
          <w:sz w:val="20"/>
          <w:szCs w:val="20"/>
          <w:lang w:val="es-ES" w:eastAsia="es-ES"/>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spacing w:before="0" w:after="0" w:line="240" w:lineRule="auto"/>
        <w:jc w:val="both"/>
        <w:rPr>
          <w:rFonts w:ascii="Tahoma" w:hAnsi="Tahoma" w:cs="Tahoma"/>
          <w:b/>
          <w:bCs/>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7268" w:type="dxa"/>
        <w:jc w:val="center"/>
        <w:tblLayout w:type="fixed"/>
        <w:tblCellMar>
          <w:top w:w="0" w:type="dxa"/>
          <w:left w:w="70" w:type="dxa"/>
          <w:bottom w:w="0" w:type="dxa"/>
          <w:right w:w="70" w:type="dxa"/>
        </w:tblCellMar>
      </w:tblPr>
      <w:tblGrid>
        <w:gridCol w:w="1574"/>
        <w:gridCol w:w="860"/>
        <w:gridCol w:w="859"/>
        <w:gridCol w:w="2432"/>
        <w:gridCol w:w="1543"/>
      </w:tblGrid>
      <w:tr>
        <w:tblPrEx>
          <w:tblCellMar>
            <w:top w:w="0" w:type="dxa"/>
            <w:left w:w="70" w:type="dxa"/>
            <w:bottom w:w="0" w:type="dxa"/>
            <w:right w:w="70" w:type="dxa"/>
          </w:tblCellMar>
        </w:tblPrEx>
        <w:trPr>
          <w:trHeight w:val="213" w:hRule="atLeast"/>
          <w:jc w:val="center"/>
        </w:trPr>
        <w:tc>
          <w:tcPr>
            <w:tcW w:w="1574" w:type="dxa"/>
            <w:tcBorders>
              <w:top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Cargo</w:t>
            </w:r>
          </w:p>
        </w:tc>
        <w:tc>
          <w:tcPr>
            <w:tcW w:w="860"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Ítem Nº</w:t>
            </w:r>
          </w:p>
        </w:tc>
        <w:tc>
          <w:tcPr>
            <w:tcW w:w="859"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Haber básico</w:t>
            </w:r>
          </w:p>
        </w:tc>
        <w:tc>
          <w:tcPr>
            <w:tcW w:w="2432"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Dependencia</w:t>
            </w:r>
          </w:p>
        </w:tc>
        <w:tc>
          <w:tcPr>
            <w:tcW w:w="1543" w:type="dxa"/>
            <w:tcBorders>
              <w:top w:val="single" w:color="000000" w:sz="4" w:space="0"/>
              <w:left w:val="single" w:color="000000" w:sz="4" w:space="0"/>
              <w:bottom w:val="single" w:color="000000" w:sz="4" w:space="0"/>
            </w:tcBorders>
            <w:shd w:val="clear" w:color="auto" w:fill="F18BF3"/>
            <w:vAlign w:val="center"/>
          </w:tcPr>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 xml:space="preserve">Disponibilidad </w:t>
            </w:r>
          </w:p>
          <w:p>
            <w:pPr>
              <w:widowControl w:val="0"/>
              <w:spacing w:before="0" w:after="0" w:line="240" w:lineRule="auto"/>
              <w:jc w:val="center"/>
              <w:rPr>
                <w:rFonts w:ascii="Tahoma" w:hAnsi="Tahoma" w:cs="Tahoma"/>
                <w:b/>
                <w:bCs/>
                <w:sz w:val="12"/>
                <w:szCs w:val="12"/>
                <w:lang w:val="es-ES"/>
              </w:rPr>
            </w:pPr>
            <w:r>
              <w:rPr>
                <w:rFonts w:ascii="Tahoma" w:hAnsi="Tahoma" w:cs="Tahoma"/>
                <w:b/>
                <w:bCs/>
                <w:sz w:val="12"/>
                <w:szCs w:val="12"/>
                <w:lang w:val="es-ES"/>
              </w:rPr>
              <w:t>de Ítem</w:t>
            </w:r>
          </w:p>
        </w:tc>
      </w:tr>
      <w:tr>
        <w:tblPrEx>
          <w:tblCellMar>
            <w:top w:w="0" w:type="dxa"/>
            <w:left w:w="70" w:type="dxa"/>
            <w:bottom w:w="0" w:type="dxa"/>
            <w:right w:w="70" w:type="dxa"/>
          </w:tblCellMar>
        </w:tblPrEx>
        <w:trPr>
          <w:trHeight w:val="938" w:hRule="atLeast"/>
          <w:jc w:val="center"/>
        </w:trPr>
        <w:tc>
          <w:tcPr>
            <w:tcW w:w="1574"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sz w:val="12"/>
                <w:szCs w:val="12"/>
                <w:shd w:val="clear" w:fill="auto"/>
                <w:lang w:val="es-ES"/>
              </w:rPr>
              <w:t>}</w:t>
            </w:r>
          </w:p>
        </w:tc>
        <w:tc>
          <w:tcPr>
            <w:tcW w:w="86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p>
          <w:p>
            <w:pPr>
              <w:widowControl w:val="0"/>
              <w:spacing w:before="0" w:after="0" w:line="240" w:lineRule="auto"/>
              <w:jc w:val="center"/>
            </w:pPr>
            <w:r>
              <w:rPr>
                <w:rFonts w:ascii="Tahoma" w:hAnsi="Tahoma" w:cs="Tahoma"/>
                <w:sz w:val="12"/>
                <w:szCs w:val="12"/>
                <w:shd w:val="clear" w:fill="auto"/>
                <w:lang w:val="es-ES"/>
              </w:rPr>
              <w:t>}</w:t>
            </w:r>
          </w:p>
        </w:tc>
        <w:tc>
          <w:tcPr>
            <w:tcW w:w="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u w:val="none"/>
                <w:shd w:val="clear" w:fill="auto"/>
                <w:lang w:val="es-ES"/>
              </w:rPr>
              <w:t>${</w:t>
            </w:r>
            <w:r>
              <w:rPr>
                <w:rFonts w:ascii="Tahoma" w:hAnsi="Tahoma" w:cs="Tahoma"/>
                <w:b w:val="0"/>
                <w:color w:val="000000"/>
                <w:sz w:val="12"/>
                <w:szCs w:val="12"/>
                <w:u w:val="none"/>
                <w:shd w:val="clear" w:fill="auto"/>
                <w:lang w:val="es-ES"/>
              </w:rPr>
              <w:t>puestoNuevo.salario</w:t>
            </w:r>
          </w:p>
          <w:p>
            <w:pPr>
              <w:widowControl w:val="0"/>
              <w:spacing w:before="0" w:after="0" w:line="240" w:lineRule="auto"/>
              <w:jc w:val="center"/>
            </w:pPr>
            <w:r>
              <w:rPr>
                <w:rFonts w:ascii="Tahoma" w:hAnsi="Tahoma" w:cs="Tahoma"/>
                <w:sz w:val="12"/>
                <w:szCs w:val="12"/>
                <w:u w:val="none"/>
                <w:shd w:val="clear" w:fill="auto"/>
                <w:lang w:val="es-ES"/>
              </w:rPr>
              <w:t>}</w:t>
            </w:r>
          </w:p>
        </w:tc>
        <w:tc>
          <w:tcPr>
            <w:tcW w:w="243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 xml:space="preserve">puestoNuevo.departamento} </w:t>
            </w:r>
            <w:r>
              <w:rPr>
                <w:rFonts w:ascii="Tahoma" w:hAnsi="Tahoma" w:cs="Tahoma"/>
                <w:color w:val="000000"/>
                <w:sz w:val="12"/>
                <w:szCs w:val="12"/>
                <w:shd w:val="clear" w:fill="auto"/>
                <w:lang w:val="es-ES"/>
              </w:rPr>
              <w:t>- ${</w:t>
            </w:r>
            <w:r>
              <w:rPr>
                <w:rFonts w:ascii="Tahoma" w:hAnsi="Tahoma" w:cs="Tahoma"/>
                <w:b w:val="0"/>
                <w:color w:val="000000"/>
                <w:sz w:val="12"/>
                <w:szCs w:val="12"/>
                <w:shd w:val="clear" w:fill="auto"/>
                <w:lang w:val="es-ES"/>
              </w:rPr>
              <w:t>puestoNuevo.gerencia</w:t>
            </w:r>
          </w:p>
          <w:p>
            <w:pPr>
              <w:widowControl w:val="0"/>
              <w:spacing w:before="0" w:after="0" w:line="240" w:lineRule="auto"/>
              <w:jc w:val="center"/>
            </w:pPr>
            <w:r>
              <w:rPr>
                <w:rFonts w:ascii="Tahoma" w:hAnsi="Tahoma" w:cs="Tahoma"/>
                <w:b w:val="0"/>
                <w:color w:val="000000"/>
                <w:sz w:val="12"/>
                <w:szCs w:val="12"/>
                <w:shd w:val="clear" w:fill="auto"/>
                <w:lang w:val="es-ES"/>
              </w:rPr>
              <w:t>}</w:t>
            </w:r>
          </w:p>
        </w:tc>
        <w:tc>
          <w:tcPr>
            <w:tcW w:w="1543"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pPr>
            <w:r>
              <w:rPr>
                <w:rFonts w:ascii="Tahoma" w:hAnsi="Tahoma" w:cs="Tahoma"/>
                <w:sz w:val="12"/>
                <w:szCs w:val="12"/>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20"/>
          <w:szCs w:val="20"/>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6738" w:type="dxa"/>
        <w:jc w:val="center"/>
        <w:tblLayout w:type="fixed"/>
        <w:tblCellMar>
          <w:top w:w="0" w:type="dxa"/>
          <w:left w:w="70" w:type="dxa"/>
          <w:bottom w:w="0" w:type="dxa"/>
          <w:right w:w="70" w:type="dxa"/>
        </w:tblCellMar>
      </w:tblPr>
      <w:tblGrid>
        <w:gridCol w:w="1288"/>
        <w:gridCol w:w="1285"/>
        <w:gridCol w:w="1872"/>
        <w:gridCol w:w="1138"/>
        <w:gridCol w:w="1155"/>
      </w:tblGrid>
      <w:tr>
        <w:trPr>
          <w:trHeight w:val="386" w:hRule="atLeast"/>
          <w:jc w:val="center"/>
        </w:trPr>
        <w:tc>
          <w:tcPr>
            <w:tcW w:w="128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 xml:space="preserve">Grado </w:t>
            </w:r>
          </w:p>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Académico</w:t>
            </w:r>
          </w:p>
        </w:tc>
        <w:tc>
          <w:tcPr>
            <w:tcW w:w="1285"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 xml:space="preserve">Área de </w:t>
            </w:r>
          </w:p>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Formación</w:t>
            </w:r>
          </w:p>
        </w:tc>
        <w:tc>
          <w:tcPr>
            <w:tcW w:w="1872"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Institución</w:t>
            </w:r>
          </w:p>
        </w:tc>
        <w:tc>
          <w:tcPr>
            <w:tcW w:w="1138"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Conclusión</w:t>
            </w:r>
          </w:p>
        </w:tc>
        <w:tc>
          <w:tcPr>
            <w:tcW w:w="1155"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 xml:space="preserve">Documento </w:t>
            </w:r>
          </w:p>
          <w:p>
            <w:pPr>
              <w:widowControl w:val="0"/>
              <w:spacing w:before="0" w:after="0" w:line="240" w:lineRule="auto"/>
              <w:jc w:val="center"/>
              <w:rPr>
                <w:rFonts w:ascii="Tahoma" w:hAnsi="Tahoma" w:cs="Tahoma"/>
                <w:b/>
                <w:sz w:val="12"/>
                <w:szCs w:val="12"/>
                <w:lang w:val="es-ES"/>
              </w:rPr>
            </w:pPr>
            <w:r>
              <w:rPr>
                <w:rFonts w:ascii="Tahoma" w:hAnsi="Tahoma" w:cs="Tahoma"/>
                <w:b/>
                <w:sz w:val="12"/>
                <w:szCs w:val="12"/>
                <w:lang w:val="es-ES"/>
              </w:rPr>
              <w:t>de Respaldo</w:t>
            </w:r>
          </w:p>
        </w:tc>
      </w:tr>
      <w:tr>
        <w:trPr>
          <w:trHeight w:val="719" w:hRule="atLeast"/>
          <w:jc w:val="center"/>
        </w:trPr>
        <w:tc>
          <w:tcPr>
            <w:tcW w:w="128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 xml:space="preserve">${persona.grado} </w:t>
            </w:r>
          </w:p>
        </w:tc>
        <w:tc>
          <w:tcPr>
            <w:tcW w:w="128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${persona.areaformacion}</w:t>
            </w:r>
          </w:p>
        </w:tc>
        <w:tc>
          <w:tcPr>
            <w:tcW w:w="187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${persona.institucion}</w:t>
            </w:r>
          </w:p>
        </w:tc>
        <w:tc>
          <w:tcPr>
            <w:tcW w:w="113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${persona.gestionFormacion}</w:t>
            </w:r>
          </w:p>
        </w:tc>
        <w:tc>
          <w:tcPr>
            <w:tcW w:w="1155"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${persona.respaldo}</w:t>
            </w:r>
          </w:p>
        </w:tc>
      </w:tr>
    </w:tbl>
    <w:p>
      <w:pPr>
        <w:spacing w:before="0" w:after="0" w:line="240" w:lineRule="auto"/>
        <w:rPr>
          <w:rFonts w:ascii="Tahoma" w:hAnsi="Tahoma" w:cs="Tahoma"/>
          <w:color w:val="3B3838"/>
          <w:sz w:val="20"/>
          <w:szCs w:val="20"/>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20"/>
          <w:szCs w:val="20"/>
          <w:lang w:val="es-ES"/>
        </w:rPr>
      </w:pPr>
    </w:p>
    <w:tbl>
      <w:tblPr>
        <w:tblStyle w:val="3"/>
        <w:tblW w:w="8913" w:type="dxa"/>
        <w:jc w:val="center"/>
        <w:tblLayout w:type="fixed"/>
        <w:tblCellMar>
          <w:top w:w="0" w:type="dxa"/>
          <w:left w:w="70" w:type="dxa"/>
          <w:bottom w:w="0" w:type="dxa"/>
          <w:right w:w="70" w:type="dxa"/>
        </w:tblCellMar>
      </w:tblPr>
      <w:tblGrid>
        <w:gridCol w:w="508"/>
        <w:gridCol w:w="1197"/>
        <w:gridCol w:w="1847"/>
        <w:gridCol w:w="1997"/>
        <w:gridCol w:w="2355"/>
        <w:gridCol w:w="1008"/>
      </w:tblGrid>
      <w:tr>
        <w:tblPrEx>
          <w:tblCellMar>
            <w:top w:w="0" w:type="dxa"/>
            <w:left w:w="70" w:type="dxa"/>
            <w:bottom w:w="0" w:type="dxa"/>
            <w:right w:w="70" w:type="dxa"/>
          </w:tblCellMar>
        </w:tblPrEx>
        <w:trPr>
          <w:cantSplit/>
          <w:trHeight w:val="392" w:hRule="atLeast"/>
          <w:jc w:val="center"/>
        </w:trPr>
        <w:tc>
          <w:tcPr>
            <w:tcW w:w="508"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Ítem</w:t>
            </w:r>
          </w:p>
        </w:tc>
        <w:tc>
          <w:tcPr>
            <w:tcW w:w="1197"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Cargo</w:t>
            </w:r>
          </w:p>
        </w:tc>
        <w:tc>
          <w:tcPr>
            <w:tcW w:w="6199"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008"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Resultado de la verificación</w:t>
            </w:r>
          </w:p>
        </w:tc>
      </w:tr>
      <w:tr>
        <w:tblPrEx>
          <w:tblCellMar>
            <w:top w:w="0" w:type="dxa"/>
            <w:left w:w="70" w:type="dxa"/>
            <w:bottom w:w="0" w:type="dxa"/>
            <w:right w:w="70" w:type="dxa"/>
          </w:tblCellMar>
        </w:tblPrEx>
        <w:trPr>
          <w:cantSplit/>
          <w:trHeight w:val="412"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pPr>
            <w:r>
              <w:rPr>
                <w:rFonts w:ascii="Tahoma" w:hAnsi="Tahoma" w:cs="Tahoma"/>
                <w:sz w:val="12"/>
                <w:szCs w:val="12"/>
                <w:shd w:val="clear" w:fill="auto"/>
                <w:lang w:val="es-ES"/>
              </w:rPr>
              <w:t xml:space="preserve"> </w:t>
            </w:r>
            <w:r>
              <w:rPr>
                <w:rFonts w:ascii="Tahoma" w:hAnsi="Tahoma" w:eastAsia="Times New Roman" w:cs="Tahoma"/>
                <w:color w:val="000000"/>
                <w:sz w:val="12"/>
                <w:szCs w:val="12"/>
                <w:shd w:val="clear" w:fill="auto"/>
                <w:lang w:val="es-ES" w:eastAsia="es-ES"/>
              </w:rPr>
              <w:t>${persona.profesionCambioItem}</w:t>
            </w:r>
          </w:p>
        </w:tc>
        <w:tc>
          <w:tcPr>
            <w:tcW w:w="4352"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pPr>
            <w:r>
              <w:rPr>
                <w:rFonts w:ascii="Tahoma" w:hAnsi="Tahoma" w:cs="Tahoma"/>
                <w:color w:val="000000"/>
                <w:sz w:val="12"/>
                <w:szCs w:val="12"/>
                <w:shd w:val="clear" w:fill="auto"/>
                <w:lang w:val="es-ES"/>
              </w:rPr>
              <w:t>${puestoNuevo.formacion}</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12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99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55"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28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${puestoNuevo.expSegunCargo}</w:t>
            </w:r>
          </w:p>
        </w:tc>
        <w:tc>
          <w:tcPr>
            <w:tcW w:w="199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val="0"/>
                <w:bCs w:val="0"/>
                <w:sz w:val="12"/>
                <w:szCs w:val="12"/>
              </w:rPr>
            </w:pPr>
            <w:r>
              <w:rPr>
                <w:rFonts w:ascii="Tahoma" w:hAnsi="Tahoma" w:cs="Tahoma"/>
                <w:b w:val="0"/>
                <w:bCs w:val="0"/>
                <w:color w:val="000000"/>
                <w:sz w:val="12"/>
                <w:szCs w:val="12"/>
                <w:shd w:val="clear" w:fill="auto"/>
              </w:rPr>
              <w:t>${puestoNuevo.expSegunArea}</w:t>
            </w:r>
          </w:p>
        </w:tc>
        <w:tc>
          <w:tcPr>
            <w:tcW w:w="2355"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val="0"/>
                <w:bCs w:val="0"/>
                <w:sz w:val="12"/>
                <w:szCs w:val="12"/>
              </w:rPr>
            </w:pPr>
            <w:r>
              <w:rPr>
                <w:rFonts w:ascii="Tahoma" w:hAnsi="Tahoma" w:cs="Tahoma"/>
                <w:b w:val="0"/>
                <w:bCs w:val="0"/>
                <w:color w:val="000000"/>
                <w:sz w:val="12"/>
                <w:szCs w:val="12"/>
                <w:u w:val="none"/>
                <w:shd w:val="clear" w:fill="auto"/>
                <w:lang w:val="en-US"/>
              </w:rPr>
              <w:t>${puestoNuevo.expEnMando}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402" w:hRule="atLeast"/>
          <w:jc w:val="center"/>
        </w:trPr>
        <w:tc>
          <w:tcPr>
            <w:tcW w:w="50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puestoNuevo.item</w:t>
            </w:r>
            <w:r>
              <w:rPr>
                <w:rFonts w:ascii="Tahoma" w:hAnsi="Tahoma" w:cs="Tahoma"/>
                <w:b w:val="0"/>
                <w:color w:val="000000"/>
                <w:sz w:val="12"/>
                <w:szCs w:val="12"/>
                <w:shd w:val="clear" w:fill="auto"/>
                <w:lang w:val="es-ES" w:eastAsia="es-ES"/>
              </w:rPr>
              <w:t>}</w:t>
            </w:r>
          </w:p>
        </w:tc>
        <w:tc>
          <w:tcPr>
            <w:tcW w:w="11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pPr>
            <w:r>
              <w:rPr>
                <w:rFonts w:ascii="Tahoma" w:hAnsi="Tahoma" w:cs="Tahoma"/>
                <w:sz w:val="12"/>
                <w:szCs w:val="12"/>
                <w:shd w:val="clear" w:fill="auto"/>
                <w:lang w:val="es-ES"/>
              </w:rPr>
              <w:t>${</w:t>
            </w:r>
            <w:r>
              <w:rPr>
                <w:rFonts w:ascii="Tahoma" w:hAnsi="Tahoma" w:cs="Tahoma"/>
                <w:b w:val="0"/>
                <w:color w:val="000000"/>
                <w:sz w:val="12"/>
                <w:szCs w:val="12"/>
                <w:shd w:val="clear" w:fill="auto"/>
                <w:lang w:val="es-ES"/>
              </w:rPr>
              <w:t>puestoNuevo.denominacion</w:t>
            </w:r>
          </w:p>
          <w:p>
            <w:pPr>
              <w:widowControl w:val="0"/>
              <w:spacing w:before="0" w:after="0" w:line="240" w:lineRule="auto"/>
              <w:jc w:val="center"/>
            </w:pPr>
            <w:r>
              <w:rPr>
                <w:rFonts w:ascii="Tahoma" w:hAnsi="Tahoma" w:cs="Tahoma"/>
                <w:b w:val="0"/>
                <w:color w:val="000000"/>
                <w:sz w:val="12"/>
                <w:szCs w:val="12"/>
                <w:shd w:val="clear" w:fill="auto"/>
                <w:lang w:val="es-ES" w:eastAsia="es-ES"/>
              </w:rPr>
              <w:t>}</w:t>
            </w:r>
          </w:p>
        </w:tc>
        <w:tc>
          <w:tcPr>
            <w:tcW w:w="184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puestoNuevo.cumpleExpSegunCargo</w:t>
            </w:r>
          </w:p>
          <w:p>
            <w:pPr>
              <w:widowControl w:val="0"/>
              <w:spacing w:before="0" w:after="0"/>
              <w:jc w:val="center"/>
            </w:pPr>
            <w:r>
              <w:rPr>
                <w:rFonts w:ascii="Tahoma" w:hAnsi="Tahoma" w:cs="Tahoma"/>
                <w:color w:val="000000"/>
                <w:sz w:val="12"/>
                <w:szCs w:val="12"/>
                <w:shd w:val="clear" w:fill="auto"/>
                <w:lang w:val="es-MX" w:eastAsia="es-ES"/>
              </w:rPr>
              <w:t>}</w:t>
            </w:r>
          </w:p>
        </w:tc>
        <w:tc>
          <w:tcPr>
            <w:tcW w:w="19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puestoNuevo.cumpleExpSegunArea</w:t>
            </w:r>
          </w:p>
          <w:p>
            <w:pPr>
              <w:widowControl w:val="0"/>
              <w:spacing w:before="0" w:after="0"/>
              <w:jc w:val="center"/>
            </w:pPr>
            <w:r>
              <w:rPr>
                <w:rFonts w:ascii="Tahoma" w:hAnsi="Tahoma" w:cs="Tahoma"/>
                <w:color w:val="000000"/>
                <w:sz w:val="12"/>
                <w:szCs w:val="12"/>
                <w:shd w:val="clear" w:fill="auto"/>
                <w:lang w:val="es-MX" w:eastAsia="es-ES"/>
              </w:rPr>
              <w:t>}</w:t>
            </w:r>
          </w:p>
        </w:tc>
        <w:tc>
          <w:tcPr>
            <w:tcW w:w="235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pPr>
            <w:r>
              <w:rPr>
                <w:rFonts w:ascii="Tahoma" w:hAnsi="Tahoma" w:cs="Tahoma"/>
                <w:color w:val="000000"/>
                <w:sz w:val="12"/>
                <w:szCs w:val="12"/>
                <w:shd w:val="clear" w:fill="auto"/>
                <w:lang w:val="es-MX" w:eastAsia="es-ES"/>
              </w:rPr>
              <w:t>${</w:t>
            </w:r>
            <w:r>
              <w:rPr>
                <w:rFonts w:ascii="Tahoma" w:hAnsi="Tahoma" w:cs="Tahoma"/>
                <w:b w:val="0"/>
                <w:color w:val="000000"/>
                <w:sz w:val="12"/>
                <w:szCs w:val="12"/>
                <w:shd w:val="clear" w:fill="auto"/>
                <w:lang w:val="es-MX" w:eastAsia="es-ES"/>
              </w:rPr>
              <w:t>puestoNuevo.cumpleExpEnMando</w:t>
            </w:r>
          </w:p>
          <w:p>
            <w:pPr>
              <w:widowControl w:val="0"/>
              <w:spacing w:before="0" w:after="0"/>
              <w:jc w:val="center"/>
            </w:pPr>
            <w:r>
              <w:rPr>
                <w:rFonts w:ascii="Tahoma" w:hAnsi="Tahoma" w:cs="Tahoma"/>
                <w:color w:val="000000"/>
                <w:sz w:val="12"/>
                <w:szCs w:val="12"/>
                <w:shd w:val="clear" w:fill="auto"/>
                <w:lang w:val="es-MX" w:eastAsia="es-ES"/>
              </w:rPr>
              <w:t>}</w:t>
            </w:r>
          </w:p>
        </w:tc>
        <w:tc>
          <w:tcPr>
            <w:tcW w:w="1008" w:type="dxa"/>
            <w:tcBorders>
              <w:top w:val="single" w:color="000000" w:sz="4" w:space="0"/>
              <w:left w:val="single" w:color="000000" w:sz="4" w:space="0"/>
              <w:bottom w:val="single" w:color="000000" w:sz="4" w:space="0"/>
            </w:tcBorders>
            <w:vAlign w:val="center"/>
          </w:tcPr>
          <w:p>
            <w:pPr>
              <w:widowControl w:val="0"/>
              <w:spacing w:before="0" w:after="0"/>
              <w:jc w:val="center"/>
            </w:pPr>
            <w:r>
              <w:rPr>
                <w:rFonts w:ascii="Tahoma" w:hAnsi="Tahoma" w:cs="Tahoma"/>
                <w:b/>
                <w:bCs/>
                <w:color w:val="000000"/>
                <w:sz w:val="12"/>
                <w:szCs w:val="12"/>
                <w:shd w:val="clear" w:fill="auto"/>
                <w:lang w:val="es-MX" w:eastAsia="es-ES"/>
              </w:rPr>
              <w:t>${puestoNuevo.cumpleFormacion</w:t>
            </w:r>
          </w:p>
          <w:p>
            <w:pPr>
              <w:widowControl w:val="0"/>
              <w:spacing w:before="0" w:after="0"/>
              <w:jc w:val="center"/>
            </w:pPr>
            <w:r>
              <w:rPr>
                <w:rFonts w:ascii="Tahoma" w:hAnsi="Tahoma" w:cs="Tahoma"/>
                <w:b/>
                <w:bCs/>
                <w:color w:val="000000"/>
                <w:sz w:val="12"/>
                <w:szCs w:val="12"/>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20"/>
          <w:szCs w:val="20"/>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En atención a</w:t>
      </w:r>
      <w:r>
        <w:rPr>
          <w:rFonts w:ascii="Tahoma" w:hAnsi="Tahoma" w:cs="Tahoma"/>
          <w:sz w:val="20"/>
          <w:szCs w:val="20"/>
          <w:lang w:val="es-ES"/>
        </w:rPr>
        <w:t xml:space="preserv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sz w:val="20"/>
          <w:szCs w:val="20"/>
          <w:lang w:eastAsia="es-ES"/>
        </w:rPr>
        <w:t>, se realizó la verificación del cumplimiento de los requisitos determinados en el Manual de Puestos vigente, para el Cambio de Ítem</w:t>
      </w:r>
      <w:r>
        <w:rPr>
          <w:rFonts w:ascii="Tahoma" w:hAnsi="Tahoma" w:cs="Tahoma"/>
          <w:sz w:val="20"/>
          <w:szCs w:val="20"/>
          <w:lang w:val="es-ES"/>
        </w:rPr>
        <w:t>.</w:t>
      </w:r>
    </w:p>
    <w:p>
      <w:pPr>
        <w:spacing w:before="0" w:after="0" w:line="240" w:lineRule="auto"/>
        <w:ind w:left="284" w:firstLine="0"/>
        <w:contextualSpacing/>
        <w:jc w:val="both"/>
        <w:rPr>
          <w:rFonts w:ascii="Tahoma" w:hAnsi="Tahoma" w:eastAsia="Times New Roman" w:cs="Tahoma"/>
          <w:sz w:val="20"/>
          <w:szCs w:val="20"/>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cumple con los requisitos mínimos exigidos.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20"/>
          <w:szCs w:val="20"/>
          <w:lang w:val="es-ES"/>
        </w:rPr>
      </w:pPr>
    </w:p>
    <w:p>
      <w:pPr>
        <w:jc w:val="both"/>
        <w:rPr>
          <w:rFonts w:ascii="Tahoma" w:hAnsi="Tahoma" w:cs="Tahoma"/>
          <w:sz w:val="20"/>
          <w:szCs w:val="20"/>
          <w:lang w:val="es-ES"/>
        </w:rPr>
      </w:pPr>
      <w:r>
        <w:rPr>
          <w:rFonts w:ascii="Tahoma" w:hAnsi="Tahoma" w:cs="Tahoma"/>
          <w:bCs/>
          <w:sz w:val="20"/>
          <w:szCs w:val="20"/>
          <w:lang w:val="es-ES"/>
        </w:rPr>
        <w:t>Conforme al análisis y conclusiones precedentemente efectuadas, se recomienda a su autoridad, considerar el Cambio de Ítem ${</w:t>
      </w:r>
      <w:r>
        <w:rPr>
          <w:rFonts w:ascii="Tahoma" w:hAnsi="Tahoma" w:cs="Tahoma"/>
          <w:bCs/>
          <w:sz w:val="20"/>
          <w:szCs w:val="20"/>
          <w:shd w:val="clear" w:fill="auto"/>
          <w:lang w:val="es-ES"/>
        </w:rPr>
        <w:t>persona.referencia</w:t>
      </w:r>
      <w:r>
        <w:rPr>
          <w:rFonts w:ascii="Tahoma" w:hAnsi="Tahoma" w:cs="Tahoma"/>
          <w:bCs/>
          <w:sz w:val="20"/>
          <w:szCs w:val="20"/>
          <w:lang w:val="es-ES"/>
        </w:rPr>
        <w:t>}</w:t>
      </w:r>
      <w:r>
        <w:rPr>
          <w:rFonts w:ascii="Tahoma" w:hAnsi="Tahoma" w:cs="Tahoma"/>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sz w:val="20"/>
          <w:szCs w:val="20"/>
          <w:lang w:val="es-ES" w:eastAsia="es-BO"/>
        </w:rPr>
        <w:t xml:space="preserve"> dependiente ${</w:t>
      </w:r>
      <w:r>
        <w:rPr>
          <w:rFonts w:ascii="Tahoma" w:hAnsi="Tahoma" w:cs="Tahoma"/>
          <w:b w:val="0"/>
          <w:color w:val="000000"/>
          <w:sz w:val="20"/>
          <w:szCs w:val="20"/>
          <w:shd w:val="clear" w:fill="auto"/>
          <w:lang w:val="es-ES" w:eastAsia="es-BO"/>
        </w:rPr>
        <w:t>puestoNuevo.gerencia</w:t>
      </w:r>
      <w:r>
        <w:rPr>
          <w:rFonts w:ascii="Tahoma" w:hAnsi="Tahoma" w:cs="Tahoma"/>
          <w:sz w:val="20"/>
          <w:szCs w:val="20"/>
          <w:lang w:val="es-ES" w:eastAsia="es-BO"/>
        </w:rPr>
        <w:t>}, Ítem N° ${</w:t>
      </w:r>
      <w:r>
        <w:rPr>
          <w:rFonts w:ascii="Tahoma" w:hAnsi="Tahoma" w:cs="Tahoma"/>
          <w:b w:val="0"/>
          <w:color w:val="000000"/>
          <w:sz w:val="20"/>
          <w:szCs w:val="20"/>
          <w:shd w:val="clear" w:fill="auto"/>
          <w:lang w:val="es-ES" w:eastAsia="es-BO"/>
        </w:rPr>
        <w:t>puestoNuevo.item</w:t>
      </w:r>
      <w:r>
        <w:rPr>
          <w:rFonts w:ascii="Tahoma" w:hAnsi="Tahoma" w:cs="Tahoma"/>
          <w:sz w:val="20"/>
          <w:szCs w:val="20"/>
          <w:lang w:val="es-ES" w:eastAsia="es-BO"/>
        </w:rPr>
        <w:t xml:space="preserve">},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w:t>
      </w:r>
      <w:r>
        <w:rPr>
          <w:rFonts w:ascii="Tahoma" w:hAnsi="Tahoma" w:cs="Tahoma"/>
          <w:sz w:val="20"/>
          <w:szCs w:val="20"/>
          <w:lang w:val="es-ES" w:eastAsia="es-BO"/>
        </w:rPr>
        <w:t>,</w:t>
      </w:r>
      <w:r>
        <w:t xml:space="preserve">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w:t>
      </w:r>
      <w:r>
        <w:rPr>
          <w:rFonts w:ascii="Tahoma" w:hAnsi="Tahoma" w:cs="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xml:space="preserve">: </w:t>
      </w:r>
      <w:bookmarkStart w:id="2" w:name="_GoBack"/>
      <w:bookmarkEnd w:id="2"/>
      <w:r>
        <w:rPr>
          <w:rFonts w:ascii="Tahoma" w:hAnsi="Tahoma" w:eastAsia="Times New Roman" w:cs="Tahoma"/>
          <w:sz w:val="12"/>
          <w:szCs w:val="20"/>
          <w:lang w:val="en-US" w:eastAsia="es-ES"/>
        </w:rPr>
        <w:t>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-268605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0"/>
                            <w:jc w:val="center"/>
                            <w:rPr>
                              <w:rFonts w:ascii="Tahoma" w:hAnsi="Tahoma" w:cs="Tahoma"/>
                              <w:b/>
                              <w:color w:val="3B3838"/>
                              <w:sz w:val="20"/>
                              <w:szCs w:val="20"/>
                            </w:rPr>
                          </w:pPr>
                        </w:p>
                        <w:p>
                          <w:pPr>
                            <w:pStyle w:val="21"/>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1.1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EQ09SN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0"/>
                      <w:jc w:val="center"/>
                      <w:rPr>
                        <w:rFonts w:ascii="Tahoma" w:hAnsi="Tahoma" w:cs="Tahoma"/>
                        <w:b/>
                        <w:color w:val="3B3838"/>
                        <w:sz w:val="20"/>
                        <w:szCs w:val="20"/>
                      </w:rPr>
                    </w:pPr>
                  </w:p>
                  <w:p>
                    <w:pPr>
                      <w:pStyle w:val="21"/>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1"/>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91A60"/>
    <w:multiLevelType w:val="multilevel"/>
    <w:tmpl w:val="ABD91A6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B9E1BD4"/>
    <w:multiLevelType w:val="multilevel"/>
    <w:tmpl w:val="EB9E1BD4"/>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F2FE2FEB"/>
    <w:multiLevelType w:val="multilevel"/>
    <w:tmpl w:val="F2FE2FE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4E860CA5"/>
    <w:multiLevelType w:val="multilevel"/>
    <w:tmpl w:val="4E860CA5"/>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777F4C5A"/>
    <w:multiLevelType w:val="multilevel"/>
    <w:tmpl w:val="777F4C5A"/>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DD9CB7"/>
    <w:rsid w:val="7FDF63CE"/>
    <w:rsid w:val="F7CF9D3D"/>
    <w:rsid w:val="FBBCB8CF"/>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uiPriority w:val="99"/>
    <w:pPr>
      <w:tabs>
        <w:tab w:val="center" w:pos="4252"/>
        <w:tab w:val="right" w:pos="8504"/>
      </w:tabs>
      <w:spacing w:before="0" w:after="0" w:line="240" w:lineRule="auto"/>
    </w:pPr>
  </w:style>
  <w:style w:type="paragraph" w:styleId="8">
    <w:name w:val="header"/>
    <w:basedOn w:val="1"/>
    <w:link w:val="12"/>
    <w:unhideWhenUsed/>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Segoe UI" w:hAnsi="Segoe UI" w:cs="Segoe UI"/>
      <w:sz w:val="18"/>
      <w:szCs w:val="18"/>
      <w:lang w:eastAsia="en-US"/>
    </w:rPr>
  </w:style>
  <w:style w:type="paragraph" w:customStyle="1" w:styleId="15">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6">
    <w:name w:val="Índice"/>
    <w:basedOn w:val="1"/>
    <w:qFormat/>
    <w:uiPriority w:val="0"/>
    <w:pPr>
      <w:suppressLineNumbers/>
    </w:pPr>
    <w:rPr>
      <w:rFonts w:cs="Lucida Sans"/>
    </w:rPr>
  </w:style>
  <w:style w:type="paragraph" w:customStyle="1" w:styleId="17">
    <w:name w:val="Cabecera y pie"/>
    <w:basedOn w:val="1"/>
    <w:qFormat/>
    <w:uiPriority w:val="0"/>
  </w:style>
  <w:style w:type="paragraph" w:styleId="18">
    <w:name w:val="List Paragraph"/>
    <w:basedOn w:val="1"/>
    <w:qFormat/>
    <w:uiPriority w:val="34"/>
    <w:pPr>
      <w:spacing w:before="0" w:after="160"/>
      <w:ind w:left="720" w:firstLine="0"/>
      <w:contextualSpacing/>
    </w:pPr>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1378</Words>
  <Characters>9339</Characters>
  <Paragraphs>145</Paragraphs>
  <TotalTime>138</TotalTime>
  <ScaleCrop>false</ScaleCrop>
  <LinksUpToDate>false</LinksUpToDate>
  <CharactersWithSpaces>10616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2024-03-26T02:28:00Z</dcterms:created>
  <dc:creator>Martha Sonia Machaca Chura</dc:creator>
  <cp:lastModifiedBy>lesly.alvarado</cp:lastModifiedBy>
  <cp:lastPrinted>2024-03-26T06:01:00Z</cp:lastPrinted>
  <dcterms:modified xsi:type="dcterms:W3CDTF">2024-06-07T15:37:25Z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