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CITE: SIN/GG/GRH/DDE/INF</w:t>
      </w:r>
      <w:bookmarkStart w:id="0" w:name="cite"/>
      <w:r>
        <w:rPr>
          <w:rFonts w:cs="Tahoma" w:ascii="Tahoma" w:hAnsi="Tahoma"/>
          <w:b/>
          <w:sz w:val="20"/>
          <w:lang w:val="en-US"/>
        </w:rPr>
        <w:t>/</w:t>
      </w:r>
      <w:r>
        <w:rPr>
          <w:rFonts w:eastAsia="Tahoma" w:cs="Tahoma" w:ascii="Tahoma" w:hAnsi="Tahoma"/>
          <w:b/>
          <w:bCs/>
          <w:sz w:val="20"/>
          <w:szCs w:val="20"/>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w:t>
      </w:r>
      <w:r>
        <w:rPr>
          <w:rFonts w:eastAsia="Times New Roman" w:cs="Tahoma" w:ascii="Tahoma" w:hAnsi="Tahoma"/>
          <w:color w:val="000000"/>
          <w:sz w:val="20"/>
          <w:szCs w:val="20"/>
          <w:lang w:val="es-MX" w:eastAsia="es-ES"/>
        </w:rPr>
        <w:t>Noemí Uriarte Sánchez</w:t>
      </w:r>
    </w:p>
    <w:p>
      <w:pPr>
        <w:pStyle w:val="Normal"/>
        <w:rPr>
          <w:rFonts w:ascii="Tahoma" w:hAnsi="Tahoma" w:cs="Tahoma"/>
          <w:sz w:val="20"/>
        </w:rPr>
      </w:pPr>
      <w:r>
        <w:rPr>
          <w:rFonts w:cs="Tahoma" w:ascii="Tahoma" w:hAnsi="Tahoma"/>
          <w:b/>
          <w:sz w:val="20"/>
        </w:rPr>
        <w:tab/>
        <w:tab/>
        <w:t xml:space="preserve">                                    GERENTE NACIONAL DE RECURSOS HUMANOS</w:t>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 a.i.</w:t>
      </w:r>
    </w:p>
    <w:p>
      <w:pPr>
        <w:pStyle w:val="Normal"/>
        <w:spacing w:lineRule="auto" w:line="240" w:before="0" w:after="0"/>
        <w:ind w:left="2127" w:hanging="0"/>
        <w:jc w:val="both"/>
        <w:rPr>
          <w:rFonts w:ascii="Tahoma" w:hAnsi="Tahoma" w:cs="Tahoma"/>
          <w:b/>
          <w:sz w:val="16"/>
          <w:szCs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hanging="0"/>
        <w:jc w:val="both"/>
        <w:rPr>
          <w:rFonts w:ascii="Tahoma" w:hAnsi="Tahoma" w:cs="Tahoma"/>
          <w:sz w:val="20"/>
        </w:rPr>
      </w:pPr>
      <w:r>
        <w:rPr>
          <w:rFonts w:cs="Tahoma" w:ascii="Tahoma" w:hAnsi="Tahoma"/>
          <w:b/>
          <w:sz w:val="20"/>
        </w:rPr>
        <w:tab/>
        <w:t xml:space="preserve">            ${incorporacion.cargoUsuario}</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CAMBIO DE ÍTEM ${persona.referenciaMayusculaCambioItem}</w:t>
      </w:r>
      <w:r>
        <w:rPr>
          <w:rFonts w:cs="Tahoma" w:ascii="Tahoma" w:hAnsi="Tahoma"/>
          <w:b/>
          <w:sz w:val="20"/>
          <w:szCs w:val="20"/>
        </w:rPr>
        <w:t xml:space="preserve"> </w:t>
      </w:r>
      <w:r>
        <w:rPr>
          <w:rFonts w:cs="Tahoma" w:ascii="Tahoma" w:hAnsi="Tahoma"/>
          <w:b/>
          <w:sz w:val="20"/>
          <w:szCs w:val="20"/>
          <w:lang w:val="es-ES"/>
        </w:rPr>
        <w:t>DEL ÍTEM Nº ${puestoActual.item} ${puestoActual.denominacionMayuscula} ${puestoActual.departamentoMayuscula} DEPENDIENTE ${puestoActual.gerenciaMayuscula}  AL ÍTEM Nº ${puestoNuevo.item} ${puestoNuevo.denominacionMayuscula} ${puestoNuevo.departamentoMayuscula} DEPENDIENTE ${puestoNuevo.gerenciaMayuscula}.</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0"/>
        </w:numPr>
        <w:spacing w:lineRule="auto" w:line="240" w:before="0" w:after="0"/>
        <w:ind w:left="0" w:hanging="0"/>
        <w:contextualSpacing/>
        <w:jc w:val="both"/>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ahoma" w:cs="Tahoma" w:ascii="Tahoma" w:hAnsi="Tahoma"/>
          <w:color w:val="000000"/>
          <w:sz w:val="20"/>
          <w:szCs w:val="20"/>
        </w:rPr>
        <w:t>${incorporacion.hp} TRÁMITE N° ${incorporacion.numeroHp}</w:t>
      </w:r>
      <w:r>
        <w:rPr>
          <w:rFonts w:cs="Tahoma" w:ascii="Tahoma" w:hAnsi="Tahoma"/>
          <w:sz w:val="20"/>
          <w:szCs w:val="20"/>
          <w:lang w:val="es-ES"/>
        </w:rPr>
        <w:t xml:space="preserve">, se procede a la evaluación curricular de cumplimiento de requisitos para el Cambio de Ítem </w:t>
      </w:r>
      <w:r>
        <w:rPr>
          <w:rFonts w:cs="Tahoma" w:ascii="Tahoma" w:hAnsi="Tahoma"/>
          <w:sz w:val="20"/>
          <w:szCs w:val="20"/>
          <w:shd w:fill="auto" w:val="clear"/>
          <w:lang w:val="es-ES"/>
        </w:rPr>
        <w:t>${persona.referenciaCambioItem}</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Mediante Informe con CITE: SIN</w:t>
      </w:r>
      <w:r>
        <w:rPr>
          <w:rFonts w:cs="Tahoma" w:ascii="Tahoma" w:hAnsi="Tahoma"/>
          <w:sz w:val="20"/>
          <w:szCs w:val="20"/>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xml:space="preserve">, recepcionado en esta Gerencia de Recursos Humanos en fecha </w:t>
      </w:r>
      <w:r>
        <w:rPr>
          <w:rFonts w:cs="Tahoma" w:ascii="Tahoma" w:hAnsi="Tahoma"/>
          <w:sz w:val="20"/>
          <w:szCs w:val="20"/>
          <w:shd w:fill="auto" w:val="clear"/>
          <w:lang w:val="es-ES"/>
        </w:rPr>
        <w:t>${incorporacion.fechaRecepcion}</w:t>
      </w:r>
      <w:r>
        <w:rPr>
          <w:rFonts w:cs="Tahoma" w:ascii="Tahoma" w:hAnsi="Tahoma"/>
          <w:sz w:val="20"/>
          <w:szCs w:val="20"/>
          <w:lang w:val="es-ES"/>
        </w:rPr>
        <w:t xml:space="preserve">, </w:t>
      </w:r>
      <w:r>
        <w:rPr>
          <w:rFonts w:cs="Tahoma" w:ascii="Tahoma" w:hAnsi="Tahoma"/>
          <w:sz w:val="20"/>
          <w:szCs w:val="20"/>
          <w:lang w:val="es-ES"/>
        </w:rPr>
        <w:t>la</w:t>
      </w:r>
      <w:r>
        <w:rPr>
          <w:rFonts w:cs="Tahoma" w:ascii="Tahoma" w:hAnsi="Tahoma"/>
          <w:sz w:val="20"/>
          <w:szCs w:val="20"/>
        </w:rPr>
        <w:t xml:space="preserve"> </w:t>
      </w:r>
      <w:r>
        <w:rPr>
          <w:rFonts w:cs="Tahoma" w:ascii="Tahoma" w:hAnsi="Tahoma"/>
          <w:color w:val="000000"/>
          <w:sz w:val="20"/>
          <w:szCs w:val="20"/>
          <w:highlight w:val="yellow"/>
          <w:shd w:fill="auto" w:val="clear"/>
          <w:lang w:val="es-ES"/>
        </w:rPr>
        <w:t>${</w:t>
      </w:r>
      <w:r>
        <w:rPr>
          <w:rFonts w:cs="Tahoma" w:ascii="Tahoma" w:hAnsi="Tahoma"/>
          <w:b w:val="false"/>
          <w:color w:val="000000"/>
          <w:sz w:val="20"/>
          <w:szCs w:val="20"/>
          <w:highlight w:val="yellow"/>
          <w:shd w:fill="auto" w:val="clear"/>
          <w:lang w:val="es-ES"/>
        </w:rPr>
        <w:t>puesto</w:t>
      </w:r>
      <w:r>
        <w:rPr>
          <w:rFonts w:cs="Tahoma" w:ascii="Tahoma" w:hAnsi="Tahoma"/>
          <w:b w:val="false"/>
          <w:color w:val="000000"/>
          <w:sz w:val="20"/>
          <w:szCs w:val="20"/>
          <w:highlight w:val="yellow"/>
          <w:shd w:fill="auto" w:val="clear"/>
        </w:rPr>
        <w:t>Nuevo</w:t>
      </w:r>
      <w:r>
        <w:rPr>
          <w:rFonts w:cs="Tahoma" w:ascii="Tahoma" w:hAnsi="Tahoma"/>
          <w:b w:val="false"/>
          <w:color w:val="000000"/>
          <w:sz w:val="20"/>
          <w:szCs w:val="20"/>
          <w:highlight w:val="yellow"/>
          <w:shd w:fill="auto" w:val="clear"/>
          <w:lang w:val="es-ES"/>
        </w:rPr>
        <w:t>.gerencia</w:t>
      </w:r>
      <w:r>
        <w:rPr>
          <w:rFonts w:cs="Tahoma" w:ascii="Tahoma" w:hAnsi="Tahoma"/>
          <w:sz w:val="20"/>
          <w:szCs w:val="20"/>
          <w:highlight w:val="yellow"/>
          <w:shd w:fill="auto" w:val="clear"/>
          <w:lang w:val="es-ES"/>
        </w:rPr>
        <w:t>}</w:t>
      </w:r>
      <w:r>
        <w:rPr>
          <w:rFonts w:cs="Tahoma" w:ascii="Tahoma" w:hAnsi="Tahoma"/>
          <w:sz w:val="20"/>
          <w:szCs w:val="20"/>
          <w:lang w:val="es-ES"/>
        </w:rPr>
        <w:t xml:space="preserve">, solicita a Presidencia Ejecutiva considere el cambio de ítem </w:t>
      </w:r>
      <w:r>
        <w:rPr>
          <w:rFonts w:eastAsia="Tahoma" w:cs="Tahoma" w:ascii="Tahoma" w:hAnsi="Tahoma"/>
          <w:sz w:val="20"/>
          <w:szCs w:val="20"/>
        </w:rPr>
        <w:t>${</w:t>
      </w:r>
      <w:r>
        <w:rPr>
          <w:rFonts w:eastAsia="Tahoma" w:cs="Tahoma" w:ascii="Tahoma" w:hAnsi="Tahoma"/>
          <w:color w:val="000000"/>
          <w:sz w:val="20"/>
          <w:szCs w:val="20"/>
        </w:rPr>
        <w:t>persona.referenciaCambioItem</w:t>
      </w:r>
      <w:r>
        <w:rPr>
          <w:rFonts w:eastAsia="Tahoma" w:cs="Tahoma" w:ascii="Tahoma" w:hAnsi="Tahoma"/>
          <w:sz w:val="20"/>
          <w:szCs w:val="20"/>
        </w:rPr>
        <w:t>}</w:t>
      </w:r>
      <w:r>
        <w:rPr>
          <w:rFonts w:cs="Tahoma" w:ascii="Tahoma" w:hAnsi="Tahoma"/>
          <w:sz w:val="20"/>
          <w:szCs w:val="20"/>
          <w:lang w:val="es-ES"/>
        </w:rPr>
        <w:t xml:space="preserve">, del Ítem Nº </w:t>
      </w:r>
      <w:r>
        <w:rPr>
          <w:rFonts w:cs="Tahoma" w:ascii="Tahoma" w:hAnsi="Tahoma"/>
          <w:bCs/>
          <w:sz w:val="20"/>
          <w:szCs w:val="20"/>
          <w:lang w:val="es-ES"/>
        </w:rPr>
        <w:t>${</w:t>
      </w:r>
      <w:r>
        <w:rPr>
          <w:rFonts w:cs="Tahoma" w:ascii="Tahoma" w:hAnsi="Tahoma"/>
          <w:bCs/>
          <w:sz w:val="20"/>
          <w:szCs w:val="20"/>
          <w:shd w:fill="auto" w:val="clear"/>
          <w:lang w:val="es-ES"/>
        </w:rPr>
        <w:t>puestoActual.item</w:t>
      </w:r>
      <w:r>
        <w:rPr>
          <w:rFonts w:cs="Tahoma" w:ascii="Tahoma" w:hAnsi="Tahoma"/>
          <w:bCs/>
          <w:sz w:val="20"/>
          <w:szCs w:val="20"/>
          <w:lang w:val="es-ES"/>
        </w:rPr>
        <w:t>} al Ítem Nº ${</w:t>
      </w:r>
      <w:r>
        <w:rPr>
          <w:rFonts w:cs="Tahoma" w:ascii="Tahoma" w:hAnsi="Tahoma"/>
          <w:bCs/>
          <w:sz w:val="20"/>
          <w:szCs w:val="20"/>
          <w:shd w:fill="auto" w:val="clear"/>
          <w:lang w:val="es-ES"/>
        </w:rPr>
        <w:t>puestoNuevo.item</w:t>
      </w:r>
      <w:r>
        <w:rPr>
          <w:rFonts w:cs="Tahoma" w:ascii="Tahoma" w:hAnsi="Tahoma"/>
          <w:bCs/>
          <w:sz w:val="20"/>
          <w:szCs w:val="20"/>
          <w:lang w:val="es-ES"/>
        </w:rPr>
        <w:t>}</w:t>
      </w:r>
      <w:r>
        <w:rPr>
          <w:rFonts w:cs="Tahoma" w:ascii="Tahoma" w:hAnsi="Tahoma"/>
          <w:sz w:val="20"/>
          <w:szCs w:val="20"/>
          <w:lang w:val="es-ES"/>
        </w:rPr>
        <w:t>, que sustenta su solicitud,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Style w:val="3"/>
        <w:tblW w:w="9063" w:type="dxa"/>
        <w:jc w:val="center"/>
        <w:tblInd w:w="0" w:type="dxa"/>
        <w:tblLayout w:type="fixed"/>
        <w:tblCellMar>
          <w:top w:w="0" w:type="dxa"/>
          <w:left w:w="70" w:type="dxa"/>
          <w:bottom w:w="0" w:type="dxa"/>
          <w:right w:w="70" w:type="dxa"/>
        </w:tblCellMar>
      </w:tblPr>
      <w:tblGrid>
        <w:gridCol w:w="986"/>
        <w:gridCol w:w="706"/>
        <w:gridCol w:w="851"/>
        <w:gridCol w:w="1277"/>
        <w:gridCol w:w="849"/>
        <w:gridCol w:w="991"/>
        <w:gridCol w:w="994"/>
        <w:gridCol w:w="1559"/>
        <w:gridCol w:w="849"/>
      </w:tblGrid>
      <w:tr>
        <w:trPr>
          <w:trHeight w:val="507" w:hRule="atLeast"/>
        </w:trPr>
        <w:tc>
          <w:tcPr>
            <w:tcW w:w="98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NOMBRES Y APELLIDOS</w:t>
            </w:r>
          </w:p>
        </w:tc>
        <w:tc>
          <w:tcPr>
            <w:tcW w:w="70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ÍTEM ACTUAL</w:t>
            </w:r>
          </w:p>
        </w:tc>
        <w:tc>
          <w:tcPr>
            <w:tcW w:w="85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CARGO ACTUAL</w:t>
            </w:r>
          </w:p>
        </w:tc>
        <w:tc>
          <w:tcPr>
            <w:tcW w:w="127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DEPENDENCIA</w:t>
            </w:r>
          </w:p>
        </w:tc>
        <w:tc>
          <w:tcPr>
            <w:tcW w:w="84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HABER MENSUAL</w:t>
            </w:r>
          </w:p>
        </w:tc>
        <w:tc>
          <w:tcPr>
            <w:tcW w:w="99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ÍTEM PROPUESTO</w:t>
            </w:r>
          </w:p>
        </w:tc>
        <w:tc>
          <w:tcPr>
            <w:tcW w:w="9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CARGO PROPUESTO</w:t>
            </w:r>
          </w:p>
        </w:tc>
        <w:tc>
          <w:tcPr>
            <w:tcW w:w="15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DEPENDENCIA</w:t>
            </w:r>
          </w:p>
        </w:tc>
        <w:tc>
          <w:tcPr>
            <w:tcW w:w="849"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HABER MENSUAL</w:t>
            </w:r>
          </w:p>
        </w:tc>
      </w:tr>
      <w:tr>
        <w:trPr>
          <w:trHeight w:val="710" w:hRule="atLeast"/>
        </w:trPr>
        <w:tc>
          <w:tcPr>
            <w:tcW w:w="98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${persona.nombreCompleto}</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puestoActual.item</w:t>
            </w:r>
            <w:r>
              <w:rPr>
                <w:rFonts w:cs="Tahoma" w:ascii="Tahoma" w:hAnsi="Tahoma"/>
                <w:sz w:val="13"/>
                <w:szCs w:val="13"/>
                <w:shd w:fill="auto" w:val="clear"/>
                <w:lang w:val="es-E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puestoActual.denominacion</w:t>
            </w:r>
            <w:r>
              <w:rPr>
                <w:rFonts w:cs="Tahoma" w:ascii="Tahoma" w:hAnsi="Tahoma"/>
                <w:sz w:val="13"/>
                <w:szCs w:val="13"/>
                <w:shd w:fill="auto" w:val="clear"/>
                <w:lang w:val="es-ES"/>
              </w:rPr>
              <w:t>}</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puestoActual.gerencia</w:t>
            </w:r>
            <w:r>
              <w:rPr>
                <w:rFonts w:cs="Tahoma" w:ascii="Tahoma" w:hAnsi="Tahoma"/>
                <w:sz w:val="13"/>
                <w:szCs w:val="13"/>
                <w:shd w:fill="auto" w:val="clear"/>
                <w:lang w:val="es-ES"/>
              </w:rPr>
              <w:t>}</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puestoActual.salario</w:t>
            </w:r>
            <w:r>
              <w:rPr>
                <w:rFonts w:cs="Tahoma" w:ascii="Tahoma" w:hAnsi="Tahoma"/>
                <w:sz w:val="13"/>
                <w:szCs w:val="13"/>
                <w:shd w:fill="auto" w:val="clear"/>
                <w:lang w:val="es-ES"/>
              </w:rPr>
              <w:t>}</w:t>
            </w:r>
          </w:p>
        </w:tc>
        <w:tc>
          <w:tcPr>
            <w:tcW w:w="9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rPr>
              <w:t>${puestoNuevo.item}</w:t>
            </w:r>
          </w:p>
        </w:tc>
        <w:tc>
          <w:tcPr>
            <w:tcW w:w="9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r>
              <w:rPr>
                <w:rFonts w:cs="Tahoma" w:ascii="Tahoma" w:hAnsi="Tahoma"/>
                <w:sz w:val="13"/>
                <w:szCs w:val="13"/>
                <w:shd w:fill="auto" w:val="clear"/>
                <w:lang w:val="es-ES"/>
              </w:rPr>
              <w:t>}</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puestoNuevo.gerencia</w:t>
            </w:r>
            <w:r>
              <w:rPr>
                <w:rFonts w:cs="Tahoma" w:ascii="Tahoma" w:hAnsi="Tahoma"/>
                <w:sz w:val="13"/>
                <w:szCs w:val="13"/>
                <w:shd w:fill="auto" w:val="clear"/>
                <w:lang w:val="es-ES"/>
              </w:rPr>
              <w:t>}</w:t>
            </w:r>
          </w:p>
        </w:tc>
        <w:tc>
          <w:tcPr>
            <w:tcW w:w="84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r>
              <w:rPr>
                <w:rFonts w:cs="Tahoma" w:ascii="Tahoma" w:hAnsi="Tahoma"/>
                <w:sz w:val="13"/>
                <w:szCs w:val="13"/>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1"/>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2"/>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2"/>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2"/>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2"/>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0"/>
        </w:numPr>
        <w:shd w:val="clear" w:color="auto" w:fill="FFFFFF"/>
        <w:suppressAutoHyphens w:val="true"/>
        <w:spacing w:lineRule="auto" w:line="240" w:before="0" w:after="0"/>
        <w:ind w:left="653" w:hanging="400"/>
        <w:contextualSpacing/>
        <w:jc w:val="both"/>
        <w:textAlignment w:val="baseline"/>
        <w:rPr>
          <w:rFonts w:ascii="Tahoma" w:hAnsi="Tahoma" w:cs="Tahoma"/>
          <w:i/>
          <w:i/>
          <w:color w:val="000000"/>
          <w:sz w:val="20"/>
          <w:szCs w:val="20"/>
        </w:rPr>
      </w:pPr>
      <w:r>
        <w:rPr>
          <w:rFonts w:cs="Tahoma" w:ascii="Tahoma" w:hAnsi="Tahoma"/>
          <w:i/>
          <w:color w:val="000000"/>
          <w:sz w:val="20"/>
          <w:szCs w:val="20"/>
        </w:rPr>
        <w:t>I.  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2"/>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0"/>
        </w:numPr>
        <w:shd w:val="clear" w:color="auto" w:fill="FFFFFF"/>
        <w:suppressAutoHyphens w:val="true"/>
        <w:spacing w:lineRule="auto" w:line="240" w:before="0" w:after="0"/>
        <w:ind w:left="1084" w:hanging="800"/>
        <w:contextualSpacing/>
        <w:jc w:val="both"/>
        <w:textAlignment w:val="baseline"/>
        <w:rPr>
          <w:rFonts w:ascii="Tahoma" w:hAnsi="Tahoma" w:cs="Tahoma"/>
          <w:i/>
          <w:i/>
          <w:iCs/>
          <w:color w:val="000000"/>
          <w:sz w:val="20"/>
          <w:szCs w:val="20"/>
          <w:shd w:fill="FFFFFF" w:val="clear"/>
        </w:rPr>
      </w:pPr>
      <w:r>
        <w:rPr>
          <w:rFonts w:cs="Tahoma" w:ascii="Tahoma" w:hAnsi="Tahoma"/>
          <w:b/>
          <w:bCs/>
          <w:i/>
          <w:iCs/>
          <w:color w:val="000000"/>
          <w:sz w:val="20"/>
          <w:szCs w:val="20"/>
          <w:shd w:fill="FFFFFF" w:val="clear"/>
        </w:rPr>
        <w:t>I.</w:t>
      </w:r>
      <w:r>
        <w:rPr>
          <w:rFonts w:cs="Tahoma" w:ascii="Tahoma" w:hAnsi="Tahoma"/>
          <w:i/>
          <w:iCs/>
          <w:color w:val="000000"/>
          <w:sz w:val="20"/>
          <w:szCs w:val="20"/>
          <w:shd w:fill="FFFFFF" w:val="clear"/>
        </w:rPr>
        <w:t xml:space="preserve">          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0"/>
        </w:numPr>
        <w:shd w:val="clear" w:color="auto" w:fill="FFFFFF"/>
        <w:suppressAutoHyphens w:val="true"/>
        <w:spacing w:lineRule="auto" w:line="240" w:before="0" w:after="0"/>
        <w:ind w:left="1084" w:hanging="800"/>
        <w:contextualSpacing/>
        <w:jc w:val="both"/>
        <w:textAlignment w:val="baseline"/>
        <w:rPr>
          <w:rFonts w:ascii="Tahoma" w:hAnsi="Tahoma" w:cs="Tahoma"/>
          <w:b/>
          <w:i/>
          <w:i/>
          <w:color w:val="000000"/>
          <w:sz w:val="20"/>
          <w:szCs w:val="20"/>
        </w:rPr>
      </w:pPr>
      <w:r>
        <w:rPr>
          <w:rFonts w:cs="Tahoma" w:ascii="Tahoma" w:hAnsi="Tahoma"/>
          <w:b/>
          <w:bCs/>
          <w:i/>
          <w:iCs/>
          <w:color w:val="000000"/>
          <w:sz w:val="20"/>
          <w:szCs w:val="20"/>
          <w:shd w:fill="FFFFFF" w:val="clear"/>
        </w:rPr>
        <w:t>II.</w:t>
      </w:r>
      <w:r>
        <w:rPr>
          <w:rFonts w:cs="Tahoma" w:ascii="Tahoma" w:hAnsi="Tahoma"/>
          <w:i/>
          <w:iCs/>
          <w:color w:val="000000"/>
          <w:sz w:val="20"/>
          <w:szCs w:val="20"/>
          <w:shd w:fill="FFFFFF" w:val="clear"/>
        </w:rPr>
        <w:t xml:space="preserve">   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ListParagraph"/>
        <w:numPr>
          <w:ilvl w:val="0"/>
          <w:numId w:val="2"/>
        </w:numPr>
        <w:spacing w:lineRule="auto" w:line="240" w:before="0" w:after="0"/>
        <w:contextualSpacing/>
        <w:jc w:val="both"/>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2"/>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eastAsia="es-ES" w:bidi="hi-IN"/>
        </w:rPr>
      </w:pPr>
      <w:r>
        <w:rPr>
          <w:rFonts w:eastAsia="MS Mincho" w:cs="Tahoma" w:ascii="Tahoma" w:hAnsi="Tahoma"/>
          <w:i/>
          <w:kern w:val="2"/>
          <w:sz w:val="20"/>
          <w:szCs w:val="20"/>
          <w:lang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eastAsia="es-ES" w:bidi="hi-IN"/>
        </w:rPr>
        <w:t xml:space="preserve"> </w:t>
      </w:r>
      <w:r>
        <w:rPr>
          <w:rFonts w:eastAsia="MS Mincho" w:cs="Tahoma" w:ascii="Tahoma" w:hAnsi="Tahoma"/>
          <w:i/>
          <w:kern w:val="2"/>
          <w:sz w:val="20"/>
          <w:szCs w:val="20"/>
          <w:lang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eastAsia="es-ES" w:bidi="hi-IN"/>
        </w:rPr>
      </w:pPr>
      <w:r>
        <w:rPr>
          <w:rFonts w:eastAsia="MS Mincho" w:cs="Tahoma" w:ascii="Tahoma" w:hAnsi="Tahoma"/>
          <w:i/>
          <w:kern w:val="2"/>
          <w:sz w:val="20"/>
          <w:szCs w:val="20"/>
          <w:lang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3"/>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3"/>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3"/>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ListParagraph"/>
        <w:spacing w:lineRule="auto" w:line="240" w:before="0" w:after="0"/>
        <w:ind w:left="567"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4"/>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conforme a la planilla de personal vigente del Servicio de Impuestos Nacionales conforme el siguiente cuadro:</w:t>
      </w:r>
    </w:p>
    <w:p>
      <w:pPr>
        <w:pStyle w:val="Normal"/>
        <w:numPr>
          <w:ilvl w:val="0"/>
          <w:numId w:val="0"/>
        </w:numPr>
        <w:spacing w:lineRule="auto" w:line="240" w:before="0" w:after="0"/>
        <w:ind w:left="284"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Style w:val="3"/>
        <w:tblW w:w="7573" w:type="dxa"/>
        <w:jc w:val="center"/>
        <w:tblInd w:w="0" w:type="dxa"/>
        <w:tblLayout w:type="fixed"/>
        <w:tblCellMar>
          <w:top w:w="0" w:type="dxa"/>
          <w:left w:w="70" w:type="dxa"/>
          <w:bottom w:w="0" w:type="dxa"/>
          <w:right w:w="70" w:type="dxa"/>
        </w:tblCellMar>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 xml:space="preserve">Disponibilidad </w:t>
            </w:r>
          </w:p>
          <w:p>
            <w:pPr>
              <w:pStyle w:val="Normal"/>
              <w:widowControl w:val="false"/>
              <w:spacing w:lineRule="auto" w:line="240" w:before="0" w:after="0"/>
              <w:jc w:val="center"/>
              <w:rPr>
                <w:rFonts w:ascii="Tahoma" w:hAnsi="Tahoma" w:cs="Tahoma"/>
                <w:b/>
                <w:bCs/>
                <w:sz w:val="13"/>
                <w:szCs w:val="13"/>
                <w:lang w:val="es-ES"/>
              </w:rPr>
            </w:pPr>
            <w:r>
              <w:rPr>
                <w:rFonts w:cs="Tahoma" w:ascii="Tahoma" w:hAnsi="Tahoma"/>
                <w:b/>
                <w:bCs/>
                <w:sz w:val="13"/>
                <w:szCs w:val="13"/>
                <w:lang w:val="es-ES"/>
              </w:rPr>
              <w:t>de Ítem</w:t>
            </w:r>
          </w:p>
        </w:tc>
      </w:tr>
      <w:tr>
        <w:trPr>
          <w:trHeight w:val="500"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p>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p>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 xml:space="preserve">puestoNuevo.departamento} </w:t>
            </w:r>
            <w:r>
              <w:rPr>
                <w:rFonts w:cs="Tahoma" w:ascii="Tahoma" w:hAnsi="Tahoma"/>
                <w:color w:val="000000"/>
                <w:sz w:val="13"/>
                <w:szCs w:val="13"/>
                <w:shd w:fill="auto" w:val="clear"/>
                <w:lang w:val="es-ES"/>
              </w:rPr>
              <w:t>- ${</w:t>
            </w:r>
            <w:r>
              <w:rPr>
                <w:rFonts w:cs="Tahoma" w:ascii="Tahoma" w:hAnsi="Tahoma"/>
                <w:b w:val="false"/>
                <w:color w:val="000000"/>
                <w:sz w:val="13"/>
                <w:szCs w:val="13"/>
                <w:shd w:fill="auto" w:val="clear"/>
                <w:lang w:val="es-ES"/>
              </w:rPr>
              <w:t>puestoNuevo.gerencia</w:t>
            </w:r>
          </w:p>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4"/>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Style w:val="3"/>
        <w:tblW w:w="7099" w:type="dxa"/>
        <w:jc w:val="center"/>
        <w:tblInd w:w="0" w:type="dxa"/>
        <w:tblLayout w:type="fixed"/>
        <w:tblCellMar>
          <w:top w:w="0" w:type="dxa"/>
          <w:left w:w="70" w:type="dxa"/>
          <w:bottom w:w="0" w:type="dxa"/>
          <w:right w:w="70" w:type="dxa"/>
        </w:tblCellMar>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 xml:space="preserve">Grado </w:t>
            </w:r>
          </w:p>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 xml:space="preserve">Área de </w:t>
            </w:r>
          </w:p>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Conclusión</w:t>
            </w:r>
          </w:p>
        </w:tc>
        <w:tc>
          <w:tcPr>
            <w:tcW w:w="1217" w:type="dxa"/>
            <w:tcBorders>
              <w:top w:val="single" w:sz="4" w:space="0" w:color="000000"/>
              <w:left w:val="single" w:sz="4" w:space="0" w:color="000000"/>
              <w:bottom w:val="single" w:sz="4" w:space="0" w:color="000000"/>
            </w:tcBorders>
            <w:shd w:color="auto" w:fill="F8A4E2" w:val="pct10"/>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 xml:space="preserve">Documento </w:t>
            </w:r>
          </w:p>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de Respaldo</w:t>
            </w:r>
          </w:p>
        </w:tc>
      </w:tr>
      <w:tr>
        <w:trPr>
          <w:trHeight w:val="522"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${persona.gestionFormacion}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${persona.respaldo}</w:t>
            </w:r>
          </w:p>
        </w:tc>
      </w:tr>
    </w:tbl>
    <w:p>
      <w:pPr>
        <w:pStyle w:val="Normal"/>
        <w:spacing w:lineRule="auto" w:line="240" w:before="0" w:after="0"/>
        <w:rPr>
          <w:rFonts w:ascii="Tahoma" w:hAnsi="Tahoma" w:cs="Tahoma"/>
          <w:color w:val="3B3838"/>
          <w:sz w:val="16"/>
          <w:szCs w:val="16"/>
          <w:lang w:val="es-ES"/>
        </w:rPr>
      </w:pPr>
      <w:r>
        <w:rPr>
          <w:rFonts w:cs="Tahoma" w:ascii="Tahoma" w:hAnsi="Tahoma"/>
          <w:color w:val="3B3838"/>
          <w:sz w:val="16"/>
          <w:szCs w:val="16"/>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6"/>
          <w:szCs w:val="16"/>
          <w:lang w:val="es-ES"/>
        </w:rPr>
      </w:pPr>
      <w:r>
        <w:rPr>
          <w:rFonts w:cs="Tahoma" w:ascii="Tahoma" w:hAnsi="Tahoma"/>
          <w:color w:val="3B3838"/>
          <w:sz w:val="16"/>
          <w:szCs w:val="16"/>
          <w:lang w:val="es-ES"/>
        </w:rPr>
      </w:r>
    </w:p>
    <w:tbl>
      <w:tblPr>
        <w:tblStyle w:val="3"/>
        <w:tblW w:w="8974" w:type="dxa"/>
        <w:jc w:val="center"/>
        <w:tblInd w:w="0" w:type="dxa"/>
        <w:tblLayout w:type="fixed"/>
        <w:tblCellMar>
          <w:top w:w="0" w:type="dxa"/>
          <w:left w:w="70" w:type="dxa"/>
          <w:bottom w:w="0" w:type="dxa"/>
          <w:right w:w="70" w:type="dxa"/>
        </w:tblCellMar>
      </w:tblPr>
      <w:tblGrid>
        <w:gridCol w:w="507"/>
        <w:gridCol w:w="1210"/>
        <w:gridCol w:w="1859"/>
        <w:gridCol w:w="2010"/>
        <w:gridCol w:w="2304"/>
        <w:gridCol w:w="1083"/>
      </w:tblGrid>
      <w:tr>
        <w:trPr>
          <w:trHeight w:val="390" w:hRule="atLeast"/>
          <w:cantSplit w:val="true"/>
        </w:trPr>
        <w:tc>
          <w:tcPr>
            <w:tcW w:w="507"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MX" w:eastAsia="es-ES"/>
              </w:rPr>
            </w:pPr>
            <w:r>
              <w:rPr>
                <w:rFonts w:cs="Tahoma" w:ascii="Tahoma" w:hAnsi="Tahoma"/>
                <w:b/>
                <w:sz w:val="13"/>
                <w:szCs w:val="13"/>
                <w:lang w:val="es-MX" w:eastAsia="es-ES"/>
              </w:rPr>
              <w:t>Ítem</w:t>
            </w:r>
          </w:p>
        </w:tc>
        <w:tc>
          <w:tcPr>
            <w:tcW w:w="121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MX" w:eastAsia="es-ES"/>
              </w:rPr>
            </w:pPr>
            <w:r>
              <w:rPr>
                <w:rFonts w:cs="Tahoma" w:ascii="Tahoma" w:hAnsi="Tahoma"/>
                <w:b/>
                <w:sz w:val="13"/>
                <w:szCs w:val="13"/>
                <w:lang w:val="es-MX" w:eastAsia="es-ES"/>
              </w:rPr>
              <w:t>Cargo</w:t>
            </w:r>
          </w:p>
        </w:tc>
        <w:tc>
          <w:tcPr>
            <w:tcW w:w="61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FORMACIÓN</w:t>
            </w:r>
          </w:p>
        </w:tc>
        <w:tc>
          <w:tcPr>
            <w:tcW w:w="1083"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MX" w:eastAsia="es-ES"/>
              </w:rPr>
            </w:pPr>
            <w:r>
              <w:rPr>
                <w:rFonts w:cs="Tahoma" w:ascii="Tahoma" w:hAnsi="Tahoma"/>
                <w:b/>
                <w:sz w:val="13"/>
                <w:szCs w:val="13"/>
                <w:lang w:val="es-MX" w:eastAsia="es-ES"/>
              </w:rPr>
              <w:t>Resultado de la verificación</w:t>
            </w:r>
          </w:p>
        </w:tc>
      </w:tr>
      <w:tr>
        <w:trPr>
          <w:trHeight w:val="408"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sz w:val="13"/>
                <w:szCs w:val="13"/>
              </w:rPr>
            </w:pPr>
            <w:r>
              <w:rPr>
                <w:rFonts w:cs="Tahoma" w:ascii="Tahoma" w:hAnsi="Tahoma"/>
                <w:sz w:val="13"/>
                <w:szCs w:val="13"/>
                <w:shd w:fill="auto" w:val="clear"/>
                <w:lang w:val="es-ES"/>
              </w:rPr>
              <w:t xml:space="preserve"> </w:t>
            </w:r>
            <w:r>
              <w:rPr>
                <w:rFonts w:eastAsia="Tahoma" w:cs="Tahoma" w:ascii="Tahoma" w:hAnsi="Tahoma"/>
                <w:color w:val="000000"/>
                <w:kern w:val="0"/>
                <w:sz w:val="13"/>
                <w:szCs w:val="13"/>
                <w:lang w:eastAsia="zh-CN" w:bidi="ar-SA"/>
              </w:rPr>
              <w:t xml:space="preserve">${persona.grado} </w:t>
            </w:r>
            <w:r>
              <w:rPr>
                <w:rFonts w:cs="Tahoma" w:ascii="Tahoma" w:hAnsi="Tahoma"/>
                <w:sz w:val="13"/>
                <w:szCs w:val="13"/>
                <w:lang w:val="es-ES"/>
              </w:rPr>
              <w:t xml:space="preserve">en </w:t>
            </w:r>
            <w:r>
              <w:rPr>
                <w:rFonts w:eastAsia="Tahoma" w:cs="Tahoma" w:ascii="Tahoma" w:hAnsi="Tahoma"/>
                <w:color w:val="000000"/>
                <w:kern w:val="0"/>
                <w:sz w:val="13"/>
                <w:szCs w:val="13"/>
                <w:lang w:eastAsia="zh-CN" w:bidi="ar-SA"/>
              </w:rPr>
              <w:t>${persona.areaformacion}</w:t>
            </w:r>
          </w:p>
        </w:tc>
        <w:tc>
          <w:tcPr>
            <w:tcW w:w="4314"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spacing w:lineRule="auto" w:line="276" w:before="0" w:after="0"/>
              <w:jc w:val="center"/>
              <w:rPr>
                <w:sz w:val="13"/>
                <w:szCs w:val="13"/>
              </w:rPr>
            </w:pPr>
            <w:r>
              <w:rPr>
                <w:rFonts w:cs="Tahoma" w:ascii="Tahoma" w:hAnsi="Tahoma"/>
                <w:color w:val="000000"/>
                <w:sz w:val="13"/>
                <w:szCs w:val="13"/>
                <w:shd w:fill="auto" w:val="clear"/>
                <w:lang w:val="es-ES"/>
              </w:rPr>
              <w:t>${puestoNuevo.formacion}</w:t>
            </w:r>
            <w:r>
              <w:rPr>
                <w:rFonts w:cs="Tahoma" w:ascii="Tahoma" w:hAnsi="Tahoma"/>
                <w:color w:val="000000"/>
                <w:sz w:val="13"/>
                <w:szCs w:val="13"/>
                <w:shd w:fill="auto" w:val="clear"/>
              </w:rPr>
              <w:t>.</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125"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EXPERIENCIA PROFESIONAL O LABORAL SEGÚN EL CARGO</w:t>
            </w:r>
          </w:p>
        </w:tc>
        <w:tc>
          <w:tcPr>
            <w:tcW w:w="201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EXPERIENCIA RELACIONADA AL ÁREA DE FORMACIÓN</w:t>
            </w:r>
          </w:p>
        </w:tc>
        <w:tc>
          <w:tcPr>
            <w:tcW w:w="230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3"/>
                <w:szCs w:val="13"/>
                <w:lang w:val="es-ES"/>
              </w:rPr>
            </w:pPr>
            <w:r>
              <w:rPr>
                <w:rFonts w:cs="Tahoma" w:ascii="Tahoma" w:hAnsi="Tahoma"/>
                <w:b/>
                <w:sz w:val="13"/>
                <w:szCs w:val="13"/>
                <w:lang w:val="es-ES"/>
              </w:rPr>
              <w:t>EXPERIENCIA EN FUNCIONES DE MANDO</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284" w:hRule="atLeast"/>
          <w:cantSplit w:val="true"/>
        </w:trPr>
        <w:tc>
          <w:tcPr>
            <w:tcW w:w="507"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sz w:val="13"/>
                <w:szCs w:val="13"/>
              </w:rPr>
            </w:pPr>
            <w:r>
              <w:rPr>
                <w:rFonts w:cs="Tahoma" w:ascii="Tahoma" w:hAnsi="Tahoma"/>
                <w:b/>
                <w:bCs/>
                <w:color w:val="000000"/>
                <w:sz w:val="13"/>
                <w:szCs w:val="13"/>
                <w:shd w:fill="auto" w:val="clear"/>
              </w:rPr>
              <w:t>${puestoNuevo.expSegunCargo}</w:t>
            </w:r>
          </w:p>
        </w:tc>
        <w:tc>
          <w:tcPr>
            <w:tcW w:w="201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sz w:val="13"/>
                <w:szCs w:val="13"/>
              </w:rPr>
            </w:pPr>
            <w:r>
              <w:rPr>
                <w:rFonts w:cs="Tahoma" w:ascii="Tahoma" w:hAnsi="Tahoma"/>
                <w:b/>
                <w:bCs/>
                <w:color w:val="000000"/>
                <w:sz w:val="13"/>
                <w:szCs w:val="13"/>
                <w:shd w:fill="auto" w:val="clear"/>
              </w:rPr>
              <w:t>${puestoNuevo.expSegunArea}</w:t>
            </w:r>
          </w:p>
        </w:tc>
        <w:tc>
          <w:tcPr>
            <w:tcW w:w="230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sz w:val="13"/>
                <w:szCs w:val="13"/>
              </w:rPr>
            </w:pPr>
            <w:r>
              <w:rPr>
                <w:rFonts w:cs="Tahoma" w:ascii="Tahoma" w:hAnsi="Tahoma"/>
                <w:b/>
                <w:bCs/>
                <w:color w:val="000000"/>
                <w:sz w:val="13"/>
                <w:szCs w:val="13"/>
                <w:u w:val="none"/>
                <w:shd w:fill="auto" w:val="clear"/>
                <w:lang w:val="en-US"/>
              </w:rPr>
              <w:t>${puestoNuevo.expEnMando}</w:t>
            </w:r>
          </w:p>
        </w:tc>
        <w:tc>
          <w:tcPr>
            <w:tcW w:w="1083"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3"/>
                <w:szCs w:val="13"/>
                <w:lang w:val="es-MX" w:eastAsia="es-ES"/>
              </w:rPr>
            </w:pPr>
            <w:r>
              <w:rPr>
                <w:rFonts w:cs="Tahoma" w:ascii="Tahoma" w:hAnsi="Tahoma"/>
                <w:sz w:val="13"/>
                <w:szCs w:val="13"/>
                <w:lang w:val="es-MX" w:eastAsia="es-ES"/>
              </w:rPr>
            </w:r>
          </w:p>
        </w:tc>
      </w:tr>
      <w:tr>
        <w:trPr>
          <w:trHeight w:val="399" w:hRule="atLeast"/>
          <w:cantSplit w:val="true"/>
        </w:trPr>
        <w:tc>
          <w:tcPr>
            <w:tcW w:w="50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r>
              <w:rPr>
                <w:rFonts w:cs="Tahoma" w:ascii="Tahoma" w:hAnsi="Tahoma"/>
                <w:b w:val="false"/>
                <w:color w:val="000000"/>
                <w:sz w:val="13"/>
                <w:szCs w:val="13"/>
                <w:shd w:fill="auto" w:val="clear"/>
                <w:lang w:val="es-ES" w:eastAsia="es-ES"/>
              </w:rPr>
              <w:t>}</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eastAsia="es-ES"/>
              </w:rPr>
              <w:t>}</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puestoNuevo.cumpleExpSegunCargo</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puestoNuevo.cumpleExpSegunArea</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23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puestoNuevo.cumpleExpEnMando</w:t>
            </w:r>
          </w:p>
          <w:p>
            <w:pPr>
              <w:pStyle w:val="Normal"/>
              <w:widowControl w:val="false"/>
              <w:spacing w:before="0" w:after="0"/>
              <w:jc w:val="center"/>
              <w:rPr>
                <w:sz w:val="13"/>
                <w:szCs w:val="13"/>
              </w:rPr>
            </w:pPr>
            <w:r>
              <w:rPr>
                <w:rFonts w:cs="Tahoma" w:ascii="Tahoma" w:hAnsi="Tahoma"/>
                <w:color w:val="000000"/>
                <w:sz w:val="13"/>
                <w:szCs w:val="13"/>
                <w:shd w:fill="auto" w:val="clear"/>
                <w:lang w:val="es-MX" w:eastAsia="es-ES"/>
              </w:rPr>
              <w:t>}</w:t>
            </w:r>
          </w:p>
        </w:tc>
        <w:tc>
          <w:tcPr>
            <w:tcW w:w="1083"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${puestoNuevo.cumpleFormacion</w:t>
            </w:r>
          </w:p>
          <w:p>
            <w:pPr>
              <w:pStyle w:val="Normal"/>
              <w:widowControl w:val="false"/>
              <w:spacing w:before="0" w:after="0"/>
              <w:jc w:val="center"/>
              <w:rPr>
                <w:sz w:val="13"/>
                <w:szCs w:val="13"/>
              </w:rPr>
            </w:pPr>
            <w:r>
              <w:rPr>
                <w:rFonts w:cs="Tahoma" w:ascii="Tahoma" w:hAnsi="Tahoma"/>
                <w:b/>
                <w:bCs/>
                <w:color w:val="000000"/>
                <w:sz w:val="13"/>
                <w:szCs w:val="13"/>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ahoma" w:cs="Tahoma" w:ascii="Tahoma" w:hAnsi="Tahoma"/>
          <w:color w:val="000000"/>
          <w:sz w:val="20"/>
          <w:szCs w:val="20"/>
          <w:lang w:val="es-MX"/>
        </w:rPr>
        <w:t>${persona.referenciaCambioItem}</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Web"/>
        <w:keepNext w:val="false"/>
        <w:keepLines w:val="false"/>
        <w:widowControl/>
        <w:bidi w:val="0"/>
        <w:spacing w:lineRule="atLeast" w:line="18" w:beforeAutospacing="0" w:before="0" w:afterAutospacing="0" w:after="0"/>
        <w:jc w:val="both"/>
        <w:rPr>
          <w:rFonts w:ascii="Tahoma" w:hAnsi="Tahoma" w:eastAsia="Tahoma" w:cs="Tahoma"/>
          <w:i w:val="false"/>
          <w:i w:val="false"/>
          <w:iCs w:val="false"/>
          <w:color w:val="000000"/>
          <w:position w:val="0"/>
          <w:sz w:val="20"/>
          <w:sz w:val="20"/>
          <w:szCs w:val="20"/>
          <w:u w:val="none"/>
          <w:vertAlign w:val="baseline"/>
        </w:rPr>
      </w:pPr>
      <w:r>
        <w:rPr>
          <w:rFonts w:eastAsia="Tahoma" w:cs="Tahoma" w:ascii="Tahoma" w:hAnsi="Tahoma"/>
          <w:i w:val="false"/>
          <w:iCs w:val="false"/>
          <w:color w:val="000000"/>
          <w:position w:val="0"/>
          <w:sz w:val="20"/>
          <w:sz w:val="20"/>
          <w:szCs w:val="20"/>
          <w:u w:val="none"/>
          <w:vertAlign w:val="baseline"/>
        </w:rPr>
        <w:t xml:space="preserve">Sin perjuicio de lo anterior, cabe señalar que, conforme a la estructura formal de la Entidad, el cargo de </w:t>
      </w:r>
      <w:r>
        <w:rPr>
          <w:rFonts w:eastAsia="Times New Roman" w:cs="Tahoma" w:ascii="Tahoma" w:hAnsi="Tahoma"/>
          <w:b w:val="false"/>
          <w:bCs w:val="false"/>
          <w:color w:val="000000"/>
          <w:sz w:val="20"/>
          <w:szCs w:val="20"/>
          <w:shd w:fill="auto" w:val="clear"/>
          <w:lang w:val="es-MX" w:eastAsia="es-ES"/>
        </w:rPr>
        <w:t>${puestoNuevo.denominacion}</w:t>
      </w:r>
      <w:r>
        <w:rPr>
          <w:rFonts w:eastAsia="Tahoma" w:cs="Tahoma" w:ascii="Tahoma" w:hAnsi="Tahoma"/>
          <w:i w:val="false"/>
          <w:iCs w:val="false"/>
          <w:color w:val="000000"/>
          <w:position w:val="0"/>
          <w:sz w:val="20"/>
          <w:sz w:val="20"/>
          <w:szCs w:val="20"/>
          <w:u w:val="none"/>
          <w:vertAlign w:val="baseline"/>
        </w:rPr>
        <w:t xml:space="preserve">, asignado al Ítem N° </w:t>
      </w:r>
      <w:r>
        <w:rPr>
          <w:rFonts w:eastAsia="Times New Roman" w:cs="Tahoma" w:ascii="Tahoma" w:hAnsi="Tahoma"/>
          <w:b w:val="false"/>
          <w:bCs w:val="false"/>
          <w:color w:val="000000"/>
          <w:sz w:val="20"/>
          <w:szCs w:val="20"/>
          <w:shd w:fill="auto" w:val="clear"/>
          <w:lang w:val="es-ES" w:eastAsia="es-BO"/>
        </w:rPr>
        <w:t>${puestoNuevo.item}</w:t>
      </w:r>
      <w:r>
        <w:rPr>
          <w:rFonts w:eastAsia="Tahoma" w:cs="Tahoma" w:ascii="Tahoma" w:hAnsi="Tahoma"/>
          <w:i w:val="false"/>
          <w:iCs w:val="false"/>
          <w:color w:val="000000"/>
          <w:position w:val="0"/>
          <w:sz w:val="20"/>
          <w:sz w:val="20"/>
          <w:szCs w:val="20"/>
          <w:u w:val="none"/>
          <w:vertAlign w:val="baseline"/>
        </w:rPr>
        <w:t>, corresponde a la condición de carrera administrativa, empero, debido a que la incorporación y su futura permanencia no se ajustan a las disposiciones de la Carrera Administrativa establecida en el Estatuto del Funcionario Público, no cuentan con dicha calidad. </w:t>
      </w:r>
    </w:p>
    <w:p>
      <w:pPr>
        <w:pStyle w:val="NormalWeb"/>
        <w:keepNext w:val="false"/>
        <w:keepLines w:val="false"/>
        <w:widowControl/>
        <w:bidi w:val="0"/>
        <w:spacing w:lineRule="atLeast" w:line="18" w:beforeAutospacing="0" w:before="0" w:afterAutospacing="0" w:after="0"/>
        <w:jc w:val="both"/>
        <w:rPr>
          <w:rFonts w:ascii="Tahoma" w:hAnsi="Tahoma" w:eastAsia="Tahoma" w:cs="Tahoma"/>
          <w:i w:val="false"/>
          <w:i w:val="false"/>
          <w:iCs w:val="false"/>
          <w:color w:val="000000"/>
          <w:position w:val="0"/>
          <w:sz w:val="20"/>
          <w:sz w:val="20"/>
          <w:szCs w:val="20"/>
          <w:u w:val="none"/>
          <w:vertAlign w:val="baseline"/>
        </w:rPr>
      </w:pPr>
      <w:r>
        <w:rPr>
          <w:rFonts w:eastAsia="Tahoma" w:cs="Tahoma" w:ascii="Tahoma" w:hAnsi="Tahoma"/>
          <w:i w:val="false"/>
          <w:iCs w:val="false"/>
          <w:color w:val="000000"/>
          <w:position w:val="0"/>
          <w:sz w:val="20"/>
          <w:sz w:val="20"/>
          <w:szCs w:val="20"/>
          <w:u w:val="none"/>
          <w:vertAlign w:val="baseline"/>
        </w:rPr>
      </w:r>
    </w:p>
    <w:p>
      <w:pPr>
        <w:pStyle w:val="NormalWeb"/>
        <w:keepNext w:val="false"/>
        <w:keepLines w:val="false"/>
        <w:widowControl/>
        <w:bidi w:val="0"/>
        <w:spacing w:lineRule="atLeast" w:line="18" w:beforeAutospacing="0" w:before="0" w:afterAutospacing="0" w:after="0"/>
        <w:jc w:val="both"/>
        <w:rPr>
          <w:rFonts w:ascii="Tahoma" w:hAnsi="Tahoma" w:eastAsia="Times New Roman" w:cs="Tahoma"/>
          <w:bCs/>
          <w:color w:val="FF0000"/>
          <w:sz w:val="20"/>
          <w:szCs w:val="20"/>
          <w:lang w:eastAsia="es-ES"/>
        </w:rPr>
      </w:pPr>
      <w:r>
        <w:rPr>
          <w:rFonts w:eastAsia="Tahoma" w:cs="Tahoma" w:ascii="Tahoma" w:hAnsi="Tahoma"/>
          <w:i w:val="false"/>
          <w:iCs w:val="false"/>
          <w:color w:val="000000"/>
          <w:position w:val="0"/>
          <w:sz w:val="20"/>
          <w:sz w:val="20"/>
          <w:szCs w:val="20"/>
          <w:u w:val="none"/>
          <w:vertAlign w:val="baseline"/>
        </w:rPr>
        <w:t>El citado cargo, corresponde a la categoría operativo, tal como indica</w:t>
      </w:r>
      <w:r>
        <w:rPr>
          <w:rFonts w:cs="Calibri" w:ascii="Calibri" w:hAnsi="Calibri"/>
          <w:i w:val="false"/>
          <w:iCs w:val="false"/>
          <w:color w:val="000000"/>
          <w:position w:val="0"/>
          <w:sz w:val="22"/>
          <w:sz w:val="22"/>
          <w:szCs w:val="22"/>
          <w:u w:val="none"/>
          <w:vertAlign w:val="baseline"/>
        </w:rPr>
        <w:t xml:space="preserve"> </w:t>
      </w:r>
      <w:r>
        <w:rPr>
          <w:rFonts w:eastAsia="Tahoma" w:cs="Tahoma" w:ascii="Tahoma" w:hAnsi="Tahoma"/>
          <w:i w:val="false"/>
          <w:iCs w:val="false"/>
          <w:color w:val="000000"/>
          <w:position w:val="0"/>
          <w:sz w:val="20"/>
          <w:sz w:val="20"/>
          <w:szCs w:val="20"/>
          <w:u w:val="none"/>
          <w:vertAlign w:val="baseline"/>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FF0000"/>
          <w:sz w:val="20"/>
          <w:szCs w:val="20"/>
          <w:lang w:eastAsia="es-ES"/>
        </w:rPr>
      </w:pPr>
      <w:r>
        <w:rPr>
          <w:rFonts w:eastAsia="Times New Roman" w:cs="Tahoma" w:ascii="Tahoma" w:hAnsi="Tahoma"/>
          <w:bCs/>
          <w:color w:val="FF0000"/>
          <w:sz w:val="20"/>
          <w:szCs w:val="20"/>
          <w:lang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numPr>
          <w:ilvl w:val="0"/>
          <w:numId w:val="5"/>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${incorporacion.hp} TRÁMITE N° ${incorporacion.numeroHp} y a informe </w:t>
      </w:r>
      <w:r>
        <w:rPr>
          <w:rFonts w:eastAsia="Times New Roman" w:cs="Tahoma" w:ascii="Tahoma" w:hAnsi="Tahoma"/>
          <w:color w:val="000000"/>
          <w:sz w:val="20"/>
          <w:szCs w:val="20"/>
          <w:lang w:val="es-MX" w:eastAsia="es-ES"/>
        </w:rPr>
        <w:t>con CITE:</w:t>
      </w:r>
      <w:r>
        <w:rPr>
          <w:rFonts w:eastAsia="Times New Roman" w:cs="Tahoma" w:ascii="Tahoma" w:hAnsi="Tahoma"/>
          <w:color w:val="000000"/>
          <w:sz w:val="20"/>
          <w:szCs w:val="20"/>
          <w:lang w:eastAsia="es-ES"/>
        </w:rPr>
        <w:t xml:space="preserv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bookmarkStart w:id="2" w:name="cite_Copy_1"/>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2"/>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b w:val="false"/>
          <w:bCs w:val="false"/>
          <w:color w:val="000000"/>
          <w:sz w:val="20"/>
          <w:szCs w:val="20"/>
          <w:shd w:fill="auto" w:val="clear"/>
          <w:lang w:eastAsia="es-ES"/>
        </w:rPr>
        <w:t xml:space="preserve"> </w:t>
      </w:r>
      <w:r>
        <w:rPr>
          <w:rFonts w:eastAsia="Times New Roman" w:cs="Tahoma" w:ascii="Tahoma" w:hAnsi="Tahoma"/>
          <w:color w:val="000000"/>
          <w:sz w:val="20"/>
          <w:szCs w:val="20"/>
          <w:lang w:val="es-MX" w:eastAsia="es-ES"/>
        </w:rPr>
        <w:t xml:space="preserve">de </w:t>
      </w:r>
      <w:r>
        <w:rPr>
          <w:rFonts w:eastAsia="Tahoma" w:cs="Tahoma" w:ascii="Tahoma" w:hAnsi="Tahoma"/>
          <w:color w:val="000000"/>
          <w:sz w:val="20"/>
          <w:szCs w:val="20"/>
        </w:rPr>
        <w:t>${incorporacion.fechaNotaMinuta}</w:t>
      </w:r>
      <w:r>
        <w:rPr>
          <w:rFonts w:eastAsia="Times New Roman" w:cs="Tahoma" w:ascii="Tahoma" w:hAnsi="Tahoma"/>
          <w:sz w:val="20"/>
          <w:szCs w:val="20"/>
          <w:lang w:eastAsia="es-ES"/>
        </w:rPr>
        <w:t>, se realizó la verificación del cumplimiento de los requisitos determinados en el Manual de Puestos vigente, para el Cambio de Ítem.</w:t>
      </w:r>
    </w:p>
    <w:p>
      <w:pPr>
        <w:pStyle w:val="Normal"/>
        <w:spacing w:lineRule="auto" w:line="240" w:before="0" w:after="0"/>
        <w:ind w:left="284" w:hanging="0"/>
        <w:contextualSpacing/>
        <w:jc w:val="both"/>
        <w:rPr>
          <w:rFonts w:ascii="Tahoma" w:hAnsi="Tahoma" w:eastAsia="Times New Roman" w:cs="Tahoma"/>
          <w:sz w:val="16"/>
          <w:szCs w:val="16"/>
          <w:lang w:eastAsia="es-ES"/>
        </w:rPr>
      </w:pPr>
      <w:r>
        <w:rPr>
          <w:rFonts w:eastAsia="Times New Roman" w:cs="Tahoma" w:ascii="Tahoma" w:hAnsi="Tahoma"/>
          <w:sz w:val="16"/>
          <w:szCs w:val="16"/>
          <w:lang w:eastAsia="es-ES"/>
        </w:rPr>
      </w:r>
    </w:p>
    <w:p>
      <w:pPr>
        <w:pStyle w:val="Normal"/>
        <w:numPr>
          <w:ilvl w:val="0"/>
          <w:numId w:val="5"/>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Cs/>
          <w:color w:val="000000"/>
          <w:sz w:val="20"/>
          <w:szCs w:val="20"/>
          <w:lang w:val="es-MX" w:eastAsia="es-ES"/>
        </w:rPr>
        <w:t>${persona.referenciaAlPrincipioCambioItem}</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jc w:val="both"/>
        <w:rPr>
          <w:rFonts w:ascii="Tahoma" w:hAnsi="Tahoma" w:cs="Tahoma"/>
          <w:sz w:val="20"/>
          <w:szCs w:val="20"/>
          <w:lang w:val="es-ES" w:eastAsia="es-BO"/>
        </w:rPr>
      </w:pPr>
      <w:r>
        <w:rPr>
          <w:rFonts w:cs="Tahoma" w:ascii="Tahoma" w:hAnsi="Tahoma"/>
          <w:bCs/>
          <w:sz w:val="20"/>
          <w:szCs w:val="20"/>
          <w:lang w:val="es-ES"/>
        </w:rPr>
        <w:t xml:space="preserve">Conforme al análisis y conclusiones precedentemente efectuadas, se recomienda a su autoridad, considerar al Cambio de Ítem </w:t>
      </w:r>
      <w:r>
        <w:rPr>
          <w:rFonts w:eastAsia="Tahoma" w:cs="Tahoma" w:ascii="Tahoma" w:hAnsi="Tahoma"/>
          <w:color w:val="000000"/>
          <w:sz w:val="20"/>
          <w:szCs w:val="20"/>
        </w:rPr>
        <w:t>${persona.referenciaCambioItem}</w:t>
      </w:r>
      <w:r>
        <w:rPr>
          <w:rFonts w:cs="Tahoma" w:ascii="Tahoma" w:hAnsi="Tahoma"/>
          <w:bCs/>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bCs/>
          <w:sz w:val="20"/>
          <w:szCs w:val="20"/>
        </w:rPr>
        <w:t xml:space="preserve">, </w:t>
      </w:r>
      <w:r>
        <w:rPr>
          <w:rFonts w:cs="Tahoma" w:ascii="Tahoma" w:hAnsi="Tahoma"/>
          <w:bCs/>
          <w:sz w:val="20"/>
          <w:szCs w:val="20"/>
          <w:lang w:val="es-ES" w:eastAsia="es-BO"/>
        </w:rPr>
        <w:t>Ítem N° ${</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 dependiente ${</w:t>
      </w:r>
      <w:r>
        <w:rPr>
          <w:rFonts w:cs="Tahoma" w:ascii="Tahoma" w:hAnsi="Tahoma"/>
          <w:b w:val="false"/>
          <w:bCs/>
          <w:color w:val="000000"/>
          <w:sz w:val="20"/>
          <w:szCs w:val="20"/>
          <w:shd w:fill="auto" w:val="clear"/>
          <w:lang w:val="es-ES" w:eastAsia="es-BO"/>
        </w:rPr>
        <w:t>puestoNuevo.gerencia</w:t>
      </w:r>
      <w:r>
        <w:rPr>
          <w:rFonts w:cs="Tahoma" w:ascii="Tahoma" w:hAnsi="Tahoma"/>
          <w:bCs/>
          <w:sz w:val="20"/>
          <w:szCs w:val="20"/>
          <w:lang w:val="es-ES" w:eastAsia="es-BO"/>
        </w:rPr>
        <w:t>},</w:t>
      </w:r>
      <w:r>
        <w:rPr>
          <w:rFonts w:cs="Tahoma" w:ascii="Tahoma" w:hAnsi="Tahoma"/>
          <w:sz w:val="20"/>
          <w:szCs w:val="20"/>
          <w:lang w:val="es-ES" w:eastAsia="es-BO"/>
        </w:rPr>
        <w:t xml:space="preserve"> toda vez que se habría verificado el cumplimiento de los requisitos establecidos </w:t>
      </w:r>
      <w:r>
        <w:rPr>
          <w:rFonts w:cs="Tahoma" w:ascii="Tahoma" w:hAnsi="Tahoma"/>
          <w:bCs/>
          <w:sz w:val="20"/>
          <w:szCs w:val="20"/>
        </w:rPr>
        <w:t xml:space="preserve">para el ejercicio del cargo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 </w:t>
      </w:r>
      <w:r>
        <w:rPr>
          <w:rFonts w:cs="Tahoma" w:ascii="Tahoma" w:hAnsi="Tahoma"/>
          <w:sz w:val="20"/>
          <w:szCs w:val="20"/>
          <w:lang w:val="es-ES" w:eastAsia="es-BO"/>
        </w:rPr>
        <w:t>fin para el cual deberá suscribirse el proyecto de Resolución Administrativa de Presidencia así como del Memorándum de Cambio de Ítem.</w:t>
      </w:r>
    </w:p>
    <w:p>
      <w:pPr>
        <w:pStyle w:val="Normal"/>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eastAsia="Times New Roman" w:cs="Tahoma"/>
          <w:sz w:val="12"/>
          <w:szCs w:val="12"/>
          <w:lang w:val="en-US" w:eastAsia="es-ES"/>
        </w:rPr>
      </w:pPr>
      <w:bookmarkStart w:id="3" w:name="_GoBack"/>
      <w:bookmarkEnd w:id="3"/>
      <w:r>
        <w:rPr>
          <w:rFonts w:eastAsia="Times New Roman" w:cs="Tahoma" w:ascii="Tahoma" w:hAnsi="Tahoma"/>
          <w:sz w:val="12"/>
          <w:szCs w:val="12"/>
          <w:lang w:val="en-US" w:eastAsia="es-ES"/>
        </w:rPr>
        <w:t>MALP</w:t>
      </w:r>
    </w:p>
    <w:p>
      <w:pPr>
        <w:pStyle w:val="Normal"/>
        <w:spacing w:lineRule="auto" w:line="240" w:before="0" w:after="0"/>
        <w:jc w:val="both"/>
        <w:rPr>
          <w:rFonts w:ascii="Tahoma" w:hAnsi="Tahoma" w:eastAsia="Times New Roman" w:cs="Tahoma"/>
          <w:sz w:val="12"/>
          <w:szCs w:val="12"/>
          <w:lang w:val="en-US" w:eastAsia="es-ES"/>
        </w:rPr>
      </w:pPr>
      <w:r>
        <w:rPr>
          <w:rFonts w:eastAsia="Times New Roman" w:cs="Tahoma" w:ascii="Tahoma" w:hAnsi="Tahoma"/>
          <w:sz w:val="12"/>
          <w:szCs w:val="12"/>
          <w:lang w:val="en-US" w:eastAsia="es-ES"/>
        </w:rPr>
        <w:t>NUS</w:t>
      </w:r>
    </w:p>
    <w:p>
      <w:pPr>
        <w:pStyle w:val="Normal"/>
        <w:spacing w:lineRule="auto" w:line="240" w:before="0" w:after="0"/>
        <w:jc w:val="both"/>
        <w:rPr>
          <w:rFonts w:ascii="Tahoma" w:hAnsi="Tahoma" w:eastAsia="Times New Roman" w:cs="Tahoma"/>
          <w:sz w:val="12"/>
          <w:szCs w:val="12"/>
          <w:lang w:val="en-US" w:eastAsia="es-ES"/>
        </w:rPr>
      </w:pPr>
      <w:r>
        <w:rPr>
          <w:rFonts w:eastAsia="Times New Roman" w:cs="Tahoma" w:ascii="Tahoma" w:hAnsi="Tahoma"/>
          <w:sz w:val="12"/>
          <w:szCs w:val="12"/>
          <w:lang w:val="en-US" w:eastAsia="es-ES"/>
        </w:rPr>
        <w:t>JRP</w:t>
      </w:r>
    </w:p>
    <w:p>
      <w:pPr>
        <w:pStyle w:val="Normal"/>
        <w:spacing w:lineRule="auto" w:line="240" w:before="0" w:after="0"/>
        <w:jc w:val="both"/>
        <w:rPr>
          <w:sz w:val="12"/>
          <w:szCs w:val="12"/>
          <w:highlight w:val="none"/>
          <w:shd w:fill="auto" w:val="clear"/>
        </w:rPr>
      </w:pPr>
      <w:r>
        <w:rPr>
          <w:rFonts w:eastAsia="Times New Roman" w:cs="Tahoma" w:ascii="Tahoma" w:hAnsi="Tahoma"/>
          <w:sz w:val="12"/>
          <w:szCs w:val="12"/>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12"/>
          <w:lang w:val="en-US" w:eastAsia="es-ES"/>
        </w:rPr>
      </w:pPr>
      <w:r>
        <w:rPr>
          <w:rFonts w:eastAsia="Times New Roman" w:cs="Tahoma" w:ascii="Tahoma" w:hAnsi="Tahoma"/>
          <w:sz w:val="12"/>
          <w:szCs w:val="12"/>
          <w:lang w:val="en-US" w:eastAsia="es-ES"/>
        </w:rPr>
        <w:t>cc</w:t>
      </w:r>
      <w:r>
        <w:rPr>
          <w:rFonts w:eastAsia="Times New Roman" w:cs="Tahoma" w:ascii="Tahoma" w:hAnsi="Tahoma"/>
          <w:sz w:val="12"/>
          <w:szCs w:val="12"/>
          <w:lang w:eastAsia="es-ES"/>
        </w:rPr>
        <w:t>.</w:t>
      </w:r>
      <w:r>
        <w:rPr>
          <w:rFonts w:eastAsia="Times New Roman" w:cs="Tahoma" w:ascii="Tahoma" w:hAnsi="Tahoma"/>
          <w:sz w:val="12"/>
          <w:szCs w:val="12"/>
          <w:lang w:val="en-US" w:eastAsia="es-ES"/>
        </w:rPr>
        <w:t>: PE</w:t>
      </w:r>
    </w:p>
    <w:p>
      <w:pPr>
        <w:pStyle w:val="Normal"/>
        <w:spacing w:lineRule="auto" w:line="240" w:before="0" w:after="0"/>
        <w:jc w:val="both"/>
        <w:rPr>
          <w:rFonts w:ascii="Tahoma" w:hAnsi="Tahoma" w:eastAsia="Times New Roman" w:cs="Tahoma"/>
          <w:sz w:val="12"/>
          <w:szCs w:val="12"/>
          <w:lang w:val="zh-CN" w:eastAsia="es-ES"/>
        </w:rPr>
      </w:pPr>
      <w:r>
        <w:rPr>
          <w:rFonts w:eastAsia="Times New Roman" w:cs="Tahoma" w:ascii="Tahoma" w:hAnsi="Tahoma"/>
          <w:sz w:val="12"/>
          <w:szCs w:val="12"/>
          <w:lang w:val="en-US" w:eastAsia="es-ES"/>
        </w:rPr>
        <w:t xml:space="preserve">     </w:t>
      </w:r>
      <w:r>
        <w:rPr>
          <w:rFonts w:eastAsia="Times New Roman" w:cs="Tahoma" w:ascii="Tahoma" w:hAnsi="Tahoma"/>
          <w:sz w:val="12"/>
          <w:szCs w:val="12"/>
          <w:lang w:val="zh-CN" w:eastAsia="es-ES"/>
        </w:rPr>
        <w:t>DDE</w:t>
      </w:r>
    </w:p>
    <w:p>
      <w:pPr>
        <w:pStyle w:val="Normal"/>
        <w:spacing w:lineRule="auto" w:line="240" w:before="0" w:after="0"/>
        <w:jc w:val="both"/>
        <w:rPr>
          <w:rFonts w:ascii="Tahoma" w:hAnsi="Tahoma" w:eastAsia="Times New Roman" w:cs="Tahoma"/>
          <w:sz w:val="12"/>
          <w:szCs w:val="12"/>
          <w:lang w:eastAsia="es-ES"/>
        </w:rPr>
      </w:pPr>
      <w:r>
        <w:rPr>
          <w:rFonts w:eastAsia="Times New Roman" w:cs="Tahoma" w:ascii="Tahoma" w:hAnsi="Tahoma"/>
          <w:sz w:val="12"/>
          <w:szCs w:val="12"/>
          <w:lang w:eastAsia="es-ES"/>
        </w:rPr>
        <w:t xml:space="preserve">Fjs.: </w:t>
      </w:r>
      <w:r>
        <w:rPr>
          <w:rFonts w:eastAsia="Times New Roman" w:cs="Tahoma" w:ascii="Tahoma" w:hAnsi="Tahoma"/>
          <w:sz w:val="12"/>
          <w:szCs w:val="12"/>
          <w:lang w:val="en-US" w:eastAsia="es-ES"/>
        </w:rPr>
        <w:t xml:space="preserve"> </w:t>
      </w:r>
    </w:p>
    <w:p>
      <w:pPr>
        <w:pStyle w:val="Normal"/>
        <w:spacing w:lineRule="auto" w:line="240" w:before="0" w:after="0"/>
        <w:jc w:val="both"/>
        <w:rPr>
          <w:rFonts w:ascii="Tahoma" w:hAnsi="Tahoma" w:eastAsia="Times New Roman" w:cs="Tahoma"/>
          <w:sz w:val="12"/>
          <w:szCs w:val="12"/>
          <w:lang w:eastAsia="es-ES"/>
        </w:rPr>
      </w:pPr>
      <w:r>
        <w:rPr>
          <w:rFonts w:eastAsia="Times New Roman" w:cs="Tahoma" w:ascii="Tahoma" w:hAnsi="Tahoma"/>
          <w:sz w:val="12"/>
          <w:szCs w:val="12"/>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12"/>
          <w:lang w:val="en-US" w:eastAsia="es-ES"/>
        </w:rPr>
      </w:pPr>
      <w:r>
        <w:rPr>
          <w:rFonts w:eastAsia="Times New Roman" w:cs="Tahoma" w:ascii="Tahoma" w:hAnsi="Tahoma"/>
          <w:sz w:val="12"/>
          <w:szCs w:val="12"/>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2">
              <wp:simplePos x="0" y="0"/>
              <wp:positionH relativeFrom="margin">
                <wp:align>center</wp:align>
              </wp:positionH>
              <wp:positionV relativeFrom="paragraph">
                <wp:posOffset>-132715</wp:posOffset>
              </wp:positionV>
              <wp:extent cx="5267960" cy="231775"/>
              <wp:effectExtent l="0" t="0" r="0" b="0"/>
              <wp:wrapNone/>
              <wp:docPr id="1" name="Cuadro de texto 3"/>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3" path="m0,0l-2147483645,0l-2147483645,-2147483646l0,-2147483646xe" fillcolor="white" stroked="f" o:allowincell="f" style="position:absolute;margin-left:13.55pt;margin-top:-10.45pt;width:414.75pt;height:18.2pt;mso-wrap-style:square;v-text-anchor:top;mso-position-horizontal:center;mso-position-horizontal-relative:margin">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uiPriority w:val="99"/>
    <w:semiHidden/>
    <w:unhideWhenUsed/>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uiPriority w:val="0"/>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customStyle="1">
    <w:name w:val="Contenido del marco"/>
    <w:basedOn w:val="Normal"/>
    <w:uiPriority w:val="0"/>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Western">
    <w:name w:val="western"/>
    <w:qFormat/>
    <w:pPr>
      <w:widowControl/>
      <w:suppressAutoHyphens w:val="true"/>
      <w:bidi w:val="0"/>
      <w:spacing w:before="0" w:after="0"/>
      <w:jc w:val="left"/>
    </w:pPr>
    <w:rPr>
      <w:rFonts w:ascii="Calibri" w:hAnsi="Calibri" w:eastAsia="SimSun" w:cs="Calibri"/>
      <w:color w:val="auto"/>
      <w:kern w:val="0"/>
      <w:sz w:val="22"/>
      <w:szCs w:val="22"/>
      <w:lang w:val="en-US" w:eastAsia="zh-CN" w:bidi="ar-SA"/>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LibreOffice/7.5.4.2$Linux_X86_64 LibreOffice_project/36ccfdc35048b057fd9854c757a8b67ec53977b6</Application>
  <AppVersion>15.0000</AppVersion>
  <Pages>6</Pages>
  <Words>1499</Words>
  <Characters>10201</Characters>
  <CharactersWithSpaces>11711</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2024-02-28T02:47:00Z</dcterms:created>
  <dc:creator>Martha Sonia Machaca Chura</dc:creator>
  <dc:description/>
  <dc:language>es-BO</dc:language>
  <cp:lastModifiedBy/>
  <cp:lastPrinted>2024-02-29T03:22:00Z</cp:lastPrinted>
  <dcterms:modified xsi:type="dcterms:W3CDTF">2024-09-04T17:20:13Z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