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estern"/>
        <w:keepNext w:val="false"/>
        <w:keepLines w:val="false"/>
        <w:widowControl/>
        <w:bidi w:val="0"/>
        <w:spacing w:lineRule="auto" w:line="240" w:beforeAutospacing="1" w:afterAutospacing="0" w:after="0"/>
        <w:ind w:left="0" w:right="0" w:hanging="0"/>
        <w:jc w:val="left"/>
        <w:rPr>
          <w:rFonts w:ascii="Tahoma" w:hAnsi="Tahoma" w:cs="Tahoma"/>
          <w:b/>
          <w:sz w:val="20"/>
          <w:szCs w:val="20"/>
          <w:lang w:val="en-US"/>
        </w:rPr>
      </w:pPr>
      <w:r>
        <w:rPr>
          <w:rFonts w:cs="Tahoma" w:ascii="Tahoma" w:hAnsi="Tahoma"/>
          <w:b/>
          <w:sz w:val="20"/>
          <w:szCs w:val="20"/>
          <w:lang w:val="en-US"/>
        </w:rPr>
        <w:t xml:space="preserve">CITE: </w:t>
      </w:r>
      <w:bookmarkStart w:id="0" w:name="cite"/>
      <w:r>
        <w:rPr>
          <w:rFonts w:cs="Tahoma" w:ascii="Tahoma" w:hAnsi="Tahoma"/>
          <w:b/>
          <w:sz w:val="20"/>
          <w:szCs w:val="20"/>
          <w:lang w:val="en-US"/>
        </w:rPr>
        <w:t>SIN/GG/GRH/DDE/INF/</w:t>
      </w:r>
      <w:r>
        <w:rPr>
          <w:rFonts w:eastAsia="Tahoma" w:cs="Tahoma" w:ascii="Tahoma" w:hAnsi="Tahoma"/>
          <w:b/>
          <w:bCs/>
          <w:color w:val="000000"/>
          <w:sz w:val="20"/>
          <w:szCs w:val="20"/>
          <w:lang w:val="en-US"/>
        </w:rPr>
        <w:t>${incorporacion.citeInforme}</w:t>
      </w:r>
      <w:r>
        <w:rPr>
          <w:rFonts w:cs="Tahoma" w:ascii="Tahoma" w:hAnsi="Tahoma"/>
          <w:b/>
          <w:sz w:val="20"/>
          <w:szCs w:val="20"/>
          <w:lang w:val="en-US"/>
        </w:rPr>
        <w:t>/20</w:t>
      </w:r>
      <w:bookmarkEnd w:id="0"/>
      <w:r>
        <w:rPr>
          <w:rFonts w:cs="Tahoma" w:ascii="Tahoma" w:hAnsi="Tahoma"/>
          <w:b/>
          <w:sz w:val="20"/>
          <w:szCs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w:t>
      </w:r>
      <w:r>
        <w:rPr>
          <w:rFonts w:eastAsia="Times New Roman" w:cs="Tahoma" w:ascii="Tahoma" w:hAnsi="Tahoma"/>
          <w:color w:val="000000"/>
          <w:sz w:val="20"/>
          <w:szCs w:val="20"/>
          <w:lang w:val="es-MX" w:eastAsia="es-ES"/>
        </w:rPr>
        <w:t>Noemí Uriarte Sánchez</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w:t>
      </w:r>
    </w:p>
    <w:p>
      <w:pPr>
        <w:pStyle w:val="Normal"/>
        <w:spacing w:lineRule="auto" w:line="240" w:before="0" w:after="0"/>
        <w:ind w:left="3544" w:hanging="0"/>
        <w:jc w:val="both"/>
        <w:rPr>
          <w:rFonts w:ascii="Tahoma" w:hAnsi="Tahoma" w:eastAsia="Times New Roman" w:cs="Tahoma"/>
          <w:color w:val="000000"/>
          <w:sz w:val="18"/>
          <w:szCs w:val="20"/>
          <w:lang w:val="es-MX" w:eastAsia="es-ES"/>
        </w:rPr>
      </w:pPr>
      <w:r>
        <w:rPr>
          <w:rFonts w:eastAsia="Times New Roman" w:cs="Tahoma" w:ascii="Tahoma" w:hAnsi="Tahoma"/>
          <w:color w:val="000000"/>
          <w:sz w:val="18"/>
          <w:szCs w:val="20"/>
          <w:lang w:val="es-MX" w:eastAsia="es-ES"/>
        </w:rPr>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cs="Tahoma" w:ascii="Tahoma" w:hAnsi="Tahoma"/>
          <w:sz w:val="20"/>
        </w:rPr>
        <w:t xml:space="preserve">Lic. </w:t>
      </w:r>
      <w:r>
        <w:rPr>
          <w:rFonts w:eastAsia="Times New Roman" w:cs="Tahoma" w:ascii="Tahoma" w:hAnsi="Tahoma"/>
          <w:color w:val="000000"/>
          <w:sz w:val="20"/>
          <w:szCs w:val="20"/>
          <w:lang w:val="es-MX" w:eastAsia="es-ES"/>
        </w:rPr>
        <w:t>Jonathan Rocha Plata</w:t>
      </w:r>
    </w:p>
    <w:p>
      <w:pPr>
        <w:pStyle w:val="Normal"/>
        <w:spacing w:lineRule="auto" w:line="240" w:before="0" w:after="0"/>
        <w:ind w:left="3544" w:hanging="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t>JEFE DEL DEPARTAMENTO DE DOTACIÓN Y EVALUACIÓN a.i.</w:t>
      </w:r>
    </w:p>
    <w:p>
      <w:pPr>
        <w:pStyle w:val="Normal"/>
        <w:spacing w:lineRule="auto" w:line="240" w:before="0" w:after="0"/>
        <w:ind w:left="2127" w:hanging="0"/>
        <w:jc w:val="both"/>
        <w:rPr>
          <w:rFonts w:ascii="Tahoma" w:hAnsi="Tahoma" w:cs="Tahoma"/>
          <w:b/>
          <w:sz w:val="18"/>
          <w:szCs w:val="16"/>
        </w:rPr>
      </w:pPr>
      <w:r>
        <w:rPr>
          <w:rFonts w:cs="Tahoma" w:ascii="Tahoma" w:hAnsi="Tahoma"/>
          <w:b/>
          <w:sz w:val="18"/>
          <w:szCs w:val="16"/>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t xml:space="preserve">${incorporacion.cargoUsuario} </w:t>
      </w:r>
    </w:p>
    <w:p>
      <w:pPr>
        <w:pStyle w:val="Normal"/>
        <w:spacing w:lineRule="auto" w:line="240" w:before="0" w:after="0"/>
        <w:ind w:left="2127" w:hanging="0"/>
        <w:rPr>
          <w:rFonts w:ascii="Tahoma" w:hAnsi="Tahoma" w:cs="Tahoma"/>
          <w:b/>
          <w:sz w:val="18"/>
          <w:szCs w:val="16"/>
        </w:rPr>
      </w:pPr>
      <w:r>
        <w:rPr>
          <w:rFonts w:cs="Tahoma" w:ascii="Tahoma" w:hAnsi="Tahoma"/>
          <w:b/>
          <w:sz w:val="18"/>
          <w:szCs w:val="16"/>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MX" w:eastAsia="es-ES"/>
        </w:rPr>
        <w:t>EVALUACIÓN CURRICULAR PARA DESIGNACIÓN COMO</w:t>
      </w:r>
      <w:r>
        <w:rPr>
          <w:rFonts w:eastAsia="Times New Roman" w:cs="Tahoma" w:ascii="Tahoma" w:hAnsi="Tahoma"/>
          <w:b/>
          <w:color w:val="000000"/>
          <w:sz w:val="20"/>
          <w:szCs w:val="20"/>
          <w:lang w:eastAsia="es-ES"/>
        </w:rPr>
        <w:t xml:space="preserve"> ${persona.referenciaMayusculaLibreNombramiento}</w:t>
      </w:r>
      <w:r>
        <w:rPr>
          <w:rFonts w:eastAsia="Times New Roman" w:cs="Tahoma" w:ascii="Tahoma" w:hAnsi="Tahoma"/>
          <w:b/>
          <w:color w:val="000000"/>
          <w:sz w:val="20"/>
          <w:szCs w:val="20"/>
          <w:lang w:val="es-MX" w:eastAsia="es-ES"/>
        </w:rPr>
        <w:t xml:space="preserve"> AL ÍTEM Nº </w:t>
      </w:r>
      <w:r>
        <w:rPr>
          <w:rFonts w:eastAsia="Times New Roman" w:cs="Tahoma" w:ascii="Tahoma" w:hAnsi="Tahoma"/>
          <w:b/>
          <w:color w:val="000000"/>
          <w:sz w:val="20"/>
          <w:szCs w:val="20"/>
          <w:lang w:eastAsia="es-ES"/>
        </w:rPr>
        <w:t xml:space="preserve">${puestoNuevo.item} </w:t>
      </w:r>
      <w:bookmarkStart w:id="2" w:name="_GoBack"/>
      <w:r>
        <w:rPr>
          <w:rFonts w:eastAsia="Times New Roman" w:cs="Tahoma" w:ascii="Tahoma" w:hAnsi="Tahoma"/>
          <w:b/>
          <w:color w:val="000000"/>
          <w:sz w:val="20"/>
          <w:szCs w:val="20"/>
          <w:lang w:eastAsia="es-ES"/>
        </w:rPr>
        <w:t xml:space="preserve">${puestoNuevo.denominacionMayuscula} </w:t>
      </w:r>
      <w:bookmarkEnd w:id="2"/>
      <w:r>
        <w:rPr>
          <w:rFonts w:eastAsia="Times New Roman" w:cs="Tahoma" w:ascii="Tahoma" w:hAnsi="Tahoma"/>
          <w:b/>
          <w:color w:val="000000"/>
          <w:sz w:val="20"/>
          <w:szCs w:val="20"/>
          <w:lang w:eastAsia="es-ES"/>
        </w:rPr>
        <w:t xml:space="preserve">${puestoNuevo.departamentoMayuscula} </w:t>
      </w:r>
      <w:r>
        <w:rPr>
          <w:rFonts w:eastAsia="Times New Roman" w:cs="Tahoma" w:ascii="Tahoma" w:hAnsi="Tahoma"/>
          <w:b/>
          <w:color w:val="000000"/>
          <w:sz w:val="20"/>
          <w:szCs w:val="20"/>
          <w:lang w:val="es-MX" w:eastAsia="es-ES"/>
        </w:rPr>
        <w:t xml:space="preserve">DEPENDIENTE </w:t>
      </w:r>
      <w:r>
        <w:rPr>
          <w:rFonts w:eastAsia="Times New Roman" w:cs="Tahoma" w:ascii="Tahoma" w:hAnsi="Tahoma"/>
          <w:b/>
          <w:color w:val="000000"/>
          <w:sz w:val="20"/>
          <w:szCs w:val="20"/>
          <w:lang w:eastAsia="es-ES"/>
        </w:rPr>
        <w:t>${puestoNuevo.gerenciaMayuscula}</w:t>
      </w:r>
      <w:r>
        <w:rPr>
          <w:rFonts w:eastAsia="Times New Roman" w:cs="Tahoma" w:ascii="Tahoma" w:hAnsi="Tahoma"/>
          <w:b/>
          <w:color w:val="000000"/>
          <w:sz w:val="20"/>
          <w:szCs w:val="20"/>
          <w:lang w:val="es-MX" w:eastAsia="es-ES"/>
        </w:rPr>
        <w:t>.</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402" w:footer="409" w:bottom="1134"/>
          <w:pgNumType w:fmt="decimal"/>
          <w:formProt w:val="false"/>
          <w:textDirection w:val="lrTb"/>
          <w:docGrid w:type="default" w:linePitch="600" w:charSpace="36864"/>
        </w:sectPr>
      </w:pPr>
    </w:p>
    <w:p>
      <w:pPr>
        <w:pStyle w:val="Normal"/>
        <w:spacing w:lineRule="auto" w:line="240" w:before="0" w:after="0"/>
        <w:ind w:left="2127" w:hanging="1417"/>
        <w:rPr>
          <w:rFonts w:ascii="Tahoma" w:hAnsi="Tahoma" w:cs="Tahoma"/>
          <w:sz w:val="20"/>
        </w:rPr>
      </w:pPr>
      <w:r>
        <w:rPr>
          <w:rFonts w:cs="Tahoma" w:ascii="Tahoma" w:hAnsi="Tahoma"/>
          <w:b/>
          <w:sz w:val="20"/>
        </w:rPr>
        <w:t xml:space="preserve">                        </w:t>
      </w: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rPr>
        <w:t>${incorporacion.fechaInforme}</w:t>
      </w:r>
    </w:p>
    <w:p>
      <w:pPr>
        <w:sectPr>
          <w:type w:val="continuous"/>
          <w:pgSz w:w="12240" w:h="15840"/>
          <w:pgMar w:left="1701" w:right="1701" w:gutter="0" w:header="284" w:top="2402" w:footer="409" w:bottom="1134"/>
          <w:formProt w:val="false"/>
          <w:textDirection w:val="lrTb"/>
          <w:docGrid w:type="default" w:linePitch="600" w:charSpace="36864"/>
        </w:sectPr>
      </w:pPr>
    </w:p>
    <w:p>
      <w:pPr>
        <w:pStyle w:val="Normal"/>
        <w:spacing w:lineRule="auto" w:line="240" w:before="0" w:after="0"/>
        <w:jc w:val="both"/>
        <w:rPr>
          <w:rFonts w:ascii="Tahoma" w:hAnsi="Tahoma" w:eastAsia="Times New Roman" w:cs="Tahoma"/>
          <w:b/>
          <w:color w:val="000000"/>
          <w:sz w:val="20"/>
          <w:szCs w:val="20"/>
          <w:lang w:eastAsia="es-ES"/>
        </w:rPr>
      </w:pPr>
      <w:r>
        <w:rPr>
          <w:rFonts w:eastAsia="Times New Roman" w:cs="Tahoma" w:ascii="Tahoma" w:hAnsi="Tahoma"/>
          <w:b/>
          <w:color w:val="000000"/>
          <w:sz w:val="20"/>
          <w:szCs w:val="20"/>
          <w:lang w:eastAsia="es-ES"/>
        </w:rPr>
      </w:r>
    </w:p>
    <w:p>
      <w:pPr>
        <w:pStyle w:val="Normal"/>
        <w:numPr>
          <w:ilvl w:val="0"/>
          <w:numId w:val="0"/>
        </w:numPr>
        <w:spacing w:lineRule="auto" w:line="240" w:before="0" w:after="0"/>
        <w:ind w:left="0" w:hanging="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MX" w:eastAsia="es-ES"/>
        </w:rPr>
        <w:t>ANTECEDENTES</w:t>
      </w:r>
    </w:p>
    <w:p>
      <w:pPr>
        <w:pStyle w:val="NormalWeb"/>
        <w:keepNext w:val="false"/>
        <w:keepLines w:val="false"/>
        <w:widowControl/>
        <w:bidi w:val="0"/>
        <w:spacing w:lineRule="auto" w:line="240" w:beforeAutospacing="1" w:afterAutospacing="0" w:after="0"/>
        <w:ind w:left="0" w:right="0" w:hanging="0"/>
        <w:jc w:val="both"/>
        <w:rPr>
          <w:rFonts w:ascii="Tahoma" w:hAnsi="Tahoma" w:cs="Tahoma"/>
          <w:bCs/>
          <w:sz w:val="20"/>
          <w:szCs w:val="20"/>
          <w:lang w:val="es-ES"/>
        </w:rPr>
      </w:pPr>
      <w:r>
        <w:rPr>
          <w:rFonts w:eastAsia="Times New Roman" w:cs="Tahoma" w:ascii="Tahoma" w:hAnsi="Tahoma"/>
          <w:color w:val="000000"/>
          <w:sz w:val="20"/>
          <w:szCs w:val="20"/>
          <w:lang w:val="es-MX" w:eastAsia="es-ES"/>
        </w:rPr>
        <w:t xml:space="preserve">Conforme a instrucción contenida en Hoja de Proveído Nº </w:t>
      </w:r>
      <w:r>
        <w:rPr>
          <w:rFonts w:eastAsia="Tahoma" w:cs="Tahoma" w:ascii="Tahoma" w:hAnsi="Tahoma"/>
          <w:color w:val="000000"/>
          <w:kern w:val="0"/>
          <w:sz w:val="20"/>
          <w:szCs w:val="20"/>
          <w:lang w:eastAsia="zh-CN" w:bidi="ar-SA"/>
        </w:rPr>
        <w:t>${incorporacion.hp}</w:t>
      </w:r>
      <w:r>
        <w:rPr>
          <w:rFonts w:eastAsia="Times New Roman" w:cs="Tahoma" w:ascii="Tahoma" w:hAnsi="Tahoma"/>
          <w:color w:val="000000"/>
          <w:sz w:val="20"/>
          <w:szCs w:val="20"/>
          <w:lang w:val="es-MX" w:eastAsia="es-ES"/>
        </w:rPr>
        <w:t xml:space="preserve"> TRÁMITE</w:t>
      </w:r>
      <w:r>
        <w:rPr>
          <w:rFonts w:cs="Tahoma" w:ascii="Tahoma" w:hAnsi="Tahoma"/>
          <w:color w:val="000000"/>
          <w:sz w:val="20"/>
          <w:szCs w:val="20"/>
          <w:lang w:eastAsia="es-ES"/>
        </w:rPr>
        <w:t xml:space="preserve"> </w:t>
      </w:r>
      <w:r>
        <w:rPr>
          <w:rFonts w:eastAsia="Tahoma" w:cs="Tahoma" w:ascii="Tahoma" w:hAnsi="Tahoma"/>
          <w:color w:val="000000"/>
          <w:kern w:val="0"/>
          <w:sz w:val="20"/>
          <w:szCs w:val="20"/>
          <w:lang w:eastAsia="zh-CN" w:bidi="ar-SA"/>
        </w:rPr>
        <w:t>${incorporacion.numeroTramite}</w:t>
      </w:r>
      <w:r>
        <w:rPr>
          <w:rFonts w:eastAsia="Times New Roman" w:cs="Tahoma" w:ascii="Tahoma" w:hAnsi="Tahoma"/>
          <w:color w:val="000000"/>
          <w:sz w:val="20"/>
          <w:szCs w:val="20"/>
          <w:lang w:val="es-MX" w:eastAsia="es-ES"/>
        </w:rPr>
        <w:t>, a los efectos consiguientes, se procede con la evaluación curricular de cumplimiento de requisitos para la designación como</w:t>
      </w:r>
      <w:r>
        <w:rPr>
          <w:rFonts w:cs="Tahoma" w:ascii="Tahoma" w:hAnsi="Tahoma"/>
          <w:color w:val="000000"/>
          <w:sz w:val="20"/>
          <w:szCs w:val="20"/>
          <w:lang w:eastAsia="es-ES"/>
        </w:rPr>
        <w:t xml:space="preserve"> ${persona.referenciaLibreNombramiento}</w:t>
      </w:r>
      <w:r>
        <w:rPr>
          <w:rFonts w:cs="Tahoma" w:ascii="Tahoma" w:hAnsi="Tahoma"/>
          <w:bCs/>
          <w:sz w:val="20"/>
          <w:szCs w:val="20"/>
          <w:lang w:val="es-ES"/>
        </w:rPr>
        <w:t>.</w:t>
      </w:r>
    </w:p>
    <w:p>
      <w:pPr>
        <w:pStyle w:val="NormalWeb"/>
        <w:keepNext w:val="false"/>
        <w:keepLines w:val="false"/>
        <w:widowControl/>
        <w:bidi w:val="0"/>
        <w:spacing w:lineRule="auto" w:line="240" w:beforeAutospacing="1" w:afterAutospacing="0" w:after="0"/>
        <w:ind w:left="0" w:right="0"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Mediante</w:t>
      </w:r>
      <w:r>
        <w:rPr>
          <w:rFonts w:cs="Tahoma" w:ascii="Tahoma" w:hAnsi="Tahoma"/>
          <w:color w:val="000000"/>
          <w:sz w:val="20"/>
          <w:szCs w:val="20"/>
          <w:lang w:eastAsia="es-ES"/>
        </w:rPr>
        <w:t xml:space="preserve"> </w:t>
      </w:r>
      <w:r>
        <w:rPr>
          <w:rFonts w:eastAsia="Times New Roman" w:cs="Tahoma" w:ascii="Tahoma" w:hAnsi="Tahoma"/>
          <w:color w:val="000000"/>
          <w:sz w:val="20"/>
          <w:szCs w:val="20"/>
          <w:lang w:val="es-MX" w:eastAsia="es-ES"/>
        </w:rPr>
        <w:t>Minuta</w:t>
      </w:r>
      <w:r>
        <w:rPr>
          <w:rFonts w:cs="Tahoma" w:ascii="Tahoma" w:hAnsi="Tahoma"/>
          <w:color w:val="000000"/>
          <w:sz w:val="20"/>
          <w:szCs w:val="20"/>
          <w:lang w:eastAsia="es-ES"/>
        </w:rPr>
        <w:t xml:space="preserve"> </w:t>
      </w:r>
      <w:r>
        <w:rPr>
          <w:rFonts w:eastAsia="Times New Roman" w:cs="Tahoma" w:ascii="Tahoma" w:hAnsi="Tahoma"/>
          <w:color w:val="000000"/>
          <w:sz w:val="20"/>
          <w:szCs w:val="20"/>
          <w:lang w:val="es-MX" w:eastAsia="es-ES"/>
        </w:rPr>
        <w:t>de</w:t>
      </w:r>
      <w:r>
        <w:rPr>
          <w:rFonts w:cs="Tahoma" w:ascii="Tahoma" w:hAnsi="Tahoma"/>
          <w:color w:val="000000"/>
          <w:sz w:val="20"/>
          <w:szCs w:val="20"/>
          <w:lang w:eastAsia="es-ES"/>
        </w:rPr>
        <w:t xml:space="preserve"> </w:t>
      </w:r>
      <w:r>
        <w:rPr>
          <w:rFonts w:eastAsia="Times New Roman" w:cs="Tahoma" w:ascii="Tahoma" w:hAnsi="Tahoma"/>
          <w:color w:val="000000"/>
          <w:sz w:val="20"/>
          <w:szCs w:val="20"/>
          <w:lang w:val="es-MX" w:eastAsia="es-ES"/>
        </w:rPr>
        <w:t>Instrucción</w:t>
      </w:r>
      <w:r>
        <w:rPr>
          <w:rFonts w:cs="Tahoma" w:ascii="Tahoma" w:hAnsi="Tahoma"/>
          <w:color w:val="000000"/>
          <w:sz w:val="20"/>
          <w:szCs w:val="20"/>
          <w:lang w:eastAsia="es-ES"/>
        </w:rPr>
        <w:t xml:space="preserve"> </w:t>
      </w:r>
      <w:r>
        <w:rPr>
          <w:rFonts w:eastAsia="Times New Roman" w:cs="Tahoma" w:ascii="Tahoma" w:hAnsi="Tahoma"/>
          <w:color w:val="000000"/>
          <w:sz w:val="20"/>
          <w:szCs w:val="20"/>
          <w:lang w:val="es-MX" w:eastAsia="es-ES"/>
        </w:rPr>
        <w:t>N°</w:t>
      </w:r>
      <w:r>
        <w:rPr>
          <w:rFonts w:cs="Tahoma" w:ascii="Tahoma" w:hAnsi="Tahoma"/>
          <w:color w:val="000000"/>
          <w:sz w:val="20"/>
          <w:szCs w:val="20"/>
          <w:lang w:eastAsia="es-ES"/>
        </w:rPr>
        <w:t xml:space="preserve"> </w:t>
      </w:r>
      <w:r>
        <w:rPr>
          <w:rFonts w:eastAsia="Tahoma" w:cs="Tahoma" w:ascii="Tahoma" w:hAnsi="Tahoma"/>
          <w:color w:val="000000"/>
          <w:kern w:val="0"/>
          <w:sz w:val="20"/>
          <w:szCs w:val="20"/>
          <w:lang w:val="es-MX" w:eastAsia="zh-CN" w:bidi="ar-SA"/>
        </w:rPr>
        <w:t>${incorporacion.codigoNotaMinuta}</w:t>
      </w:r>
      <w:r>
        <w:rPr>
          <w:rFonts w:eastAsia="Tahoma" w:cs="Tahoma" w:ascii="Tahoma" w:hAnsi="Tahoma"/>
          <w:color w:val="000000"/>
          <w:kern w:val="0"/>
          <w:sz w:val="20"/>
          <w:szCs w:val="20"/>
          <w:lang w:eastAsia="zh-CN" w:bidi="ar-SA"/>
        </w:rPr>
        <w:t xml:space="preserve"> </w:t>
      </w:r>
      <w:r>
        <w:rPr>
          <w:rFonts w:eastAsia="Times New Roman" w:cs="Tahoma" w:ascii="Tahoma" w:hAnsi="Tahoma"/>
          <w:color w:val="000000"/>
          <w:sz w:val="20"/>
          <w:szCs w:val="20"/>
          <w:lang w:val="es-MX" w:eastAsia="es-ES"/>
        </w:rPr>
        <w:t>con CITE:</w:t>
      </w:r>
      <w:r>
        <w:rPr>
          <w:rFonts w:cs="Tahoma" w:ascii="Tahoma" w:hAnsi="Tahoma"/>
          <w:color w:val="000000"/>
          <w:sz w:val="20"/>
          <w:szCs w:val="20"/>
          <w:lang w:eastAsia="es-ES"/>
        </w:rPr>
        <w:t xml:space="preserve"> </w:t>
      </w:r>
      <w:r>
        <w:rPr>
          <w:rFonts w:eastAsia="Times New Roman" w:cs="Tahoma" w:ascii="Tahoma" w:hAnsi="Tahoma"/>
          <w:color w:val="000000"/>
          <w:sz w:val="20"/>
          <w:szCs w:val="20"/>
          <w:lang w:val="es-MX" w:eastAsia="es-ES"/>
        </w:rPr>
        <w:t>SIN/PE/MI/</w:t>
      </w:r>
      <w:r>
        <w:rPr>
          <w:rFonts w:eastAsia="Tahoma" w:cs="Tahoma" w:ascii="Tahoma" w:hAnsi="Tahoma"/>
          <w:color w:val="000000"/>
          <w:kern w:val="0"/>
          <w:sz w:val="20"/>
          <w:szCs w:val="20"/>
          <w:lang w:eastAsia="zh-CN" w:bidi="ar-SA"/>
        </w:rPr>
        <w:t>${incorporacion.</w:t>
      </w:r>
      <w:r>
        <w:rPr>
          <w:rFonts w:eastAsia="Tahoma" w:cs="Tahoma" w:ascii="Tahoma" w:hAnsi="Tahoma"/>
          <w:b w:val="false"/>
          <w:bCs w:val="false"/>
          <w:color w:val="000000"/>
          <w:kern w:val="0"/>
          <w:sz w:val="20"/>
          <w:szCs w:val="20"/>
          <w:lang w:val="en-US" w:eastAsia="zh-CN" w:bidi="ar-SA"/>
        </w:rPr>
        <w:t>citeInfNotaMinuta</w:t>
      </w:r>
      <w:r>
        <w:rPr>
          <w:rFonts w:eastAsia="Tahoma" w:cs="Tahoma" w:ascii="Tahoma" w:hAnsi="Tahoma"/>
          <w:color w:val="000000"/>
          <w:kern w:val="0"/>
          <w:sz w:val="20"/>
          <w:szCs w:val="20"/>
          <w:lang w:eastAsia="zh-CN" w:bidi="ar-SA"/>
        </w:rPr>
        <w:t>}</w:t>
      </w:r>
      <w:r>
        <w:rPr>
          <w:rFonts w:eastAsia="Times New Roman" w:cs="Tahoma" w:ascii="Tahoma" w:hAnsi="Tahoma"/>
          <w:color w:val="000000"/>
          <w:sz w:val="20"/>
          <w:szCs w:val="20"/>
          <w:lang w:val="es-MX" w:eastAsia="es-ES"/>
        </w:rPr>
        <w:t xml:space="preserve">/2024 de </w:t>
      </w:r>
      <w:r>
        <w:rPr>
          <w:rFonts w:eastAsia="Tahoma" w:cs="Tahoma" w:ascii="Tahoma" w:hAnsi="Tahoma"/>
          <w:color w:val="000000"/>
          <w:kern w:val="0"/>
          <w:sz w:val="20"/>
          <w:szCs w:val="20"/>
          <w:lang w:eastAsia="zh-CN" w:bidi="ar-SA"/>
        </w:rPr>
        <w:t>${incorporacion.fechaNotaMinuta}</w:t>
      </w:r>
      <w:r>
        <w:rPr>
          <w:rFonts w:eastAsia="Times New Roman" w:cs="Tahoma" w:ascii="Tahoma" w:hAnsi="Tahoma"/>
          <w:color w:val="000000"/>
          <w:sz w:val="20"/>
          <w:szCs w:val="20"/>
          <w:lang w:val="es-MX" w:eastAsia="es-ES"/>
        </w:rPr>
        <w:t xml:space="preserve">, Presidencia Ejecutiva, instruye la incorporación como </w:t>
      </w:r>
      <w:r>
        <w:rPr>
          <w:rFonts w:eastAsia="Times New Roman" w:cs="Tahoma" w:ascii="Tahoma" w:hAnsi="Tahoma"/>
          <w:color w:val="000000"/>
          <w:sz w:val="20"/>
          <w:szCs w:val="20"/>
          <w:lang w:eastAsia="es-ES"/>
        </w:rPr>
        <w:t>${persona.referenciaLibreNombramiento}</w:t>
      </w:r>
      <w:r>
        <w:rPr>
          <w:rFonts w:eastAsia="Times New Roman" w:cs="Tahoma" w:ascii="Tahoma" w:hAnsi="Tahoma"/>
          <w:color w:val="000000"/>
          <w:sz w:val="20"/>
          <w:szCs w:val="20"/>
          <w:lang w:val="es-MX" w:eastAsia="es-ES"/>
        </w:rPr>
        <w:t xml:space="preserve"> de acuerdo al siguiente detalle:</w:t>
      </w:r>
    </w:p>
    <w:p>
      <w:pPr>
        <w:pStyle w:val="Normal"/>
        <w:spacing w:lineRule="auto" w:line="240" w:before="0" w:after="0"/>
        <w:jc w:val="both"/>
        <w:rPr>
          <w:rFonts w:ascii="Tahoma" w:hAnsi="Tahoma" w:eastAsia="Times New Roman" w:cs="Tahoma"/>
          <w:b/>
          <w:color w:val="000000"/>
          <w:sz w:val="16"/>
          <w:szCs w:val="20"/>
          <w:lang w:val="es-MX" w:eastAsia="es-ES"/>
        </w:rPr>
      </w:pPr>
      <w:r>
        <w:rPr>
          <w:rFonts w:eastAsia="Times New Roman" w:cs="Tahoma" w:ascii="Tahoma" w:hAnsi="Tahoma"/>
          <w:b/>
          <w:color w:val="000000"/>
          <w:sz w:val="16"/>
          <w:szCs w:val="20"/>
          <w:lang w:val="es-MX" w:eastAsia="es-ES"/>
        </w:rPr>
      </w:r>
    </w:p>
    <w:tbl>
      <w:tblPr>
        <w:tblStyle w:val="3"/>
        <w:tblW w:w="6752" w:type="dxa"/>
        <w:jc w:val="center"/>
        <w:tblInd w:w="0" w:type="dxa"/>
        <w:tblLayout w:type="fixed"/>
        <w:tblCellMar>
          <w:top w:w="0" w:type="dxa"/>
          <w:left w:w="70" w:type="dxa"/>
          <w:bottom w:w="0" w:type="dxa"/>
          <w:right w:w="70" w:type="dxa"/>
        </w:tblCellMar>
      </w:tblPr>
      <w:tblGrid>
        <w:gridCol w:w="1573"/>
        <w:gridCol w:w="909"/>
        <w:gridCol w:w="1027"/>
        <w:gridCol w:w="2444"/>
        <w:gridCol w:w="799"/>
      </w:tblGrid>
      <w:tr>
        <w:trPr>
          <w:trHeight w:val="189" w:hRule="atLeast"/>
        </w:trPr>
        <w:tc>
          <w:tcPr>
            <w:tcW w:w="1573"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kern w:val="0"/>
                <w:sz w:val="13"/>
                <w:szCs w:val="13"/>
                <w:lang w:val="es-ES" w:eastAsia="es-ES"/>
              </w:rPr>
              <w:t>NOMBRES Y APELLIDOS</w:t>
            </w:r>
          </w:p>
        </w:tc>
        <w:tc>
          <w:tcPr>
            <w:tcW w:w="909"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kern w:val="0"/>
                <w:sz w:val="13"/>
                <w:szCs w:val="13"/>
                <w:lang w:val="es-ES" w:eastAsia="es-ES"/>
              </w:rPr>
              <w:t>ÍTEM PROPUESTO</w:t>
            </w:r>
          </w:p>
        </w:tc>
        <w:tc>
          <w:tcPr>
            <w:tcW w:w="1027"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kern w:val="0"/>
                <w:sz w:val="13"/>
                <w:szCs w:val="13"/>
                <w:lang w:val="es-ES" w:eastAsia="es-ES"/>
              </w:rPr>
              <w:t>CARGO PROPUESTO</w:t>
            </w:r>
          </w:p>
        </w:tc>
        <w:tc>
          <w:tcPr>
            <w:tcW w:w="2444"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kern w:val="0"/>
                <w:sz w:val="13"/>
                <w:szCs w:val="13"/>
                <w:lang w:val="es-ES" w:eastAsia="es-ES"/>
              </w:rPr>
              <w:t>DEPENDENCIA</w:t>
            </w:r>
          </w:p>
        </w:tc>
        <w:tc>
          <w:tcPr>
            <w:tcW w:w="799"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kern w:val="0"/>
                <w:sz w:val="13"/>
                <w:szCs w:val="13"/>
                <w:lang w:val="es-ES" w:eastAsia="es-ES"/>
              </w:rPr>
              <w:t>HABER MENSUAL</w:t>
            </w:r>
          </w:p>
        </w:tc>
      </w:tr>
      <w:tr>
        <w:trPr>
          <w:trHeight w:val="379" w:hRule="atLeast"/>
        </w:trPr>
        <w:tc>
          <w:tcPr>
            <w:tcW w:w="1573"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eastAsia="es-ES"/>
              </w:rPr>
            </w:pPr>
            <w:r>
              <w:rPr>
                <w:rFonts w:eastAsia="Tahoma" w:cs="Tahoma" w:ascii="Tahoma" w:hAnsi="Tahoma"/>
                <w:color w:val="000000"/>
                <w:kern w:val="0"/>
                <w:sz w:val="13"/>
                <w:szCs w:val="13"/>
                <w:lang w:eastAsia="zh-CN" w:bidi="ar-SA"/>
              </w:rPr>
              <w:t>${persona.nombreCompleto}</w:t>
            </w:r>
          </w:p>
        </w:tc>
        <w:tc>
          <w:tcPr>
            <w:tcW w:w="909"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b w:val="false"/>
                <w:bCs w:val="false"/>
                <w:color w:val="000000"/>
                <w:kern w:val="0"/>
                <w:sz w:val="13"/>
                <w:szCs w:val="13"/>
                <w:lang w:eastAsia="zh-CN" w:bidi="ar-SA"/>
              </w:rPr>
              <w:t>${puestoNuevo.item}</w:t>
            </w:r>
          </w:p>
        </w:tc>
        <w:tc>
          <w:tcPr>
            <w:tcW w:w="1027"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r>
              <w:rPr>
                <w:rFonts w:eastAsia="Tahoma" w:cs="Tahoma" w:ascii="Tahoma" w:hAnsi="Tahoma"/>
                <w:color w:val="000000"/>
                <w:kern w:val="0"/>
                <w:sz w:val="13"/>
                <w:szCs w:val="13"/>
                <w:lang w:eastAsia="zh-CN" w:bidi="ar-SA"/>
              </w:rPr>
              <w:t>}</w:t>
            </w:r>
          </w:p>
        </w:tc>
        <w:tc>
          <w:tcPr>
            <w:tcW w:w="2444"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puestoNuevo.departamento}</w:t>
            </w:r>
            <w:r>
              <w:rPr>
                <w:rFonts w:eastAsia="Tahoma" w:cs="Tahoma" w:ascii="Tahoma" w:hAnsi="Tahoma"/>
                <w:color w:val="000000"/>
                <w:kern w:val="0"/>
                <w:sz w:val="13"/>
                <w:szCs w:val="13"/>
                <w:lang w:eastAsia="zh-CN" w:bidi="ar-SA"/>
              </w:rPr>
              <w:t xml:space="preserve"> - ${</w:t>
            </w:r>
            <w:r>
              <w:rPr>
                <w:rFonts w:eastAsia="Tahoma" w:cs="Tahoma" w:ascii="Tahoma" w:hAnsi="Tahoma"/>
                <w:b w:val="false"/>
                <w:bCs w:val="false"/>
                <w:color w:val="000000"/>
                <w:kern w:val="0"/>
                <w:sz w:val="13"/>
                <w:szCs w:val="13"/>
                <w:lang w:eastAsia="zh-CN" w:bidi="ar-SA"/>
              </w:rPr>
              <w:t>puestoNuevo.gerencia</w:t>
            </w:r>
            <w:r>
              <w:rPr>
                <w:rFonts w:eastAsia="Tahoma" w:cs="Tahoma" w:ascii="Tahoma" w:hAnsi="Tahoma"/>
                <w:color w:val="000000"/>
                <w:kern w:val="0"/>
                <w:sz w:val="13"/>
                <w:szCs w:val="13"/>
                <w:lang w:eastAsia="zh-CN" w:bidi="ar-SA"/>
              </w:rPr>
              <w:t>}</w:t>
            </w:r>
          </w:p>
        </w:tc>
        <w:tc>
          <w:tcPr>
            <w:tcW w:w="799"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u w:val="none"/>
                <w:lang w:eastAsia="zh-CN" w:bidi="ar-SA"/>
              </w:rPr>
              <w:t>${</w:t>
            </w:r>
            <w:r>
              <w:rPr>
                <w:rFonts w:eastAsia="Tahoma" w:cs="Tahoma" w:ascii="Tahoma" w:hAnsi="Tahoma"/>
                <w:b w:val="false"/>
                <w:bCs w:val="false"/>
                <w:color w:val="000000"/>
                <w:kern w:val="0"/>
                <w:sz w:val="13"/>
                <w:szCs w:val="13"/>
                <w:u w:val="none"/>
                <w:lang w:eastAsia="zh-CN" w:bidi="ar-SA"/>
              </w:rPr>
              <w:t>puestoNuevo.salario</w:t>
            </w:r>
            <w:r>
              <w:rPr>
                <w:rFonts w:eastAsia="Tahoma" w:cs="Tahoma" w:ascii="Tahoma" w:hAnsi="Tahoma"/>
                <w:color w:val="000000"/>
                <w:kern w:val="0"/>
                <w:sz w:val="13"/>
                <w:szCs w:val="13"/>
                <w:u w:val="none"/>
                <w:lang w:eastAsia="zh-CN" w:bidi="ar-SA"/>
              </w:rPr>
              <w:t>}</w:t>
            </w:r>
          </w:p>
        </w:tc>
      </w:tr>
    </w:tbl>
    <w:p>
      <w:pPr>
        <w:pStyle w:val="Normal"/>
        <w:spacing w:lineRule="auto" w:line="240" w:before="0" w:after="0"/>
        <w:ind w:left="360" w:hanging="0"/>
        <w:contextualSpacing/>
        <w:jc w:val="both"/>
        <w:rPr>
          <w:rFonts w:ascii="Tahoma" w:hAnsi="Tahoma" w:eastAsia="Times New Roman" w:cs="Tahoma"/>
          <w:b/>
          <w:bCs/>
          <w:color w:val="000000"/>
          <w:sz w:val="16"/>
          <w:szCs w:val="20"/>
          <w:u w:val="single"/>
          <w:lang w:eastAsia="es-ES"/>
        </w:rPr>
      </w:pPr>
      <w:r>
        <w:rPr>
          <w:rFonts w:eastAsia="Times New Roman" w:cs="Tahoma" w:ascii="Tahoma" w:hAnsi="Tahoma"/>
          <w:b/>
          <w:bCs/>
          <w:color w:val="000000"/>
          <w:sz w:val="16"/>
          <w:szCs w:val="20"/>
          <w:u w:val="single"/>
          <w:lang w:eastAsia="es-ES"/>
        </w:rPr>
      </w:r>
    </w:p>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rPr>
      </w:pPr>
      <w:r>
        <w:rPr>
          <w:rFonts w:cs="Tahoma" w:ascii="Tahoma" w:hAnsi="Tahoma"/>
          <w:i/>
          <w:sz w:val="16"/>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16"/>
          <w:szCs w:val="20"/>
        </w:rPr>
      </w:pPr>
      <w:r>
        <w:rPr>
          <w:rFonts w:cs="Tahoma" w:ascii="Tahoma" w:hAnsi="Tahoma"/>
          <w:i/>
          <w:sz w:val="16"/>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16"/>
          <w:szCs w:val="20"/>
          <w:lang w:val="es-MX" w:eastAsia="es-ES"/>
        </w:rPr>
      </w:pPr>
      <w:r>
        <w:rPr>
          <w:rFonts w:eastAsia="Times New Roman" w:cs="Tahoma" w:ascii="Tahoma" w:hAnsi="Tahoma"/>
          <w:bCs/>
          <w:i/>
          <w:color w:val="000000"/>
          <w:sz w:val="16"/>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c) Funcionarios de libre nombramiento: Son aquellas personas que realizan funciones administrativas de confianza y asesoramiento técnico especializado para los funcionarios electos o designados. El Sistema de Administración de Personal, en forma coordinada con los Sistemas de Organización Administrativa y de Presupuesto, determinará el número y atribuciones específicas de éstos y el presupuesto asignado para este fin. Estos funcionarios no están sujetos a las disposiciones relativas a la Carrera Administrativa del presente Estatuto”.</w:t>
      </w:r>
    </w:p>
    <w:p>
      <w:pPr>
        <w:pStyle w:val="Normal"/>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shd w:val="clear" w:color="auto" w:fill="FFFFFF"/>
        <w:spacing w:lineRule="auto" w:line="240" w:before="0" w:after="0"/>
        <w:ind w:left="709" w:hanging="283"/>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Artículo 12 (Clases de servidores).- Entre los servidores públicos se distinguen:</w:t>
      </w:r>
    </w:p>
    <w:p>
      <w:pPr>
        <w:pStyle w:val="Normal"/>
        <w:shd w:val="clear" w:color="auto" w:fill="FFFFFF"/>
        <w:spacing w:lineRule="auto" w:line="240" w:before="0" w:after="0"/>
        <w:ind w:left="709" w:hanging="283"/>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r>
    </w:p>
    <w:p>
      <w:pPr>
        <w:pStyle w:val="Normal"/>
        <w:shd w:val="clear" w:color="auto" w:fill="FFFFFF"/>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c)</w:t>
        <w:tab/>
        <w:t>Funcionarios de Libre Nombramiento: Son aquellas personas designadas por la máxima autoridad ejecutiva de una entidad pública para realizar funciones administrativas y técnico - especializadas para los funcionarios electos y designados, sus atribuciones y el presupuesto asignado, serán determinados por el Sistema de Administración de Personal en forma coordinada con los Sistemas de Organización Administrativa y de Presupuesto.</w:t>
      </w:r>
    </w:p>
    <w:p>
      <w:pPr>
        <w:pStyle w:val="Normal"/>
        <w:shd w:val="clear" w:color="auto" w:fill="FFFFFF"/>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shd w:val="clear" w:color="auto" w:fill="FFFFFF"/>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Son funcionarios de libre nombramiento los Asesores Generales, los Coordinadores Generales, Jefes de Gabinete, Oficiales Mayores, Secretarios Privados, Ayudantes y personal de confianza nombrados por la máxima autoridad ejecutiva y el personal nombrado directamente por el Presidente de la República.</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20"/>
        </w:rPr>
      </w:pPr>
      <w:r>
        <w:rPr>
          <w:rFonts w:cs="Tahoma" w:ascii="Tahoma" w:hAnsi="Tahoma"/>
          <w:b/>
          <w:i/>
          <w:sz w:val="16"/>
          <w:szCs w:val="20"/>
        </w:rPr>
      </w:r>
    </w:p>
    <w:p>
      <w:pPr>
        <w:pStyle w:val="Normal"/>
        <w:shd w:val="clear" w:color="auto" w:fill="FFFFFF"/>
        <w:spacing w:lineRule="auto" w:line="240" w:before="0" w:after="0"/>
        <w:ind w:left="255" w:hanging="0"/>
        <w:jc w:val="both"/>
        <w:rPr>
          <w:rFonts w:ascii="Tahoma" w:hAnsi="Tahoma" w:cs="Tahoma"/>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rPr>
      </w:pPr>
      <w:r>
        <w:rPr>
          <w:rFonts w:cs="Tahoma" w:ascii="Tahoma" w:hAnsi="Tahoma"/>
          <w:i/>
          <w:color w:val="000000" w:themeColor="text1"/>
          <w:sz w:val="16"/>
          <w:szCs w:val="20"/>
        </w:rPr>
      </w:r>
    </w:p>
    <w:p>
      <w:pPr>
        <w:pStyle w:val="ListParagraph"/>
        <w:numPr>
          <w:ilvl w:val="0"/>
          <w:numId w:val="0"/>
        </w:numPr>
        <w:shd w:val="clear" w:color="auto" w:fill="FFFFFF"/>
        <w:spacing w:lineRule="auto" w:line="240" w:before="0" w:after="0"/>
        <w:ind w:left="653" w:hanging="400"/>
        <w:contextualSpacing/>
        <w:jc w:val="both"/>
        <w:rPr>
          <w:rFonts w:ascii="Tahoma" w:hAnsi="Tahoma" w:cs="Tahoma"/>
          <w:i/>
          <w:i/>
          <w:color w:val="000000" w:themeColor="text1"/>
          <w:sz w:val="20"/>
          <w:szCs w:val="20"/>
        </w:rPr>
      </w:pPr>
      <w:r>
        <w:rPr>
          <w:rFonts w:cs="Tahoma" w:ascii="Tahoma" w:hAnsi="Tahoma"/>
          <w:i/>
          <w:color w:val="000000" w:themeColor="text1"/>
          <w:sz w:val="20"/>
          <w:szCs w:val="20"/>
        </w:rPr>
        <w:t>I.  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before="0" w:after="160"/>
        <w:ind w:left="567" w:hanging="0"/>
        <w:contextualSpacing/>
        <w:jc w:val="both"/>
        <w:rPr>
          <w:rFonts w:ascii="Tahoma" w:hAnsi="Tahoma" w:cs="Tahoma"/>
          <w:i/>
          <w:i/>
          <w:sz w:val="16"/>
          <w:szCs w:val="20"/>
        </w:rPr>
      </w:pPr>
      <w:r>
        <w:rPr>
          <w:rFonts w:cs="Tahoma" w:ascii="Tahoma" w:hAnsi="Tahoma"/>
          <w:i/>
          <w:sz w:val="16"/>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b) Ejecutivo, comprende puestos cabeza de áreas y unidades organizacionales dependientes de puestos superiores. Esta categoría está conformada por el tercer y cuarto nivel de puestos de la entidad. En el tercer nivel se encuentran los funcionarios de libre nombramiento. El cuarto nivel corresponde al máximo nivel de la carrera administrativa establecida en la Ley del Estatuto del Funcionario Público y su reglamento.</w:t>
      </w:r>
    </w:p>
    <w:p>
      <w:pPr>
        <w:pStyle w:val="Normal"/>
        <w:shd w:val="clear" w:color="auto" w:fill="FFFFFF"/>
        <w:spacing w:lineRule="auto" w:line="240" w:before="0" w:after="0"/>
        <w:jc w:val="both"/>
        <w:rPr>
          <w:rFonts w:ascii="Tahoma" w:hAnsi="Tahoma" w:cs="Tahoma"/>
          <w:color w:val="000000" w:themeColor="text1"/>
          <w:sz w:val="16"/>
          <w:szCs w:val="20"/>
        </w:rPr>
      </w:pPr>
      <w:r>
        <w:rPr>
          <w:rFonts w:cs="Tahoma" w:ascii="Tahoma" w:hAnsi="Tahoma"/>
          <w:color w:val="000000" w:themeColor="text1"/>
          <w:sz w:val="16"/>
          <w:szCs w:val="20"/>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16"/>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0"/>
        </w:numPr>
        <w:shd w:val="clear" w:color="auto" w:fill="FFFFFF"/>
        <w:spacing w:lineRule="auto" w:line="240" w:before="0" w:after="0"/>
        <w:ind w:left="984" w:hanging="700"/>
        <w:contextualSpacing/>
        <w:jc w:val="both"/>
        <w:rPr>
          <w:rFonts w:ascii="Tahoma" w:hAnsi="Tahoma" w:cs="Tahoma"/>
          <w:i/>
          <w:i/>
          <w:iCs/>
          <w:color w:val="000000" w:themeColor="text1"/>
          <w:sz w:val="20"/>
          <w:szCs w:val="20"/>
          <w:shd w:fill="FFFFFF" w:val="clear"/>
        </w:rPr>
      </w:pPr>
      <w:r>
        <w:rPr>
          <w:rFonts w:cs="Tahoma" w:ascii="Tahoma" w:hAnsi="Tahoma"/>
          <w:b/>
          <w:bCs/>
          <w:i/>
          <w:iCs/>
          <w:color w:val="000000" w:themeColor="text1"/>
          <w:sz w:val="20"/>
          <w:szCs w:val="20"/>
          <w:shd w:fill="FFFFFF" w:val="clear"/>
        </w:rPr>
        <w:t>I</w:t>
      </w:r>
      <w:r>
        <w:rPr>
          <w:rFonts w:cs="Tahoma" w:ascii="Tahoma" w:hAnsi="Tahoma"/>
          <w:i/>
          <w:iCs/>
          <w:color w:val="000000" w:themeColor="text1"/>
          <w:sz w:val="20"/>
          <w:szCs w:val="20"/>
          <w:shd w:fill="FFFFFF" w:val="clear"/>
        </w:rPr>
        <w:t>.        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0"/>
          <w:szCs w:val="20"/>
          <w:shd w:fill="FFFFFF" w:val="clear"/>
        </w:rPr>
      </w:pPr>
      <w:r>
        <w:rPr>
          <w:rFonts w:cs="Tahoma" w:ascii="Tahoma" w:hAnsi="Tahoma"/>
          <w:i/>
          <w:iCs/>
          <w:color w:val="000000" w:themeColor="text1"/>
          <w:sz w:val="10"/>
          <w:szCs w:val="20"/>
          <w:shd w:fill="FFFFFF" w:val="clear"/>
        </w:rPr>
      </w:r>
    </w:p>
    <w:p>
      <w:pPr>
        <w:pStyle w:val="ListParagraph"/>
        <w:numPr>
          <w:ilvl w:val="0"/>
          <w:numId w:val="0"/>
        </w:numPr>
        <w:shd w:val="clear" w:color="auto" w:fill="FFFFFF"/>
        <w:spacing w:lineRule="auto" w:line="240" w:before="0" w:after="0"/>
        <w:ind w:left="898" w:hanging="700"/>
        <w:contextualSpacing/>
        <w:jc w:val="both"/>
        <w:rPr>
          <w:rFonts w:ascii="Tahoma" w:hAnsi="Tahoma" w:cs="Tahoma"/>
          <w:b/>
          <w:i/>
          <w:i/>
          <w:color w:val="000000" w:themeColor="text1"/>
          <w:sz w:val="20"/>
          <w:szCs w:val="20"/>
        </w:rPr>
      </w:pPr>
      <w:r>
        <w:rPr>
          <w:rFonts w:cs="Tahoma" w:ascii="Tahoma" w:hAnsi="Tahoma"/>
          <w:b/>
          <w:bCs/>
          <w:i/>
          <w:iCs/>
          <w:color w:val="000000" w:themeColor="text1"/>
          <w:sz w:val="20"/>
          <w:szCs w:val="20"/>
          <w:shd w:fill="FFFFFF" w:val="clear"/>
        </w:rPr>
        <w:t>II</w:t>
      </w:r>
      <w:r>
        <w:rPr>
          <w:rFonts w:cs="Tahoma" w:ascii="Tahoma" w:hAnsi="Tahoma"/>
          <w:i/>
          <w:iCs/>
          <w:color w:val="000000" w:themeColor="text1"/>
          <w:sz w:val="20"/>
          <w:szCs w:val="20"/>
          <w:shd w:fill="FFFFFF" w:val="clear"/>
        </w:rPr>
        <w:t>.       Las normas que regulan la conducta funcionaria del servidor público son: 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ListParagraph"/>
        <w:numPr>
          <w:ilvl w:val="0"/>
          <w:numId w:val="3"/>
        </w:numPr>
        <w:spacing w:lineRule="auto" w:line="240" w:before="0" w:after="0"/>
        <w:ind w:left="284" w:hanging="284"/>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ListParagraph"/>
        <w:numPr>
          <w:ilvl w:val="0"/>
          <w:numId w:val="2"/>
        </w:numPr>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jc w:val="both"/>
        <w:rPr>
          <w:rFonts w:ascii="Tahoma" w:hAnsi="Tahoma" w:eastAsia="MS Mincho" w:cs="Tahoma"/>
          <w:i/>
          <w:i/>
          <w:sz w:val="20"/>
          <w:szCs w:val="20"/>
          <w:lang w:eastAsia="es-ES"/>
        </w:rPr>
      </w:pPr>
      <w:r>
        <w:rPr>
          <w:rFonts w:eastAsia="MS Mincho" w:cs="Tahoma" w:ascii="Tahoma" w:hAnsi="Tahoma"/>
          <w:i/>
          <w:sz w:val="20"/>
          <w:szCs w:val="20"/>
          <w:lang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eastAsia="MS Mincho" w:cs="Tahoma"/>
          <w:i/>
          <w:i/>
          <w:sz w:val="16"/>
          <w:szCs w:val="20"/>
          <w:lang w:eastAsia="es-ES"/>
        </w:rPr>
      </w:pPr>
      <w:r>
        <w:rPr>
          <w:rFonts w:eastAsia="MS Mincho" w:cs="Tahoma" w:ascii="Tahoma" w:hAnsi="Tahoma"/>
          <w:i/>
          <w:sz w:val="16"/>
          <w:szCs w:val="20"/>
          <w:lang w:eastAsia="es-ES"/>
        </w:rPr>
      </w:r>
    </w:p>
    <w:p>
      <w:pPr>
        <w:pStyle w:val="NoSpacing"/>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Spacing"/>
        <w:ind w:left="284" w:hanging="0"/>
        <w:jc w:val="both"/>
        <w:rPr>
          <w:rFonts w:ascii="Tahoma" w:hAnsi="Tahoma" w:cs="Tahoma"/>
          <w:i/>
          <w:i/>
          <w:sz w:val="12"/>
          <w:szCs w:val="20"/>
        </w:rPr>
      </w:pPr>
      <w:r>
        <w:rPr>
          <w:rFonts w:cs="Tahoma" w:ascii="Tahoma" w:hAnsi="Tahoma"/>
          <w:i/>
          <w:sz w:val="12"/>
          <w:szCs w:val="20"/>
        </w:rPr>
      </w:r>
    </w:p>
    <w:p>
      <w:pPr>
        <w:pStyle w:val="NoSpacing"/>
        <w:numPr>
          <w:ilvl w:val="0"/>
          <w:numId w:val="4"/>
        </w:numPr>
        <w:ind w:left="426" w:hanging="142"/>
        <w:jc w:val="both"/>
        <w:rPr>
          <w:rFonts w:ascii="Tahoma" w:hAnsi="Tahoma" w:cs="Tahoma"/>
          <w:i/>
          <w:i/>
          <w:sz w:val="20"/>
          <w:szCs w:val="20"/>
        </w:rPr>
      </w:pPr>
      <w:r>
        <w:rPr>
          <w:rFonts w:cs="Tahoma" w:ascii="Tahoma" w:hAnsi="Tahoma"/>
          <w:i/>
          <w:sz w:val="20"/>
          <w:szCs w:val="20"/>
        </w:rPr>
        <w:t>Formulario de Evaluación Curricular (R-0078-01),</w:t>
      </w:r>
    </w:p>
    <w:p>
      <w:pPr>
        <w:pStyle w:val="NoSpacing"/>
        <w:numPr>
          <w:ilvl w:val="0"/>
          <w:numId w:val="4"/>
        </w:numPr>
        <w:ind w:left="426" w:hanging="142"/>
        <w:jc w:val="both"/>
        <w:rPr>
          <w:rFonts w:ascii="Tahoma" w:hAnsi="Tahoma" w:cs="Tahoma"/>
          <w:i/>
          <w:i/>
          <w:sz w:val="20"/>
          <w:szCs w:val="20"/>
        </w:rPr>
      </w:pPr>
      <w:r>
        <w:rPr>
          <w:rFonts w:cs="Tahoma" w:ascii="Tahoma" w:hAnsi="Tahoma"/>
          <w:i/>
          <w:sz w:val="20"/>
          <w:szCs w:val="20"/>
        </w:rPr>
        <w:t>Formulario de Evaluación Curricular para Cambio de Ítem (R-1023- 01),</w:t>
      </w:r>
    </w:p>
    <w:p>
      <w:pPr>
        <w:pStyle w:val="ListParagraph"/>
        <w:numPr>
          <w:ilvl w:val="0"/>
          <w:numId w:val="4"/>
        </w:numPr>
        <w:spacing w:lineRule="auto" w:line="240" w:before="0" w:after="0"/>
        <w:ind w:left="426" w:hanging="142"/>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eastAsia="Times New Roman" w:cs="Tahoma"/>
          <w:b/>
          <w:bCs/>
          <w:color w:val="000000"/>
          <w:sz w:val="16"/>
          <w:szCs w:val="20"/>
          <w:lang w:val="es-MX" w:eastAsia="es-ES"/>
        </w:rPr>
      </w:pPr>
      <w:r>
        <w:rPr>
          <w:rFonts w:eastAsia="Times New Roman" w:cs="Tahoma" w:ascii="Tahoma" w:hAnsi="Tahoma"/>
          <w:b/>
          <w:bCs/>
          <w:color w:val="000000"/>
          <w:sz w:val="16"/>
          <w:szCs w:val="20"/>
          <w:lang w:val="es-MX"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Normal"/>
        <w:numPr>
          <w:ilvl w:val="0"/>
          <w:numId w:val="5"/>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lang w:val="es-MX" w:eastAsia="es-ES"/>
        </w:rPr>
      </w:pPr>
      <w:r>
        <w:rPr>
          <w:rFonts w:eastAsia="Times New Roman" w:cs="Tahoma" w:ascii="Tahoma" w:hAnsi="Tahoma"/>
          <w:bCs/>
          <w:color w:val="000000"/>
          <w:sz w:val="12"/>
          <w:szCs w:val="16"/>
          <w:lang w:val="es-MX" w:eastAsia="es-ES"/>
        </w:rPr>
      </w:r>
    </w:p>
    <w:tbl>
      <w:tblPr>
        <w:tblStyle w:val="3"/>
        <w:tblW w:w="6987" w:type="dxa"/>
        <w:jc w:val="center"/>
        <w:tblInd w:w="0" w:type="dxa"/>
        <w:tblLayout w:type="fixed"/>
        <w:tblCellMar>
          <w:top w:w="0" w:type="dxa"/>
          <w:left w:w="70" w:type="dxa"/>
          <w:bottom w:w="0" w:type="dxa"/>
          <w:right w:w="70" w:type="dxa"/>
        </w:tblCellMar>
      </w:tblPr>
      <w:tblGrid>
        <w:gridCol w:w="1166"/>
        <w:gridCol w:w="828"/>
        <w:gridCol w:w="997"/>
        <w:gridCol w:w="2820"/>
        <w:gridCol w:w="1176"/>
      </w:tblGrid>
      <w:tr>
        <w:trPr>
          <w:trHeight w:val="187" w:hRule="atLeast"/>
        </w:trPr>
        <w:tc>
          <w:tcPr>
            <w:tcW w:w="1166"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sz w:val="13"/>
                <w:szCs w:val="13"/>
              </w:rPr>
            </w:pPr>
            <w:r>
              <w:rPr>
                <w:rFonts w:eastAsia="Times New Roman" w:cs="Tahoma" w:ascii="Tahoma" w:hAnsi="Tahoma"/>
                <w:b/>
                <w:bCs/>
                <w:kern w:val="0"/>
                <w:sz w:val="13"/>
                <w:szCs w:val="13"/>
                <w:lang w:val="es-ES" w:eastAsia="es-ES"/>
              </w:rPr>
              <w:t>Cargo</w:t>
            </w:r>
          </w:p>
        </w:tc>
        <w:tc>
          <w:tcPr>
            <w:tcW w:w="828"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sz w:val="13"/>
                <w:szCs w:val="13"/>
              </w:rPr>
            </w:pPr>
            <w:r>
              <w:rPr>
                <w:rFonts w:eastAsia="Times New Roman" w:cs="Tahoma" w:ascii="Tahoma" w:hAnsi="Tahoma"/>
                <w:b/>
                <w:bCs/>
                <w:kern w:val="0"/>
                <w:sz w:val="13"/>
                <w:szCs w:val="13"/>
                <w:lang w:val="es-ES" w:eastAsia="es-ES"/>
              </w:rPr>
              <w:t>Ítem Nº</w:t>
            </w:r>
          </w:p>
        </w:tc>
        <w:tc>
          <w:tcPr>
            <w:tcW w:w="997"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sz w:val="13"/>
                <w:szCs w:val="13"/>
              </w:rPr>
            </w:pPr>
            <w:r>
              <w:rPr>
                <w:rFonts w:eastAsia="Times New Roman" w:cs="Tahoma" w:ascii="Tahoma" w:hAnsi="Tahoma"/>
                <w:b/>
                <w:bCs/>
                <w:kern w:val="0"/>
                <w:sz w:val="13"/>
                <w:szCs w:val="13"/>
                <w:lang w:val="es-ES" w:eastAsia="es-ES"/>
              </w:rPr>
              <w:t>Haber básico</w:t>
            </w:r>
          </w:p>
        </w:tc>
        <w:tc>
          <w:tcPr>
            <w:tcW w:w="2820"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sz w:val="13"/>
                <w:szCs w:val="13"/>
              </w:rPr>
            </w:pPr>
            <w:r>
              <w:rPr>
                <w:rFonts w:eastAsia="Times New Roman" w:cs="Tahoma" w:ascii="Tahoma" w:hAnsi="Tahoma"/>
                <w:b/>
                <w:bCs/>
                <w:kern w:val="0"/>
                <w:sz w:val="13"/>
                <w:szCs w:val="13"/>
                <w:lang w:val="es-ES" w:eastAsia="es-ES"/>
              </w:rPr>
              <w:t>Dependencia</w:t>
            </w:r>
          </w:p>
        </w:tc>
        <w:tc>
          <w:tcPr>
            <w:tcW w:w="1176" w:type="dxa"/>
            <w:tcBorders>
              <w:top w:val="single" w:sz="4" w:space="0" w:color="000000"/>
              <w:bottom w:val="single" w:sz="4" w:space="0" w:color="000000"/>
            </w:tcBorders>
            <w:shd w:color="000000" w:fill="F18BF3" w:val="clear"/>
            <w:vAlign w:val="center"/>
          </w:tcPr>
          <w:p>
            <w:pPr>
              <w:pStyle w:val="Normal"/>
              <w:widowControl w:val="false"/>
              <w:suppressAutoHyphens w:val="true"/>
              <w:spacing w:lineRule="auto" w:line="240" w:before="0" w:after="0"/>
              <w:jc w:val="center"/>
              <w:rPr>
                <w:sz w:val="13"/>
                <w:szCs w:val="13"/>
              </w:rPr>
            </w:pPr>
            <w:r>
              <w:rPr>
                <w:rFonts w:eastAsia="Times New Roman" w:cs="Tahoma" w:ascii="Tahoma" w:hAnsi="Tahoma"/>
                <w:b/>
                <w:bCs/>
                <w:kern w:val="0"/>
                <w:sz w:val="13"/>
                <w:szCs w:val="13"/>
                <w:lang w:val="es-ES" w:eastAsia="es-ES"/>
              </w:rPr>
              <w:t>Disponibilidad</w:t>
            </w:r>
          </w:p>
          <w:p>
            <w:pPr>
              <w:pStyle w:val="Normal"/>
              <w:widowControl w:val="false"/>
              <w:suppressAutoHyphens w:val="true"/>
              <w:spacing w:lineRule="auto" w:line="240" w:before="0" w:after="0"/>
              <w:jc w:val="center"/>
              <w:rPr>
                <w:sz w:val="13"/>
                <w:szCs w:val="13"/>
              </w:rPr>
            </w:pPr>
            <w:r>
              <w:rPr>
                <w:rFonts w:eastAsia="Times New Roman" w:cs="Tahoma" w:ascii="Tahoma" w:hAnsi="Tahoma"/>
                <w:b/>
                <w:bCs/>
                <w:kern w:val="0"/>
                <w:sz w:val="13"/>
                <w:szCs w:val="13"/>
                <w:lang w:val="es-ES" w:eastAsia="es-ES"/>
              </w:rPr>
              <w:t>de Ítem</w:t>
            </w:r>
          </w:p>
        </w:tc>
      </w:tr>
      <w:tr>
        <w:trPr>
          <w:trHeight w:val="252" w:hRule="atLeast"/>
        </w:trPr>
        <w:tc>
          <w:tcPr>
            <w:tcW w:w="1166"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sz w:val="13"/>
                <w:szCs w:val="13"/>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r>
              <w:rPr>
                <w:rFonts w:eastAsia="Tahoma" w:cs="Tahoma" w:ascii="Tahoma" w:hAnsi="Tahoma"/>
                <w:color w:val="000000"/>
                <w:kern w:val="0"/>
                <w:sz w:val="13"/>
                <w:szCs w:val="13"/>
                <w:lang w:eastAsia="zh-CN" w:bidi="ar-SA"/>
              </w:rPr>
              <w:t>}</w:t>
            </w:r>
          </w:p>
        </w:tc>
        <w:tc>
          <w:tcPr>
            <w:tcW w:w="828"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sz w:val="13"/>
                <w:szCs w:val="13"/>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puestoNuevo.item</w:t>
            </w:r>
            <w:r>
              <w:rPr>
                <w:rFonts w:eastAsia="Tahoma" w:cs="Tahoma" w:ascii="Tahoma" w:hAnsi="Tahoma"/>
                <w:color w:val="000000"/>
                <w:kern w:val="0"/>
                <w:sz w:val="13"/>
                <w:szCs w:val="13"/>
                <w:lang w:eastAsia="zh-CN" w:bidi="ar-SA"/>
              </w:rPr>
              <w:t>}</w:t>
            </w:r>
          </w:p>
        </w:tc>
        <w:tc>
          <w:tcPr>
            <w:tcW w:w="997"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sz w:val="13"/>
                <w:szCs w:val="13"/>
              </w:rPr>
            </w:pPr>
            <w:r>
              <w:rPr>
                <w:rFonts w:eastAsia="Tahoma" w:cs="Tahoma" w:ascii="Tahoma" w:hAnsi="Tahoma"/>
                <w:color w:val="000000"/>
                <w:kern w:val="0"/>
                <w:sz w:val="13"/>
                <w:szCs w:val="13"/>
                <w:u w:val="none"/>
                <w:lang w:eastAsia="zh-CN" w:bidi="ar-SA"/>
              </w:rPr>
              <w:t>${</w:t>
            </w:r>
            <w:r>
              <w:rPr>
                <w:rFonts w:eastAsia="Tahoma" w:cs="Tahoma" w:ascii="Tahoma" w:hAnsi="Tahoma"/>
                <w:b w:val="false"/>
                <w:bCs w:val="false"/>
                <w:color w:val="000000"/>
                <w:kern w:val="0"/>
                <w:sz w:val="13"/>
                <w:szCs w:val="13"/>
                <w:u w:val="none"/>
                <w:lang w:eastAsia="zh-CN" w:bidi="ar-SA"/>
              </w:rPr>
              <w:t>puestoNuevo.salario</w:t>
            </w:r>
            <w:r>
              <w:rPr>
                <w:rFonts w:eastAsia="Tahoma" w:cs="Tahoma" w:ascii="Tahoma" w:hAnsi="Tahoma"/>
                <w:color w:val="000000"/>
                <w:kern w:val="0"/>
                <w:sz w:val="13"/>
                <w:szCs w:val="13"/>
                <w:u w:val="none"/>
                <w:lang w:eastAsia="zh-CN" w:bidi="ar-SA"/>
              </w:rPr>
              <w:t>}</w:t>
            </w:r>
          </w:p>
        </w:tc>
        <w:tc>
          <w:tcPr>
            <w:tcW w:w="2820"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sz w:val="13"/>
                <w:szCs w:val="13"/>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 xml:space="preserve">puestoNuevo.departamento} </w:t>
            </w:r>
            <w:r>
              <w:rPr>
                <w:rFonts w:eastAsia="Tahoma" w:cs="Tahoma" w:ascii="Tahoma" w:hAnsi="Tahoma"/>
                <w:color w:val="000000"/>
                <w:kern w:val="0"/>
                <w:sz w:val="13"/>
                <w:szCs w:val="13"/>
                <w:lang w:eastAsia="zh-CN" w:bidi="ar-SA"/>
              </w:rPr>
              <w:t>- ${</w:t>
            </w:r>
            <w:r>
              <w:rPr>
                <w:rFonts w:eastAsia="Tahoma" w:cs="Tahoma" w:ascii="Tahoma" w:hAnsi="Tahoma"/>
                <w:b w:val="false"/>
                <w:bCs w:val="false"/>
                <w:color w:val="000000"/>
                <w:kern w:val="0"/>
                <w:sz w:val="13"/>
                <w:szCs w:val="13"/>
                <w:lang w:eastAsia="zh-CN" w:bidi="ar-SA"/>
              </w:rPr>
              <w:t>puestoNuevo.gerencia}</w:t>
            </w:r>
          </w:p>
        </w:tc>
        <w:tc>
          <w:tcPr>
            <w:tcW w:w="1176" w:type="dxa"/>
            <w:tcBorders>
              <w:top w:val="single" w:sz="4" w:space="0" w:color="000000"/>
              <w:bottom w:val="single" w:sz="4" w:space="0" w:color="000000"/>
            </w:tcBorders>
            <w:shd w:color="auto" w:fill="auto" w:val="clear"/>
            <w:vAlign w:val="center"/>
          </w:tcPr>
          <w:p>
            <w:pPr>
              <w:pStyle w:val="Normal"/>
              <w:widowControl w:val="false"/>
              <w:suppressAutoHyphens w:val="true"/>
              <w:spacing w:lineRule="auto" w:line="240" w:before="0" w:after="0"/>
              <w:jc w:val="center"/>
              <w:rPr>
                <w:sz w:val="13"/>
                <w:szCs w:val="13"/>
              </w:rPr>
            </w:pPr>
            <w:r>
              <w:rPr>
                <w:rFonts w:eastAsia="Times New Roman" w:cs="Tahoma" w:ascii="Tahoma" w:hAnsi="Tahoma"/>
                <w:color w:val="000000"/>
                <w:kern w:val="0"/>
                <w:sz w:val="13"/>
                <w:szCs w:val="13"/>
                <w:lang w:val="es-MX" w:eastAsia="es-ES"/>
              </w:rPr>
              <w:t>Ac</w:t>
            </w:r>
            <w:r>
              <w:rPr>
                <w:rFonts w:cs="Tahoma" w:ascii="Tahoma" w:hAnsi="Tahoma"/>
                <w:sz w:val="13"/>
                <w:szCs w:val="13"/>
              </w:rPr>
              <w:t>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16"/>
          <w:szCs w:val="20"/>
          <w:lang w:val="es-MX" w:eastAsia="es-ES"/>
        </w:rPr>
      </w:pPr>
      <w:r>
        <w:rPr>
          <w:rFonts w:eastAsia="Times New Roman" w:cs="Tahoma" w:ascii="Tahoma" w:hAnsi="Tahoma"/>
          <w:color w:val="000000"/>
          <w:sz w:val="16"/>
          <w:szCs w:val="20"/>
          <w:lang w:val="es-MX" w:eastAsia="es-ES"/>
        </w:rPr>
      </w:r>
    </w:p>
    <w:p>
      <w:pPr>
        <w:pStyle w:val="Normal"/>
        <w:numPr>
          <w:ilvl w:val="0"/>
          <w:numId w:val="5"/>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w:t>
      </w:r>
      <w:r>
        <w:rPr/>
        <w:t xml:space="preserve"> </w:t>
      </w:r>
      <w:r>
        <w:rPr>
          <w:rFonts w:eastAsia="Times New Roman" w:cs="Tahoma" w:ascii="Tahoma" w:hAnsi="Tahoma"/>
          <w:color w:val="000000"/>
          <w:sz w:val="20"/>
          <w:szCs w:val="20"/>
          <w:lang w:val="es-MX" w:eastAsia="es-ES"/>
        </w:rPr>
        <w:t>vigente</w:t>
      </w:r>
      <w:r>
        <w:rPr>
          <w:rFonts w:cs="Tahoma" w:ascii="Tahoma" w:hAnsi="Tahoma"/>
          <w:sz w:val="20"/>
          <w:szCs w:val="20"/>
        </w:rPr>
        <w:t>,</w:t>
      </w:r>
      <w:r>
        <w:rPr>
          <w:rFonts w:eastAsia="Times New Roman" w:cs="Tahoma" w:ascii="Tahoma" w:hAnsi="Tahoma"/>
          <w:color w:val="000000"/>
          <w:sz w:val="20"/>
          <w:szCs w:val="20"/>
          <w:lang w:val="es-MX" w:eastAsia="es-ES"/>
        </w:rPr>
        <w:t xml:space="preserv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lang w:val="es-MX" w:eastAsia="es-ES"/>
        </w:rPr>
      </w:pPr>
      <w:r>
        <w:rPr>
          <w:rFonts w:eastAsia="Times New Roman" w:cs="Tahoma" w:ascii="Tahoma" w:hAnsi="Tahoma"/>
          <w:color w:val="000000"/>
          <w:sz w:val="16"/>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12"/>
          <w:szCs w:val="16"/>
          <w:lang w:val="es-MX" w:eastAsia="es-ES"/>
        </w:rPr>
      </w:pPr>
      <w:r>
        <w:rPr>
          <w:rFonts w:eastAsia="Times New Roman" w:cs="Tahoma" w:ascii="Tahoma" w:hAnsi="Tahoma"/>
          <w:color w:val="4A442A"/>
          <w:sz w:val="12"/>
          <w:szCs w:val="16"/>
          <w:lang w:val="es-MX" w:eastAsia="es-ES"/>
        </w:rPr>
      </w:r>
    </w:p>
    <w:tbl>
      <w:tblPr>
        <w:tblStyle w:val="3"/>
        <w:tblW w:w="7103" w:type="dxa"/>
        <w:jc w:val="center"/>
        <w:tblInd w:w="0" w:type="dxa"/>
        <w:tblLayout w:type="fixed"/>
        <w:tblCellMar>
          <w:top w:w="0" w:type="dxa"/>
          <w:left w:w="70" w:type="dxa"/>
          <w:bottom w:w="0" w:type="dxa"/>
          <w:right w:w="70" w:type="dxa"/>
        </w:tblCellMar>
      </w:tblPr>
      <w:tblGrid>
        <w:gridCol w:w="1264"/>
        <w:gridCol w:w="1572"/>
        <w:gridCol w:w="2219"/>
        <w:gridCol w:w="944"/>
        <w:gridCol w:w="1104"/>
      </w:tblGrid>
      <w:tr>
        <w:trPr>
          <w:trHeight w:val="100" w:hRule="atLeast"/>
        </w:trPr>
        <w:tc>
          <w:tcPr>
            <w:tcW w:w="1264"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Grado</w:t>
            </w:r>
          </w:p>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Académico</w:t>
            </w:r>
          </w:p>
        </w:tc>
        <w:tc>
          <w:tcPr>
            <w:tcW w:w="1572"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Área de</w:t>
            </w:r>
          </w:p>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Formación</w:t>
            </w:r>
          </w:p>
        </w:tc>
        <w:tc>
          <w:tcPr>
            <w:tcW w:w="2219"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Institución</w:t>
            </w:r>
          </w:p>
        </w:tc>
        <w:tc>
          <w:tcPr>
            <w:tcW w:w="944"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Conclusión</w:t>
            </w:r>
          </w:p>
        </w:tc>
        <w:tc>
          <w:tcPr>
            <w:tcW w:w="1104" w:type="dxa"/>
            <w:tcBorders>
              <w:top w:val="single" w:sz="4" w:space="0" w:color="000000"/>
              <w:bottom w:val="single" w:sz="4" w:space="0" w:color="000000"/>
            </w:tcBorders>
            <w:shd w:color="auto" w:fill="F8A4E2" w:val="pct10"/>
            <w:vAlign w:val="center"/>
          </w:tcPr>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Documento</w:t>
            </w:r>
          </w:p>
          <w:p>
            <w:pPr>
              <w:pStyle w:val="Normal"/>
              <w:widowControl w:val="false"/>
              <w:suppressAutoHyphens w:val="tru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kern w:val="0"/>
                <w:sz w:val="13"/>
                <w:szCs w:val="13"/>
                <w:lang w:val="es-MX" w:eastAsia="es-ES"/>
              </w:rPr>
              <w:t>de Respaldo</w:t>
            </w:r>
          </w:p>
        </w:tc>
      </w:tr>
      <w:tr>
        <w:trPr>
          <w:trHeight w:val="396" w:hRule="atLeast"/>
        </w:trPr>
        <w:tc>
          <w:tcPr>
            <w:tcW w:w="1264"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lang w:eastAsia="zh-CN" w:bidi="ar-SA"/>
              </w:rPr>
              <w:t>${persona.grado}</w:t>
            </w:r>
          </w:p>
        </w:tc>
        <w:tc>
          <w:tcPr>
            <w:tcW w:w="1572"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lang w:eastAsia="zh-CN" w:bidi="ar-SA"/>
              </w:rPr>
              <w:t>${persona.areaformacion}</w:t>
            </w:r>
          </w:p>
        </w:tc>
        <w:tc>
          <w:tcPr>
            <w:tcW w:w="2219"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lang w:eastAsia="zh-CN" w:bidi="ar-SA"/>
              </w:rPr>
              <w:t>${persona.institucion}</w:t>
            </w:r>
          </w:p>
        </w:tc>
        <w:tc>
          <w:tcPr>
            <w:tcW w:w="944"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lang w:eastAsia="zh-CN" w:bidi="ar-SA"/>
              </w:rPr>
              <w:t>${persona.gestionFormacion}</w:t>
            </w:r>
          </w:p>
        </w:tc>
        <w:tc>
          <w:tcPr>
            <w:tcW w:w="1104" w:type="dxa"/>
            <w:tcBorders>
              <w:top w:val="single" w:sz="4" w:space="0" w:color="000000"/>
              <w:bottom w:val="single" w:sz="4" w:space="0" w:color="000000"/>
            </w:tcBorders>
            <w:shd w:color="auto" w:fill="auto" w:val="clear"/>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eastAsia="Times New Roman" w:cs="Tahoma"/>
                <w:color w:val="000000"/>
                <w:sz w:val="13"/>
                <w:szCs w:val="13"/>
                <w:lang w:val="es-MX" w:eastAsia="es-ES"/>
              </w:rPr>
            </w:pPr>
            <w:r>
              <w:rPr>
                <w:rFonts w:eastAsia="Tahoma" w:cs="Tahoma" w:ascii="Tahoma" w:hAnsi="Tahoma"/>
                <w:color w:val="000000"/>
                <w:kern w:val="0"/>
                <w:sz w:val="13"/>
                <w:szCs w:val="13"/>
                <w:lang w:eastAsia="zh-CN" w:bidi="ar-SA"/>
              </w:rPr>
              <w:t>${persona.respaldo}</w:t>
            </w:r>
          </w:p>
        </w:tc>
      </w:tr>
    </w:tbl>
    <w:p>
      <w:pPr>
        <w:pStyle w:val="Normal"/>
        <w:spacing w:lineRule="auto" w:line="240" w:before="0" w:after="0"/>
        <w:rPr>
          <w:rFonts w:ascii="Tahoma" w:hAnsi="Tahoma" w:eastAsia="Times New Roman" w:cs="Tahoma"/>
          <w:color w:val="4A442A"/>
          <w:sz w:val="16"/>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ind w:left="142" w:hanging="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12"/>
          <w:szCs w:val="20"/>
          <w:lang w:val="es-MX" w:eastAsia="es-ES"/>
        </w:rPr>
      </w:pPr>
      <w:r>
        <w:rPr>
          <w:rFonts w:eastAsia="Times New Roman" w:cs="Tahoma" w:ascii="Tahoma" w:hAnsi="Tahoma"/>
          <w:color w:val="4A442A"/>
          <w:sz w:val="12"/>
          <w:szCs w:val="20"/>
          <w:lang w:val="es-MX" w:eastAsia="es-ES"/>
        </w:rPr>
      </w:r>
    </w:p>
    <w:tbl>
      <w:tblPr>
        <w:tblStyle w:val="3"/>
        <w:tblW w:w="8816" w:type="dxa"/>
        <w:jc w:val="center"/>
        <w:tblInd w:w="0" w:type="dxa"/>
        <w:tblLayout w:type="fixed"/>
        <w:tblCellMar>
          <w:top w:w="0" w:type="dxa"/>
          <w:left w:w="70" w:type="dxa"/>
          <w:bottom w:w="0" w:type="dxa"/>
          <w:right w:w="70" w:type="dxa"/>
        </w:tblCellMar>
      </w:tblPr>
      <w:tblGrid>
        <w:gridCol w:w="786"/>
        <w:gridCol w:w="1037"/>
        <w:gridCol w:w="2004"/>
        <w:gridCol w:w="1985"/>
        <w:gridCol w:w="1984"/>
        <w:gridCol w:w="1019"/>
      </w:tblGrid>
      <w:tr>
        <w:trPr>
          <w:trHeight w:val="317" w:hRule="atLeast"/>
        </w:trPr>
        <w:tc>
          <w:tcPr>
            <w:tcW w:w="786" w:type="dxa"/>
            <w:vMerge w:val="restart"/>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kern w:val="0"/>
                <w:sz w:val="13"/>
                <w:szCs w:val="13"/>
                <w:lang w:val="es-MX" w:eastAsia="es-ES"/>
              </w:rPr>
              <w:t>Ítem</w:t>
            </w:r>
          </w:p>
        </w:tc>
        <w:tc>
          <w:tcPr>
            <w:tcW w:w="1037" w:type="dxa"/>
            <w:vMerge w:val="restart"/>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kern w:val="0"/>
                <w:sz w:val="13"/>
                <w:szCs w:val="13"/>
                <w:lang w:val="es-MX" w:eastAsia="es-ES"/>
              </w:rPr>
              <w:t>Cargo</w:t>
            </w:r>
          </w:p>
        </w:tc>
        <w:tc>
          <w:tcPr>
            <w:tcW w:w="5973" w:type="dxa"/>
            <w:gridSpan w:val="3"/>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1019" w:type="dxa"/>
            <w:vMerge w:val="restart"/>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kern w:val="0"/>
                <w:sz w:val="13"/>
                <w:szCs w:val="13"/>
                <w:lang w:val="es-MX" w:eastAsia="es-ES"/>
              </w:rPr>
              <w:t>Resultado de la verificación</w:t>
            </w:r>
          </w:p>
        </w:tc>
      </w:tr>
      <w:tr>
        <w:trPr>
          <w:trHeight w:val="1129" w:hRule="atLeast"/>
        </w:trPr>
        <w:tc>
          <w:tcPr>
            <w:tcW w:w="786"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37"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2004" w:type="dxa"/>
            <w:tcBorders>
              <w:top w:val="single" w:sz="4" w:space="0" w:color="000000"/>
              <w:bottom w:val="single" w:sz="4" w:space="0" w:color="000000"/>
            </w:tcBorders>
            <w:shd w:color="auto" w:fill="FFFFFF" w:themeFill="background1" w:val="clear"/>
            <w:vAlign w:val="center"/>
          </w:tcPr>
          <w:p>
            <w:pPr>
              <w:pStyle w:val="NormalWeb"/>
              <w:keepNext w:val="false"/>
              <w:keepLines w:val="false"/>
              <w:widowControl w:val="false"/>
              <w:suppressAutoHyphens w:val="true"/>
              <w:bidi w:val="0"/>
              <w:spacing w:lineRule="auto" w:line="276" w:beforeAutospacing="1" w:afterAutospacing="0" w:after="0"/>
              <w:ind w:left="0" w:right="0" w:hanging="0"/>
              <w:jc w:val="center"/>
              <w:rPr>
                <w:color w:val="000000"/>
                <w:sz w:val="13"/>
                <w:szCs w:val="13"/>
              </w:rPr>
            </w:pPr>
            <w:r>
              <w:rPr>
                <w:rFonts w:eastAsia="Tahoma" w:cs="Tahoma" w:ascii="Tahoma" w:hAnsi="Tahoma"/>
                <w:color w:val="000000"/>
                <w:kern w:val="0"/>
                <w:sz w:val="13"/>
                <w:szCs w:val="13"/>
                <w:lang w:eastAsia="zh-CN" w:bidi="ar-SA"/>
              </w:rPr>
              <w:t>${persona.</w:t>
            </w:r>
            <w:r>
              <w:rPr>
                <w:rFonts w:eastAsia="Tahoma" w:cs="Tahoma" w:ascii="Tahoma" w:hAnsi="Tahoma"/>
                <w:b w:val="false"/>
                <w:bCs w:val="false"/>
                <w:color w:val="000000"/>
                <w:kern w:val="0"/>
                <w:sz w:val="13"/>
                <w:szCs w:val="13"/>
                <w:lang w:eastAsia="zh-CN" w:bidi="ar-SA"/>
              </w:rPr>
              <w:t>grado</w:t>
            </w:r>
            <w:r>
              <w:rPr>
                <w:rFonts w:eastAsia="Tahoma" w:cs="Tahoma" w:ascii="Tahoma" w:hAnsi="Tahoma"/>
                <w:color w:val="000000"/>
                <w:kern w:val="0"/>
                <w:sz w:val="13"/>
                <w:szCs w:val="13"/>
                <w:lang w:eastAsia="zh-CN" w:bidi="ar-SA"/>
              </w:rPr>
              <w:t>} en ${persona.areaformacion}</w:t>
            </w:r>
          </w:p>
          <w:p>
            <w:pPr>
              <w:pStyle w:val="Normal"/>
              <w:widowControl w:val="false"/>
              <w:suppressAutoHyphens w:val="true"/>
              <w:spacing w:before="0" w:after="0"/>
              <w:jc w:val="center"/>
              <w:rPr>
                <w:rFonts w:ascii="Tahoma" w:hAnsi="Tahoma" w:cs="Tahoma"/>
                <w:sz w:val="13"/>
                <w:szCs w:val="13"/>
                <w:lang w:val="es-ES"/>
              </w:rPr>
            </w:pPr>
            <w:r>
              <w:rPr>
                <w:rFonts w:cs="Tahoma" w:ascii="Tahoma" w:hAnsi="Tahoma"/>
                <w:sz w:val="13"/>
                <w:szCs w:val="13"/>
                <w:lang w:val="es-ES"/>
              </w:rPr>
            </w:r>
          </w:p>
        </w:tc>
        <w:tc>
          <w:tcPr>
            <w:tcW w:w="3969" w:type="dxa"/>
            <w:gridSpan w:val="2"/>
            <w:tcBorders>
              <w:top w:val="single" w:sz="4" w:space="0" w:color="000000"/>
              <w:bottom w:val="single" w:sz="4" w:space="0" w:color="000000"/>
            </w:tcBorders>
            <w:shd w:color="auto" w:fill="BEBEBE" w:themeFill="background1" w:themeFillShade="bf" w:val="clear"/>
            <w:vAlign w:val="center"/>
          </w:tcPr>
          <w:p>
            <w:pPr>
              <w:pStyle w:val="NormalWeb"/>
              <w:keepNext w:val="false"/>
              <w:keepLines w:val="false"/>
              <w:widowControl w:val="false"/>
              <w:suppressAutoHyphens w:val="true"/>
              <w:bidi w:val="0"/>
              <w:spacing w:lineRule="auto" w:line="276" w:beforeAutospacing="1" w:afterAutospacing="0" w:after="0"/>
              <w:ind w:left="0" w:right="0" w:hanging="0"/>
              <w:jc w:val="center"/>
              <w:rPr>
                <w:color w:val="000000"/>
                <w:sz w:val="13"/>
                <w:szCs w:val="13"/>
              </w:rPr>
            </w:pPr>
            <w:r>
              <w:rPr>
                <w:rFonts w:eastAsia="Tahoma" w:cs="Tahoma" w:ascii="Tahoma" w:hAnsi="Tahoma"/>
                <w:color w:val="000000"/>
                <w:kern w:val="0"/>
                <w:sz w:val="13"/>
                <w:szCs w:val="13"/>
                <w:lang w:eastAsia="zh-CN" w:bidi="ar-SA"/>
              </w:rPr>
              <w:t>${puestoNuevo.formacion}.</w:t>
            </w:r>
          </w:p>
          <w:p>
            <w:pPr>
              <w:pStyle w:val="Normal"/>
              <w:widowControl w:val="false"/>
              <w:suppressAutoHyphens w:val="true"/>
              <w:spacing w:before="0" w:after="0"/>
              <w:jc w:val="center"/>
              <w:rPr>
                <w:rFonts w:ascii="Tahoma" w:hAnsi="Tahoma" w:cs="Tahoma"/>
                <w:sz w:val="13"/>
                <w:szCs w:val="13"/>
                <w:lang w:val="es-ES"/>
              </w:rPr>
            </w:pPr>
            <w:r>
              <w:rPr>
                <w:rFonts w:cs="Tahoma" w:ascii="Tahoma" w:hAnsi="Tahoma"/>
                <w:sz w:val="13"/>
                <w:szCs w:val="13"/>
                <w:lang w:val="es-ES"/>
              </w:rPr>
            </w:r>
          </w:p>
        </w:tc>
        <w:tc>
          <w:tcPr>
            <w:tcW w:w="1019"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466" w:hRule="atLeast"/>
        </w:trPr>
        <w:tc>
          <w:tcPr>
            <w:tcW w:w="786"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37"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2004" w:type="dxa"/>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b/>
                <w:sz w:val="13"/>
                <w:szCs w:val="13"/>
                <w:lang w:val="es-ES"/>
              </w:rPr>
            </w:pPr>
            <w:r>
              <w:rPr>
                <w:rFonts w:cs="Tahoma" w:ascii="Tahoma" w:hAnsi="Tahoma"/>
                <w:b/>
                <w:kern w:val="0"/>
                <w:sz w:val="13"/>
                <w:szCs w:val="13"/>
                <w:lang w:val="es-ES"/>
              </w:rPr>
              <w:t>EXPERIENCIA PROFESIONAL O LABORAL SEGÚN EL CARGO</w:t>
            </w:r>
          </w:p>
        </w:tc>
        <w:tc>
          <w:tcPr>
            <w:tcW w:w="1985" w:type="dxa"/>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b/>
                <w:sz w:val="13"/>
                <w:szCs w:val="13"/>
                <w:lang w:val="es-ES"/>
              </w:rPr>
            </w:pPr>
            <w:r>
              <w:rPr>
                <w:rFonts w:cs="Tahoma" w:ascii="Tahoma" w:hAnsi="Tahoma"/>
                <w:b/>
                <w:kern w:val="0"/>
                <w:sz w:val="13"/>
                <w:szCs w:val="13"/>
                <w:lang w:val="es-ES"/>
              </w:rPr>
              <w:t>EXPERIENCIA RELACIONADA AL ÁREA DE FORMACIÓN</w:t>
            </w:r>
          </w:p>
        </w:tc>
        <w:tc>
          <w:tcPr>
            <w:tcW w:w="1984" w:type="dxa"/>
            <w:tcBorders>
              <w:top w:val="single" w:sz="4" w:space="0" w:color="000000"/>
              <w:bottom w:val="single" w:sz="4" w:space="0" w:color="000000"/>
            </w:tcBorders>
            <w:shd w:color="auto" w:fill="F09FDB" w:val="clear"/>
            <w:vAlign w:val="center"/>
          </w:tcPr>
          <w:p>
            <w:pPr>
              <w:pStyle w:val="Normal"/>
              <w:widowControl w:val="false"/>
              <w:suppressAutoHyphens w:val="true"/>
              <w:spacing w:before="0" w:after="0"/>
              <w:jc w:val="center"/>
              <w:rPr>
                <w:rFonts w:ascii="Tahoma" w:hAnsi="Tahoma" w:cs="Tahoma"/>
                <w:b/>
                <w:sz w:val="13"/>
                <w:szCs w:val="13"/>
                <w:lang w:val="es-ES"/>
              </w:rPr>
            </w:pPr>
            <w:r>
              <w:rPr>
                <w:rFonts w:cs="Tahoma" w:ascii="Tahoma" w:hAnsi="Tahoma"/>
                <w:b/>
                <w:kern w:val="0"/>
                <w:sz w:val="13"/>
                <w:szCs w:val="13"/>
                <w:lang w:val="es-ES"/>
              </w:rPr>
              <w:t>EXPERIENCIA EN FUNCIONES DE MANDO</w:t>
            </w:r>
          </w:p>
        </w:tc>
        <w:tc>
          <w:tcPr>
            <w:tcW w:w="1019" w:type="dxa"/>
            <w:vMerge w:val="continue"/>
            <w:tcBorders>
              <w:top w:val="single" w:sz="4" w:space="0" w:color="000000"/>
              <w:bottom w:val="single" w:sz="4" w:space="0" w:color="000000"/>
            </w:tcBorders>
            <w:shd w:color="auto" w:fill="F09FDB" w:val="cle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64" w:hRule="atLeast"/>
        </w:trPr>
        <w:tc>
          <w:tcPr>
            <w:tcW w:w="786" w:type="dxa"/>
            <w:vMerge w:val="continue"/>
            <w:tcBorders>
              <w:top w:val="single" w:sz="4" w:space="0" w:color="000000"/>
              <w:bottom w:val="single" w:sz="4" w:space="0" w:color="000000"/>
            </w:tcBorders>
            <w:tcMar>
              <w:left w:w="0" w:type="dxa"/>
              <w:right w:w="0" w:type="dxa"/>
            </w:tcM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37" w:type="dxa"/>
            <w:vMerge w:val="continue"/>
            <w:tcBorders>
              <w:top w:val="single" w:sz="4" w:space="0" w:color="000000"/>
              <w:bottom w:val="single" w:sz="4" w:space="0" w:color="000000"/>
            </w:tcBorders>
            <w:tcMar>
              <w:left w:w="0" w:type="dxa"/>
              <w:right w:w="0" w:type="dxa"/>
            </w:tcM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2004" w:type="dxa"/>
            <w:tcBorders>
              <w:top w:val="single" w:sz="4" w:space="0" w:color="000000"/>
              <w:bottom w:val="single" w:sz="4" w:space="0" w:color="000000"/>
            </w:tcBorders>
            <w:shd w:color="auto" w:fill="BFBFBF" w:val="clear"/>
            <w:vAlign w:val="center"/>
          </w:tcPr>
          <w:p>
            <w:pPr>
              <w:pStyle w:val="NormalWeb"/>
              <w:keepNext w:val="false"/>
              <w:keepLines w:val="false"/>
              <w:widowControl w:val="false"/>
              <w:suppressAutoHyphens w:val="true"/>
              <w:bidi w:val="0"/>
              <w:spacing w:lineRule="auto" w:line="259" w:beforeAutospacing="1" w:afterAutospacing="0" w:after="0"/>
              <w:ind w:left="0" w:right="0" w:hanging="0"/>
              <w:jc w:val="center"/>
              <w:rPr>
                <w:rFonts w:ascii="Tahoma" w:hAnsi="Tahoma" w:cs="Tahoma"/>
                <w:b/>
                <w:bCs/>
                <w:color w:val="000000"/>
                <w:sz w:val="13"/>
                <w:szCs w:val="13"/>
                <w:lang w:val="es-MX" w:eastAsia="es-ES"/>
              </w:rPr>
            </w:pPr>
            <w:r>
              <w:rPr>
                <w:rFonts w:eastAsia="Tahoma" w:cs="Tahoma" w:ascii="Tahoma" w:hAnsi="Tahoma"/>
                <w:b/>
                <w:bCs/>
                <w:color w:val="000000"/>
                <w:kern w:val="0"/>
                <w:sz w:val="13"/>
                <w:szCs w:val="13"/>
                <w:lang w:eastAsia="zh-CN" w:bidi="ar-SA"/>
              </w:rPr>
              <w:t>${puestoNuevo.expSegunCargo}</w:t>
            </w:r>
          </w:p>
        </w:tc>
        <w:tc>
          <w:tcPr>
            <w:tcW w:w="1985" w:type="dxa"/>
            <w:tcBorders>
              <w:top w:val="single" w:sz="4" w:space="0" w:color="000000"/>
              <w:bottom w:val="single" w:sz="4" w:space="0" w:color="000000"/>
            </w:tcBorders>
            <w:shd w:color="auto" w:fill="BFBFBF" w:val="clear"/>
            <w:vAlign w:val="center"/>
          </w:tcPr>
          <w:p>
            <w:pPr>
              <w:pStyle w:val="NormalWeb"/>
              <w:keepNext w:val="false"/>
              <w:keepLines w:val="false"/>
              <w:widowControl w:val="false"/>
              <w:suppressAutoHyphens w:val="true"/>
              <w:bidi w:val="0"/>
              <w:spacing w:lineRule="auto" w:line="259" w:beforeAutospacing="1" w:afterAutospacing="0" w:after="0"/>
              <w:ind w:left="0" w:right="0" w:hanging="0"/>
              <w:jc w:val="center"/>
              <w:rPr>
                <w:rFonts w:ascii="Tahoma" w:hAnsi="Tahoma" w:cs="Tahoma"/>
                <w:b/>
                <w:bCs/>
                <w:color w:val="000000"/>
                <w:sz w:val="13"/>
                <w:szCs w:val="13"/>
              </w:rPr>
            </w:pPr>
            <w:r>
              <w:rPr>
                <w:rFonts w:eastAsia="Tahoma" w:cs="Tahoma" w:ascii="Tahoma" w:hAnsi="Tahoma"/>
                <w:b/>
                <w:bCs/>
                <w:color w:val="000000"/>
                <w:kern w:val="0"/>
                <w:sz w:val="13"/>
                <w:szCs w:val="13"/>
                <w:lang w:eastAsia="zh-CN" w:bidi="ar-SA"/>
              </w:rPr>
              <w:t>${puestoNuevo.expSegunArea}</w:t>
            </w:r>
          </w:p>
        </w:tc>
        <w:tc>
          <w:tcPr>
            <w:tcW w:w="1984" w:type="dxa"/>
            <w:tcBorders>
              <w:top w:val="single" w:sz="4" w:space="0" w:color="000000"/>
              <w:bottom w:val="single" w:sz="4" w:space="0" w:color="000000"/>
            </w:tcBorders>
            <w:shd w:color="auto" w:fill="BFBFBF" w:val="clear"/>
            <w:vAlign w:val="center"/>
          </w:tcPr>
          <w:p>
            <w:pPr>
              <w:pStyle w:val="NormalWeb"/>
              <w:keepNext w:val="false"/>
              <w:keepLines w:val="false"/>
              <w:widowControl w:val="false"/>
              <w:suppressAutoHyphens w:val="true"/>
              <w:bidi w:val="0"/>
              <w:spacing w:lineRule="auto" w:line="259" w:beforeAutospacing="1" w:afterAutospacing="0" w:after="0"/>
              <w:ind w:left="0" w:right="0" w:hanging="0"/>
              <w:jc w:val="center"/>
              <w:rPr>
                <w:rFonts w:ascii="Tahoma" w:hAnsi="Tahoma" w:cs="Tahoma"/>
                <w:b/>
                <w:bCs/>
                <w:color w:val="000000"/>
                <w:sz w:val="13"/>
                <w:szCs w:val="13"/>
              </w:rPr>
            </w:pPr>
            <w:r>
              <w:rPr>
                <w:rFonts w:eastAsia="Tahoma" w:cs="Tahoma" w:ascii="Tahoma" w:hAnsi="Tahoma"/>
                <w:b/>
                <w:bCs/>
                <w:color w:val="000000"/>
                <w:kern w:val="0"/>
                <w:sz w:val="13"/>
                <w:szCs w:val="13"/>
                <w:u w:val="none"/>
                <w:lang w:val="en-US" w:eastAsia="zh-CN" w:bidi="ar-SA"/>
              </w:rPr>
              <w:t>${puestoNuevo.expEnMando</w:t>
            </w:r>
            <w:r>
              <w:rPr>
                <w:rFonts w:eastAsia="Tahoma" w:cs="Tahoma" w:ascii="Tahoma" w:hAnsi="Tahoma"/>
                <w:b/>
                <w:bCs/>
                <w:color w:val="000000"/>
                <w:kern w:val="0"/>
                <w:sz w:val="13"/>
                <w:szCs w:val="13"/>
                <w:u w:val="none"/>
                <w:lang w:eastAsia="zh-CN" w:bidi="ar-SA"/>
              </w:rPr>
              <w:t>}</w:t>
            </w:r>
          </w:p>
        </w:tc>
        <w:tc>
          <w:tcPr>
            <w:tcW w:w="1019" w:type="dxa"/>
            <w:vMerge w:val="continue"/>
            <w:tcBorders>
              <w:top w:val="single" w:sz="4" w:space="0" w:color="000000"/>
              <w:bottom w:val="single" w:sz="4" w:space="0" w:color="000000"/>
            </w:tcBorders>
            <w:tcMar>
              <w:left w:w="0" w:type="dxa"/>
              <w:right w:w="0" w:type="dxa"/>
            </w:tcMar>
            <w:vAlign w:val="center"/>
          </w:tcPr>
          <w:p>
            <w:pPr>
              <w:pStyle w:val="Normal"/>
              <w:widowControl w:val="false"/>
              <w:suppressAutoHyphens w:val="tru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277" w:hRule="atLeast"/>
        </w:trPr>
        <w:tc>
          <w:tcPr>
            <w:tcW w:w="786"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cs="Tahoma"/>
                <w:color w:val="000000"/>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puestoNuevo.item}</w:t>
            </w:r>
          </w:p>
        </w:tc>
        <w:tc>
          <w:tcPr>
            <w:tcW w:w="1037"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40" w:beforeAutospacing="1" w:afterAutospacing="0" w:after="0"/>
              <w:ind w:left="0" w:right="0" w:hanging="0"/>
              <w:jc w:val="center"/>
              <w:rPr>
                <w:rFonts w:ascii="Tahoma" w:hAnsi="Tahoma" w:cs="Tahoma"/>
                <w:color w:val="000000"/>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p>
        </w:tc>
        <w:tc>
          <w:tcPr>
            <w:tcW w:w="2004"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59" w:beforeAutospacing="1" w:afterAutospacing="0" w:after="0"/>
              <w:ind w:left="0" w:right="0" w:hanging="0"/>
              <w:jc w:val="center"/>
              <w:rPr>
                <w:rFonts w:ascii="Tahoma" w:hAnsi="Tahoma" w:cs="Tahoma"/>
                <w:color w:val="000000"/>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puestoNuevo.cumpleExpSegunCargo</w:t>
            </w:r>
            <w:r>
              <w:rPr>
                <w:rFonts w:eastAsia="Tahoma" w:cs="Tahoma" w:ascii="Tahoma" w:hAnsi="Tahoma"/>
                <w:color w:val="000000"/>
                <w:kern w:val="0"/>
                <w:sz w:val="13"/>
                <w:szCs w:val="13"/>
                <w:lang w:val="es-MX" w:eastAsia="zh-CN" w:bidi="ar-SA"/>
              </w:rPr>
              <w:t>}</w:t>
            </w:r>
          </w:p>
        </w:tc>
        <w:tc>
          <w:tcPr>
            <w:tcW w:w="1985"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59" w:beforeAutospacing="1" w:afterAutospacing="0" w:after="0"/>
              <w:ind w:left="0" w:right="0" w:hanging="0"/>
              <w:jc w:val="center"/>
              <w:rPr>
                <w:rFonts w:ascii="Tahoma" w:hAnsi="Tahoma" w:cs="Tahoma"/>
                <w:color w:val="000000"/>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puestoNuevo.cumpleExpSegunArea</w:t>
            </w:r>
            <w:r>
              <w:rPr>
                <w:rFonts w:eastAsia="Tahoma" w:cs="Tahoma" w:ascii="Tahoma" w:hAnsi="Tahoma"/>
                <w:color w:val="000000"/>
                <w:kern w:val="0"/>
                <w:sz w:val="13"/>
                <w:szCs w:val="13"/>
                <w:lang w:val="es-MX" w:eastAsia="zh-CN" w:bidi="ar-SA"/>
              </w:rPr>
              <w:t>}</w:t>
            </w:r>
          </w:p>
        </w:tc>
        <w:tc>
          <w:tcPr>
            <w:tcW w:w="1984"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59" w:beforeAutospacing="1" w:afterAutospacing="0" w:after="0"/>
              <w:ind w:left="0" w:right="0" w:hanging="0"/>
              <w:jc w:val="center"/>
              <w:rPr>
                <w:rFonts w:ascii="Tahoma" w:hAnsi="Tahoma" w:cs="Tahoma"/>
                <w:color w:val="000000"/>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puestoNuevo.cumpleExpEnMando</w:t>
            </w:r>
            <w:r>
              <w:rPr>
                <w:rFonts w:eastAsia="Tahoma" w:cs="Tahoma" w:ascii="Tahoma" w:hAnsi="Tahoma"/>
                <w:color w:val="000000"/>
                <w:kern w:val="0"/>
                <w:sz w:val="13"/>
                <w:szCs w:val="13"/>
                <w:lang w:val="es-MX" w:eastAsia="zh-CN" w:bidi="ar-SA"/>
              </w:rPr>
              <w:t>}</w:t>
            </w:r>
          </w:p>
        </w:tc>
        <w:tc>
          <w:tcPr>
            <w:tcW w:w="1019" w:type="dxa"/>
            <w:tcBorders>
              <w:top w:val="single" w:sz="4" w:space="0" w:color="000000"/>
              <w:bottom w:val="single" w:sz="4" w:space="0" w:color="000000"/>
            </w:tcBorders>
            <w:vAlign w:val="center"/>
          </w:tcPr>
          <w:p>
            <w:pPr>
              <w:pStyle w:val="NormalWeb"/>
              <w:keepNext w:val="false"/>
              <w:keepLines w:val="false"/>
              <w:widowControl w:val="false"/>
              <w:suppressAutoHyphens w:val="true"/>
              <w:bidi w:val="0"/>
              <w:spacing w:lineRule="auto" w:line="259" w:beforeAutospacing="1" w:afterAutospacing="0" w:after="0"/>
              <w:ind w:left="0" w:right="0" w:hanging="0"/>
              <w:jc w:val="center"/>
              <w:rPr>
                <w:rFonts w:ascii="Tahoma" w:hAnsi="Tahoma" w:cs="Tahoma"/>
                <w:b/>
                <w:bCs/>
                <w:color w:val="000000"/>
                <w:sz w:val="13"/>
                <w:szCs w:val="13"/>
                <w:lang w:val="es-MX" w:eastAsia="es-ES"/>
              </w:rPr>
            </w:pPr>
            <w:r>
              <w:rPr>
                <w:rFonts w:eastAsia="Tahoma" w:cs="Tahoma" w:ascii="Tahoma" w:hAnsi="Tahoma"/>
                <w:b/>
                <w:bCs/>
                <w:color w:val="000000"/>
                <w:kern w:val="0"/>
                <w:sz w:val="13"/>
                <w:szCs w:val="13"/>
                <w:lang w:val="es-MX" w:eastAsia="zh-CN" w:bidi="ar-SA"/>
              </w:rPr>
              <w:t>${puestoNuevo.cumpleFormacion}</w:t>
            </w:r>
          </w:p>
        </w:tc>
      </w:tr>
    </w:tbl>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w:t>
      </w:r>
      <w:r>
        <w:rPr>
          <w:rFonts w:eastAsia="Times New Roman" w:cs="Tahoma" w:ascii="Tahoma" w:hAnsi="Tahoma"/>
          <w:bCs/>
          <w:color w:val="000000"/>
          <w:sz w:val="20"/>
          <w:szCs w:val="20"/>
          <w:lang w:eastAsia="es-ES"/>
        </w:rPr>
        <w:t>${persona.referencia}</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Web"/>
        <w:keepNext w:val="false"/>
        <w:keepLines w:val="false"/>
        <w:widowControl/>
        <w:bidi w:val="0"/>
        <w:spacing w:lineRule="auto" w:line="240" w:beforeAutospacing="1" w:afterAutospacing="0" w:after="0"/>
        <w:ind w:left="0" w:right="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ahoma" w:cs="Tahoma" w:ascii="Tahoma" w:hAnsi="Tahoma"/>
          <w:color w:val="000000"/>
          <w:kern w:val="0"/>
          <w:sz w:val="20"/>
          <w:szCs w:val="20"/>
          <w:lang w:eastAsia="zh-CN" w:bidi="ar-SA"/>
        </w:rPr>
        <w:t>${</w:t>
      </w:r>
      <w:r>
        <w:rPr>
          <w:rFonts w:eastAsia="Tahoma" w:cs="Tahoma" w:ascii="Tahoma" w:hAnsi="Tahoma"/>
          <w:b w:val="false"/>
          <w:bCs w:val="false"/>
          <w:color w:val="000000"/>
          <w:kern w:val="0"/>
          <w:sz w:val="20"/>
          <w:szCs w:val="20"/>
          <w:lang w:eastAsia="zh-CN" w:bidi="ar-SA"/>
        </w:rPr>
        <w:t>puestoNuevo.denominacion</w:t>
      </w:r>
      <w:r>
        <w:rPr>
          <w:rFonts w:eastAsia="Tahoma" w:cs="Tahoma" w:ascii="Tahoma" w:hAnsi="Tahoma"/>
          <w:color w:val="000000"/>
          <w:kern w:val="0"/>
          <w:sz w:val="20"/>
          <w:szCs w:val="20"/>
          <w:lang w:eastAsia="zh-CN" w:bidi="ar-SA"/>
        </w:rPr>
        <w:t>}</w:t>
      </w:r>
      <w:r>
        <w:rPr>
          <w:rFonts w:eastAsia="Times New Roman" w:cs="Tahoma" w:ascii="Tahoma" w:hAnsi="Tahoma"/>
          <w:bCs/>
          <w:color w:val="000000"/>
          <w:sz w:val="20"/>
          <w:szCs w:val="20"/>
          <w:lang w:val="es-MX" w:eastAsia="es-ES"/>
        </w:rPr>
        <w:t>, asignado al Ítem N°</w:t>
      </w:r>
      <w:r>
        <w:rPr>
          <w:rFonts w:cs="Tahoma" w:ascii="Tahoma" w:hAnsi="Tahoma"/>
          <w:bCs/>
          <w:color w:val="000000"/>
          <w:sz w:val="20"/>
          <w:szCs w:val="20"/>
          <w:lang w:eastAsia="es-ES"/>
        </w:rPr>
        <w:t xml:space="preserve"> </w:t>
      </w:r>
      <w:r>
        <w:rPr>
          <w:rFonts w:eastAsia="Tahoma" w:cs="Tahoma" w:ascii="Tahoma" w:hAnsi="Tahoma"/>
          <w:color w:val="000000"/>
          <w:kern w:val="0"/>
          <w:sz w:val="20"/>
          <w:szCs w:val="20"/>
          <w:lang w:eastAsia="zh-CN" w:bidi="ar-SA"/>
        </w:rPr>
        <w:t>${</w:t>
      </w:r>
      <w:r>
        <w:rPr>
          <w:rFonts w:eastAsia="Tahoma" w:cs="Tahoma" w:ascii="Tahoma" w:hAnsi="Tahoma"/>
          <w:b w:val="false"/>
          <w:bCs w:val="false"/>
          <w:color w:val="000000"/>
          <w:kern w:val="0"/>
          <w:sz w:val="20"/>
          <w:szCs w:val="20"/>
          <w:lang w:eastAsia="zh-CN" w:bidi="ar-SA"/>
        </w:rPr>
        <w:t>puestoNuevo.item</w:t>
      </w:r>
      <w:r>
        <w:rPr>
          <w:rFonts w:eastAsia="Tahoma" w:cs="Tahoma" w:ascii="Tahoma" w:hAnsi="Tahoma"/>
          <w:color w:val="000000"/>
          <w:kern w:val="0"/>
          <w:sz w:val="20"/>
          <w:szCs w:val="20"/>
          <w:lang w:eastAsia="zh-CN" w:bidi="ar-SA"/>
        </w:rPr>
        <w:t>}</w:t>
      </w:r>
      <w:r>
        <w:rPr>
          <w:rFonts w:eastAsia="Times New Roman" w:cs="Tahoma" w:ascii="Tahoma" w:hAnsi="Tahoma"/>
          <w:bCs/>
          <w:color w:val="000000"/>
          <w:sz w:val="20"/>
          <w:szCs w:val="20"/>
          <w:lang w:val="es-MX" w:eastAsia="es-ES"/>
        </w:rPr>
        <w:t>, corresponde a la condición de Libre Nombramiento, empero, debido a que la incorporación y su futura permanencia no se ajustan a las disposiciones de la Carrera Administrativa establecida en el Estatuto del Funcionario Público, no cuentan con dicha calidad.   El citado cargo, corresponde a la categoría ejecutivo, tal como indica el inciso b), parágrafo I del Artículo 13 de las Normas Básicas del Sistema de Administración de Personal, aprobadas por el Decreto Supremo N° 26115 de 16 de marzo de 2001; razón por el cual, la designación a dicho cargo deberá ejercerse de manera interina.</w:t>
      </w:r>
    </w:p>
    <w:p>
      <w:pPr>
        <w:pStyle w:val="Normal"/>
        <w:shd w:val="clear" w:color="auto" w:fill="FFFFFF"/>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spacing w:lineRule="auto" w:line="240" w:before="0" w:after="0"/>
        <w:ind w:left="567" w:hanging="567"/>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Cs/>
          <w:sz w:val="16"/>
          <w:szCs w:val="20"/>
          <w:lang w:val="es-MX" w:eastAsia="es-ES"/>
        </w:rPr>
      </w:pPr>
      <w:r>
        <w:rPr>
          <w:rFonts w:eastAsia="Times New Roman" w:cs="Tahoma" w:ascii="Tahoma" w:hAnsi="Tahoma"/>
          <w:b/>
          <w:bCs/>
          <w:sz w:val="16"/>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lang w:eastAsia="es-ES"/>
        </w:rPr>
      </w:pPr>
      <w:r>
        <w:rPr>
          <w:rFonts w:eastAsia="Times New Roman" w:cs="Tahoma" w:ascii="Tahoma" w:hAnsi="Tahoma"/>
          <w:sz w:val="16"/>
          <w:szCs w:val="20"/>
          <w:lang w:eastAsia="es-ES"/>
        </w:rPr>
      </w:r>
    </w:p>
    <w:p>
      <w:pPr>
        <w:pStyle w:val="ListParagraph"/>
        <w:numPr>
          <w:ilvl w:val="0"/>
          <w:numId w:val="6"/>
        </w:numPr>
        <w:spacing w:lineRule="auto" w:line="240" w:before="0" w:after="0"/>
        <w:ind w:left="284" w:hanging="284"/>
        <w:contextualSpacing/>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En atención a la determinación contenida en la </w:t>
      </w:r>
      <w:r>
        <w:rPr>
          <w:rFonts w:eastAsia="Times New Roman" w:cs="Tahoma" w:ascii="Tahoma" w:hAnsi="Tahoma"/>
          <w:color w:val="000000"/>
          <w:sz w:val="20"/>
          <w:szCs w:val="20"/>
          <w:lang w:val="es-MX" w:eastAsia="es-ES"/>
        </w:rPr>
        <w:t xml:space="preserve">Minuta de Instrucción N° </w:t>
      </w:r>
      <w:r>
        <w:rPr>
          <w:rFonts w:eastAsia="Times New Roman" w:cs="Tahoma" w:ascii="Tahoma" w:hAnsi="Tahoma"/>
          <w:color w:val="000000"/>
          <w:sz w:val="20"/>
          <w:szCs w:val="20"/>
          <w:lang w:eastAsia="es-ES"/>
        </w:rPr>
        <w:t>${incorporacion.codigoNotaMinuta}</w:t>
      </w:r>
      <w:r>
        <w:rPr>
          <w:rFonts w:eastAsia="Times New Roman" w:cs="Tahoma" w:ascii="Tahoma" w:hAnsi="Tahoma"/>
          <w:color w:val="000000"/>
          <w:sz w:val="20"/>
          <w:szCs w:val="20"/>
          <w:lang w:val="es-MX" w:eastAsia="es-ES"/>
        </w:rPr>
        <w:t xml:space="preserve"> con CITE: SIN/PE/MI/</w:t>
      </w:r>
      <w:r>
        <w:rPr>
          <w:rFonts w:eastAsia="Times New Roman" w:cs="Tahoma" w:ascii="Tahoma" w:hAnsi="Tahoma"/>
          <w:color w:val="000000"/>
          <w:sz w:val="20"/>
          <w:szCs w:val="20"/>
          <w:lang w:eastAsia="es-ES"/>
        </w:rPr>
        <w:t>${incorporacion.citeInfNotaMinuta}</w:t>
      </w:r>
      <w:r>
        <w:rPr>
          <w:rFonts w:eastAsia="Times New Roman" w:cs="Tahoma" w:ascii="Tahoma" w:hAnsi="Tahoma"/>
          <w:color w:val="000000"/>
          <w:sz w:val="20"/>
          <w:szCs w:val="20"/>
          <w:lang w:val="es-MX" w:eastAsia="es-ES"/>
        </w:rPr>
        <w:t xml:space="preserve">/2024 de </w:t>
      </w:r>
      <w:r>
        <w:rPr>
          <w:rFonts w:eastAsia="Times New Roman" w:cs="Tahoma" w:ascii="Tahoma" w:hAnsi="Tahoma"/>
          <w:color w:val="000000"/>
          <w:sz w:val="20"/>
          <w:szCs w:val="20"/>
          <w:lang w:eastAsia="es-ES"/>
        </w:rPr>
        <w:t>${incorporacion.fechaNotaMinuta}</w:t>
      </w:r>
      <w:r>
        <w:rPr>
          <w:rFonts w:eastAsia="Times New Roman" w:cs="Tahoma" w:ascii="Tahoma" w:hAnsi="Tahoma"/>
          <w:bCs/>
          <w:color w:val="000000"/>
          <w:sz w:val="20"/>
          <w:szCs w:val="20"/>
          <w:lang w:val="es-MX" w:eastAsia="es-ES"/>
        </w:rPr>
        <w:t>, se realizó la verificación del cumplimiento de los requisitos determinados en el Manual de Puestos</w:t>
      </w:r>
      <w:r>
        <w:rPr/>
        <w:t xml:space="preserve"> </w:t>
      </w:r>
      <w:r>
        <w:rPr>
          <w:rFonts w:eastAsia="Times New Roman" w:cs="Tahoma" w:ascii="Tahoma" w:hAnsi="Tahoma"/>
          <w:bCs/>
          <w:color w:val="000000"/>
          <w:sz w:val="20"/>
          <w:szCs w:val="20"/>
          <w:lang w:val="es-MX" w:eastAsia="es-ES"/>
        </w:rPr>
        <w:t>vigente, para la incorporación.</w:t>
      </w:r>
    </w:p>
    <w:p>
      <w:pPr>
        <w:pStyle w:val="ListParagraph"/>
        <w:numPr>
          <w:ilvl w:val="0"/>
          <w:numId w:val="0"/>
        </w:numPr>
        <w:spacing w:lineRule="auto" w:line="240" w:before="0" w:after="0"/>
        <w:ind w:left="0" w:hanging="0"/>
        <w:contextualSpacing/>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Web"/>
        <w:keepNext w:val="false"/>
        <w:keepLines w:val="false"/>
        <w:widowControl/>
        <w:numPr>
          <w:ilvl w:val="0"/>
          <w:numId w:val="6"/>
        </w:numPr>
        <w:spacing w:lineRule="auto" w:line="240" w:before="280" w:afterAutospacing="0" w:after="0"/>
        <w:ind w:left="284" w:hanging="284"/>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${persona.referenciaAlPrincipio}, propuesta al cargo de Libre Nombramiento con </w:t>
      </w:r>
      <w:r>
        <w:rPr>
          <w:rFonts w:eastAsia="Times New Roman" w:cs="Tahoma" w:ascii="Tahoma" w:hAnsi="Tahoma"/>
          <w:color w:val="000000"/>
          <w:sz w:val="20"/>
          <w:szCs w:val="20"/>
          <w:lang w:val="es-MX" w:eastAsia="es-ES"/>
        </w:rPr>
        <w:t xml:space="preserve">el Ítem Nº </w:t>
      </w:r>
      <w:r>
        <w:rPr>
          <w:rFonts w:eastAsia="Times New Roman" w:cs="Tahoma" w:ascii="Tahoma" w:hAnsi="Tahoma"/>
          <w:color w:val="000000"/>
          <w:sz w:val="20"/>
          <w:szCs w:val="20"/>
          <w:lang w:eastAsia="es-ES"/>
        </w:rPr>
        <w:t>${puestoNuevo.item}</w:t>
      </w:r>
      <w:r>
        <w:rPr>
          <w:rFonts w:eastAsia="Times New Roman" w:cs="Tahoma" w:ascii="Tahoma" w:hAnsi="Tahoma"/>
          <w:color w:val="000000"/>
          <w:sz w:val="20"/>
          <w:szCs w:val="20"/>
          <w:lang w:val="es-MX" w:eastAsia="es-ES"/>
        </w:rPr>
        <w:t>,</w:t>
      </w:r>
      <w:r>
        <w:rPr>
          <w:rFonts w:cs="Tahoma" w:ascii="Tahoma" w:hAnsi="Tahoma"/>
          <w:color w:val="000000"/>
          <w:sz w:val="20"/>
          <w:szCs w:val="20"/>
          <w:lang w:eastAsia="es-ES"/>
        </w:rPr>
        <w:t xml:space="preserve"> </w:t>
      </w:r>
      <w:r>
        <w:rPr>
          <w:rFonts w:eastAsia="Tahoma" w:cs="Tahoma" w:ascii="Tahoma" w:hAnsi="Tahoma"/>
          <w:b w:val="false"/>
          <w:bCs w:val="false"/>
          <w:color w:val="000000"/>
          <w:sz w:val="20"/>
          <w:szCs w:val="20"/>
          <w:lang w:val="es-MX"/>
        </w:rPr>
        <w:t>${puestoNuevo.denominacion}</w:t>
      </w:r>
      <w:r>
        <w:rPr>
          <w:rFonts w:eastAsia="Tahoma" w:cs="Tahoma" w:ascii="Tahoma" w:hAnsi="Tahoma"/>
          <w:b w:val="false"/>
          <w:bCs w:val="false"/>
          <w:color w:val="000000"/>
          <w:sz w:val="20"/>
          <w:szCs w:val="20"/>
        </w:rPr>
        <w:t xml:space="preserve"> ${</w:t>
      </w:r>
      <w:r>
        <w:rPr>
          <w:rFonts w:eastAsia="Tahoma" w:cs="Tahoma" w:ascii="Tahoma" w:hAnsi="Tahoma"/>
          <w:b w:val="false"/>
          <w:bCs w:val="false"/>
          <w:color w:val="000000"/>
          <w:sz w:val="20"/>
          <w:szCs w:val="20"/>
          <w:u w:val="none"/>
        </w:rPr>
        <w:t>puestoNuevo.departamentoRef</w:t>
      </w:r>
      <w:r>
        <w:rPr>
          <w:rFonts w:eastAsia="Tahoma" w:cs="Tahoma" w:ascii="Tahoma" w:hAnsi="Tahoma"/>
          <w:b w:val="false"/>
          <w:bCs w:val="false"/>
          <w:color w:val="000000"/>
          <w:sz w:val="20"/>
          <w:szCs w:val="20"/>
        </w:rPr>
        <w:t>}</w:t>
      </w:r>
      <w:r>
        <w:rPr>
          <w:rFonts w:eastAsia="Tahoma" w:cs="Tahoma" w:ascii="Tahoma" w:hAnsi="Tahoma"/>
          <w:color w:val="000000"/>
          <w:sz w:val="20"/>
          <w:szCs w:val="20"/>
          <w:lang w:val="es-MX"/>
        </w:rPr>
        <w:t xml:space="preserve"> </w:t>
      </w:r>
      <w:r>
        <w:rPr>
          <w:rFonts w:eastAsia="Tahoma" w:cs="Tahoma" w:ascii="Tahoma" w:hAnsi="Tahoma"/>
          <w:color w:val="000000"/>
          <w:sz w:val="20"/>
          <w:szCs w:val="20"/>
        </w:rPr>
        <w:t>dependiente ${</w:t>
      </w:r>
      <w:r>
        <w:rPr>
          <w:rFonts w:eastAsia="Tahoma" w:cs="Tahoma" w:ascii="Tahoma" w:hAnsi="Tahoma"/>
          <w:b w:val="false"/>
          <w:bCs w:val="false"/>
          <w:color w:val="000000"/>
          <w:sz w:val="20"/>
          <w:szCs w:val="20"/>
        </w:rPr>
        <w:t>puestoNuevo.gerenciaRef</w:t>
      </w:r>
      <w:r>
        <w:rPr>
          <w:rFonts w:eastAsia="Tahoma" w:cs="Tahoma" w:ascii="Tahoma" w:hAnsi="Tahoma"/>
          <w:color w:val="000000"/>
          <w:sz w:val="20"/>
          <w:szCs w:val="20"/>
        </w:rPr>
        <w:t>}</w:t>
      </w:r>
      <w:r>
        <w:rPr>
          <w:rFonts w:cs="Tahoma" w:ascii="Tahoma" w:hAnsi="Tahoma"/>
          <w:sz w:val="20"/>
          <w:szCs w:val="20"/>
          <w:lang w:val="es-ES"/>
        </w:rPr>
        <w:t>, con un haber mensual de Bs</w:t>
      </w:r>
      <w:r>
        <w:rPr>
          <w:rFonts w:eastAsia="Tahoma" w:cs="Tahoma" w:ascii="Tahoma" w:hAnsi="Tahoma"/>
          <w:color w:val="000000"/>
          <w:sz w:val="20"/>
          <w:szCs w:val="20"/>
        </w:rPr>
        <w:t>{</w:t>
      </w:r>
      <w:r>
        <w:rPr>
          <w:rFonts w:eastAsia="Tahoma" w:cs="Tahoma" w:ascii="Tahoma" w:hAnsi="Tahoma"/>
          <w:b w:val="false"/>
          <w:bCs w:val="false"/>
          <w:color w:val="000000"/>
          <w:sz w:val="20"/>
          <w:szCs w:val="20"/>
          <w:u w:val="none"/>
        </w:rPr>
        <w:t>puestoNuevo.salario</w:t>
      </w:r>
      <w:r>
        <w:rPr>
          <w:rFonts w:eastAsia="Tahoma" w:cs="Tahoma" w:ascii="Tahoma" w:hAnsi="Tahoma"/>
          <w:color w:val="000000"/>
          <w:sz w:val="20"/>
          <w:szCs w:val="20"/>
        </w:rPr>
        <w:t>}.- (</w:t>
      </w:r>
      <w:r>
        <w:rPr>
          <w:rFonts w:eastAsia="Tahoma" w:cs="Tahoma" w:ascii="Tahoma" w:hAnsi="Tahoma"/>
          <w:b w:val="false"/>
          <w:bCs w:val="false"/>
          <w:color w:val="000000"/>
          <w:sz w:val="20"/>
          <w:szCs w:val="20"/>
        </w:rPr>
        <w:t>${puestoNuevo.salarioLiteral}</w:t>
      </w:r>
      <w:r>
        <w:rPr>
          <w:rFonts w:cs="Tahoma" w:ascii="Tahoma" w:hAnsi="Tahoma"/>
          <w:sz w:val="20"/>
          <w:szCs w:val="20"/>
          <w:lang w:val="es-ES"/>
        </w:rPr>
        <w:t xml:space="preserve"> 00/100 Bolivianos),</w:t>
      </w:r>
      <w:r>
        <w:rPr>
          <w:rFonts w:cs="Tahoma" w:ascii="Tahoma" w:hAnsi="Tahoma"/>
          <w:sz w:val="20"/>
          <w:szCs w:val="20"/>
        </w:rPr>
        <w:t xml:space="preserve">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eastAsia="Times New Roman" w:cs="Tahoma"/>
          <w:b/>
          <w:bCs/>
          <w:color w:val="000000"/>
          <w:sz w:val="16"/>
          <w:szCs w:val="20"/>
          <w:lang w:val="es-MX" w:eastAsia="es-ES"/>
        </w:rPr>
      </w:pPr>
      <w:r>
        <w:rPr>
          <w:rFonts w:eastAsia="Times New Roman" w:cs="Tahoma" w:ascii="Tahoma" w:hAnsi="Tahoma"/>
          <w:b/>
          <w:bCs/>
          <w:color w:val="000000"/>
          <w:sz w:val="16"/>
          <w:szCs w:val="20"/>
          <w:lang w:val="es-MX" w:eastAsia="es-ES"/>
        </w:rPr>
      </w:r>
    </w:p>
    <w:p>
      <w:pPr>
        <w:pStyle w:val="Normal"/>
        <w:spacing w:lineRule="auto" w:line="240" w:before="0" w:after="0"/>
        <w:ind w:left="567" w:hanging="567"/>
        <w:jc w:val="both"/>
        <w:rPr>
          <w:rFonts w:ascii="Tahoma" w:hAnsi="Tahoma" w:eastAsia="Times New Roman" w:cs="Tahoma"/>
          <w:b/>
          <w:bCs/>
          <w:color w:val="000000"/>
          <w:sz w:val="16"/>
          <w:szCs w:val="20"/>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Web"/>
        <w:keepNext w:val="false"/>
        <w:keepLines w:val="false"/>
        <w:widowControl/>
        <w:bidi w:val="0"/>
        <w:spacing w:lineRule="auto" w:line="259" w:beforeAutospacing="1" w:afterAutospacing="0" w:after="159"/>
        <w:ind w:left="0" w:right="0" w:hanging="0"/>
        <w:jc w:val="both"/>
        <w:rPr>
          <w:rFonts w:ascii="Tahoma" w:hAnsi="Tahoma" w:cs="Tahoma"/>
          <w:sz w:val="20"/>
        </w:rPr>
      </w:pPr>
      <w:r>
        <w:rPr>
          <w:rFonts w:cs="Tahoma" w:ascii="Tahoma" w:hAnsi="Tahoma"/>
          <w:sz w:val="20"/>
        </w:rPr>
        <w:t xml:space="preserve">Por las consideraciones y análisis realizado, se recomienda a su autoridad proceder con la designación como ${persona.referenciaLibreNombramiento}, toda vez que se habría verificado el cumplimiento de los requisitos establecidos para el ejercicio del cargo, al Ítem N° </w:t>
      </w:r>
      <w:r>
        <w:rPr>
          <w:rFonts w:eastAsia="Tahoma" w:cs="Tahoma" w:ascii="Tahoma" w:hAnsi="Tahoma"/>
          <w:b w:val="false"/>
          <w:bCs w:val="false"/>
          <w:color w:val="000000"/>
          <w:kern w:val="0"/>
          <w:sz w:val="20"/>
          <w:szCs w:val="20"/>
          <w:lang w:eastAsia="zh-CN" w:bidi="ar-SA"/>
        </w:rPr>
        <w:t>${puestoNuevo.item}</w:t>
      </w:r>
      <w:r>
        <w:rPr>
          <w:rFonts w:cs="Tahoma" w:ascii="Tahoma" w:hAnsi="Tahoma"/>
          <w:sz w:val="20"/>
        </w:rPr>
        <w:t xml:space="preserve">, </w:t>
      </w:r>
      <w:r>
        <w:rPr>
          <w:rFonts w:eastAsia="Tahoma" w:cs="Tahoma" w:ascii="Tahoma" w:hAnsi="Tahoma"/>
          <w:b w:val="false"/>
          <w:bCs w:val="false"/>
          <w:color w:val="000000"/>
          <w:kern w:val="0"/>
          <w:sz w:val="20"/>
          <w:szCs w:val="20"/>
          <w:lang w:val="es-MX" w:eastAsia="zh-CN" w:bidi="ar-SA"/>
        </w:rPr>
        <w:t>${puestoNuevo.denominacion}</w:t>
      </w:r>
      <w:r>
        <w:rPr>
          <w:rFonts w:eastAsia="Tahoma" w:cs="Tahoma" w:ascii="Tahoma" w:hAnsi="Tahoma"/>
          <w:color w:val="000000"/>
          <w:kern w:val="0"/>
          <w:sz w:val="20"/>
          <w:szCs w:val="20"/>
          <w:lang w:eastAsia="zh-CN" w:bidi="ar-SA"/>
        </w:rPr>
        <w:t xml:space="preserve"> </w:t>
      </w:r>
      <w:r>
        <w:rPr>
          <w:rFonts w:eastAsia="Tahoma" w:cs="Tahoma" w:ascii="Tahoma" w:hAnsi="Tahoma"/>
          <w:b w:val="false"/>
          <w:bCs w:val="false"/>
          <w:color w:val="000000"/>
          <w:kern w:val="0"/>
          <w:sz w:val="20"/>
          <w:szCs w:val="20"/>
          <w:lang w:eastAsia="zh-CN" w:bidi="ar-SA"/>
        </w:rPr>
        <w:t>${</w:t>
      </w:r>
      <w:r>
        <w:rPr>
          <w:rFonts w:eastAsia="Tahoma" w:cs="Tahoma" w:ascii="Tahoma" w:hAnsi="Tahoma"/>
          <w:b w:val="false"/>
          <w:bCs w:val="false"/>
          <w:color w:val="000000"/>
          <w:kern w:val="0"/>
          <w:sz w:val="20"/>
          <w:szCs w:val="20"/>
          <w:u w:val="none"/>
          <w:lang w:eastAsia="zh-CN" w:bidi="ar-SA"/>
        </w:rPr>
        <w:t>puestoNuevo.departamentoRef</w:t>
      </w:r>
      <w:r>
        <w:rPr>
          <w:rFonts w:eastAsia="Tahoma" w:cs="Tahoma" w:ascii="Tahoma" w:hAnsi="Tahoma"/>
          <w:b w:val="false"/>
          <w:bCs w:val="false"/>
          <w:color w:val="000000"/>
          <w:kern w:val="0"/>
          <w:sz w:val="20"/>
          <w:szCs w:val="20"/>
          <w:lang w:eastAsia="zh-CN" w:bidi="ar-SA"/>
        </w:rPr>
        <w:t>}</w:t>
      </w:r>
      <w:r>
        <w:rPr>
          <w:rFonts w:eastAsia="Tahoma" w:cs="Tahoma" w:ascii="Tahoma" w:hAnsi="Tahoma"/>
          <w:color w:val="000000"/>
          <w:kern w:val="0"/>
          <w:sz w:val="20"/>
          <w:szCs w:val="20"/>
          <w:lang w:val="es-MX" w:eastAsia="zh-CN" w:bidi="ar-SA"/>
        </w:rPr>
        <w:t xml:space="preserve"> </w:t>
      </w:r>
      <w:r>
        <w:rPr>
          <w:rFonts w:eastAsia="Tahoma" w:cs="Tahoma" w:ascii="Tahoma" w:hAnsi="Tahoma"/>
          <w:color w:val="000000"/>
          <w:kern w:val="0"/>
          <w:sz w:val="20"/>
          <w:szCs w:val="20"/>
          <w:lang w:eastAsia="zh-CN" w:bidi="ar-SA"/>
        </w:rPr>
        <w:t>dependiente ${</w:t>
      </w:r>
      <w:r>
        <w:rPr>
          <w:rFonts w:eastAsia="Tahoma" w:cs="Tahoma" w:ascii="Tahoma" w:hAnsi="Tahoma"/>
          <w:b w:val="false"/>
          <w:bCs w:val="false"/>
          <w:color w:val="000000"/>
          <w:kern w:val="0"/>
          <w:sz w:val="20"/>
          <w:szCs w:val="20"/>
          <w:lang w:eastAsia="zh-CN" w:bidi="ar-SA"/>
        </w:rPr>
        <w:t>puestoNuevo.gerenciaRef</w:t>
      </w:r>
      <w:r>
        <w:rPr>
          <w:rFonts w:eastAsia="Tahoma" w:cs="Tahoma" w:ascii="Tahoma" w:hAnsi="Tahoma"/>
          <w:color w:val="000000"/>
          <w:kern w:val="0"/>
          <w:sz w:val="20"/>
          <w:szCs w:val="20"/>
          <w:lang w:eastAsia="zh-CN" w:bidi="ar-SA"/>
        </w:rPr>
        <w:t>}</w:t>
      </w:r>
      <w:r>
        <w:rPr>
          <w:rFonts w:cs="Tahoma" w:ascii="Tahoma" w:hAnsi="Tahoma"/>
          <w:sz w:val="20"/>
        </w:rPr>
        <w:t>, con un haber mensual de Bs</w:t>
      </w:r>
      <w:r>
        <w:rPr>
          <w:rFonts w:eastAsia="Tahoma" w:cs="Tahoma" w:ascii="Tahoma" w:hAnsi="Tahoma"/>
          <w:color w:val="000000"/>
          <w:kern w:val="0"/>
          <w:sz w:val="20"/>
          <w:szCs w:val="20"/>
          <w:lang w:eastAsia="zh-CN" w:bidi="ar-SA"/>
        </w:rPr>
        <w:t>${</w:t>
      </w:r>
      <w:r>
        <w:rPr>
          <w:rFonts w:eastAsia="Tahoma" w:cs="Tahoma" w:ascii="Tahoma" w:hAnsi="Tahoma"/>
          <w:b w:val="false"/>
          <w:bCs w:val="false"/>
          <w:color w:val="000000"/>
          <w:kern w:val="0"/>
          <w:sz w:val="20"/>
          <w:szCs w:val="20"/>
          <w:u w:val="none"/>
          <w:lang w:eastAsia="zh-CN" w:bidi="ar-SA"/>
        </w:rPr>
        <w:t>puestoNuevo.salario</w:t>
      </w:r>
      <w:r>
        <w:rPr>
          <w:rFonts w:eastAsia="Tahoma" w:cs="Tahoma" w:ascii="Tahoma" w:hAnsi="Tahoma"/>
          <w:color w:val="000000"/>
          <w:kern w:val="0"/>
          <w:sz w:val="20"/>
          <w:szCs w:val="20"/>
          <w:lang w:eastAsia="zh-CN" w:bidi="ar-SA"/>
        </w:rPr>
        <w:t>}.- (</w:t>
      </w:r>
      <w:r>
        <w:rPr>
          <w:rFonts w:eastAsia="Tahoma" w:cs="Tahoma" w:ascii="Tahoma" w:hAnsi="Tahoma"/>
          <w:b w:val="false"/>
          <w:bCs w:val="false"/>
          <w:color w:val="000000"/>
          <w:kern w:val="0"/>
          <w:sz w:val="20"/>
          <w:szCs w:val="20"/>
          <w:lang w:eastAsia="zh-CN" w:bidi="ar-SA"/>
        </w:rPr>
        <w:t>${puestoNuevo.salarioLiteral}</w:t>
      </w:r>
      <w:r>
        <w:rPr>
          <w:rFonts w:cs="Tahoma" w:ascii="Tahoma" w:hAnsi="Tahoma"/>
          <w:sz w:val="20"/>
        </w:rPr>
        <w:t xml:space="preserve"> 00/100 Bolivianos), para lo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color w:val="000000"/>
          <w:sz w:val="20"/>
          <w:shd w:fill="FFFFFF" w:val="clear"/>
        </w:rPr>
      </w:pPr>
      <w:r>
        <w:rPr>
          <w:rFonts w:cs="Tahoma" w:ascii="Tahoma" w:hAnsi="Tahoma"/>
          <w:color w:val="000000"/>
          <w:sz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rPr>
      </w:pPr>
      <w:r>
        <w:rPr>
          <w:rFonts w:cs="Tahoma" w:ascii="Tahoma" w:hAnsi="Tahoma"/>
          <w:bCs/>
          <w:sz w:val="16"/>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Normal"/>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bookmarkStart w:id="3" w:name="_GoBack_Copy_1"/>
      <w:bookmarkStart w:id="4" w:name="_GoBack_Copy_1"/>
      <w:bookmarkEnd w:id="4"/>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6"/>
          <w:lang w:val="en-US"/>
        </w:rPr>
      </w:pPr>
      <w:r>
        <w:rPr>
          <w:rFonts w:cs="Tahoma" w:ascii="Tahoma" w:hAnsi="Tahoma"/>
          <w:sz w:val="16"/>
          <w:lang w:val="en-US"/>
        </w:rPr>
      </w:r>
    </w:p>
    <w:p>
      <w:pPr>
        <w:pStyle w:val="Piedepgina"/>
        <w:rPr>
          <w:rFonts w:ascii="Tahoma" w:hAnsi="Tahoma" w:cs="Tahoma"/>
          <w:sz w:val="16"/>
          <w:lang w:val="en-US"/>
        </w:rPr>
      </w:pPr>
      <w:r>
        <w:rPr>
          <w:rFonts w:cs="Tahoma" w:ascii="Tahoma" w:hAnsi="Tahoma"/>
          <w:sz w:val="16"/>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r>
    </w:p>
    <w:p>
      <w:pPr>
        <w:pStyle w:val="Piedepgina"/>
        <w:rPr>
          <w:rFonts w:ascii="Tahoma" w:hAnsi="Tahoma" w:cs="Tahoma"/>
          <w:sz w:val="12"/>
          <w:lang w:val="en-US"/>
        </w:rPr>
      </w:pPr>
      <w:r>
        <w:rPr>
          <w:rFonts w:cs="Tahoma" w:ascii="Tahoma" w:hAnsi="Tahoma"/>
          <w:sz w:val="12"/>
          <w:lang w:val="en-US"/>
        </w:rPr>
        <w:t>MALP</w:t>
      </w:r>
    </w:p>
    <w:p>
      <w:pPr>
        <w:pStyle w:val="Piedepgina"/>
        <w:rPr>
          <w:rFonts w:ascii="Tahoma" w:hAnsi="Tahoma" w:cs="Tahoma"/>
          <w:sz w:val="12"/>
          <w:lang w:val="en-US"/>
        </w:rPr>
      </w:pPr>
      <w:r>
        <w:rPr>
          <w:rFonts w:cs="Tahoma" w:ascii="Tahoma" w:hAnsi="Tahoma"/>
          <w:sz w:val="12"/>
          <w:lang w:val="en-US"/>
        </w:rPr>
        <w:t>NUS</w:t>
      </w:r>
    </w:p>
    <w:p>
      <w:pPr>
        <w:pStyle w:val="Piedepgina"/>
        <w:rPr>
          <w:rFonts w:ascii="Tahoma" w:hAnsi="Tahoma" w:cs="Tahoma"/>
          <w:sz w:val="12"/>
          <w:lang w:val="en-US"/>
        </w:rPr>
      </w:pPr>
      <w:r>
        <w:rPr>
          <w:rFonts w:cs="Tahoma" w:ascii="Tahoma" w:hAnsi="Tahoma"/>
          <w:sz w:val="12"/>
          <w:lang w:val="en-US"/>
        </w:rPr>
        <w:t>JRP</w:t>
      </w:r>
    </w:p>
    <w:p>
      <w:pPr>
        <w:pStyle w:val="Normal"/>
        <w:spacing w:lineRule="auto" w:line="240" w:before="0" w:after="0"/>
        <w:rPr>
          <w:rFonts w:ascii="Tahoma" w:hAnsi="Tahoma" w:cs="Tahoma"/>
          <w:color w:val="000000"/>
          <w:sz w:val="12"/>
          <w:szCs w:val="12"/>
        </w:rPr>
      </w:pPr>
      <w:r>
        <w:rPr>
          <w:rFonts w:cs="Tahoma" w:ascii="Tahoma" w:hAnsi="Tahoma"/>
          <w:color w:val="000000"/>
          <w:sz w:val="12"/>
          <w:szCs w:val="12"/>
        </w:rPr>
        <w:t>${incorporacion.abrevNombreUsuario}</w:t>
      </w:r>
    </w:p>
    <w:p>
      <w:pPr>
        <w:pStyle w:val="Normal"/>
        <w:spacing w:lineRule="auto" w:line="240" w:before="0" w:after="0"/>
        <w:rPr>
          <w:rFonts w:ascii="Tahoma" w:hAnsi="Tahoma" w:cs="Tahoma"/>
          <w:sz w:val="12"/>
          <w:szCs w:val="12"/>
          <w:lang w:val="en-US"/>
        </w:rPr>
      </w:pPr>
      <w:r>
        <w:rPr>
          <w:rFonts w:cs="Tahoma" w:ascii="Tahoma" w:hAnsi="Tahoma"/>
          <w:sz w:val="12"/>
          <w:szCs w:val="12"/>
          <w:lang w:val="en-US"/>
        </w:rPr>
        <w:t>cc.:  PE</w:t>
      </w:r>
    </w:p>
    <w:p>
      <w:pPr>
        <w:pStyle w:val="Normal"/>
        <w:spacing w:lineRule="auto" w:line="240" w:before="0" w:after="0"/>
        <w:rPr>
          <w:rFonts w:ascii="Tahoma" w:hAnsi="Tahoma" w:cs="Tahoma"/>
          <w:sz w:val="12"/>
          <w:szCs w:val="12"/>
        </w:rPr>
      </w:pPr>
      <w:r>
        <w:rPr>
          <w:rFonts w:cs="Tahoma" w:ascii="Tahoma" w:hAnsi="Tahoma"/>
          <w:sz w:val="12"/>
          <w:szCs w:val="12"/>
          <w:lang w:val="en-US"/>
        </w:rPr>
        <w:t xml:space="preserve">       </w:t>
      </w:r>
      <w:r>
        <w:rPr>
          <w:rFonts w:cs="Tahoma" w:ascii="Tahoma" w:hAnsi="Tahoma"/>
          <w:sz w:val="12"/>
          <w:szCs w:val="12"/>
        </w:rPr>
        <w:t>DDE</w:t>
      </w:r>
    </w:p>
    <w:p>
      <w:pPr>
        <w:pStyle w:val="Normal"/>
        <w:spacing w:lineRule="auto" w:line="240" w:before="0" w:after="0"/>
        <w:rPr>
          <w:rFonts w:ascii="Tahoma" w:hAnsi="Tahoma" w:cs="Tahoma"/>
          <w:sz w:val="12"/>
          <w:szCs w:val="12"/>
        </w:rPr>
      </w:pPr>
      <w:r>
        <w:rPr>
          <w:rFonts w:cs="Tahoma" w:ascii="Tahoma" w:hAnsi="Tahoma"/>
          <w:sz w:val="12"/>
          <w:szCs w:val="12"/>
          <w:lang w:val="zh-CN"/>
        </w:rPr>
        <w:t xml:space="preserve">Fjs.: </w:t>
      </w:r>
      <w:r>
        <w:rPr>
          <w:rFonts w:cs="Tahoma" w:ascii="Tahoma" w:hAnsi="Tahoma"/>
          <w:color w:val="auto"/>
          <w:sz w:val="12"/>
          <w:szCs w:val="12"/>
          <w:lang w:val="es-ES"/>
        </w:rPr>
        <w:fldChar w:fldCharType="begin"/>
      </w:r>
      <w:r>
        <w:rPr>
          <w:sz w:val="12"/>
          <w:szCs w:val="12"/>
          <w:rFonts w:cs="Tahoma" w:ascii="Tahoma" w:hAnsi="Tahoma"/>
          <w:color w:val="auto"/>
          <w:lang w:val="es-ES"/>
        </w:rPr>
        <w:instrText xml:space="preserve"> MERGEFIELD FOJAS </w:instrText>
      </w:r>
      <w:r>
        <w:rPr>
          <w:sz w:val="12"/>
          <w:szCs w:val="12"/>
          <w:rFonts w:cs="Tahoma" w:ascii="Tahoma" w:hAnsi="Tahoma"/>
          <w:color w:val="auto"/>
          <w:lang w:val="es-ES"/>
        </w:rPr>
        <w:fldChar w:fldCharType="separate"/>
      </w:r>
      <w:r>
        <w:rPr>
          <w:sz w:val="12"/>
          <w:szCs w:val="12"/>
          <w:rFonts w:cs="Tahoma" w:ascii="Tahoma" w:hAnsi="Tahoma"/>
          <w:color w:val="auto"/>
          <w:lang w:val="es-ES"/>
        </w:rPr>
        <w:t>Siete (7)</w:t>
      </w:r>
      <w:r>
        <w:rPr>
          <w:sz w:val="12"/>
          <w:szCs w:val="12"/>
          <w:rFonts w:cs="Tahoma" w:ascii="Tahoma" w:hAnsi="Tahoma"/>
          <w:color w:val="auto"/>
          <w:lang w:val="es-ES"/>
        </w:rPr>
        <w:fldChar w:fldCharType="end"/>
      </w:r>
    </w:p>
    <w:p>
      <w:pPr>
        <w:pStyle w:val="Normal"/>
        <w:spacing w:lineRule="auto" w:line="240" w:before="0" w:after="0"/>
        <w:rPr>
          <w:rFonts w:ascii="Tahoma" w:hAnsi="Tahoma" w:cs="Tahoma"/>
          <w:sz w:val="12"/>
          <w:szCs w:val="12"/>
          <w:lang w:val="es-ES"/>
        </w:rPr>
      </w:pPr>
      <w:r>
        <w:rPr>
          <w:rFonts w:cs="Tahoma" w:ascii="Tahoma" w:hAnsi="Tahoma"/>
          <w:sz w:val="12"/>
          <w:szCs w:val="12"/>
          <w:lang w:val="es-ES"/>
        </w:rPr>
        <w:t>Adj.: Un (1) Curriculum Vitae</w:t>
      </w:r>
    </w:p>
    <w:p>
      <w:pPr>
        <w:pStyle w:val="Normal"/>
        <w:spacing w:lineRule="auto" w:line="240" w:before="0" w:after="0"/>
        <w:rPr>
          <w:rFonts w:ascii="Tahoma" w:hAnsi="Tahoma" w:cs="Tahoma"/>
          <w:sz w:val="12"/>
          <w:szCs w:val="12"/>
        </w:rPr>
      </w:pPr>
      <w:r>
        <w:rPr>
          <w:rFonts w:cs="Tahoma" w:ascii="Tahoma" w:hAnsi="Tahoma"/>
          <w:sz w:val="12"/>
          <w:szCs w:val="12"/>
          <w:lang w:val="es-ES"/>
        </w:rPr>
        <w:t xml:space="preserve">        </w:t>
      </w:r>
      <w:r>
        <w:rPr>
          <w:rFonts w:cs="Tahoma" w:ascii="Tahoma" w:hAnsi="Tahoma"/>
          <w:sz w:val="12"/>
          <w:szCs w:val="12"/>
        </w:rPr>
        <w:t>MEM ${incorporacion.citeMemo}/2024</w:t>
      </w:r>
    </w:p>
    <w:p>
      <w:pPr>
        <w:pStyle w:val="Normal"/>
        <w:spacing w:lineRule="auto" w:line="240" w:before="0" w:after="0"/>
        <w:rPr>
          <w:rFonts w:ascii="Tahoma" w:hAnsi="Tahoma" w:cs="Tahoma"/>
          <w:sz w:val="12"/>
          <w:szCs w:val="12"/>
          <w:lang w:val="en-US"/>
        </w:rPr>
      </w:pPr>
      <w:r>
        <w:rPr>
          <w:rFonts w:cs="Tahoma" w:ascii="Tahoma" w:hAnsi="Tahoma"/>
          <w:sz w:val="12"/>
          <w:szCs w:val="12"/>
        </w:rPr>
        <w:t xml:space="preserve">        </w:t>
      </w:r>
      <w:r>
        <w:rPr>
          <w:rFonts w:cs="Tahoma" w:ascii="Tahoma" w:hAnsi="Tahoma"/>
          <w:sz w:val="12"/>
          <w:szCs w:val="12"/>
          <w:lang w:val="en-US"/>
        </w:rPr>
        <w:t xml:space="preserve">RAP </w:t>
      </w:r>
      <w:r>
        <w:rPr>
          <w:rFonts w:cs="Tahoma" w:ascii="Tahoma" w:hAnsi="Tahoma"/>
          <w:sz w:val="12"/>
          <w:szCs w:val="12"/>
        </w:rPr>
        <w:t>${incorporacion.citeRap}</w:t>
      </w:r>
      <w:r>
        <w:rPr>
          <w:rFonts w:cs="Tahoma" w:ascii="Tahoma" w:hAnsi="Tahoma"/>
          <w:sz w:val="12"/>
          <w:szCs w:val="12"/>
          <w:lang w:val="en-US"/>
        </w:rPr>
        <w:t>/2024</w:t>
      </w:r>
    </w:p>
    <w:p>
      <w:pPr>
        <w:pStyle w:val="Normal"/>
        <w:spacing w:lineRule="auto" w:line="240" w:before="0" w:after="0"/>
        <w:rPr/>
      </w:pPr>
      <w:r>
        <w:rPr>
          <w:rFonts w:cs="Tahoma" w:ascii="Tahoma" w:hAnsi="Tahoma"/>
          <w:sz w:val="12"/>
          <w:szCs w:val="12"/>
        </w:rPr>
        <w:t>${incorporacion.hp}</w:t>
      </w:r>
      <w:r>
        <w:rPr>
          <w:rFonts w:cs="Tahoma" w:ascii="Tahoma" w:hAnsi="Tahoma"/>
          <w:sz w:val="12"/>
          <w:szCs w:val="12"/>
          <w:lang w:val="en-US"/>
        </w:rPr>
        <w:t xml:space="preserve"> TRÁMITE </w:t>
      </w:r>
      <w:r>
        <w:rPr>
          <w:rFonts w:cs="Tahoma" w:ascii="Tahoma" w:hAnsi="Tahoma"/>
          <w:sz w:val="12"/>
          <w:szCs w:val="12"/>
        </w:rPr>
        <w:t>${incorporacion.numeroTramite}</w:t>
      </w:r>
    </w:p>
    <w:sectPr>
      <w:type w:val="continuous"/>
      <w:pgSz w:w="12240" w:h="15840"/>
      <w:pgMar w:left="1701" w:right="1701" w:gutter="0" w:header="284" w:top="2402" w:footer="409" w:bottom="1134"/>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w:rPr>
        <w:rFonts w:cs="Tahoma" w:ascii="Tahoma" w:hAnsi="Tahoma"/>
        <w:sz w:val="10"/>
      </w:rPr>
      <w:t xml:space="preserve"> </w:t>
    </w:r>
  </w:p>
  <w:p>
    <w:pPr>
      <w:pStyle w:val="Piedepgina"/>
      <w:rPr>
        <w:rFonts w:ascii="Tahoma" w:hAnsi="Tahoma" w:cs="Tahoma"/>
        <w:sz w:val="10"/>
      </w:rPr>
    </w:pPr>
    <w:r>
      <w:rPr>
        <w:rFonts w:cs="Tahoma" w:ascii="Tahoma" w:hAnsi="Tahoma"/>
        <w:sz w:val="10"/>
      </w:rPr>
    </w:r>
  </w:p>
  <w:p>
    <w:pPr>
      <w:pStyle w:val="Piedepgina"/>
      <w:rPr>
        <w:rFonts w:ascii="Tahoma" w:hAnsi="Tahoma" w:cs="Tahoma"/>
        <w:sz w:val="10"/>
      </w:rPr>
    </w:pPr>
    <w:r>
      <w:rPr>
        <w:rFonts w:cs="Tahoma" w:ascii="Tahoma" w:hAnsi="Tahoma"/>
        <w:sz w:val="10"/>
      </w:rPr>
    </w:r>
  </w:p>
  <w:p>
    <w:pPr>
      <w:pStyle w:val="Piedepgina"/>
      <w:rPr>
        <w:rFonts w:ascii="Tahoma" w:hAnsi="Tahoma" w:cs="Tahoma"/>
        <w:sz w:val="10"/>
      </w:rPr>
    </w:pPr>
    <w:r>
      <w:rPr>
        <w:rFonts w:cs="Tahoma" w:ascii="Tahoma" w:hAnsi="Tahoma"/>
        <w:sz w:val="10"/>
      </w:rPr>
    </w:r>
  </w:p>
  <w:p>
    <w:pPr>
      <w:pStyle w:val="Piedepgina"/>
      <w:rPr>
        <w:rFonts w:ascii="Tahoma" w:hAnsi="Tahoma" w:cs="Tahoma"/>
        <w:sz w:val="10"/>
      </w:rPr>
    </w:pPr>
    <w:r>
      <w:rPr>
        <w:rFonts w:cs="Tahoma" w:ascii="Tahoma" w:hAnsi="Tahoma"/>
        <w:sz w:val="10"/>
      </w:rPr>
    </w:r>
  </w:p>
  <w:p>
    <w:pPr>
      <w:pStyle w:val="Piedepgina"/>
      <w:rPr>
        <w:rFonts w:ascii="Tahoma" w:hAnsi="Tahoma" w:cs="Tahoma"/>
        <w:sz w:val="10"/>
      </w:rPr>
    </w:pPr>
    <w:r>
      <w:rPr>
        <w:rFonts w:cs="Tahoma" w:ascii="Tahoma" w:hAnsi="Tahoma"/>
        <w:sz w:val="10"/>
      </w:rPr>
    </w:r>
  </w:p>
  <w:p>
    <w:pPr>
      <w:pStyle w:val="Piedepgina"/>
      <w:rPr>
        <w:rFonts w:ascii="Tahoma" w:hAnsi="Tahoma" w:cs="Tahoma"/>
        <w:sz w:val="10"/>
      </w:rPr>
    </w:pPr>
    <w:r>
      <w:rPr>
        <w:rFonts w:cs="Tahoma" w:ascii="Tahoma" w:hAnsi="Tahoma"/>
        <w:sz w:val="1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1" distT="0" distB="0" distL="0" distR="0" simplePos="0" locked="0" layoutInCell="0" allowOverlap="1" relativeHeight="6">
          <wp:simplePos x="0" y="0"/>
          <wp:positionH relativeFrom="page">
            <wp:posOffset>107950</wp:posOffset>
          </wp:positionH>
          <wp:positionV relativeFrom="paragraph">
            <wp:posOffset>4457065</wp:posOffset>
          </wp:positionV>
          <wp:extent cx="7529830" cy="5322570"/>
          <wp:effectExtent l="0" t="0" r="0" b="0"/>
          <wp:wrapNone/>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11">
          <wp:simplePos x="0" y="0"/>
          <wp:positionH relativeFrom="column">
            <wp:posOffset>-85725</wp:posOffset>
          </wp:positionH>
          <wp:positionV relativeFrom="paragraph">
            <wp:posOffset>226060</wp:posOffset>
          </wp:positionV>
          <wp:extent cx="5038725" cy="9715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121" t="22217" r="0" b="13004"/>
                  <a:stretch>
                    <a:fillRect/>
                  </a:stretch>
                </pic:blipFill>
                <pic:spPr bwMode="auto">
                  <a:xfrm>
                    <a:off x="0" y="0"/>
                    <a:ext cx="5038725" cy="9715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sz w:val="24"/>
      <w:szCs w:val="24"/>
      <w:lang w:eastAsia="es-BO"/>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ListParagraph">
    <w:name w:val="List Paragraph"/>
    <w:basedOn w:val="Normal"/>
    <w:uiPriority w:val="34"/>
    <w:qFormat/>
    <w:pPr>
      <w:spacing w:before="0" w:after="160"/>
      <w:ind w:left="720" w:hanging="0"/>
      <w:contextualSpacing/>
    </w:pPr>
    <w:rPr/>
  </w:style>
  <w:style w:type="paragraph" w:styleId="Standard" w:customStyle="1">
    <w:name w:val="Standard"/>
    <w:uiPriority w:val="99"/>
    <w:semiHidden/>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Western" w:customStyle="1">
    <w:name w:val="western"/>
    <w:uiPriority w:val="0"/>
    <w:qFormat/>
    <w:pPr>
      <w:widowControl/>
      <w:suppressAutoHyphens w:val="true"/>
      <w:bidi w:val="0"/>
      <w:spacing w:before="0" w:after="0"/>
      <w:jc w:val="left"/>
    </w:pPr>
    <w:rPr>
      <w:rFonts w:ascii="Calibri" w:hAnsi="Calibri" w:eastAsia="SimSun" w:cs="Calibri"/>
      <w:color w:val="auto"/>
      <w:kern w:val="0"/>
      <w:sz w:val="22"/>
      <w:szCs w:val="22"/>
      <w:lang w:val="en-US" w:eastAsia="zh-CN" w:bidi="ar-SA"/>
    </w:rPr>
  </w:style>
  <w:style w:type="paragraph" w:styleId="Contenidodelatabla" w:customStyle="1">
    <w:name w:val="Contenido de la tabla"/>
    <w:basedOn w:val="Normal"/>
    <w:uiPriority w:val="0"/>
    <w:qFormat/>
    <w:pPr>
      <w:widowControl w:val="false"/>
      <w:suppressLineNumbers/>
    </w:pPr>
    <w:rPr/>
  </w:style>
  <w:style w:type="paragraph" w:styleId="Ttulodelatabla" w:customStyle="1">
    <w:name w:val="Título de la tabla"/>
    <w:basedOn w:val="Contenidodelatabla"/>
    <w:uiPriority w:val="0"/>
    <w:qFormat/>
    <w:pPr>
      <w:suppressLineNumbers/>
      <w:jc w:val="center"/>
    </w:pPr>
    <w:rPr>
      <w:b/>
      <w:bCs/>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166</TotalTime>
  <Application>LibreOffice/7.5.4.2$Linux_X86_64 LibreOffice_project/36ccfdc35048b057fd9854c757a8b67ec53977b6</Application>
  <AppVersion>15.0000</AppVersion>
  <Pages>5</Pages>
  <Words>1501</Words>
  <Characters>10103</Characters>
  <CharactersWithSpaces>11552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2024-03-14T12:18:00Z</dcterms:created>
  <dc:creator>Carol Katherine Valdez Carrasco</dc:creator>
  <dc:description/>
  <dc:language>es-BO</dc:language>
  <cp:lastModifiedBy/>
  <cp:lastPrinted>2024-03-15T06:23:00Z</cp:lastPrinted>
  <dcterms:modified xsi:type="dcterms:W3CDTF">2024-08-29T10:28:19Z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