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jpeg" ContentType="image/jpe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49" w:hanging="0"/>
        <w:rPr>
          <w:rFonts w:ascii="Tahoma" w:hAnsi="Tahoma" w:cs="Tahoma"/>
          <w:b/>
          <w:color w:val="000000" w:themeColor="text1"/>
          <w:u w:val="single"/>
        </w:rPr>
      </w:pPr>
      <w:r>
        <w:rPr>
          <w:rFonts w:cs="Tahoma" w:ascii="Tahoma" w:hAnsi="Tahoma"/>
          <w:b/>
          <w:color w:val="000000" w:themeColor="text1"/>
        </w:rPr>
        <w:t>CITE: SIN/GG/GRH/DAP/INF/</w:t>
      </w:r>
      <w:r>
        <w:rPr>
          <w:rFonts w:cs="Tahoma" w:ascii="Tahoma" w:hAnsi="Tahoma"/>
          <w:b/>
          <w:color w:val="000000"/>
        </w:rPr>
        <w:t>${interinato.citeInforme}</w:t>
      </w:r>
      <w:r>
        <w:rPr>
          <w:rFonts w:cs="Tahoma" w:ascii="Tahoma" w:hAnsi="Tahoma"/>
          <w:b/>
          <w:color w:val="000000" w:themeColor="text1"/>
        </w:rPr>
        <w:t>/2024</w:t>
      </w:r>
    </w:p>
    <w:p>
      <w:pPr>
        <w:pStyle w:val="Normal"/>
        <w:ind w:right="49" w:hanging="0"/>
        <w:jc w:val="center"/>
        <w:rPr>
          <w:rFonts w:ascii="Tahoma" w:hAnsi="Tahoma" w:cs="Tahoma"/>
          <w:b/>
          <w:color w:val="000000" w:themeColor="text1"/>
          <w:u w:val="single"/>
        </w:rPr>
      </w:pPr>
      <w:r>
        <w:rPr>
          <w:rFonts w:cs="Tahoma" w:ascii="Tahoma" w:hAnsi="Tahoma"/>
          <w:b/>
          <w:color w:val="000000" w:themeColor="text1"/>
          <w:u w:val="single"/>
        </w:rPr>
      </w:r>
    </w:p>
    <w:p>
      <w:pPr>
        <w:pStyle w:val="Normal"/>
        <w:ind w:right="49" w:hanging="0"/>
        <w:jc w:val="center"/>
        <w:rPr>
          <w:rFonts w:ascii="Tahoma" w:hAnsi="Tahoma" w:cs="Tahoma"/>
          <w:b/>
          <w:color w:val="000000" w:themeColor="text1"/>
          <w:u w:val="single"/>
        </w:rPr>
      </w:pPr>
      <w:r>
        <w:rPr>
          <w:rFonts w:cs="Tahoma" w:ascii="Tahoma" w:hAnsi="Tahoma"/>
          <w:b/>
          <w:color w:val="000000" w:themeColor="text1"/>
          <w:u w:val="single"/>
        </w:rPr>
      </w:r>
    </w:p>
    <w:p>
      <w:pPr>
        <w:pStyle w:val="Normal"/>
        <w:ind w:right="49" w:hanging="0"/>
        <w:jc w:val="center"/>
        <w:rPr>
          <w:rFonts w:ascii="Tahoma" w:hAnsi="Tahoma" w:cs="Tahoma"/>
          <w:b/>
          <w:color w:val="000000" w:themeColor="text1"/>
          <w:lang w:val="es-ES"/>
        </w:rPr>
      </w:pPr>
      <w:r>
        <w:rPr>
          <w:rFonts w:cs="Tahoma" w:ascii="Tahoma" w:hAnsi="Tahoma"/>
          <w:b/>
          <w:color w:val="000000" w:themeColor="text1"/>
        </w:rPr>
        <w:t>INFORME</w:t>
      </w:r>
    </w:p>
    <w:p>
      <w:pPr>
        <w:pStyle w:val="Normal"/>
        <w:ind w:right="49" w:hanging="0"/>
        <w:jc w:val="center"/>
        <w:rPr>
          <w:rFonts w:ascii="Tahoma" w:hAnsi="Tahoma" w:cs="Tahoma"/>
          <w:b/>
          <w:color w:val="000000" w:themeColor="text1"/>
          <w:sz w:val="12"/>
          <w:szCs w:val="12"/>
        </w:rPr>
      </w:pPr>
      <w:r>
        <w:rPr>
          <w:rFonts w:cs="Tahoma" w:ascii="Tahoma" w:hAnsi="Tahoma"/>
          <w:b/>
          <w:color w:val="000000" w:themeColor="text1"/>
          <w:sz w:val="12"/>
          <w:szCs w:val="12"/>
        </w:rPr>
        <w:t>R-0003-01</w:t>
      </w:r>
    </w:p>
    <w:p>
      <w:pPr>
        <w:pStyle w:val="Pie"/>
        <w:ind w:right="49" w:hanging="0"/>
        <w:rPr>
          <w:color w:val="000000" w:themeColor="text1"/>
          <w:sz w:val="24"/>
          <w:lang w:val="es-ES"/>
        </w:rPr>
      </w:pPr>
      <w:r>
        <w:rPr>
          <w:color w:val="000000" w:themeColor="text1"/>
          <w:sz w:val="24"/>
          <w:lang w:val="es-ES"/>
        </w:rPr>
      </w:r>
    </w:p>
    <w:tbl>
      <w:tblPr>
        <w:tblStyle w:val="Tablaconcuadrcula"/>
        <w:tblW w:w="7234" w:type="dxa"/>
        <w:jc w:val="left"/>
        <w:tblInd w:w="1872" w:type="dxa"/>
        <w:tblLayout w:type="fixed"/>
        <w:tblCellMar>
          <w:top w:w="0" w:type="dxa"/>
          <w:left w:w="108" w:type="dxa"/>
          <w:bottom w:w="0" w:type="dxa"/>
          <w:right w:w="108" w:type="dxa"/>
        </w:tblCellMar>
        <w:tblLook w:val="04a0" w:noHBand="0" w:noVBand="1" w:firstColumn="1" w:lastRow="0" w:lastColumn="0" w:firstRow="1"/>
      </w:tblPr>
      <w:tblGrid>
        <w:gridCol w:w="928"/>
        <w:gridCol w:w="353"/>
        <w:gridCol w:w="5953"/>
      </w:tblGrid>
      <w:tr>
        <w:trPr/>
        <w:tc>
          <w:tcPr>
            <w:tcW w:w="928" w:type="dxa"/>
            <w:tcBorders>
              <w:top w:val="nil"/>
              <w:left w:val="nil"/>
              <w:bottom w:val="nil"/>
              <w:right w:val="nil"/>
            </w:tcBorders>
          </w:tcPr>
          <w:p>
            <w:pPr>
              <w:pStyle w:val="Pie"/>
              <w:widowControl w:val="false"/>
              <w:suppressAutoHyphens w:val="true"/>
              <w:spacing w:before="0" w:after="0"/>
              <w:ind w:left="0" w:right="49" w:hanging="0"/>
              <w:rPr>
                <w:color w:val="000000" w:themeColor="text1"/>
                <w:sz w:val="24"/>
                <w:lang w:val="es-ES"/>
              </w:rPr>
            </w:pPr>
            <w:r>
              <w:rPr>
                <w:rFonts w:eastAsia="Times New Roman"/>
                <w:b/>
                <w:color w:val="000000" w:themeColor="text1"/>
                <w:kern w:val="0"/>
                <w:sz w:val="20"/>
                <w:szCs w:val="20"/>
                <w:lang w:eastAsia="es-BO" w:bidi="ar-SA"/>
              </w:rPr>
              <w:t>A</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rPr>
            </w:pPr>
            <w:r>
              <w:rPr>
                <w:rFonts w:eastAsia="Times New Roman"/>
                <w:b/>
                <w:color w:val="000000" w:themeColor="text1"/>
                <w:kern w:val="0"/>
                <w:sz w:val="20"/>
                <w:szCs w:val="20"/>
                <w:lang w:eastAsia="es-BO" w:bidi="ar-SA"/>
              </w:rPr>
              <w:t>:</w:t>
            </w:r>
          </w:p>
        </w:tc>
        <w:tc>
          <w:tcPr>
            <w:tcW w:w="5953" w:type="dxa"/>
            <w:tcBorders>
              <w:top w:val="nil"/>
              <w:left w:val="nil"/>
              <w:bottom w:val="nil"/>
              <w:right w:val="nil"/>
            </w:tcBorders>
          </w:tcPr>
          <w:p>
            <w:pPr>
              <w:pStyle w:val="Normal"/>
              <w:widowControl w:val="false"/>
              <w:suppressAutoHyphens w:val="true"/>
              <w:spacing w:before="0" w:after="0"/>
              <w:ind w:left="0" w:right="49" w:hanging="0"/>
              <w:jc w:val="left"/>
              <w:rPr>
                <w:rFonts w:ascii="Tahoma" w:hAnsi="Tahoma" w:cs="Tahoma"/>
                <w:color w:val="000000" w:themeColor="text1"/>
                <w:lang w:val="en-US"/>
              </w:rPr>
            </w:pPr>
            <w:r>
              <w:rPr>
                <w:rFonts w:eastAsia="Times New Roman" w:cs="Tahoma" w:ascii="Tahoma" w:hAnsi="Tahoma"/>
                <w:color w:val="000000" w:themeColor="text1"/>
                <w:spacing w:val="-6"/>
                <w:kern w:val="0"/>
                <w:sz w:val="20"/>
                <w:szCs w:val="20"/>
                <w:lang w:val="es-BO" w:eastAsia="es-BO" w:bidi="ar-SA"/>
              </w:rPr>
              <w:t>Veimar Mario Cazón Morales</w:t>
            </w:r>
          </w:p>
          <w:p>
            <w:pPr>
              <w:pStyle w:val="Normal"/>
              <w:widowControl w:val="false"/>
              <w:suppressAutoHyphens w:val="true"/>
              <w:spacing w:before="0" w:after="0"/>
              <w:ind w:left="0" w:right="49" w:hanging="0"/>
              <w:jc w:val="left"/>
              <w:rPr>
                <w:rFonts w:ascii="Tahoma" w:hAnsi="Tahoma" w:cs="Tahoma"/>
                <w:b/>
                <w:color w:val="000000" w:themeColor="text1"/>
              </w:rPr>
            </w:pPr>
            <w:r>
              <w:rPr>
                <w:rFonts w:eastAsia="Times New Roman" w:cs="Tahoma" w:ascii="Tahoma" w:hAnsi="Tahoma"/>
                <w:b/>
                <w:color w:val="000000" w:themeColor="text1"/>
                <w:kern w:val="0"/>
                <w:sz w:val="20"/>
                <w:szCs w:val="20"/>
                <w:lang w:val="es-BO" w:eastAsia="es-BO" w:bidi="ar-SA"/>
              </w:rPr>
              <w:t>PRESIDENTE EJECUTIVO a.i.</w:t>
            </w:r>
          </w:p>
          <w:p>
            <w:pPr>
              <w:pStyle w:val="Normal"/>
              <w:widowControl w:val="false"/>
              <w:suppressAutoHyphens w:val="true"/>
              <w:spacing w:before="0" w:after="200"/>
              <w:ind w:left="0" w:right="51" w:hanging="0"/>
              <w:jc w:val="left"/>
              <w:rPr>
                <w:color w:val="000000" w:themeColor="text1"/>
                <w:sz w:val="24"/>
                <w:lang w:val="es-ES"/>
              </w:rPr>
            </w:pPr>
            <w:r>
              <w:rPr>
                <w:rFonts w:eastAsia="Times New Roman" w:cs="Tahoma" w:ascii="Tahoma" w:hAnsi="Tahoma"/>
                <w:b/>
                <w:color w:val="000000" w:themeColor="text1"/>
                <w:kern w:val="0"/>
                <w:sz w:val="20"/>
                <w:szCs w:val="20"/>
                <w:lang w:val="es-BO" w:eastAsia="es-BO" w:bidi="ar-SA"/>
              </w:rPr>
              <w:t>SERVICIO DE IMPUESTOS NACIONALES</w:t>
            </w:r>
          </w:p>
        </w:tc>
      </w:tr>
      <w:tr>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rPr>
            </w:pPr>
            <w:r>
              <w:rPr>
                <w:rFonts w:eastAsia="Times New Roman"/>
                <w:b/>
                <w:color w:val="000000" w:themeColor="text1"/>
                <w:spacing w:val="-6"/>
                <w:kern w:val="0"/>
                <w:sz w:val="20"/>
                <w:szCs w:val="20"/>
                <w:lang w:eastAsia="es-BO" w:bidi="ar-SA"/>
              </w:rPr>
              <w:t>V</w:t>
            </w:r>
            <w:r>
              <w:rPr>
                <w:rFonts w:eastAsia="Times New Roman"/>
                <w:b/>
                <w:color w:val="000000" w:themeColor="text1"/>
                <w:kern w:val="0"/>
                <w:sz w:val="20"/>
                <w:szCs w:val="20"/>
                <w:lang w:eastAsia="es-BO" w:bidi="ar-SA"/>
              </w:rPr>
              <w:t>IA</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rPr>
            </w:pPr>
            <w:r>
              <w:rPr>
                <w:rFonts w:eastAsia="Times New Roman"/>
                <w:b/>
                <w:color w:val="000000" w:themeColor="text1"/>
                <w:kern w:val="0"/>
                <w:sz w:val="20"/>
                <w:szCs w:val="20"/>
                <w:lang w:eastAsia="es-BO" w:bidi="ar-SA"/>
              </w:rPr>
              <w:t>:</w:t>
            </w:r>
          </w:p>
        </w:tc>
        <w:tc>
          <w:tcPr>
            <w:tcW w:w="5953" w:type="dxa"/>
            <w:tcBorders>
              <w:top w:val="nil"/>
              <w:left w:val="nil"/>
              <w:bottom w:val="nil"/>
              <w:right w:val="nil"/>
            </w:tcBorders>
          </w:tcPr>
          <w:p>
            <w:pPr>
              <w:pStyle w:val="Normal"/>
              <w:widowControl w:val="false"/>
              <w:suppressAutoHyphens w:val="true"/>
              <w:spacing w:before="0" w:after="0"/>
              <w:ind w:left="0" w:right="51" w:hanging="0"/>
              <w:jc w:val="left"/>
              <w:rPr>
                <w:rFonts w:ascii="Tahoma" w:hAnsi="Tahoma" w:cs="Tahoma"/>
                <w:color w:val="000000" w:themeColor="text1"/>
                <w:lang w:val="en-US"/>
              </w:rPr>
            </w:pPr>
            <w:r>
              <w:rPr>
                <w:rFonts w:eastAsia="Times New Roman" w:cs="Tahoma" w:ascii="Tahoma" w:hAnsi="Tahoma"/>
                <w:color w:val="000000" w:themeColor="text1"/>
                <w:kern w:val="0"/>
                <w:sz w:val="20"/>
                <w:szCs w:val="20"/>
                <w:lang w:val="es-BO" w:eastAsia="es-BO" w:bidi="ar-SA"/>
              </w:rPr>
              <w:t>Miguel Angel León Paco</w:t>
            </w:r>
          </w:p>
          <w:p>
            <w:pPr>
              <w:pStyle w:val="Normal"/>
              <w:widowControl w:val="false"/>
              <w:suppressAutoHyphens w:val="true"/>
              <w:spacing w:before="0" w:after="200"/>
              <w:ind w:left="0" w:right="51" w:hanging="0"/>
              <w:jc w:val="left"/>
              <w:rPr>
                <w:color w:val="000000" w:themeColor="text1"/>
                <w:sz w:val="24"/>
                <w:lang w:val="es-ES"/>
              </w:rPr>
            </w:pPr>
            <w:r>
              <w:rPr>
                <w:rFonts w:eastAsia="Times New Roman" w:cs="Tahoma" w:ascii="Tahoma" w:hAnsi="Tahoma"/>
                <w:b/>
                <w:color w:val="000000" w:themeColor="text1"/>
                <w:spacing w:val="-6"/>
                <w:kern w:val="0"/>
                <w:sz w:val="20"/>
                <w:szCs w:val="20"/>
                <w:lang w:val="es-BO" w:eastAsia="es-BO" w:bidi="ar-SA"/>
              </w:rPr>
              <w:t xml:space="preserve">GERENTE GENERAL </w:t>
            </w:r>
            <w:r>
              <w:rPr>
                <w:rFonts w:eastAsia="Times New Roman" w:cs="Tahoma" w:ascii="Tahoma" w:hAnsi="Tahoma"/>
                <w:b/>
                <w:color w:val="000000" w:themeColor="text1"/>
                <w:kern w:val="0"/>
                <w:sz w:val="20"/>
                <w:szCs w:val="20"/>
                <w:lang w:val="es-BO" w:eastAsia="es-BO" w:bidi="ar-SA"/>
              </w:rPr>
              <w:t>a.i.</w:t>
            </w:r>
          </w:p>
        </w:tc>
      </w:tr>
      <w:tr>
        <w:trPr>
          <w:trHeight w:val="1809" w:hRule="atLeast"/>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rPr>
            </w:pPr>
            <w:r>
              <w:rPr>
                <w:rFonts w:eastAsia="Times New Roman"/>
                <w:b/>
                <w:color w:val="000000" w:themeColor="text1"/>
                <w:kern w:val="0"/>
                <w:sz w:val="20"/>
                <w:szCs w:val="20"/>
                <w:lang w:val="pt-BR" w:eastAsia="es-BO" w:bidi="ar-SA"/>
              </w:rPr>
              <w:t>DE</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rPr>
            </w:pPr>
            <w:r>
              <w:rPr>
                <w:rFonts w:eastAsia="Times New Roman"/>
                <w:b/>
                <w:color w:val="000000" w:themeColor="text1"/>
                <w:kern w:val="0"/>
                <w:sz w:val="20"/>
                <w:szCs w:val="20"/>
                <w:lang w:eastAsia="es-BO" w:bidi="ar-SA"/>
              </w:rPr>
              <w:t>:</w:t>
            </w:r>
          </w:p>
        </w:tc>
        <w:tc>
          <w:tcPr>
            <w:tcW w:w="5953" w:type="dxa"/>
            <w:tcBorders>
              <w:top w:val="nil"/>
              <w:left w:val="nil"/>
              <w:bottom w:val="nil"/>
              <w:right w:val="nil"/>
            </w:tcBorders>
          </w:tcPr>
          <w:p>
            <w:pPr>
              <w:pStyle w:val="Normal"/>
              <w:widowControl w:val="false"/>
              <w:suppressAutoHyphens w:val="true"/>
              <w:spacing w:before="0" w:after="0"/>
              <w:ind w:left="0" w:right="51" w:hanging="0"/>
              <w:jc w:val="left"/>
              <w:rPr>
                <w:rFonts w:ascii="Tahoma" w:hAnsi="Tahoma" w:cs="Tahoma"/>
                <w:b/>
                <w:color w:val="000000" w:themeColor="text1"/>
                <w:lang w:val="pt-BR"/>
              </w:rPr>
            </w:pPr>
            <w:r>
              <w:rPr>
                <w:rFonts w:eastAsia="Times New Roman" w:cs="Tahoma" w:ascii="Tahoma" w:hAnsi="Tahoma"/>
                <w:color w:val="000000" w:themeColor="text1"/>
                <w:kern w:val="0"/>
                <w:sz w:val="20"/>
                <w:szCs w:val="20"/>
                <w:lang w:val="pt-BR" w:eastAsia="es-BO" w:bidi="ar-SA"/>
              </w:rPr>
              <w:t>Noemí Uriarte Sánchez</w:t>
            </w:r>
          </w:p>
          <w:p>
            <w:pPr>
              <w:pStyle w:val="Normal"/>
              <w:widowControl w:val="false"/>
              <w:suppressAutoHyphens w:val="true"/>
              <w:spacing w:before="0" w:after="200"/>
              <w:ind w:left="0" w:right="51" w:hanging="0"/>
              <w:jc w:val="left"/>
              <w:rPr>
                <w:rFonts w:ascii="Tahoma" w:hAnsi="Tahoma" w:cs="Tahoma"/>
                <w:b/>
                <w:color w:val="000000" w:themeColor="text1"/>
                <w:lang w:val="pt-BR"/>
              </w:rPr>
            </w:pPr>
            <w:r>
              <w:rPr>
                <w:rFonts w:eastAsia="Times New Roman" w:cs="Tahoma" w:ascii="Tahoma" w:hAnsi="Tahoma"/>
                <w:b/>
                <w:color w:val="000000" w:themeColor="text1"/>
                <w:kern w:val="0"/>
                <w:sz w:val="20"/>
                <w:szCs w:val="20"/>
                <w:lang w:val="pt-BR" w:eastAsia="es-BO" w:bidi="ar-SA"/>
              </w:rPr>
              <w:t>GERENTE NACIONAL DE RECURSOS HUMANOS</w:t>
            </w:r>
          </w:p>
          <w:p>
            <w:pPr>
              <w:pStyle w:val="Normal"/>
              <w:widowControl w:val="false"/>
              <w:suppressAutoHyphens w:val="true"/>
              <w:spacing w:before="0" w:after="0"/>
              <w:ind w:left="0" w:right="51" w:hanging="0"/>
              <w:jc w:val="left"/>
              <w:rPr>
                <w:rFonts w:ascii="Tahoma" w:hAnsi="Tahoma" w:cs="Tahoma"/>
                <w:b/>
                <w:color w:val="000000" w:themeColor="text1"/>
                <w:lang w:val="pt-BR"/>
              </w:rPr>
            </w:pPr>
            <w:r>
              <w:rPr>
                <w:rFonts w:eastAsia="Times New Roman" w:cs="Tahoma" w:ascii="Tahoma" w:hAnsi="Tahoma"/>
                <w:color w:val="000000" w:themeColor="text1"/>
                <w:kern w:val="0"/>
                <w:sz w:val="20"/>
                <w:szCs w:val="20"/>
                <w:lang w:val="pt-BR" w:eastAsia="es-BO" w:bidi="ar-SA"/>
              </w:rPr>
              <w:t>Claudia Mercedes Zuleta Quispe</w:t>
            </w:r>
          </w:p>
          <w:p>
            <w:pPr>
              <w:pStyle w:val="Normal"/>
              <w:widowControl w:val="false"/>
              <w:suppressAutoHyphens w:val="true"/>
              <w:spacing w:before="0" w:after="200"/>
              <w:ind w:left="0" w:right="51" w:hanging="0"/>
              <w:jc w:val="left"/>
              <w:rPr>
                <w:rFonts w:ascii="Tahoma" w:hAnsi="Tahoma" w:cs="Tahoma"/>
                <w:b/>
                <w:color w:val="000000" w:themeColor="text1"/>
                <w:lang w:val="en-US"/>
              </w:rPr>
            </w:pPr>
            <w:r>
              <w:rPr>
                <w:rFonts w:eastAsia="Times New Roman" w:cs="Tahoma" w:ascii="Tahoma" w:hAnsi="Tahoma"/>
                <w:b/>
                <w:color w:val="000000" w:themeColor="text1"/>
                <w:kern w:val="0"/>
                <w:sz w:val="20"/>
                <w:szCs w:val="20"/>
                <w:lang w:val="pt-BR" w:eastAsia="es-BO" w:bidi="ar-SA"/>
              </w:rPr>
              <w:t>JEFE DE DPTO. DE ADMINISTRACIÓN DE PERSONAL a.i.</w:t>
            </w:r>
          </w:p>
          <w:p>
            <w:pPr>
              <w:pStyle w:val="Normal"/>
              <w:widowControl w:val="false"/>
              <w:suppressAutoHyphens w:val="true"/>
              <w:spacing w:before="0" w:after="0"/>
              <w:ind w:left="0" w:right="49" w:hanging="0"/>
              <w:jc w:val="left"/>
              <w:rPr>
                <w:rFonts w:ascii="Tahoma" w:hAnsi="Tahoma" w:cs="Tahoma"/>
                <w:color w:val="000000" w:themeColor="text1"/>
                <w:lang w:val="en-US"/>
              </w:rPr>
            </w:pPr>
            <w:r>
              <w:rPr>
                <w:rFonts w:eastAsia="Times New Roman" w:cs="Tahoma" w:ascii="Tahoma" w:hAnsi="Tahoma"/>
                <w:color w:val="000000" w:themeColor="text1"/>
                <w:kern w:val="0"/>
                <w:sz w:val="20"/>
                <w:szCs w:val="20"/>
                <w:lang w:val="pt-BR" w:eastAsia="es-BO" w:bidi="ar-SA"/>
              </w:rPr>
              <w:t>${interinato.nombreUsuarioCreador}</w:t>
            </w:r>
          </w:p>
          <w:p>
            <w:pPr>
              <w:pStyle w:val="Normal"/>
              <w:widowControl w:val="false"/>
              <w:suppressAutoHyphens w:val="true"/>
              <w:spacing w:before="0" w:after="0"/>
              <w:ind w:left="0" w:right="49" w:hanging="0"/>
              <w:jc w:val="left"/>
              <w:rPr>
                <w:rFonts w:ascii="Tahoma" w:hAnsi="Tahoma" w:cs="Tahoma"/>
                <w:b/>
                <w:color w:val="000000" w:themeColor="text1"/>
                <w:lang w:val="pt-BR"/>
              </w:rPr>
            </w:pPr>
            <w:r>
              <w:rPr>
                <w:rFonts w:eastAsia="Times New Roman" w:cs="Tahoma" w:ascii="Tahoma" w:hAnsi="Tahoma"/>
                <w:b/>
                <w:color w:val="000000" w:themeColor="text1"/>
                <w:kern w:val="0"/>
                <w:sz w:val="20"/>
                <w:szCs w:val="20"/>
                <w:lang w:val="pt-BR" w:eastAsia="es-BO" w:bidi="ar-SA"/>
              </w:rPr>
              <w:t>${interinato.denominacionPuestoUsuario}</w:t>
            </w:r>
          </w:p>
          <w:p>
            <w:pPr>
              <w:pStyle w:val="Normal"/>
              <w:widowControl w:val="false"/>
              <w:suppressAutoHyphens w:val="true"/>
              <w:spacing w:before="0" w:after="0"/>
              <w:ind w:left="0" w:right="49" w:hanging="0"/>
              <w:jc w:val="left"/>
              <w:rPr>
                <w:color w:val="000000" w:themeColor="text1"/>
                <w:sz w:val="24"/>
                <w:lang w:val="es-ES"/>
              </w:rPr>
            </w:pPr>
            <w:r>
              <w:rPr>
                <w:color w:val="000000" w:themeColor="text1"/>
                <w:sz w:val="24"/>
                <w:lang w:val="es-ES"/>
              </w:rPr>
            </w:r>
          </w:p>
        </w:tc>
      </w:tr>
      <w:tr>
        <w:trPr>
          <w:trHeight w:val="251" w:hRule="atLeast"/>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rPr>
            </w:pPr>
            <w:r>
              <w:rPr>
                <w:rFonts w:eastAsia="Times New Roman"/>
                <w:b/>
                <w:color w:val="000000" w:themeColor="text1"/>
                <w:kern w:val="0"/>
                <w:sz w:val="20"/>
                <w:szCs w:val="20"/>
                <w:lang w:eastAsia="es-BO" w:bidi="ar-SA"/>
              </w:rPr>
              <w:t>REF.</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rPr>
            </w:pPr>
            <w:r>
              <w:rPr>
                <w:rFonts w:eastAsia="Times New Roman"/>
                <w:b/>
                <w:color w:val="000000" w:themeColor="text1"/>
                <w:kern w:val="0"/>
                <w:sz w:val="20"/>
                <w:szCs w:val="20"/>
                <w:lang w:eastAsia="es-BO" w:bidi="ar-SA"/>
              </w:rPr>
              <w:t>:</w:t>
            </w:r>
          </w:p>
        </w:tc>
        <w:tc>
          <w:tcPr>
            <w:tcW w:w="5953" w:type="dxa"/>
            <w:tcBorders>
              <w:top w:val="nil"/>
              <w:left w:val="nil"/>
              <w:bottom w:val="nil"/>
              <w:right w:val="nil"/>
            </w:tcBorders>
          </w:tcPr>
          <w:p>
            <w:pPr>
              <w:pStyle w:val="Pie"/>
              <w:widowControl w:val="false"/>
              <w:suppressAutoHyphens w:val="true"/>
              <w:spacing w:before="0" w:after="0"/>
              <w:ind w:left="0" w:right="49" w:hanging="0"/>
              <w:rPr>
                <w:b/>
                <w:color w:val="000000" w:themeColor="text1"/>
              </w:rPr>
            </w:pPr>
            <w:r>
              <w:rPr>
                <w:rFonts w:eastAsia="Times New Roman"/>
                <w:b/>
                <w:color w:val="000000" w:themeColor="text1"/>
                <w:kern w:val="0"/>
                <w:sz w:val="20"/>
                <w:szCs w:val="20"/>
                <w:lang w:eastAsia="es-BO" w:bidi="ar-SA"/>
              </w:rPr>
              <w:t>SOLICITUD DE INTERINATO</w:t>
            </w:r>
          </w:p>
          <w:p>
            <w:pPr>
              <w:pStyle w:val="Pie"/>
              <w:widowControl w:val="false"/>
              <w:suppressAutoHyphens w:val="true"/>
              <w:spacing w:before="0" w:after="0"/>
              <w:ind w:left="0" w:right="49" w:hanging="0"/>
              <w:rPr>
                <w:color w:val="000000" w:themeColor="text1"/>
                <w:sz w:val="24"/>
                <w:lang w:val="es-ES"/>
              </w:rPr>
            </w:pPr>
            <w:r>
              <w:rPr>
                <w:color w:val="000000" w:themeColor="text1"/>
                <w:sz w:val="24"/>
                <w:lang w:val="es-ES"/>
              </w:rPr>
            </w:r>
          </w:p>
        </w:tc>
      </w:tr>
      <w:tr>
        <w:trPr>
          <w:trHeight w:val="401" w:hRule="atLeast"/>
        </w:trPr>
        <w:tc>
          <w:tcPr>
            <w:tcW w:w="928" w:type="dxa"/>
            <w:tcBorders>
              <w:top w:val="nil"/>
              <w:left w:val="nil"/>
              <w:bottom w:val="nil"/>
              <w:right w:val="nil"/>
            </w:tcBorders>
          </w:tcPr>
          <w:p>
            <w:pPr>
              <w:pStyle w:val="Pie"/>
              <w:widowControl w:val="false"/>
              <w:suppressAutoHyphens w:val="true"/>
              <w:spacing w:before="0" w:after="0"/>
              <w:ind w:left="0" w:right="49" w:hanging="0"/>
              <w:rPr>
                <w:b/>
                <w:color w:val="000000" w:themeColor="text1"/>
              </w:rPr>
            </w:pPr>
            <w:r>
              <w:rPr>
                <w:rFonts w:eastAsia="Times New Roman"/>
                <w:b/>
                <w:color w:val="000000" w:themeColor="text1"/>
                <w:kern w:val="0"/>
                <w:sz w:val="20"/>
                <w:szCs w:val="20"/>
                <w:lang w:eastAsia="es-BO" w:bidi="ar-SA"/>
              </w:rPr>
              <w:t>FECHA</w:t>
            </w:r>
          </w:p>
        </w:tc>
        <w:tc>
          <w:tcPr>
            <w:tcW w:w="353" w:type="dxa"/>
            <w:tcBorders>
              <w:top w:val="nil"/>
              <w:left w:val="nil"/>
              <w:bottom w:val="nil"/>
              <w:right w:val="nil"/>
            </w:tcBorders>
          </w:tcPr>
          <w:p>
            <w:pPr>
              <w:pStyle w:val="Pie"/>
              <w:widowControl w:val="false"/>
              <w:suppressAutoHyphens w:val="true"/>
              <w:spacing w:before="0" w:after="0"/>
              <w:ind w:left="0" w:right="49" w:hanging="0"/>
              <w:jc w:val="center"/>
              <w:rPr>
                <w:color w:val="000000" w:themeColor="text1"/>
                <w:sz w:val="24"/>
                <w:lang w:val="es-ES"/>
              </w:rPr>
            </w:pPr>
            <w:r>
              <w:rPr>
                <w:rFonts w:eastAsia="Times New Roman"/>
                <w:b/>
                <w:color w:val="000000" w:themeColor="text1"/>
                <w:kern w:val="0"/>
                <w:sz w:val="20"/>
                <w:szCs w:val="20"/>
                <w:lang w:eastAsia="es-BO" w:bidi="ar-SA"/>
              </w:rPr>
              <w:t>:</w:t>
            </w:r>
          </w:p>
        </w:tc>
        <w:tc>
          <w:tcPr>
            <w:tcW w:w="5953" w:type="dxa"/>
            <w:tcBorders>
              <w:top w:val="nil"/>
              <w:left w:val="nil"/>
              <w:bottom w:val="nil"/>
              <w:right w:val="nil"/>
            </w:tcBorders>
          </w:tcPr>
          <w:p>
            <w:pPr>
              <w:pStyle w:val="Pie"/>
              <w:widowControl w:val="false"/>
              <w:suppressAutoHyphens w:val="true"/>
              <w:spacing w:before="0" w:after="0"/>
              <w:ind w:left="0" w:right="49" w:hanging="0"/>
              <w:rPr>
                <w:color w:val="000000" w:themeColor="text1"/>
                <w:sz w:val="24"/>
                <w:lang w:val="es-ES"/>
              </w:rPr>
            </w:pPr>
            <w:r>
              <w:rPr>
                <w:rFonts w:eastAsia="Times New Roman"/>
                <w:color w:val="000000" w:themeColor="text1"/>
                <w:kern w:val="0"/>
                <w:sz w:val="20"/>
                <w:szCs w:val="20"/>
                <w:lang w:eastAsia="es-BO" w:bidi="ar-SA"/>
              </w:rPr>
              <w:t xml:space="preserve">La Paz, </w:t>
            </w:r>
            <w:r>
              <w:rPr>
                <w:rFonts w:eastAsia="Times New Roman"/>
                <w:color w:val="000000"/>
                <w:kern w:val="0"/>
                <w:sz w:val="20"/>
                <w:szCs w:val="20"/>
                <w:lang w:eastAsia="es-BO" w:bidi="ar-SA"/>
              </w:rPr>
              <w:t>${interinato.fechaInforme}</w:t>
            </w:r>
          </w:p>
        </w:tc>
      </w:tr>
    </w:tbl>
    <w:p>
      <w:pPr>
        <w:pStyle w:val="Normal"/>
        <w:ind w:right="49" w:hanging="0"/>
        <w:jc w:val="both"/>
        <w:rPr>
          <w:rFonts w:ascii="Tahoma" w:hAnsi="Tahoma" w:cs="Tahoma"/>
          <w:color w:val="000000" w:themeColor="text1"/>
          <w:lang w:val="en-US"/>
        </w:rPr>
      </w:pPr>
      <w:r>
        <w:rPr>
          <w:rFonts w:cs="Tahoma" w:ascii="Tahoma" w:hAnsi="Tahoma"/>
          <w:color w:val="000000" w:themeColor="text1"/>
          <w:lang w:val="en-US"/>
        </w:rPr>
      </w:r>
    </w:p>
    <w:p>
      <w:pPr>
        <w:pStyle w:val="Normal"/>
        <w:ind w:right="49" w:hanging="0"/>
        <w:jc w:val="both"/>
        <w:rPr>
          <w:rFonts w:ascii="Tahoma" w:hAnsi="Tahoma" w:cs="Tahoma"/>
          <w:color w:val="000000" w:themeColor="text1"/>
          <w:lang w:val="en-US"/>
        </w:rPr>
      </w:pPr>
      <w:r>
        <w:rPr>
          <w:rFonts w:cs="Tahoma" w:ascii="Tahoma" w:hAnsi="Tahoma"/>
          <w:color w:val="000000" w:themeColor="text1"/>
          <w:lang w:val="en-US"/>
        </w:rPr>
      </w:r>
    </w:p>
    <w:p>
      <w:pPr>
        <w:pStyle w:val="NoSpacing"/>
        <w:numPr>
          <w:ilvl w:val="0"/>
          <w:numId w:val="1"/>
        </w:numPr>
        <w:ind w:left="567" w:hanging="567"/>
        <w:jc w:val="both"/>
        <w:rPr>
          <w:rFonts w:ascii="Tahoma" w:hAnsi="Tahoma" w:cs="Tahoma"/>
          <w:b/>
          <w:color w:val="000000" w:themeColor="text1"/>
        </w:rPr>
      </w:pPr>
      <w:r>
        <w:rPr>
          <w:rFonts w:cs="Tahoma" w:ascii="Tahoma" w:hAnsi="Tahoma"/>
          <w:b/>
          <w:color w:val="000000" w:themeColor="text1"/>
        </w:rPr>
        <w:t>ANTECEDENTES</w:t>
      </w:r>
    </w:p>
    <w:p>
      <w:pPr>
        <w:pStyle w:val="NoSpacing"/>
        <w:ind w:left="1080" w:hanging="0"/>
        <w:jc w:val="both"/>
        <w:rPr>
          <w:rFonts w:ascii="Tahoma" w:hAnsi="Tahoma" w:cs="Tahoma"/>
          <w:b/>
          <w:color w:val="000000" w:themeColor="text1"/>
        </w:rPr>
      </w:pPr>
      <w:r>
        <w:rPr>
          <w:rFonts w:cs="Tahoma" w:ascii="Tahoma" w:hAnsi="Tahoma"/>
          <w:b/>
          <w:color w:val="000000" w:themeColor="text1"/>
        </w:rPr>
      </w:r>
    </w:p>
    <w:p>
      <w:pPr>
        <w:pStyle w:val="NoSpacing"/>
        <w:jc w:val="both"/>
        <w:rPr>
          <w:rFonts w:ascii="Tahoma" w:hAnsi="Tahoma" w:cs="Tahoma"/>
          <w:color w:val="000000" w:themeColor="text1"/>
        </w:rPr>
      </w:pPr>
      <w:r>
        <w:rPr>
          <w:rFonts w:cs="Tahoma" w:ascii="Tahoma" w:hAnsi="Tahoma"/>
          <w:color w:val="000000" w:themeColor="text1"/>
        </w:rPr>
        <w:t xml:space="preserve">Conforme a instrucción contenida en la Hoja de Proveído </w:t>
      </w:r>
      <w:r>
        <w:rPr>
          <w:rFonts w:cs="Tahoma" w:ascii="Tahoma" w:hAnsi="Tahoma"/>
          <w:color w:val="000000"/>
          <w:spacing w:val="-6"/>
          <w:sz w:val="20"/>
          <w:szCs w:val="20"/>
        </w:rPr>
        <w:t>${interinato.hojaProveido} Tr</w:t>
      </w:r>
      <w:r>
        <w:rPr>
          <w:rFonts w:cs="Tahoma" w:ascii="Tahoma" w:hAnsi="Tahoma"/>
          <w:b w:val="false"/>
          <w:i w:val="false"/>
          <w:caps w:val="false"/>
          <w:smallCaps w:val="false"/>
          <w:color w:val="000000"/>
          <w:spacing w:val="-6"/>
          <w:sz w:val="20"/>
          <w:szCs w:val="20"/>
        </w:rPr>
        <w:t>á</w:t>
      </w:r>
      <w:r>
        <w:rPr>
          <w:rFonts w:cs="Tahoma" w:ascii="Tahoma" w:hAnsi="Tahoma"/>
          <w:color w:val="000000"/>
          <w:spacing w:val="-6"/>
          <w:sz w:val="20"/>
          <w:szCs w:val="20"/>
        </w:rPr>
        <w:t>mite N.º</w:t>
      </w:r>
      <w:r>
        <w:rPr>
          <w:rFonts w:cs="Tahoma" w:ascii="Tahoma" w:hAnsi="Tahoma"/>
          <w:color w:val="000000"/>
          <w:spacing w:val="-6"/>
        </w:rPr>
        <w:t xml:space="preserve"> ${interinato.numTramite}</w:t>
      </w:r>
      <w:r>
        <w:rPr>
          <w:rFonts w:cs="Tahoma" w:ascii="Tahoma" w:hAnsi="Tahoma"/>
          <w:color w:val="000000" w:themeColor="text1"/>
        </w:rPr>
        <w:t xml:space="preserve">, a los efectos consiguientes se procede a la solicitud de interinato </w:t>
      </w:r>
      <w:r>
        <w:rPr>
          <w:rFonts w:cs="Tahoma" w:ascii="Tahoma" w:hAnsi="Tahoma"/>
          <w:color w:val="000000"/>
          <w:spacing w:val="-6"/>
        </w:rPr>
        <w:t>${interinato.conector}</w:t>
      </w:r>
      <w:r>
        <w:rPr>
          <w:rFonts w:cs="Tahoma" w:ascii="Tahoma" w:hAnsi="Tahoma"/>
          <w:color w:val="000000" w:themeColor="text1"/>
        </w:rPr>
        <w:t xml:space="preserve"> </w:t>
      </w:r>
      <w:r>
        <w:rPr>
          <w:rFonts w:cs="Tahoma" w:ascii="Tahoma" w:hAnsi="Tahoma"/>
          <w:color w:val="000000"/>
        </w:rPr>
        <w:t>${persona.nombreCompleto}</w:t>
      </w:r>
      <w:r>
        <w:rPr>
          <w:rFonts w:cs="Tahoma" w:ascii="Tahoma" w:hAnsi="Tahoma"/>
          <w:color w:val="000000" w:themeColor="text1"/>
        </w:rPr>
        <w:t>.</w:t>
      </w:r>
    </w:p>
    <w:p>
      <w:pPr>
        <w:pStyle w:val="NoSpacing"/>
        <w:jc w:val="both"/>
        <w:rPr>
          <w:rFonts w:ascii="Tahoma" w:hAnsi="Tahoma" w:cs="Tahoma"/>
          <w:color w:val="000000" w:themeColor="text1"/>
        </w:rPr>
      </w:pPr>
      <w:r>
        <w:rPr>
          <w:rFonts w:cs="Tahoma" w:ascii="Tahoma" w:hAnsi="Tahoma"/>
          <w:color w:val="000000" w:themeColor="text1"/>
        </w:rPr>
      </w:r>
    </w:p>
    <w:p>
      <w:pPr>
        <w:pStyle w:val="NoSpacing"/>
        <w:jc w:val="both"/>
        <w:rPr>
          <w:rFonts w:ascii="Tahoma" w:hAnsi="Tahoma" w:cs="Tahoma"/>
          <w:color w:val="000000" w:themeColor="text1"/>
        </w:rPr>
      </w:pPr>
      <w:r>
        <w:rPr>
          <w:rFonts w:cs="Tahoma" w:ascii="Tahoma" w:hAnsi="Tahoma"/>
          <w:color w:val="000000" w:themeColor="text1"/>
        </w:rPr>
        <w:t xml:space="preserve">Mediante </w:t>
      </w:r>
      <w:r>
        <w:rPr>
          <w:rFonts w:cs="Tahoma" w:ascii="Tahoma" w:hAnsi="Tahoma"/>
          <w:color w:val="000000"/>
          <w:shd w:fill="FFFF00" w:val="clear"/>
        </w:rPr>
        <w:fldChar w:fldCharType="begin"/>
      </w:r>
      <w:r>
        <w:rPr>
          <w:shd w:fill="FFFF00" w:val="clear"/>
          <w:rFonts w:cs="Tahoma" w:ascii="Tahoma" w:hAnsi="Tahoma"/>
          <w:color w:val="000000"/>
        </w:rPr>
        <w:instrText xml:space="preserve"> MERGEFIELD nota/informe/MINUTA </w:instrText>
      </w:r>
      <w:r>
        <w:rPr>
          <w:shd w:fill="FFFF00" w:val="clear"/>
          <w:rFonts w:cs="Tahoma" w:ascii="Tahoma" w:hAnsi="Tahoma"/>
          <w:color w:val="000000"/>
        </w:rPr>
        <w:fldChar w:fldCharType="separate"/>
      </w:r>
      <w:r>
        <w:rPr>
          <w:shd w:fill="FFFF00" w:val="clear"/>
          <w:rFonts w:cs="Tahoma" w:ascii="Tahoma" w:hAnsi="Tahoma"/>
          <w:color w:val="000000"/>
        </w:rPr>
        <w:t>nota</w:t>
      </w:r>
      <w:r>
        <w:rPr>
          <w:shd w:fill="FFFF00" w:val="clear"/>
          <w:rFonts w:cs="Tahoma" w:ascii="Tahoma" w:hAnsi="Tahoma"/>
          <w:color w:val="000000"/>
        </w:rPr>
        <w:fldChar w:fldCharType="end"/>
      </w:r>
      <w:r>
        <w:rPr>
          <w:rFonts w:cs="Tahoma" w:ascii="Tahoma" w:hAnsi="Tahoma"/>
          <w:color w:val="000000" w:themeColor="text1"/>
        </w:rPr>
        <w:t xml:space="preserve"> con CITE: </w:t>
      </w:r>
      <w:r>
        <w:rPr>
          <w:rFonts w:cs="Tahoma" w:ascii="Tahoma" w:hAnsi="Tahoma"/>
          <w:color w:val="000000"/>
          <w:spacing w:val="-6"/>
        </w:rPr>
        <w:t>${interinato.citeInformeInstruccion}</w:t>
      </w:r>
      <w:r>
        <w:rPr>
          <w:rFonts w:cs="Tahoma" w:ascii="Tahoma" w:hAnsi="Tahoma"/>
          <w:color w:val="000000" w:themeColor="text1"/>
          <w:spacing w:val="-6"/>
        </w:rPr>
        <w:t xml:space="preserve"> de fecha </w:t>
      </w:r>
      <w:r>
        <w:rPr>
          <w:rFonts w:cs="Tahoma" w:ascii="Tahoma" w:hAnsi="Tahoma"/>
          <w:color w:val="000000"/>
          <w:spacing w:val="-6"/>
        </w:rPr>
        <w:t>${interinato.fechaInformeInstruccion}</w:t>
      </w:r>
      <w:r>
        <w:rPr>
          <w:rFonts w:cs="Tahoma" w:ascii="Tahoma" w:hAnsi="Tahoma"/>
          <w:color w:val="000000" w:themeColor="text1"/>
        </w:rPr>
        <w:t xml:space="preserve"> y mediante Hoja de Proveído </w:t>
      </w:r>
      <w:r>
        <w:rPr>
          <w:rFonts w:cs="Tahoma" w:ascii="Tahoma" w:hAnsi="Tahoma"/>
          <w:color w:val="000000"/>
          <w:spacing w:val="-6"/>
          <w:sz w:val="20"/>
          <w:szCs w:val="20"/>
        </w:rPr>
        <w:t>${interinato.hojaProveido} Tr</w:t>
      </w:r>
      <w:r>
        <w:rPr>
          <w:rFonts w:cs="Tahoma" w:ascii="Tahoma" w:hAnsi="Tahoma"/>
          <w:b w:val="false"/>
          <w:i w:val="false"/>
          <w:caps w:val="false"/>
          <w:smallCaps w:val="false"/>
          <w:color w:val="000000"/>
          <w:spacing w:val="-6"/>
          <w:sz w:val="20"/>
          <w:szCs w:val="20"/>
        </w:rPr>
        <w:t>á</w:t>
      </w:r>
      <w:r>
        <w:rPr>
          <w:rFonts w:cs="Tahoma" w:ascii="Tahoma" w:hAnsi="Tahoma"/>
          <w:color w:val="000000"/>
          <w:spacing w:val="-6"/>
          <w:sz w:val="20"/>
          <w:szCs w:val="20"/>
        </w:rPr>
        <w:t>mite N.º</w:t>
      </w:r>
      <w:r>
        <w:rPr>
          <w:rFonts w:cs="Tahoma" w:ascii="Tahoma" w:hAnsi="Tahoma"/>
          <w:color w:val="000000"/>
          <w:spacing w:val="-6"/>
        </w:rPr>
        <w:t xml:space="preserve"> ${interinato.numTramite}</w:t>
      </w:r>
      <w:r>
        <w:rPr>
          <w:rFonts w:cs="Tahoma" w:ascii="Tahoma" w:hAnsi="Tahoma"/>
          <w:color w:val="000000" w:themeColor="text1"/>
        </w:rPr>
        <w:t xml:space="preserve"> Presidencia Ejecutiva instruye la designación como </w:t>
      </w:r>
      <w:r>
        <w:rPr>
          <w:rFonts w:cs="Tahoma" w:ascii="Tahoma" w:hAnsi="Tahoma"/>
          <w:color w:val="000000"/>
        </w:rPr>
        <w:t>${puestoNuevo.</w:t>
      </w:r>
      <w:r>
        <w:rPr>
          <w:rFonts w:cs="Tahoma" w:ascii="Tahoma" w:hAnsi="Tahoma"/>
          <w:color w:val="000000"/>
          <w:spacing w:val="-6"/>
        </w:rPr>
        <w:t>denominacio</w:t>
      </w:r>
      <w:r>
        <w:rPr>
          <w:rFonts w:cs="Tahoma" w:ascii="Tahoma" w:hAnsi="Tahoma"/>
          <w:color w:val="000000"/>
          <w:spacing w:val="-6"/>
        </w:rPr>
        <w:t>n</w:t>
      </w:r>
      <w:r>
        <w:rPr>
          <w:rFonts w:cs="Tahoma" w:ascii="Tahoma" w:hAnsi="Tahoma"/>
          <w:color w:val="000000"/>
        </w:rPr>
        <w:t>}</w:t>
      </w:r>
      <w:r>
        <w:rPr>
          <w:rFonts w:cs="Tahoma" w:ascii="Tahoma" w:hAnsi="Tahoma"/>
          <w:color w:val="000000" w:themeColor="text1"/>
        </w:rPr>
        <w:t xml:space="preserve"> </w:t>
      </w:r>
      <w:r>
        <w:rPr>
          <w:rFonts w:cs="Tahoma" w:ascii="Tahoma" w:hAnsi="Tahoma"/>
          <w:color w:val="000000"/>
          <w:spacing w:val="-6"/>
        </w:rPr>
        <w:t>${interinato.conector}</w:t>
      </w:r>
      <w:r>
        <w:rPr>
          <w:rFonts w:cs="Tahoma" w:ascii="Tahoma" w:hAnsi="Tahoma"/>
          <w:color w:val="000000" w:themeColor="text1"/>
        </w:rPr>
        <w:t xml:space="preserve"> </w:t>
      </w:r>
      <w:r>
        <w:rPr>
          <w:rFonts w:cs="Tahoma" w:ascii="Tahoma" w:hAnsi="Tahoma"/>
          <w:color w:val="000000"/>
        </w:rPr>
        <w:t>${persona.nombreCompleto}</w:t>
      </w:r>
      <w:r>
        <w:rPr>
          <w:rFonts w:cs="Tahoma" w:ascii="Tahoma" w:hAnsi="Tahoma"/>
          <w:color w:val="000000" w:themeColor="text1"/>
        </w:rPr>
        <w:t xml:space="preserve">, a partir del </w:t>
      </w:r>
      <w:r>
        <w:rPr>
          <w:rFonts w:cs="Tahoma" w:ascii="Tahoma" w:hAnsi="Tahoma"/>
          <w:color w:val="000000"/>
          <w:spacing w:val="-6"/>
        </w:rPr>
        <w:t>${interinato.fechaInicioInterinato} al ${interinato.fechaFinInterinato}</w:t>
      </w:r>
      <w:r>
        <w:rPr>
          <w:rFonts w:cs="Tahoma" w:ascii="Tahoma" w:hAnsi="Tahoma"/>
          <w:color w:val="000000" w:themeColor="text1"/>
        </w:rPr>
        <w:t>.</w:t>
      </w:r>
    </w:p>
    <w:p>
      <w:pPr>
        <w:pStyle w:val="NoSpacing"/>
        <w:jc w:val="both"/>
        <w:rPr>
          <w:rFonts w:ascii="Tahoma" w:hAnsi="Tahoma" w:cs="Tahoma"/>
          <w:color w:val="000000" w:themeColor="text1"/>
        </w:rPr>
      </w:pPr>
      <w:r>
        <w:rPr>
          <w:rFonts w:cs="Tahoma" w:ascii="Tahoma" w:hAnsi="Tahoma"/>
          <w:color w:val="000000" w:themeColor="text1"/>
        </w:rPr>
      </w:r>
    </w:p>
    <w:p>
      <w:pPr>
        <w:pStyle w:val="NoSpacing"/>
        <w:jc w:val="both"/>
        <w:rPr>
          <w:rFonts w:ascii="Tahoma" w:hAnsi="Tahoma" w:cs="Tahoma"/>
          <w:color w:val="000000" w:themeColor="text1"/>
        </w:rPr>
      </w:pPr>
      <w:r>
        <w:rPr>
          <w:rFonts w:cs="Tahoma" w:ascii="Tahoma" w:hAnsi="Tahoma"/>
          <w:color w:val="000000" w:themeColor="text1"/>
        </w:rPr>
        <w:t>De acuerdo al Artículo 21 de las Normas Básicas del Sistema de Administración de Personal, un servidor público podrá ejercer un puesto con carácter interino cuando se produzca una vacante por renuncia, retiro, jubilación u otras causas de manera temporal y hasta en tanto su titular regrese a ocupar el puesto. Resolución Administrativa de Presidencia N° 032400000549, que aprueba el Manual de Procedimiento para Interinatos - Versión 5, GRH-MP-18-01, vigente a partir del 31 de julio de 2024.</w:t>
      </w:r>
    </w:p>
    <w:p>
      <w:pPr>
        <w:pStyle w:val="NoSpacing"/>
        <w:jc w:val="both"/>
        <w:rPr>
          <w:rFonts w:ascii="Tahoma" w:hAnsi="Tahoma" w:cs="Tahoma"/>
          <w:color w:val="000000" w:themeColor="text1"/>
          <w:lang w:val="es-MX"/>
        </w:rPr>
      </w:pPr>
      <w:r>
        <w:rPr>
          <w:rFonts w:cs="Tahoma" w:ascii="Tahoma" w:hAnsi="Tahoma"/>
          <w:color w:val="000000" w:themeColor="text1"/>
          <w:lang w:val="es-MX"/>
        </w:rPr>
      </w:r>
    </w:p>
    <w:p>
      <w:pPr>
        <w:pStyle w:val="NoSpacing"/>
        <w:numPr>
          <w:ilvl w:val="0"/>
          <w:numId w:val="1"/>
        </w:numPr>
        <w:ind w:left="567" w:hanging="567"/>
        <w:jc w:val="both"/>
        <w:rPr>
          <w:rFonts w:ascii="Tahoma" w:hAnsi="Tahoma" w:cs="Tahoma"/>
          <w:b/>
          <w:color w:val="000000" w:themeColor="text1"/>
        </w:rPr>
      </w:pPr>
      <w:r>
        <w:rPr>
          <w:rFonts w:cs="Tahoma" w:ascii="Tahoma" w:hAnsi="Tahoma"/>
          <w:b/>
          <w:color w:val="000000" w:themeColor="text1"/>
        </w:rPr>
        <w:t>ANÁLISIS</w:t>
      </w:r>
    </w:p>
    <w:p>
      <w:pPr>
        <w:pStyle w:val="NoSpacing"/>
        <w:ind w:left="1080" w:hanging="0"/>
        <w:jc w:val="both"/>
        <w:rPr>
          <w:rFonts w:ascii="Tahoma" w:hAnsi="Tahoma" w:cs="Tahoma"/>
          <w:b/>
          <w:color w:val="000000" w:themeColor="text1"/>
          <w:sz w:val="16"/>
        </w:rPr>
      </w:pPr>
      <w:r>
        <w:rPr>
          <w:rFonts w:cs="Tahoma" w:ascii="Tahoma" w:hAnsi="Tahoma"/>
          <w:b/>
          <w:color w:val="000000" w:themeColor="text1"/>
          <w:sz w:val="16"/>
        </w:rPr>
      </w:r>
    </w:p>
    <w:p>
      <w:pPr>
        <w:pStyle w:val="NoSpacing"/>
        <w:jc w:val="both"/>
        <w:rPr>
          <w:rFonts w:ascii="Tahoma" w:hAnsi="Tahoma" w:cs="Tahoma"/>
          <w:color w:val="000000" w:themeColor="text1"/>
          <w:lang w:val="es-BO"/>
        </w:rPr>
      </w:pPr>
      <w:r>
        <w:rPr>
          <w:rFonts w:cs="Tahoma" w:ascii="Tahoma" w:hAnsi="Tahoma"/>
          <w:color w:val="000000" w:themeColor="text1"/>
          <w:lang w:val="es-BO"/>
        </w:rPr>
        <w:t xml:space="preserve">Con el propósito de viabilizar y dar continuidad con los trámites y procesos correspondientes, la Gerencia de Recursos Humanos en cumplimiento a la instrucción de Presidencia Ejecutiva en Hoja Proveído </w:t>
      </w:r>
      <w:r>
        <w:rPr>
          <w:rFonts w:cs="Tahoma" w:ascii="Tahoma" w:hAnsi="Tahoma"/>
          <w:color w:val="000000"/>
          <w:spacing w:val="-6"/>
          <w:sz w:val="20"/>
          <w:szCs w:val="20"/>
          <w:lang w:val="es-BO"/>
        </w:rPr>
        <w:t>${interinato.hojaProveido} Tr</w:t>
      </w:r>
      <w:r>
        <w:rPr>
          <w:rFonts w:cs="Tahoma" w:ascii="Tahoma" w:hAnsi="Tahoma"/>
          <w:b w:val="false"/>
          <w:i w:val="false"/>
          <w:caps w:val="false"/>
          <w:smallCaps w:val="false"/>
          <w:color w:val="000000"/>
          <w:spacing w:val="-6"/>
          <w:sz w:val="20"/>
          <w:szCs w:val="20"/>
          <w:lang w:val="es-BO"/>
        </w:rPr>
        <w:t>á</w:t>
      </w:r>
      <w:r>
        <w:rPr>
          <w:rFonts w:cs="Tahoma" w:ascii="Tahoma" w:hAnsi="Tahoma"/>
          <w:color w:val="000000"/>
          <w:spacing w:val="-6"/>
          <w:sz w:val="20"/>
          <w:szCs w:val="20"/>
          <w:lang w:val="es-BO"/>
        </w:rPr>
        <w:t>mite N.º</w:t>
      </w:r>
      <w:r>
        <w:rPr>
          <w:rFonts w:cs="Tahoma" w:ascii="Tahoma" w:hAnsi="Tahoma"/>
          <w:color w:val="000000"/>
          <w:spacing w:val="-6"/>
          <w:lang w:val="es-BO"/>
        </w:rPr>
        <w:t xml:space="preserve"> ${interinato.numTramite}</w:t>
      </w:r>
      <w:r>
        <w:rPr>
          <w:rFonts w:cs="Tahoma" w:ascii="Tahoma" w:hAnsi="Tahoma"/>
          <w:color w:val="000000" w:themeColor="text1"/>
          <w:lang w:val="es-BO"/>
        </w:rPr>
        <w:t xml:space="preserve">, viabiliza la designación en forma interina como </w:t>
      </w:r>
      <w:r>
        <w:rPr>
          <w:rFonts w:cs="Tahoma" w:ascii="Tahoma" w:hAnsi="Tahoma"/>
          <w:color w:val="000000"/>
          <w:spacing w:val="-6"/>
          <w:lang w:val="es-BO"/>
        </w:rPr>
        <w:t>${puestoNuevo.denominacio</w:t>
      </w:r>
      <w:r>
        <w:rPr>
          <w:rFonts w:cs="Tahoma" w:ascii="Tahoma" w:hAnsi="Tahoma"/>
          <w:color w:val="000000"/>
          <w:spacing w:val="-6"/>
          <w:lang w:val="es-BO"/>
        </w:rPr>
        <w:t>n</w:t>
      </w:r>
      <w:r>
        <w:rPr>
          <w:rFonts w:cs="Tahoma" w:ascii="Tahoma" w:hAnsi="Tahoma"/>
          <w:color w:val="000000"/>
          <w:spacing w:val="-6"/>
          <w:lang w:val="es-BO"/>
        </w:rPr>
        <w:t>}</w:t>
      </w:r>
      <w:r>
        <w:rPr>
          <w:rFonts w:cs="Tahoma" w:ascii="Tahoma" w:hAnsi="Tahoma"/>
          <w:color w:val="000000" w:themeColor="text1"/>
          <w:spacing w:val="-6"/>
          <w:lang w:val="es-BO"/>
        </w:rPr>
        <w:t xml:space="preserve"> </w:t>
      </w:r>
      <w:r>
        <w:rPr>
          <w:rFonts w:cs="Tahoma" w:ascii="Tahoma" w:hAnsi="Tahoma"/>
          <w:color w:val="000000"/>
          <w:spacing w:val="-6"/>
          <w:lang w:val="es-BO"/>
        </w:rPr>
        <w:t>${interinato.conector} ${persona.nombreCompleto}</w:t>
      </w:r>
      <w:r>
        <w:rPr>
          <w:rFonts w:cs="Tahoma" w:ascii="Tahoma" w:hAnsi="Tahoma"/>
          <w:color w:val="000000" w:themeColor="text1"/>
          <w:spacing w:val="-6"/>
          <w:lang w:val="es-BO"/>
        </w:rPr>
        <w:t xml:space="preserve">, a partir del </w:t>
      </w:r>
      <w:r>
        <w:rPr>
          <w:rFonts w:cs="Tahoma" w:ascii="Tahoma" w:hAnsi="Tahoma"/>
          <w:color w:val="000000"/>
          <w:spacing w:val="-6"/>
          <w:lang w:val="es-BO"/>
        </w:rPr>
        <w:t>${interinato.fechaInicioInterinato} al ${interinato.fechaFinInterinato}</w:t>
      </w:r>
      <w:r>
        <w:rPr>
          <w:rFonts w:cs="Tahoma" w:ascii="Tahoma" w:hAnsi="Tahoma"/>
          <w:color w:val="000000" w:themeColor="text1"/>
          <w:spacing w:val="-6"/>
          <w:lang w:val="es-BO"/>
        </w:rPr>
        <w:t>.</w:t>
      </w:r>
    </w:p>
    <w:p>
      <w:pPr>
        <w:pStyle w:val="NoSpacing"/>
        <w:jc w:val="both"/>
        <w:rPr>
          <w:rFonts w:ascii="Tahoma" w:hAnsi="Tahoma" w:cs="Tahoma"/>
          <w:color w:val="000000" w:themeColor="text1"/>
          <w:lang w:val="es-MX"/>
        </w:rPr>
      </w:pPr>
      <w:r>
        <w:rPr>
          <w:rFonts w:cs="Tahoma" w:ascii="Tahoma" w:hAnsi="Tahoma"/>
          <w:color w:val="000000" w:themeColor="text1"/>
          <w:lang w:val="es-MX"/>
        </w:rPr>
      </w:r>
    </w:p>
    <w:p>
      <w:pPr>
        <w:pStyle w:val="NoSpacing"/>
        <w:numPr>
          <w:ilvl w:val="0"/>
          <w:numId w:val="1"/>
        </w:numPr>
        <w:ind w:left="567" w:hanging="567"/>
        <w:jc w:val="both"/>
        <w:rPr>
          <w:rFonts w:ascii="Tahoma" w:hAnsi="Tahoma" w:cs="Tahoma"/>
          <w:b/>
          <w:color w:val="000000" w:themeColor="text1"/>
        </w:rPr>
      </w:pPr>
      <w:r>
        <w:rPr>
          <w:rFonts w:cs="Tahoma" w:ascii="Tahoma" w:hAnsi="Tahoma"/>
          <w:b/>
          <w:color w:val="000000" w:themeColor="text1"/>
        </w:rPr>
        <w:t>CONCLUSIÓN</w:t>
      </w:r>
    </w:p>
    <w:p>
      <w:pPr>
        <w:pStyle w:val="NoSpacing"/>
        <w:jc w:val="both"/>
        <w:rPr>
          <w:rFonts w:ascii="Tahoma" w:hAnsi="Tahoma" w:cs="Tahoma"/>
          <w:color w:val="000000" w:themeColor="text1"/>
        </w:rPr>
      </w:pPr>
      <w:r>
        <w:rPr>
          <w:rFonts w:cs="Tahoma" w:ascii="Tahoma" w:hAnsi="Tahoma"/>
          <w:color w:val="000000" w:themeColor="text1"/>
        </w:rPr>
      </w:r>
    </w:p>
    <w:p>
      <w:pPr>
        <w:pStyle w:val="NoSpacing"/>
        <w:jc w:val="both"/>
        <w:rPr>
          <w:rFonts w:ascii="Tahoma" w:hAnsi="Tahoma" w:cs="Tahoma"/>
          <w:color w:val="000000" w:themeColor="text1"/>
        </w:rPr>
      </w:pPr>
      <w:r>
        <w:rPr>
          <w:rFonts w:cs="Tahoma" w:ascii="Tahoma" w:hAnsi="Tahoma"/>
          <w:color w:val="000000" w:themeColor="text1"/>
        </w:rPr>
        <w:t xml:space="preserve">De acuerdo a normativa vigente y antecedentes mencionados, se concluye procedente el nombramiento </w:t>
      </w:r>
      <w:r>
        <w:rPr>
          <w:rFonts w:cs="Tahoma" w:ascii="Tahoma" w:hAnsi="Tahoma"/>
          <w:color w:val="000000"/>
          <w:spacing w:val="-6"/>
        </w:rPr>
        <w:t>${interinato.conector2}</w:t>
      </w:r>
      <w:r>
        <w:rPr>
          <w:rFonts w:cs="Tahoma" w:ascii="Tahoma" w:hAnsi="Tahoma"/>
          <w:color w:val="000000" w:themeColor="text1"/>
        </w:rPr>
        <w:t xml:space="preserve"> </w:t>
      </w:r>
      <w:r>
        <w:rPr>
          <w:rFonts w:cs="Tahoma" w:ascii="Tahoma" w:hAnsi="Tahoma"/>
          <w:color w:val="000000"/>
          <w:spacing w:val="-6"/>
          <w:lang w:val="es-BO"/>
        </w:rPr>
        <w:t>${persona.nombreCompleto}</w:t>
      </w:r>
      <w:r>
        <w:rPr>
          <w:rFonts w:cs="Tahoma" w:ascii="Tahoma" w:hAnsi="Tahoma"/>
          <w:color w:val="000000" w:themeColor="text1"/>
        </w:rPr>
        <w:t xml:space="preserve"> como </w:t>
      </w:r>
      <w:r>
        <w:rPr>
          <w:rFonts w:cs="Tahoma" w:ascii="Tahoma" w:hAnsi="Tahoma"/>
          <w:color w:val="000000"/>
          <w:spacing w:val="-6"/>
          <w:lang w:val="es-BO"/>
        </w:rPr>
        <w:t>${puestoNuevo.denominacio</w:t>
      </w:r>
      <w:r>
        <w:rPr>
          <w:rFonts w:cs="Tahoma" w:ascii="Tahoma" w:hAnsi="Tahoma"/>
          <w:color w:val="000000"/>
          <w:spacing w:val="-6"/>
          <w:lang w:val="es-BO"/>
        </w:rPr>
        <w:t>n</w:t>
      </w:r>
      <w:r>
        <w:rPr>
          <w:rFonts w:cs="Tahoma" w:ascii="Tahoma" w:hAnsi="Tahoma"/>
          <w:color w:val="000000"/>
          <w:spacing w:val="-6"/>
          <w:lang w:val="es-BO"/>
        </w:rPr>
        <w:t>}</w:t>
      </w:r>
      <w:r>
        <w:rPr>
          <w:rFonts w:cs="Tahoma" w:ascii="Tahoma" w:hAnsi="Tahoma"/>
          <w:color w:val="000000" w:themeColor="text1"/>
        </w:rPr>
        <w:t xml:space="preserve"> del Servicio de Impuestos Nacionales, con carácter interino a partir del </w:t>
      </w:r>
      <w:r>
        <w:rPr>
          <w:rFonts w:cs="Tahoma" w:ascii="Tahoma" w:hAnsi="Tahoma"/>
          <w:color w:val="000000"/>
          <w:spacing w:val="-6"/>
          <w:lang w:val="es-BO"/>
        </w:rPr>
        <w:t>${interinato.fechaInicioInterinato} al ${interinato.fechaFinInterinato}.</w:t>
      </w:r>
    </w:p>
    <w:p>
      <w:pPr>
        <w:pStyle w:val="NoSpacing"/>
        <w:jc w:val="both"/>
        <w:rPr>
          <w:rFonts w:ascii="Tahoma" w:hAnsi="Tahoma" w:cs="Tahoma"/>
          <w:color w:val="000000" w:themeColor="text1"/>
        </w:rPr>
      </w:pPr>
      <w:r>
        <w:rPr>
          <w:rFonts w:cs="Tahoma" w:ascii="Tahoma" w:hAnsi="Tahoma"/>
          <w:color w:val="000000" w:themeColor="text1"/>
        </w:rPr>
      </w:r>
    </w:p>
    <w:p>
      <w:pPr>
        <w:pStyle w:val="NoSpacing"/>
        <w:numPr>
          <w:ilvl w:val="0"/>
          <w:numId w:val="1"/>
        </w:numPr>
        <w:ind w:left="567" w:hanging="567"/>
        <w:jc w:val="both"/>
        <w:rPr>
          <w:rFonts w:ascii="Tahoma" w:hAnsi="Tahoma" w:cs="Tahoma"/>
          <w:b/>
          <w:color w:val="000000" w:themeColor="text1"/>
        </w:rPr>
      </w:pPr>
      <w:r>
        <w:rPr>
          <w:rFonts w:cs="Tahoma" w:ascii="Tahoma" w:hAnsi="Tahoma"/>
          <w:b/>
          <w:color w:val="000000" w:themeColor="text1"/>
        </w:rPr>
        <w:t>RECOMENDACIÓN</w:t>
      </w:r>
    </w:p>
    <w:p>
      <w:pPr>
        <w:pStyle w:val="NoSpacing"/>
        <w:jc w:val="both"/>
        <w:rPr>
          <w:rFonts w:ascii="Tahoma" w:hAnsi="Tahoma" w:cs="Tahoma"/>
          <w:b/>
          <w:color w:val="000000" w:themeColor="text1"/>
        </w:rPr>
      </w:pPr>
      <w:r>
        <w:rPr>
          <w:rFonts w:cs="Tahoma" w:ascii="Tahoma" w:hAnsi="Tahoma"/>
          <w:b/>
          <w:color w:val="000000" w:themeColor="text1"/>
        </w:rPr>
      </w:r>
    </w:p>
    <w:p>
      <w:pPr>
        <w:pStyle w:val="NoSpacing"/>
        <w:jc w:val="both"/>
        <w:rPr>
          <w:rFonts w:ascii="Tahoma" w:hAnsi="Tahoma" w:cs="Tahoma"/>
          <w:color w:val="000000" w:themeColor="text1"/>
        </w:rPr>
      </w:pPr>
      <w:r>
        <w:rPr>
          <w:rFonts w:cs="Tahoma" w:ascii="Tahoma" w:hAnsi="Tahoma"/>
          <w:color w:val="000000" w:themeColor="text1"/>
        </w:rPr>
        <w:t xml:space="preserve">Por los aspectos señalados anteriormente, se remite la documentación respectiva para el nombramiento </w:t>
      </w:r>
      <w:r>
        <w:rPr>
          <w:rFonts w:cs="Tahoma" w:ascii="Tahoma" w:hAnsi="Tahoma"/>
          <w:color w:val="000000"/>
          <w:spacing w:val="-6"/>
        </w:rPr>
        <w:t>${interinato.conector2}</w:t>
      </w:r>
      <w:r>
        <w:rPr>
          <w:rFonts w:cs="Tahoma" w:ascii="Tahoma" w:hAnsi="Tahoma"/>
          <w:color w:val="000000" w:themeColor="text1"/>
        </w:rPr>
        <w:t xml:space="preserve"> </w:t>
      </w:r>
      <w:r>
        <w:rPr>
          <w:rFonts w:cs="Tahoma" w:ascii="Tahoma" w:hAnsi="Tahoma"/>
          <w:color w:val="000000"/>
          <w:spacing w:val="-6"/>
          <w:lang w:val="es-BO"/>
        </w:rPr>
        <w:t>${persona.nombreCompleto}</w:t>
      </w:r>
      <w:r>
        <w:rPr>
          <w:rFonts w:cs="Tahoma" w:ascii="Tahoma" w:hAnsi="Tahoma"/>
          <w:color w:val="000000" w:themeColor="text1"/>
        </w:rPr>
        <w:t xml:space="preserve"> como </w:t>
      </w:r>
      <w:r>
        <w:rPr>
          <w:rFonts w:cs="Tahoma" w:ascii="Tahoma" w:hAnsi="Tahoma"/>
          <w:color w:val="000000"/>
          <w:spacing w:val="-6"/>
          <w:lang w:val="es-BO"/>
        </w:rPr>
        <w:t>${puestoNuevo.denominacio</w:t>
      </w:r>
      <w:r>
        <w:rPr>
          <w:rFonts w:cs="Tahoma" w:ascii="Tahoma" w:hAnsi="Tahoma"/>
          <w:color w:val="000000"/>
          <w:spacing w:val="-6"/>
          <w:lang w:val="es-BO"/>
        </w:rPr>
        <w:t>n</w:t>
      </w:r>
      <w:r>
        <w:rPr>
          <w:rFonts w:cs="Tahoma" w:ascii="Tahoma" w:hAnsi="Tahoma"/>
          <w:color w:val="000000"/>
          <w:spacing w:val="-6"/>
          <w:lang w:val="es-BO"/>
        </w:rPr>
        <w:t>}</w:t>
      </w:r>
      <w:r>
        <w:rPr>
          <w:rFonts w:cs="Tahoma" w:ascii="Tahoma" w:hAnsi="Tahoma"/>
          <w:color w:val="000000" w:themeColor="text1"/>
        </w:rPr>
        <w:t xml:space="preserve"> del Servicio de Impuestos Nacionales, con carácter interino a partir del </w:t>
      </w:r>
      <w:r>
        <w:rPr>
          <w:rFonts w:cs="Tahoma" w:ascii="Tahoma" w:hAnsi="Tahoma"/>
          <w:color w:val="000000"/>
          <w:spacing w:val="-6"/>
          <w:lang w:val="es-BO"/>
        </w:rPr>
        <w:t>${interinato.fechaInicioInterinato} al ${interinato.fechaFinInterinato}</w:t>
      </w:r>
      <w:r>
        <w:rPr>
          <w:rFonts w:cs="Tahoma" w:ascii="Tahoma" w:hAnsi="Tahoma"/>
          <w:color w:val="000000" w:themeColor="text1"/>
        </w:rPr>
        <w:t>, en ese sentido se adjunta al presente informe, el proyecto de Resolución Administrativa de Presidencia y Memorándum, para su aprobación correspondiente.</w:t>
      </w:r>
    </w:p>
    <w:p>
      <w:pPr>
        <w:pStyle w:val="NoSpacing"/>
        <w:rPr>
          <w:rFonts w:ascii="Tahoma" w:hAnsi="Tahoma" w:cs="Tahoma"/>
          <w:color w:val="000000" w:themeColor="text1"/>
        </w:rPr>
      </w:pPr>
      <w:r>
        <w:rPr>
          <w:rFonts w:cs="Tahoma" w:ascii="Tahoma" w:hAnsi="Tahoma"/>
          <w:color w:val="000000" w:themeColor="text1"/>
        </w:rPr>
      </w:r>
    </w:p>
    <w:p>
      <w:pPr>
        <w:pStyle w:val="NoSpacing"/>
        <w:rPr>
          <w:rFonts w:ascii="Tahoma" w:hAnsi="Tahoma" w:cs="Tahoma"/>
          <w:color w:val="000000" w:themeColor="text1"/>
        </w:rPr>
      </w:pPr>
      <w:r>
        <w:rPr>
          <w:rFonts w:cs="Tahoma" w:ascii="Tahoma" w:hAnsi="Tahoma"/>
          <w:color w:val="000000" w:themeColor="text1"/>
        </w:rPr>
      </w:r>
    </w:p>
    <w:p>
      <w:pPr>
        <w:pStyle w:val="NoSpacing"/>
        <w:rPr>
          <w:rFonts w:ascii="Tahoma" w:hAnsi="Tahoma" w:cs="Tahoma"/>
          <w:color w:val="000000" w:themeColor="text1"/>
        </w:rPr>
      </w:pPr>
      <w:r>
        <w:rPr>
          <w:rFonts w:cs="Tahoma" w:ascii="Tahoma" w:hAnsi="Tahoma"/>
          <w:color w:val="000000" w:themeColor="text1"/>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r>
    </w:p>
    <w:p>
      <w:pPr>
        <w:pStyle w:val="NoSpacing"/>
        <w:rPr>
          <w:rFonts w:ascii="Tahoma" w:hAnsi="Tahoma" w:cs="Tahoma"/>
          <w:color w:val="000000" w:themeColor="text1"/>
          <w:sz w:val="12"/>
          <w:szCs w:val="12"/>
        </w:rPr>
      </w:pPr>
      <w:r>
        <w:rPr>
          <w:rFonts w:cs="Tahoma" w:ascii="Tahoma" w:hAnsi="Tahoma"/>
          <w:color w:val="000000" w:themeColor="text1"/>
          <w:sz w:val="12"/>
          <w:szCs w:val="12"/>
        </w:rPr>
        <w:t>MALP</w:t>
      </w:r>
    </w:p>
    <w:p>
      <w:pPr>
        <w:pStyle w:val="NoSpacing"/>
        <w:rPr>
          <w:rFonts w:ascii="Tahoma" w:hAnsi="Tahoma" w:cs="Tahoma"/>
          <w:color w:val="000000" w:themeColor="text1"/>
          <w:sz w:val="12"/>
          <w:szCs w:val="12"/>
        </w:rPr>
      </w:pPr>
      <w:r>
        <w:rPr>
          <w:rFonts w:cs="Tahoma" w:ascii="Tahoma" w:hAnsi="Tahoma"/>
          <w:color w:val="000000" w:themeColor="text1"/>
          <w:sz w:val="12"/>
          <w:szCs w:val="12"/>
        </w:rPr>
        <w:t>NUS</w:t>
      </w:r>
    </w:p>
    <w:p>
      <w:pPr>
        <w:pStyle w:val="NoSpacing"/>
        <w:rPr>
          <w:rFonts w:ascii="Tahoma" w:hAnsi="Tahoma" w:cs="Tahoma"/>
          <w:color w:val="000000" w:themeColor="text1"/>
          <w:sz w:val="12"/>
          <w:szCs w:val="12"/>
        </w:rPr>
      </w:pPr>
      <w:r>
        <w:rPr>
          <w:rFonts w:cs="Tahoma" w:ascii="Tahoma" w:hAnsi="Tahoma"/>
          <w:color w:val="000000" w:themeColor="text1"/>
          <w:sz w:val="12"/>
          <w:szCs w:val="12"/>
        </w:rPr>
        <w:t>CMZQ</w:t>
      </w:r>
    </w:p>
    <w:p>
      <w:pPr>
        <w:pStyle w:val="NoSpacing"/>
        <w:jc w:val="both"/>
        <w:rPr>
          <w:rFonts w:ascii="Tahoma" w:hAnsi="Tahoma" w:cs="Tahoma"/>
          <w:color w:val="000000" w:themeColor="text1"/>
          <w:spacing w:val="-6"/>
          <w:sz w:val="12"/>
          <w:szCs w:val="12"/>
        </w:rPr>
      </w:pPr>
      <w:r>
        <w:rPr>
          <w:rFonts w:cs="Tahoma" w:ascii="Tahoma" w:hAnsi="Tahoma"/>
          <w:color w:val="000000"/>
          <w:spacing w:val="-6"/>
          <w:sz w:val="12"/>
          <w:szCs w:val="12"/>
          <w:lang w:val="en-US"/>
        </w:rPr>
        <w:t>${interinato.abrevNombreUsuario}</w:t>
      </w:r>
    </w:p>
    <w:p>
      <w:pPr>
        <w:pStyle w:val="NoSpacing"/>
        <w:rPr>
          <w:rFonts w:ascii="Tahoma" w:hAnsi="Tahoma" w:cs="Tahoma"/>
          <w:color w:val="000000" w:themeColor="text1"/>
          <w:sz w:val="12"/>
          <w:szCs w:val="12"/>
        </w:rPr>
      </w:pPr>
      <w:r>
        <w:rPr>
          <w:rFonts w:cs="Tahoma" w:ascii="Tahoma" w:hAnsi="Tahoma"/>
          <w:color w:val="000000" w:themeColor="text1"/>
          <w:sz w:val="12"/>
          <w:szCs w:val="12"/>
        </w:rPr>
        <w:t>C.c.:  PE</w:t>
      </w:r>
    </w:p>
    <w:p>
      <w:pPr>
        <w:pStyle w:val="NoSpacing"/>
        <w:rPr>
          <w:rFonts w:ascii="Tahoma" w:hAnsi="Tahoma" w:cs="Tahoma"/>
          <w:color w:val="000000" w:themeColor="text1"/>
          <w:sz w:val="12"/>
          <w:szCs w:val="12"/>
        </w:rPr>
      </w:pPr>
      <w:r>
        <w:rPr>
          <w:rFonts w:cs="Tahoma" w:ascii="Tahoma" w:hAnsi="Tahoma"/>
          <w:color w:val="000000" w:themeColor="text1"/>
          <w:sz w:val="12"/>
          <w:szCs w:val="12"/>
        </w:rPr>
        <w:t xml:space="preserve">        </w:t>
      </w:r>
      <w:r>
        <w:rPr>
          <w:rFonts w:cs="Tahoma" w:ascii="Tahoma" w:hAnsi="Tahoma"/>
          <w:color w:val="000000" w:themeColor="text1"/>
          <w:sz w:val="12"/>
          <w:szCs w:val="12"/>
        </w:rPr>
        <w:t>DAP</w:t>
      </w:r>
    </w:p>
    <w:p>
      <w:pPr>
        <w:pStyle w:val="NoSpacing"/>
        <w:rPr>
          <w:rFonts w:ascii="Tahoma" w:hAnsi="Tahoma" w:cs="Tahoma"/>
          <w:color w:val="000000" w:themeColor="text1"/>
          <w:sz w:val="12"/>
          <w:szCs w:val="12"/>
        </w:rPr>
      </w:pPr>
      <w:r>
        <w:rPr>
          <w:rFonts w:cs="Tahoma" w:ascii="Tahoma" w:hAnsi="Tahoma"/>
          <w:color w:val="000000" w:themeColor="text1"/>
          <w:sz w:val="12"/>
          <w:szCs w:val="12"/>
        </w:rPr>
        <w:t>Fjs.   ${interinato.numFojasLetrasInforme}</w:t>
      </w:r>
      <w:r>
        <w:rPr>
          <w:rFonts w:cs="Tahoma" w:ascii="Tahoma" w:hAnsi="Tahoma"/>
          <w:color w:val="000000"/>
          <w:sz w:val="12"/>
          <w:szCs w:val="12"/>
        </w:rPr>
        <w:t>(</w:t>
      </w:r>
      <w:r>
        <w:rPr>
          <w:rFonts w:cs="Tahoma" w:ascii="Tahoma" w:hAnsi="Tahoma"/>
          <w:color w:val="000000" w:themeColor="text1"/>
          <w:spacing w:val="-6"/>
          <w:sz w:val="12"/>
          <w:szCs w:val="12"/>
        </w:rPr>
        <w:t>${interinato.numFojasInforme}</w:t>
      </w:r>
      <w:r>
        <w:rPr>
          <w:rFonts w:cs="Tahoma" w:ascii="Tahoma" w:hAnsi="Tahoma"/>
          <w:color w:val="000000"/>
          <w:sz w:val="12"/>
          <w:szCs w:val="12"/>
        </w:rPr>
        <w:t>)</w:t>
      </w:r>
    </w:p>
    <w:p>
      <w:pPr>
        <w:pStyle w:val="NoSpacing"/>
        <w:rPr>
          <w:rFonts w:ascii="Tahoma" w:hAnsi="Tahoma" w:cs="Tahoma"/>
          <w:color w:val="000000" w:themeColor="text1"/>
          <w:sz w:val="12"/>
          <w:szCs w:val="12"/>
        </w:rPr>
      </w:pPr>
      <w:r>
        <w:rPr>
          <w:rFonts w:cs="Tahoma" w:ascii="Tahoma" w:hAnsi="Tahoma"/>
          <w:color w:val="000000" w:themeColor="text1"/>
          <w:sz w:val="12"/>
          <w:szCs w:val="12"/>
        </w:rPr>
        <w:t xml:space="preserve">Adj.  Un (1) MEM </w:t>
      </w:r>
      <w:r>
        <w:rPr>
          <w:rFonts w:cs="Tahoma" w:ascii="Tahoma" w:hAnsi="Tahoma"/>
          <w:color w:val="000000"/>
          <w:sz w:val="12"/>
          <w:szCs w:val="12"/>
        </w:rPr>
        <w:t>${interinato.citeMem}</w:t>
      </w:r>
      <w:r>
        <w:rPr>
          <w:rFonts w:cs="Tahoma" w:ascii="Tahoma" w:hAnsi="Tahoma"/>
          <w:color w:val="000000" w:themeColor="text1"/>
          <w:sz w:val="12"/>
          <w:szCs w:val="12"/>
        </w:rPr>
        <w:t>/2024</w:t>
      </w:r>
    </w:p>
    <w:p>
      <w:pPr>
        <w:pStyle w:val="NoSpacing"/>
        <w:rPr>
          <w:rFonts w:ascii="Tahoma" w:hAnsi="Tahoma" w:cs="Tahoma"/>
          <w:color w:val="000000" w:themeColor="text1"/>
          <w:sz w:val="12"/>
          <w:szCs w:val="12"/>
        </w:rPr>
      </w:pPr>
      <w:r>
        <w:rPr>
          <w:rFonts w:cs="Tahoma" w:ascii="Tahoma" w:hAnsi="Tahoma"/>
          <w:color w:val="000000" w:themeColor="text1"/>
          <w:sz w:val="12"/>
          <w:szCs w:val="12"/>
        </w:rPr>
        <w:t xml:space="preserve">        </w:t>
      </w:r>
      <w:r>
        <w:rPr>
          <w:rFonts w:cs="Tahoma" w:ascii="Tahoma" w:hAnsi="Tahoma"/>
          <w:color w:val="000000" w:themeColor="text1"/>
          <w:sz w:val="12"/>
          <w:szCs w:val="12"/>
        </w:rPr>
        <w:t xml:space="preserve">Un (1) RAP </w:t>
      </w:r>
      <w:r>
        <w:rPr>
          <w:rFonts w:cs="Tahoma" w:ascii="Tahoma" w:hAnsi="Tahoma"/>
          <w:color w:val="000000"/>
          <w:sz w:val="12"/>
          <w:szCs w:val="12"/>
        </w:rPr>
        <w:t>${interinato.citeRap}</w:t>
      </w:r>
      <w:r>
        <w:rPr>
          <w:rFonts w:cs="Tahoma" w:ascii="Tahoma" w:hAnsi="Tahoma"/>
          <w:color w:val="000000" w:themeColor="text1"/>
          <w:sz w:val="12"/>
          <w:szCs w:val="12"/>
        </w:rPr>
        <w:t>/2024</w:t>
      </w:r>
    </w:p>
    <w:p>
      <w:pPr>
        <w:pStyle w:val="NoSpacing"/>
        <w:jc w:val="both"/>
        <w:rPr>
          <w:b w:val="false"/>
          <w:bCs w:val="false"/>
          <w:u w:val="none"/>
        </w:rPr>
      </w:pPr>
      <w:r>
        <w:rPr>
          <w:rFonts w:cs="Tahoma" w:ascii="Tahoma" w:hAnsi="Tahoma"/>
          <w:b w:val="false"/>
          <w:bCs w:val="false"/>
          <w:color w:val="000000" w:themeColor="text1"/>
          <w:spacing w:val="-6"/>
          <w:sz w:val="12"/>
          <w:szCs w:val="12"/>
          <w:u w:val="none"/>
          <w:lang w:val="es-BO"/>
        </w:rPr>
        <w:t>${interinato.hojaProveido} Tr</w:t>
      </w:r>
      <w:r>
        <w:rPr>
          <w:rFonts w:cs="Tahoma" w:ascii="Tahoma" w:hAnsi="Tahoma"/>
          <w:b w:val="false"/>
          <w:bCs w:val="false"/>
          <w:i w:val="false"/>
          <w:caps w:val="false"/>
          <w:smallCaps w:val="false"/>
          <w:color w:val="000000" w:themeColor="text1"/>
          <w:spacing w:val="-6"/>
          <w:sz w:val="12"/>
          <w:szCs w:val="12"/>
          <w:u w:val="none"/>
          <w:lang w:val="es-BO"/>
        </w:rPr>
        <w:t>á</w:t>
      </w:r>
      <w:r>
        <w:rPr>
          <w:rFonts w:cs="Tahoma" w:ascii="Tahoma" w:hAnsi="Tahoma"/>
          <w:b w:val="false"/>
          <w:bCs w:val="false"/>
          <w:color w:val="000000" w:themeColor="text1"/>
          <w:spacing w:val="-6"/>
          <w:sz w:val="12"/>
          <w:szCs w:val="12"/>
          <w:u w:val="none"/>
          <w:lang w:val="es-BO"/>
        </w:rPr>
        <w:t>mine N.º ${interinato.numTramite}</w:t>
      </w:r>
    </w:p>
    <w:sectPr>
      <w:headerReference w:type="default" r:id="rId2"/>
      <w:footerReference w:type="default" r:id="rId3"/>
      <w:type w:val="nextPage"/>
      <w:pgSz w:w="12240" w:h="15840"/>
      <w:pgMar w:left="1701" w:right="1701" w:gutter="0" w:header="142" w:top="2410" w:footer="726" w:bottom="1276"/>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rPr>
        <w:rFonts w:ascii="Tahoma" w:hAnsi="Tahoma" w:cs="Tahoma"/>
        <w:b/>
        <w:color w:val="3B3838"/>
        <w:sz w:val="20"/>
        <w:szCs w:val="20"/>
      </w:rPr>
    </w:pPr>
    <w:r>
      <w:rPr>
        <w:rFonts w:cs="Tahoma" w:ascii="Tahoma" w:hAnsi="Tahoma"/>
        <w:b/>
        <w:color w:val="3B3838"/>
        <w:sz w:val="20"/>
        <w:szCs w:val="20"/>
      </w:rPr>
    </w:r>
  </w:p>
  <w:p>
    <w:pPr>
      <w:pStyle w:val="Standard"/>
      <w:jc w:val="center"/>
      <w:rPr>
        <w:rFonts w:ascii="Tahoma" w:hAnsi="Tahoma" w:cs="Tahoma"/>
        <w:color w:val="3B3838"/>
        <w:sz w:val="6"/>
        <w:szCs w:val="6"/>
      </w:rPr>
    </w:pPr>
    <w:r>
      <w:rPr>
        <w:rFonts w:cs="Tahoma" w:ascii="Tahoma" w:hAnsi="Tahoma"/>
        <w:color w:val="3B3838"/>
        <w:sz w:val="6"/>
        <w:szCs w:val="6"/>
      </w:rPr>
    </w:r>
  </w:p>
  <w:p>
    <w:pPr>
      <w:pStyle w:val="Standard"/>
      <w:jc w:val="center"/>
      <w:rPr>
        <w:rFonts w:ascii="Tahoma" w:hAnsi="Tahoma" w:cs="Tahoma"/>
        <w:color w:val="3B3838"/>
        <w:sz w:val="20"/>
        <w:szCs w:val="20"/>
      </w:rPr>
    </w:pPr>
    <w:r>
      <w:rPr>
        <w:rFonts w:cs="Tahoma" w:ascii="Tahoma" w:hAnsi="Tahoma"/>
        <w:color w:val="3B3838"/>
        <w:sz w:val="20"/>
        <w:szCs w:val="20"/>
      </w:rPr>
    </w:r>
  </w:p>
  <w:p>
    <w:pPr>
      <w:pStyle w:val="Standard"/>
      <w:jc w:val="center"/>
      <w:rPr>
        <w:rFonts w:ascii="Tahoma" w:hAnsi="Tahoma" w:cs="Tahoma"/>
        <w:color w:val="3B3838"/>
        <w:sz w:val="20"/>
        <w:szCs w:val="20"/>
      </w:rPr>
    </w:pPr>
    <w:r>
      <w:rPr>
        <w:rFonts w:cs="Tahoma" w:ascii="Tahoma" w:hAnsi="Tahoma"/>
        <w:color w:val="3B3838"/>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rFonts w:ascii="Tahoma" w:hAnsi="Tahoma" w:cs="Tahoma"/>
        <w:b/>
        <w:color w:val="FFFFFF" w:themeColor="background1"/>
      </w:rPr>
    </w:pPr>
    <w:r>
      <w:rPr>
        <w:rFonts w:cs="Tahoma" w:ascii="Tahoma" w:hAnsi="Tahoma"/>
        <w:b/>
        <w:color w:val="FFFFFF" w:themeColor="background1"/>
      </w:rPr>
      <w:drawing>
        <wp:anchor behindDoc="1" distT="0" distB="0" distL="0" distR="0" simplePos="0" locked="0" layoutInCell="1" allowOverlap="1" relativeHeight="3">
          <wp:simplePos x="0" y="0"/>
          <wp:positionH relativeFrom="column">
            <wp:posOffset>-922655</wp:posOffset>
          </wp:positionH>
          <wp:positionV relativeFrom="paragraph">
            <wp:posOffset>4760595</wp:posOffset>
          </wp:positionV>
          <wp:extent cx="7494905" cy="5207635"/>
          <wp:effectExtent l="0" t="0" r="0" b="0"/>
          <wp:wrapNone/>
          <wp:docPr id="1" name="gráficos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s1 Copy 1" descr=""/>
                  <pic:cNvPicPr>
                    <a:picLocks noChangeAspect="1" noChangeArrowheads="1"/>
                  </pic:cNvPicPr>
                </pic:nvPicPr>
                <pic:blipFill>
                  <a:blip r:embed="rId1"/>
                  <a:srcRect l="0" t="0" r="688" b="0"/>
                  <a:stretch>
                    <a:fillRect/>
                  </a:stretch>
                </pic:blipFill>
                <pic:spPr bwMode="auto">
                  <a:xfrm>
                    <a:off x="0" y="0"/>
                    <a:ext cx="7494905" cy="5207635"/>
                  </a:xfrm>
                  <a:prstGeom prst="rect">
                    <a:avLst/>
                  </a:prstGeom>
                </pic:spPr>
              </pic:pic>
            </a:graphicData>
          </a:graphic>
        </wp:anchor>
      </w:drawing>
      <w:drawing>
        <wp:anchor behindDoc="1" distT="0" distB="0" distL="0" distR="0" simplePos="0" locked="0" layoutInCell="0" allowOverlap="1" relativeHeight="5">
          <wp:simplePos x="0" y="0"/>
          <wp:positionH relativeFrom="column">
            <wp:posOffset>-1160145</wp:posOffset>
          </wp:positionH>
          <wp:positionV relativeFrom="paragraph">
            <wp:posOffset>-828040</wp:posOffset>
          </wp:positionV>
          <wp:extent cx="5870575" cy="1232535"/>
          <wp:effectExtent l="0" t="0" r="0" b="0"/>
          <wp:wrapSquare wrapText="largest"/>
          <wp:docPr id="2" name="Imagen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Copy 1" descr=""/>
                  <pic:cNvPicPr>
                    <a:picLocks noChangeAspect="1" noChangeArrowheads="1"/>
                  </pic:cNvPicPr>
                </pic:nvPicPr>
                <pic:blipFill>
                  <a:blip r:embed="rId2"/>
                  <a:srcRect l="0" t="0" r="0" b="17858"/>
                  <a:stretch>
                    <a:fillRect/>
                  </a:stretch>
                </pic:blipFill>
                <pic:spPr bwMode="auto">
                  <a:xfrm>
                    <a:off x="0" y="0"/>
                    <a:ext cx="5870575" cy="123253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mailMerge>
    <w:mainDocumentType w:val="formLetters"/>
    <w:dataType w:val="textFile"/>
    <w:query w:val="SELECT * FROM 202464.dbo.DESIGNACIONES$"/>
  </w:mailMerge>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kern w:val="2"/>
        <w:sz w:val="24"/>
        <w:szCs w:val="24"/>
        <w:lang w:val="es-BO"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ucida Sans"/>
      <w:color w:val="auto"/>
      <w:kern w:val="2"/>
      <w:sz w:val="24"/>
      <w:szCs w:val="24"/>
      <w:lang w:val="es-BO" w:eastAsia="zh-CN" w:bidi="hi-IN"/>
    </w:rPr>
  </w:style>
  <w:style w:type="paragraph" w:styleId="Ttulo">
    <w:name w:val="Título"/>
    <w:basedOn w:val="Normal"/>
    <w:next w:val="Cuerpodetexto"/>
    <w:qFormat/>
    <w:pPr>
      <w:keepNext w:val="true"/>
      <w:spacing w:before="240" w:after="120"/>
    </w:pPr>
    <w:rPr>
      <w:rFonts w:ascii="Liberation Sans" w:hAnsi="Liberation Sans" w:eastAsia="Noto Sans CJK SC"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Spacing">
    <w:name w:val="No Spacing"/>
    <w:qFormat/>
    <w:pPr>
      <w:widowControl/>
      <w:suppressAutoHyphens w:val="true"/>
      <w:bidi w:val="0"/>
      <w:spacing w:before="0" w:after="0"/>
      <w:jc w:val="left"/>
    </w:pPr>
    <w:rPr>
      <w:rFonts w:ascii="Times New Roman" w:hAnsi="Times New Roman" w:eastAsia="Times New Roman" w:cs="Times New Roman"/>
      <w:color w:val="auto"/>
      <w:kern w:val="0"/>
      <w:sz w:val="20"/>
      <w:szCs w:val="20"/>
      <w:lang w:val="es-ES" w:eastAsia="es-BO" w:bidi="ar-SA"/>
    </w:rPr>
  </w:style>
  <w:style w:type="paragraph" w:styleId="Cabeceraypie">
    <w:name w:val="Cabecera y pie"/>
    <w:basedOn w:val="Normal"/>
    <w:qFormat/>
    <w:pPr/>
    <w:rPr/>
  </w:style>
  <w:style w:type="paragraph" w:styleId="Cabecera">
    <w:name w:val="Header"/>
    <w:basedOn w:val="Normal"/>
    <w:pPr>
      <w:tabs>
        <w:tab w:val="clear" w:pos="709"/>
        <w:tab w:val="center" w:pos="4252" w:leader="none"/>
        <w:tab w:val="right" w:pos="8504" w:leader="none"/>
      </w:tabs>
    </w:pPr>
    <w:rPr/>
  </w:style>
  <w:style w:type="paragraph" w:styleId="Standard">
    <w:name w:val="Standard"/>
    <w:qFormat/>
    <w:pPr>
      <w:widowControl w:val="false"/>
      <w:suppressAutoHyphens w:val="true"/>
      <w:bidi w:val="0"/>
      <w:spacing w:before="0" w:after="0"/>
      <w:jc w:val="left"/>
      <w:textAlignment w:val="baseline"/>
    </w:pPr>
    <w:rPr>
      <w:rFonts w:ascii="Times New Roman" w:hAnsi="Times New Roman" w:eastAsia="SimSun" w:cs="Lucida Sans"/>
      <w:color w:val="auto"/>
      <w:kern w:val="2"/>
      <w:sz w:val="24"/>
      <w:szCs w:val="24"/>
      <w:lang w:val="es-BO" w:eastAsia="zh-CN" w:bidi="hi-IN"/>
    </w:rPr>
  </w:style>
  <w:style w:type="paragraph" w:styleId="Pie">
    <w:name w:val="Pie"/>
    <w:basedOn w:val="Normal"/>
    <w:qFormat/>
    <w:pPr>
      <w:tabs>
        <w:tab w:val="clear" w:pos="709"/>
        <w:tab w:val="left" w:pos="567" w:leader="none"/>
      </w:tabs>
      <w:jc w:val="both"/>
    </w:pPr>
    <w:rPr>
      <w:rFonts w:ascii="Tahoma" w:hAnsi="Tahoma" w:cs="Tahoma"/>
      <w:color w:val="0000FF"/>
      <w:lang w:val="es-MX"/>
    </w:rPr>
  </w:style>
  <w:style w:type="paragraph" w:styleId="Piedepgina">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
</Relationships>
</file>

<file path=docProps/app.xml><?xml version="1.0" encoding="utf-8"?>
<Properties xmlns="http://schemas.openxmlformats.org/officeDocument/2006/extended-properties" xmlns:vt="http://schemas.openxmlformats.org/officeDocument/2006/docPropsVTypes">
  <Template/>
  <TotalTime>1</TotalTime>
  <Application>LibreOffice/7.5.4.2$Linux_X86_64 LibreOffice_project/36ccfdc35048b057fd9854c757a8b67ec53977b6</Application>
  <AppVersion>15.0000</AppVersion>
  <Pages>2</Pages>
  <Words>355</Words>
  <Characters>2913</Characters>
  <CharactersWithSpaces>3242</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2024-10-25T18:24:24Z</dcterms:created>
  <dc:creator/>
  <dc:description/>
  <dc:language>es-BO</dc:language>
  <cp:lastModifiedBy/>
  <dcterms:modified xsi:type="dcterms:W3CDTF">2024-10-25T19:54:33Z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