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right="49" w:hanging="0"/>
        <w:jc w:val="left"/>
        <w:rPr>
          <w:rFonts w:ascii="Tahoma" w:hAnsi="Tahoma" w:cs="Tahoma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  <w:t>CITE: SIN/GG/GRH/DAP/INF/</w:t>
      </w:r>
      <w:r>
        <w:rPr>
          <w:rFonts w:cs="Tahoma" w:ascii="Tahoma" w:hAnsi="Tahoma"/>
          <w:b/>
          <w:color w:val="000000"/>
        </w:rPr>
        <w:t>${interinato.citeInforme}</w:t>
      </w: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  <w:t>/2024</w:t>
      </w:r>
    </w:p>
    <w:p>
      <w:pPr>
        <w:pStyle w:val="Normal"/>
        <w:bidi w:val="0"/>
        <w:ind w:right="49" w:hanging="0"/>
        <w:jc w:val="center"/>
        <w:rPr>
          <w:rFonts w:ascii="Tahoma" w:hAnsi="Tahoma" w:cs="Tahoma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r>
    </w:p>
    <w:p>
      <w:pPr>
        <w:pStyle w:val="Normal"/>
        <w:bidi w:val="0"/>
        <w:ind w:right="49" w:hanging="0"/>
        <w:jc w:val="center"/>
        <w:rPr>
          <w:rFonts w:ascii="Tahoma" w:hAnsi="Tahoma" w:cs="Tahoma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r>
    </w:p>
    <w:p>
      <w:pPr>
        <w:pStyle w:val="Normal"/>
        <w:bidi w:val="0"/>
        <w:ind w:right="49" w:hanging="0"/>
        <w:jc w:val="center"/>
        <w:rPr>
          <w:rFonts w:ascii="Tahoma" w:hAnsi="Tahoma" w:cs="Tahoma"/>
          <w:b/>
          <w:color w:val="000000" w:themeColor="text1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  <w:t>INFORME</w:t>
      </w:r>
    </w:p>
    <w:p>
      <w:pPr>
        <w:pStyle w:val="Normal"/>
        <w:bidi w:val="0"/>
        <w:ind w:right="49" w:hanging="0"/>
        <w:jc w:val="center"/>
        <w:rPr>
          <w:rFonts w:ascii="Tahoma" w:hAnsi="Tahoma" w:cs="Tahoma"/>
          <w:b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R-0003-01</w:t>
      </w:r>
    </w:p>
    <w:p>
      <w:pPr>
        <w:pStyle w:val="Pie"/>
        <w:bidi w:val="0"/>
        <w:ind w:right="49" w:hanging="0"/>
        <w:rPr>
          <w:color w:val="000000" w:themeColor="text1"/>
          <w:sz w:val="24"/>
          <w:lang w:val="es-E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lang w:val="es-ES"/>
          <w14:textFill>
            <w14:solidFill>
              <w14:schemeClr w14:val="tx1"/>
            </w14:solidFill>
          </w14:textFill>
        </w:rPr>
      </w:r>
    </w:p>
    <w:tbl>
      <w:tblPr>
        <w:tblStyle w:val="23"/>
        <w:tblW w:w="7234" w:type="dxa"/>
        <w:jc w:val="left"/>
        <w:tblInd w:w="18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353"/>
        <w:gridCol w:w="5953"/>
      </w:tblGrid>
      <w:tr>
        <w:trPr/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anchor behindDoc="1" distT="0" distB="0" distL="0" distR="0" simplePos="0" locked="0" layoutInCell="1" allowOverlap="1" relativeHeight="10">
                  <wp:simplePos x="0" y="0"/>
                  <wp:positionH relativeFrom="column">
                    <wp:posOffset>-2179955</wp:posOffset>
                  </wp:positionH>
                  <wp:positionV relativeFrom="paragraph">
                    <wp:posOffset>2385695</wp:posOffset>
                  </wp:positionV>
                  <wp:extent cx="7494905" cy="5207635"/>
                  <wp:effectExtent l="0" t="0" r="0" b="0"/>
                  <wp:wrapNone/>
                  <wp:docPr id="1" name="gráficos1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áficos1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688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4905" cy="520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jc w:val="center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49" w:hanging="0"/>
              <w:jc w:val="left"/>
              <w:rPr>
                <w:rFonts w:ascii="Tahoma" w:hAnsi="Tahoma" w:cs="Tahoma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color w:val="000000" w:themeColor="text1"/>
                <w:spacing w:val="-6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Veimar Mario Cazón Morales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49" w:hanging="0"/>
              <w:jc w:val="left"/>
              <w:rPr>
                <w:rFonts w:ascii="Tahoma" w:hAnsi="Tahom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PRESIDENTE EJECUTIVO a.i.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200"/>
              <w:ind w:left="0" w:right="51" w:hanging="0"/>
              <w:jc w:val="left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SERVICIO DE IMPUESTOS NACIONALES</w:t>
            </w:r>
          </w:p>
        </w:tc>
      </w:tr>
      <w:tr>
        <w:trPr/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6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IA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jc w:val="center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51" w:hanging="0"/>
              <w:jc w:val="left"/>
              <w:rPr>
                <w:rFonts w:ascii="Tahoma" w:hAnsi="Tahoma" w:cs="Tahoma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Miguel Angel León Paco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200"/>
              <w:ind w:left="0" w:right="51" w:hanging="0"/>
              <w:jc w:val="left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b/>
                <w:color w:val="000000" w:themeColor="text1"/>
                <w:spacing w:val="-6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GERENTE GENERAL </w:t>
            </w:r>
            <w:r>
              <w:rPr>
                <w:rFonts w:cs="Tahoma" w:ascii="Tahoma" w:hAnsi="Tahoma"/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a.i.</w:t>
            </w:r>
          </w:p>
        </w:tc>
      </w:tr>
      <w:tr>
        <w:trPr>
          <w:trHeight w:val="1809" w:hRule="atLeast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:lang w:val="pt-BR"/>
                <w14:textFill>
                  <w14:solidFill>
                    <w14:schemeClr w14:val="tx1"/>
                  </w14:solidFill>
                </w14:textFill>
              </w:rPr>
              <w:t>DE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jc w:val="center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51" w:hanging="0"/>
              <w:jc w:val="left"/>
              <w:rPr>
                <w:rFonts w:ascii="Tahoma" w:hAnsi="Tahoma" w:cs="Tahoma"/>
                <w:b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color w:val="000000" w:themeColor="text1"/>
                <w:kern w:val="0"/>
                <w:sz w:val="20"/>
                <w:szCs w:val="20"/>
                <w:lang w:val="pt-BR"/>
                <w14:textFill>
                  <w14:solidFill>
                    <w14:schemeClr w14:val="tx1"/>
                  </w14:solidFill>
                </w14:textFill>
              </w:rPr>
              <w:t>Noemí Uriarte Sánchez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200"/>
              <w:ind w:left="0" w:right="51" w:hanging="0"/>
              <w:jc w:val="left"/>
              <w:rPr>
                <w:rFonts w:ascii="Tahoma" w:hAnsi="Tahoma" w:cs="Tahoma"/>
                <w:b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b/>
                <w:color w:val="000000" w:themeColor="text1"/>
                <w:kern w:val="0"/>
                <w:sz w:val="20"/>
                <w:szCs w:val="20"/>
                <w:lang w:val="pt-BR"/>
                <w14:textFill>
                  <w14:solidFill>
                    <w14:schemeClr w14:val="tx1"/>
                  </w14:solidFill>
                </w14:textFill>
              </w:rPr>
              <w:t>GERENTE NACIONAL DE RECURSOS HUMANOS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51" w:hanging="0"/>
              <w:jc w:val="left"/>
              <w:rPr>
                <w:rFonts w:ascii="Tahoma" w:hAnsi="Tahoma" w:cs="Tahoma"/>
                <w:b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color w:val="000000" w:themeColor="text1"/>
                <w:kern w:val="0"/>
                <w:sz w:val="20"/>
                <w:szCs w:val="20"/>
                <w:lang w:val="pt-BR"/>
                <w14:textFill>
                  <w14:solidFill>
                    <w14:schemeClr w14:val="tx1"/>
                  </w14:solidFill>
                </w14:textFill>
              </w:rPr>
              <w:t>Claudia Mercedes Zuleta Quispe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200"/>
              <w:ind w:left="0" w:right="51" w:hanging="0"/>
              <w:jc w:val="left"/>
              <w:rPr>
                <w:rFonts w:ascii="Tahoma" w:hAnsi="Tahoma" w:cs="Tahoma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ahoma" w:ascii="Tahoma" w:hAnsi="Tahoma"/>
                <w:b/>
                <w:color w:val="000000" w:themeColor="text1"/>
                <w:kern w:val="0"/>
                <w:sz w:val="20"/>
                <w:szCs w:val="20"/>
                <w:lang w:val="pt-BR"/>
                <w14:textFill>
                  <w14:solidFill>
                    <w14:schemeClr w14:val="tx1"/>
                  </w14:solidFill>
                </w14:textFill>
              </w:rPr>
              <w:t>JEFE DE DPTO. DE ADMINISTRACIÓN DE PERSONAL a.i.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49" w:hanging="0"/>
              <w:jc w:val="left"/>
              <w:rPr>
                <w:rFonts w:ascii="Tahoma" w:hAnsi="Tahoma" w:cs="Tahoma"/>
                <w:color w:val="000000" w:themeColor="text1"/>
                <w:lang w:val="en-US"/>
              </w:rPr>
            </w:pPr>
            <w:r>
              <w:rPr>
                <w:rFonts w:eastAsia="Times New Roman" w:cs="Tahoma" w:ascii="Tahoma" w:hAnsi="Tahoma"/>
                <w:color w:val="000000" w:themeColor="text1"/>
                <w:kern w:val="0"/>
                <w:sz w:val="20"/>
                <w:szCs w:val="20"/>
                <w:lang w:val="pt-BR" w:eastAsia="es-BO" w:bidi="ar-SA"/>
              </w:rPr>
              <w:t>${interinato.nombreUsuarioCreador}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49" w:hanging="0"/>
              <w:jc w:val="left"/>
              <w:rPr>
                <w:rFonts w:ascii="Tahoma" w:hAnsi="Tahoma" w:cs="Tahoma"/>
                <w:b/>
                <w:color w:val="000000" w:themeColor="text1"/>
                <w:lang w:val="pt-BR"/>
              </w:rPr>
            </w:pPr>
            <w:r>
              <w:rPr>
                <w:rFonts w:eastAsia="Times New Roman" w:cs="Tahoma" w:ascii="Tahoma" w:hAnsi="Tahoma"/>
                <w:b/>
                <w:color w:val="000000" w:themeColor="text1"/>
                <w:kern w:val="0"/>
                <w:sz w:val="20"/>
                <w:szCs w:val="20"/>
                <w:lang w:val="pt-BR" w:eastAsia="es-BO" w:bidi="ar-SA"/>
              </w:rPr>
              <w:t>${interinato.denominacionPuestoUsuario}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49" w:hanging="0"/>
              <w:jc w:val="left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>
          <w:trHeight w:val="251" w:hRule="atLeast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REF.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jc w:val="center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SOLICITUD DE INTERINATO</w:t>
            </w:r>
          </w:p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>
          <w:trHeight w:val="401" w:hRule="atLeast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FECHA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jc w:val="center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ie"/>
              <w:widowControl w:val="false"/>
              <w:suppressAutoHyphens w:val="true"/>
              <w:bidi w:val="0"/>
              <w:spacing w:before="0" w:after="0"/>
              <w:ind w:left="0" w:right="49" w:hanging="0"/>
              <w:rPr>
                <w:color w:val="000000" w:themeColor="text1"/>
                <w:sz w:val="24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La Paz, </w:t>
            </w:r>
            <w:r>
              <w:rPr>
                <w:rFonts w:eastAsia="Times New Roman"/>
                <w:color w:val="000000"/>
                <w:kern w:val="0"/>
                <w:sz w:val="20"/>
                <w:szCs w:val="20"/>
                <w:lang w:eastAsia="es-BO" w:bidi="ar-SA"/>
              </w:rPr>
              <w:t>${interinato.fechaInforme}</w:t>
            </w:r>
          </w:p>
        </w:tc>
      </w:tr>
    </w:tbl>
    <w:p>
      <w:pPr>
        <w:pStyle w:val="Pie"/>
        <w:bidi w:val="0"/>
        <w:ind w:right="49" w:hanging="0"/>
        <w:rPr>
          <w:color w:val="000000" w:themeColor="text1"/>
          <w:sz w:val="24"/>
          <w:lang w:val="es-E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lang w:val="es-ES"/>
          <w14:textFill>
            <w14:solidFill>
              <w14:schemeClr w14:val="tx1"/>
            </w14:solidFill>
          </w14:textFill>
        </w:rPr>
      </w:r>
    </w:p>
    <w:p>
      <w:pPr>
        <w:pStyle w:val="Pie"/>
        <w:bidi w:val="0"/>
        <w:ind w:right="49" w:hanging="0"/>
        <w:rPr>
          <w:color w:val="000000" w:themeColor="text1"/>
          <w:sz w:val="24"/>
          <w:lang w:val="es-E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lang w:val="es-ES"/>
          <w14:textFill>
            <w14:solidFill>
              <w14:schemeClr w14:val="tx1"/>
            </w14:solidFill>
          </w14:textFill>
        </w:rPr>
      </w:r>
    </w:p>
    <w:p>
      <w:pPr>
        <w:pStyle w:val="NoSpacing"/>
        <w:numPr>
          <w:ilvl w:val="0"/>
          <w:numId w:val="1"/>
        </w:numPr>
        <w:ind w:left="567" w:hanging="567"/>
        <w:jc w:val="both"/>
        <w:rPr>
          <w:rFonts w:ascii="Tahoma" w:hAnsi="Tahom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  <w:t>ANTECEDENTES</w:t>
      </w:r>
    </w:p>
    <w:p>
      <w:pPr>
        <w:pStyle w:val="NoSpacing"/>
        <w:ind w:left="1080" w:hanging="0"/>
        <w:jc w:val="both"/>
        <w:rPr>
          <w:rFonts w:ascii="Tahoma" w:hAnsi="Tahom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jc w:val="both"/>
        <w:rPr>
          <w:rFonts w:ascii="Tahoma" w:hAnsi="Tahoma" w:cs="Tahoma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Mediante </w:t>
      </w:r>
      <w:r>
        <w:rPr>
          <w:rFonts w:cs="Tahoma" w:ascii="Tahoma" w:hAnsi="Tahoma"/>
          <w:color w:val="000000"/>
          <w:lang w:val="en-US"/>
        </w:rPr>
        <w:fldChar w:fldCharType="begin"/>
      </w:r>
      <w:r>
        <w:rPr>
          <w:rFonts w:cs="Tahoma" w:ascii="Tahoma" w:hAnsi="Tahoma"/>
          <w:color w:val="000000"/>
          <w:lang w:val="en-US"/>
        </w:rPr>
        <w:instrText xml:space="preserve"> MERGEFIELD nota/informe/MINUTA </w:instrText>
      </w:r>
      <w:r>
        <w:rPr>
          <w:rFonts w:cs="Tahoma" w:ascii="Tahoma" w:hAnsi="Tahoma"/>
          <w:color w:val="000000"/>
          <w:lang w:val="en-US"/>
        </w:rPr>
        <w:fldChar w:fldCharType="separate"/>
      </w:r>
      <w:r>
        <w:rPr>
          <w:rFonts w:cs="Tahoma" w:ascii="Tahoma" w:hAnsi="Tahoma"/>
          <w:color w:val="000000"/>
          <w:lang w:val="en-US"/>
        </w:rPr>
        <w:t>informe</w:t>
      </w:r>
      <w:r>
        <w:rPr>
          <w:rFonts w:cs="Tahoma" w:ascii="Tahoma" w:hAnsi="Tahoma"/>
          <w:color w:val="000000"/>
          <w:lang w:val="en-US"/>
        </w:rPr>
        <w:fldChar w:fldCharType="end"/>
      </w: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CITE: </w:t>
      </w:r>
      <w:r>
        <w:rPr>
          <w:rFonts w:cs="Tahoma" w:ascii="Tahoma" w:hAnsi="Tahoma"/>
          <w:color w:val="000000"/>
          <w:spacing w:val="-6"/>
          <w:lang w:val="es-MX"/>
        </w:rPr>
        <w:t>${interinato.citeInformeInstruccion}</w:t>
      </w:r>
      <w:r>
        <w:rPr>
          <w:rFonts w:cs="Tahoma" w:ascii="Tahoma" w:hAnsi="Tahoma"/>
          <w:color w:val="000000" w:themeColor="text1"/>
          <w:spacing w:val="-6"/>
          <w:lang w:val="es-MX"/>
        </w:rPr>
        <w:t xml:space="preserve"> de fecha </w:t>
      </w:r>
      <w:r>
        <w:rPr>
          <w:rFonts w:cs="Tahoma" w:ascii="Tahoma" w:hAnsi="Tahoma"/>
          <w:color w:val="000000"/>
          <w:spacing w:val="-6"/>
          <w:lang w:val="es-MX"/>
        </w:rPr>
        <w:t>${interinato.fechaInformeInstruccion}</w:t>
      </w: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, pone en conocimiento la solicitud de interinato a Presidencia Ejecutiva como </w:t>
      </w:r>
      <w:r>
        <w:rPr>
          <w:rFonts w:cs="Tahoma" w:ascii="Tahoma" w:hAnsi="Tahoma"/>
          <w:color w:val="000000"/>
          <w:lang w:val="es-MX"/>
        </w:rPr>
        <w:t>${puestoNuevo.denominacion}</w:t>
      </w: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, asimismo, de acuerdo a instrucción en Hoja de Proveído se emite el interinato para </w:t>
      </w:r>
      <w:r>
        <w:rPr>
          <w:rFonts w:cs="Tahoma" w:ascii="Tahoma" w:hAnsi="Tahoma"/>
          <w:color w:val="000000" w:themeColor="text1"/>
          <w:lang w:val="es-BO"/>
          <w14:textFill>
            <w14:solidFill>
              <w14:schemeClr w14:val="tx1"/>
            </w14:solidFill>
          </w14:textFill>
        </w:rPr>
        <w:t>${interinato.conector3}</w:t>
      </w: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/>
          <w:spacing w:val="-6"/>
          <w:lang w:val="es-BO"/>
        </w:rPr>
        <w:t>${persona.nombreCompleto}</w:t>
      </w: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a partir del </w:t>
      </w:r>
      <w:r>
        <w:rPr>
          <w:rFonts w:cs="Tahoma" w:ascii="Tahoma" w:hAnsi="Tahoma"/>
          <w:color w:val="000000"/>
          <w:spacing w:val="-6"/>
          <w:lang w:val="es-BO"/>
        </w:rPr>
        <w:t>${interinato.fechaInicioInterinato} al ${interinato.fechaFinInterinato}</w:t>
      </w: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>.</w:t>
      </w:r>
    </w:p>
    <w:p>
      <w:pPr>
        <w:pStyle w:val="NoSpacing"/>
        <w:jc w:val="both"/>
        <w:rPr>
          <w:rFonts w:ascii="Tahoma" w:hAnsi="Tahoma" w:cs="Tahoma"/>
          <w:color w:val="000000" w:themeColor="text1"/>
          <w:lang w:val="en-US" w:eastAsia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lang w:val="en-US" w:eastAsia="es-ES"/>
          <w14:textFill>
            <w14:solidFill>
              <w14:schemeClr w14:val="tx1"/>
            </w14:solidFill>
          </w14:textFill>
        </w:rPr>
      </w:r>
    </w:p>
    <w:p>
      <w:pPr>
        <w:pStyle w:val="NoSpacing"/>
        <w:jc w:val="both"/>
        <w:rPr>
          <w:rFonts w:ascii="Tahoma" w:hAnsi="Tahoma" w:cs="Tahoma"/>
          <w:bCs/>
          <w:color w:val="000000" w:themeColor="text1"/>
          <w:lang w:val="en-US" w:eastAsia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lang w:val="es-MX" w:eastAsia="es-ES"/>
          <w14:textFill>
            <w14:solidFill>
              <w14:schemeClr w14:val="tx1"/>
            </w14:solidFill>
          </w14:textFill>
        </w:rPr>
        <w:t xml:space="preserve">Conforme a instrucción de Presidencia Ejecutiva contenida en la Hoja de Proveído </w:t>
      </w:r>
      <w:r>
        <w:rPr>
          <w:rFonts w:cs="Tahoma" w:ascii="Tahoma" w:hAnsi="Tahoma"/>
          <w:color w:val="000000"/>
          <w:spacing w:val="-6"/>
          <w:sz w:val="20"/>
          <w:szCs w:val="20"/>
          <w:lang w:val="es-MX" w:eastAsia="es-ES"/>
        </w:rPr>
        <w:t>${interinato.hojaProveido} Tr</w:t>
      </w:r>
      <w:r>
        <w:rPr>
          <w:rFonts w:cs="Tahoma" w:ascii="Tahoma" w:hAnsi="Tahoma"/>
          <w:b w:val="false"/>
          <w:i w:val="false"/>
          <w:caps w:val="false"/>
          <w:smallCaps w:val="false"/>
          <w:color w:val="000000"/>
          <w:spacing w:val="-6"/>
          <w:sz w:val="20"/>
          <w:szCs w:val="20"/>
          <w:lang w:val="es-MX" w:eastAsia="es-ES"/>
        </w:rPr>
        <w:t>á</w:t>
      </w:r>
      <w:r>
        <w:rPr>
          <w:rFonts w:cs="Tahoma" w:ascii="Tahoma" w:hAnsi="Tahoma"/>
          <w:color w:val="000000"/>
          <w:spacing w:val="-6"/>
          <w:sz w:val="20"/>
          <w:szCs w:val="20"/>
          <w:lang w:val="es-MX" w:eastAsia="es-ES"/>
        </w:rPr>
        <w:t>mite N.º</w:t>
      </w:r>
      <w:r>
        <w:rPr>
          <w:rFonts w:cs="Tahoma" w:ascii="Tahoma" w:hAnsi="Tahoma"/>
          <w:color w:val="000000"/>
          <w:spacing w:val="-6"/>
          <w:lang w:val="es-MX" w:eastAsia="es-ES"/>
        </w:rPr>
        <w:t xml:space="preserve"> ${interinato.numTramite},</w:t>
      </w:r>
      <w:r>
        <w:rPr>
          <w:rFonts w:cs="Tahoma" w:ascii="Tahoma" w:hAnsi="Tahoma"/>
          <w:color w:val="000000" w:themeColor="text1"/>
          <w:lang w:val="es-MX" w:eastAsia="es-ES"/>
          <w14:textFill>
            <w14:solidFill>
              <w14:schemeClr w14:val="tx1"/>
            </w14:solidFill>
          </w14:textFill>
        </w:rPr>
        <w:t xml:space="preserve"> a los efectos consiguientes se procede a la solicitud de interinato </w:t>
      </w:r>
      <w:r>
        <w:rPr>
          <w:rFonts w:cs="Tahoma" w:ascii="Tahoma" w:hAnsi="Tahoma"/>
          <w:color w:val="000000" w:themeColor="text1"/>
          <w:lang w:val="es-BO" w:eastAsia="es-ES"/>
          <w14:textFill>
            <w14:solidFill>
              <w14:schemeClr w14:val="tx1"/>
            </w14:solidFill>
          </w14:textFill>
        </w:rPr>
        <w:t>${interinato.conector}</w:t>
      </w:r>
      <w:r>
        <w:rPr>
          <w:rFonts w:cs="Tahoma" w:ascii="Tahoma" w:hAnsi="Tahoma"/>
          <w:color w:val="000000" w:themeColor="text1"/>
          <w:lang w:val="es-MX" w:eastAsia="es-E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/>
          <w:spacing w:val="-6"/>
          <w:lang w:val="es-BO" w:eastAsia="es-ES"/>
        </w:rPr>
        <w:t>${persona.nombreCompleto}</w:t>
      </w:r>
      <w:r>
        <w:rPr>
          <w:rFonts w:cs="Tahoma" w:ascii="Tahoma" w:hAnsi="Tahoma"/>
          <w:color w:val="000000" w:themeColor="text1"/>
          <w:lang w:val="es-MX" w:eastAsia="es-E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bCs/>
          <w:color w:val="000000" w:themeColor="text1"/>
          <w:lang w:val="es-MX" w:eastAsia="es-ES"/>
          <w14:textFill>
            <w14:solidFill>
              <w14:schemeClr w14:val="tx1"/>
            </w14:solidFill>
          </w14:textFill>
        </w:rPr>
        <w:t>.</w:t>
      </w:r>
    </w:p>
    <w:p>
      <w:pPr>
        <w:pStyle w:val="NoSpacing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De acuerdo al Artículo 21 de las Normas Básicas del Sistema de Administración de Personal, </w:t>
      </w:r>
      <w:r>
        <w:rPr>
          <w:rFonts w:cs="Tahoma" w:ascii="Tahoma" w:hAnsi="Tahoma"/>
          <w:i/>
          <w:color w:val="000000" w:themeColor="text1"/>
          <w14:textFill>
            <w14:solidFill>
              <w14:schemeClr w14:val="tx1"/>
            </w14:solidFill>
          </w14:textFill>
        </w:rPr>
        <w:t>un servidor público podrá ejercer un puesto con carácter interino cuando se produzca una vacante por renuncia, retiro, jubilación u otras causas de manera temporal y hasta en tanto su titular regrese a ocupar el puesto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>. En cumplimiento al Manual de Procedimiento para Interinatos - Versión 5 (GRH-MP-18-01), aprobado mediante Resolución Administrativa de Presidencia N° 032400000549 vigente a partir del 31 de julio de 2024.</w:t>
      </w:r>
    </w:p>
    <w:p>
      <w:pPr>
        <w:pStyle w:val="NoSpacing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numPr>
          <w:ilvl w:val="0"/>
          <w:numId w:val="1"/>
        </w:numPr>
        <w:ind w:left="567" w:hanging="567"/>
        <w:jc w:val="both"/>
        <w:rPr>
          <w:rFonts w:ascii="Tahoma" w:hAnsi="Tahom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  <w:t>ANÁLISIS</w:t>
      </w:r>
    </w:p>
    <w:p>
      <w:pPr>
        <w:pStyle w:val="NoSpacing"/>
        <w:ind w:left="1080" w:hanging="0"/>
        <w:jc w:val="both"/>
        <w:rPr>
          <w:rFonts w:ascii="Tahoma" w:hAnsi="Tahoma" w:cs="Tahoma"/>
          <w:b/>
          <w:color w:val="000000" w:themeColor="text1"/>
          <w:sz w:val="16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16"/>
          <w14:textFill>
            <w14:solidFill>
              <w14:schemeClr w14:val="tx1"/>
            </w14:solidFill>
          </w14:textFill>
        </w:rPr>
      </w:r>
    </w:p>
    <w:p>
      <w:pPr>
        <w:pStyle w:val="NoSpacing"/>
        <w:spacing w:before="0" w:after="240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lang w:val="es-BO"/>
          <w14:textFill>
            <w14:solidFill>
              <w14:schemeClr w14:val="tx1"/>
            </w14:solidFill>
          </w14:textFill>
        </w:rPr>
        <w:t xml:space="preserve">Debido a que el ítem de la Jefatura del </w:t>
      </w:r>
      <w:r>
        <w:rPr>
          <w:rFonts w:cs="Tahoma" w:ascii="Tahoma" w:hAnsi="Tahoma"/>
          <w:color w:val="000000" w:themeColor="text1"/>
          <w:lang w:val="es-MX"/>
          <w14:textFill>
            <w14:solidFill>
              <w14:schemeClr w14:val="tx1"/>
            </w14:solidFill>
          </w14:textFill>
        </w:rPr>
        <w:t>${puestoNuevo.departamentoConector} ${puestoNuevo.departamento}</w:t>
      </w:r>
      <w:r>
        <w:rPr>
          <w:rFonts w:cs="Tahoma" w:ascii="Tahoma" w:hAnsi="Tahoma"/>
          <w:color w:val="000000" w:themeColor="text1"/>
          <w:lang w:val="es-BO"/>
          <w14:textFill>
            <w14:solidFill>
              <w14:schemeClr w14:val="tx1"/>
            </w14:solidFill>
          </w14:textFill>
        </w:rPr>
        <w:t xml:space="preserve"> dependiente </w:t>
      </w:r>
      <w:r>
        <w:rPr>
          <w:rFonts w:cs="Tahoma" w:ascii="Tahoma" w:hAnsi="Tahoma"/>
          <w:color w:val="000000" w:themeColor="text1"/>
          <w:spacing w:val="-6"/>
          <w:lang w:val="es-BO"/>
          <w14:textFill>
            <w14:solidFill>
              <w14:schemeClr w14:val="tx1"/>
            </w14:solidFill>
          </w14:textFill>
        </w:rPr>
        <w:t>${puestoNuevo.gerenciaConector}</w:t>
      </w:r>
      <w:r>
        <w:rPr>
          <w:rFonts w:cs="Tahoma" w:ascii="Tahoma" w:hAnsi="Tahoma"/>
          <w:color w:val="000000" w:themeColor="text1"/>
          <w:spacing w:val="-6"/>
          <w:lang w:val="es-B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/>
          <w:spacing w:val="-6"/>
          <w:lang w:val="es-BO"/>
        </w:rPr>
        <w:t>${puestoNuevo.gerencia}</w:t>
      </w:r>
      <w:r>
        <w:rPr>
          <w:rFonts w:cs="Tahoma" w:ascii="Tahoma" w:hAnsi="Tahoma"/>
          <w:color w:val="000000" w:themeColor="text1"/>
          <w:lang w:val="es-BO"/>
          <w14:textFill>
            <w14:solidFill>
              <w14:schemeClr w14:val="tx1"/>
            </w14:solidFill>
          </w14:textFill>
        </w:rPr>
        <w:t xml:space="preserve">, se encuentra acéfalo y para dar continuidad a los trámites y procesos correspondientes, la Gerencia de Recursos Humanos en cumplimiento a instrucción de Presidencia Ejecutiva en </w:t>
      </w:r>
      <w:r>
        <w:rPr>
          <w:rFonts w:cs="Tahoma" w:ascii="Tahoma" w:hAnsi="Tahoma"/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Hoja de Proveído </w:t>
      </w:r>
      <w:r>
        <w:rPr>
          <w:rFonts w:cs="Tahoma" w:ascii="Tahoma" w:hAnsi="Tahoma"/>
          <w:color w:val="000000"/>
          <w:spacing w:val="-6"/>
          <w:sz w:val="20"/>
          <w:szCs w:val="20"/>
          <w:lang w:val="es-MX" w:eastAsia="es-ES"/>
        </w:rPr>
        <w:t>${interinato.hojaProveido} Tr</w:t>
      </w:r>
      <w:r>
        <w:rPr>
          <w:rFonts w:cs="Tahoma" w:ascii="Tahoma" w:hAnsi="Tahoma"/>
          <w:b w:val="false"/>
          <w:i w:val="false"/>
          <w:caps w:val="false"/>
          <w:smallCaps w:val="false"/>
          <w:color w:val="000000"/>
          <w:spacing w:val="-6"/>
          <w:sz w:val="20"/>
          <w:szCs w:val="20"/>
          <w:lang w:val="es-MX" w:eastAsia="es-ES"/>
        </w:rPr>
        <w:t>á</w:t>
      </w:r>
      <w:r>
        <w:rPr>
          <w:rFonts w:cs="Tahoma" w:ascii="Tahoma" w:hAnsi="Tahoma"/>
          <w:color w:val="000000"/>
          <w:spacing w:val="-6"/>
          <w:sz w:val="20"/>
          <w:szCs w:val="20"/>
          <w:lang w:val="es-MX" w:eastAsia="es-ES"/>
        </w:rPr>
        <w:t>mite N.º</w:t>
      </w:r>
      <w:r>
        <w:rPr>
          <w:rFonts w:cs="Tahoma" w:ascii="Tahoma" w:hAnsi="Tahoma"/>
          <w:color w:val="000000"/>
          <w:spacing w:val="-6"/>
          <w:lang w:val="es-MX" w:eastAsia="es-ES"/>
        </w:rPr>
        <w:t xml:space="preserve"> ${interinato.numTramite}</w:t>
      </w:r>
      <w:r>
        <w:rPr>
          <w:rFonts w:cs="Tahoma" w:ascii="Tahoma" w:hAnsi="Tahoma"/>
          <w:color w:val="000000" w:themeColor="text1"/>
          <w:lang w:val="es-BO"/>
          <w14:textFill>
            <w14:solidFill>
              <w14:schemeClr w14:val="tx1"/>
            </w14:solidFill>
          </w14:textFill>
        </w:rPr>
        <w:t xml:space="preserve">, viabiliza la designación en forma interina como </w:t>
      </w:r>
      <w:r>
        <w:rPr>
          <w:rFonts w:cs="Tahoma" w:ascii="Tahoma" w:hAnsi="Tahoma"/>
          <w:color w:val="000000"/>
          <w:lang w:val="es-BO"/>
        </w:rPr>
        <w:t>${puestoNuevo.denominacion}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 dependiente </w:t>
      </w:r>
      <w:r>
        <w:rPr>
          <w:rFonts w:cs="Tahoma" w:ascii="Tahoma" w:hAnsi="Tahoma"/>
          <w:color w:val="000000" w:themeColor="text1"/>
          <w:spacing w:val="-6"/>
          <w:lang w:val="es-BO"/>
          <w14:textFill>
            <w14:solidFill>
              <w14:schemeClr w14:val="tx1"/>
            </w14:solidFill>
          </w14:textFill>
        </w:rPr>
        <w:t xml:space="preserve">${puestoNuevo.gerenciaConector} </w:t>
      </w:r>
      <w:r>
        <w:rPr>
          <w:rFonts w:cs="Tahoma" w:ascii="Tahoma" w:hAnsi="Tahoma"/>
          <w:color w:val="000000"/>
          <w:spacing w:val="-6"/>
          <w:lang w:val="es-BO"/>
        </w:rPr>
        <w:t>${puestoNuevo.gerencia}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cs="Tahoma" w:ascii="Tahoma" w:hAnsi="Tahoma"/>
          <w:color w:val="000000"/>
          <w:spacing w:val="-6"/>
          <w:lang w:val="es-BO"/>
        </w:rPr>
        <w:t>${interinato.conector2}</w:t>
      </w:r>
      <w:r>
        <w:rPr>
          <w:rFonts w:cs="Tahoma" w:ascii="Tahoma" w:hAnsi="Tahoma"/>
          <w:color w:val="000000" w:themeColor="text1"/>
          <w:lang w:val="es-BO"/>
        </w:rPr>
        <w:t xml:space="preserve"> </w:t>
      </w:r>
      <w:r>
        <w:rPr>
          <w:rFonts w:cs="Tahoma" w:ascii="Tahoma" w:hAnsi="Tahoma"/>
          <w:color w:val="000000"/>
          <w:spacing w:val="-6"/>
          <w:lang w:val="es-BO"/>
        </w:rPr>
        <w:t>${persona.nombreCompleto}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 a partir del </w:t>
      </w:r>
      <w:r>
        <w:rPr>
          <w:rFonts w:cs="Tahoma" w:ascii="Tahoma" w:hAnsi="Tahoma"/>
          <w:color w:val="000000"/>
          <w:spacing w:val="-6"/>
          <w:lang w:val="es-BO"/>
        </w:rPr>
        <w:t>${interinato.fechaInicioInterinato} al ${interinato.fechaFinInterinato}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>, manteniendo su número de ítem y nivel salarial.</w:t>
      </w:r>
    </w:p>
    <w:p>
      <w:pPr>
        <w:pStyle w:val="NoSpacing"/>
        <w:numPr>
          <w:ilvl w:val="0"/>
          <w:numId w:val="1"/>
        </w:numPr>
        <w:ind w:left="567" w:hanging="567"/>
        <w:jc w:val="both"/>
        <w:rPr>
          <w:rFonts w:ascii="Tahoma" w:hAnsi="Tahom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  <w:t>CONCLUSIÓN</w:t>
      </w:r>
    </w:p>
    <w:p>
      <w:pPr>
        <w:pStyle w:val="NoSpacing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De acuerdo a normativa vigente y antecedentes mencionados, la Gerencia de Recursos Humanos sugiere proceder con el nombramiento </w:t>
      </w:r>
      <w:r>
        <w:rPr>
          <w:rFonts w:cs="Tahoma" w:ascii="Tahoma" w:hAnsi="Tahoma"/>
          <w:color w:val="000000"/>
          <w:spacing w:val="-6"/>
        </w:rPr>
        <w:t>${interinato.conector2}</w:t>
      </w:r>
      <w:r>
        <w:rPr>
          <w:rFonts w:cs="Tahoma" w:ascii="Tahoma" w:hAnsi="Tahoma"/>
          <w:color w:val="000000" w:themeColor="text1"/>
        </w:rPr>
        <w:t xml:space="preserve"> </w:t>
      </w:r>
      <w:r>
        <w:rPr>
          <w:rFonts w:cs="Tahoma" w:ascii="Tahoma" w:hAnsi="Tahoma"/>
          <w:color w:val="000000"/>
          <w:spacing w:val="-6"/>
          <w:lang w:val="es-BO"/>
        </w:rPr>
        <w:t>${persona.nombreCompleto}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 como </w:t>
      </w:r>
      <w:r>
        <w:rPr>
          <w:rFonts w:cs="Tahoma" w:ascii="Tahoma" w:hAnsi="Tahoma"/>
          <w:color w:val="000000"/>
          <w:spacing w:val="-6"/>
          <w:lang w:val="es-BO"/>
        </w:rPr>
        <w:t>${puestoNuevo.denominacio</w:t>
      </w:r>
      <w:r>
        <w:rPr>
          <w:rFonts w:cs="Tahoma" w:ascii="Tahoma" w:hAnsi="Tahoma"/>
          <w:color w:val="000000"/>
          <w:spacing w:val="-6"/>
          <w:lang w:val="es-BO"/>
        </w:rPr>
        <w:t>n</w:t>
      </w:r>
      <w:r>
        <w:rPr>
          <w:rFonts w:cs="Tahoma" w:ascii="Tahoma" w:hAnsi="Tahoma"/>
          <w:color w:val="000000"/>
          <w:spacing w:val="-6"/>
          <w:lang w:val="es-BO"/>
        </w:rPr>
        <w:t>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 dependiente </w:t>
      </w:r>
      <w:r>
        <w:rPr>
          <w:rFonts w:cs="Tahoma" w:ascii="Tahoma" w:hAnsi="Tahoma"/>
          <w:color w:val="000000" w:themeColor="text1"/>
          <w:spacing w:val="-6"/>
          <w:lang w:val="es-BO"/>
          <w14:textFill>
            <w14:solidFill>
              <w14:schemeClr w14:val="tx1"/>
            </w14:solidFill>
          </w14:textFill>
        </w:rPr>
        <w:t xml:space="preserve">${puestoNuevo.gerenciaConector} </w:t>
      </w:r>
      <w:r>
        <w:rPr>
          <w:rFonts w:cs="Tahoma" w:ascii="Tahoma" w:hAnsi="Tahoma"/>
          <w:color w:val="000000"/>
          <w:spacing w:val="-6"/>
          <w:lang w:val="es-BO"/>
        </w:rPr>
        <w:t>${puestoNuevo.gerencia}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, con carácter interino a partir del </w:t>
      </w:r>
      <w:r>
        <w:rPr>
          <w:rFonts w:cs="Tahoma" w:ascii="Tahoma" w:hAnsi="Tahoma"/>
          <w:color w:val="000000"/>
          <w:spacing w:val="-6"/>
          <w:lang w:val="es-BO"/>
        </w:rPr>
        <w:t>${interinato.fechaInicioInterinato} al ${interinato.fechaFinInterinato}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>
      <w:pPr>
        <w:pStyle w:val="NoSpacing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numPr>
          <w:ilvl w:val="0"/>
          <w:numId w:val="1"/>
        </w:numPr>
        <w:ind w:left="567" w:hanging="567"/>
        <w:jc w:val="both"/>
        <w:rPr>
          <w:rFonts w:ascii="Tahoma" w:hAnsi="Tahom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  <w:t>RECOMENDACIÓN</w:t>
      </w:r>
    </w:p>
    <w:p>
      <w:pPr>
        <w:pStyle w:val="NoSpacing"/>
        <w:jc w:val="both"/>
        <w:rPr>
          <w:rFonts w:ascii="Tahoma" w:hAnsi="Tahom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Por los aspectos señalados anteriormente, se remite la documentación respectiva para el nombramiento </w:t>
      </w:r>
      <w:r>
        <w:rPr>
          <w:rFonts w:cs="Tahoma" w:ascii="Tahoma" w:hAnsi="Tahoma"/>
          <w:color w:val="000000"/>
          <w:spacing w:val="-6"/>
        </w:rPr>
        <w:t>${interinato.conector2}</w:t>
      </w:r>
      <w:r>
        <w:rPr>
          <w:rFonts w:cs="Tahoma" w:ascii="Tahoma" w:hAnsi="Tahoma"/>
          <w:color w:val="000000" w:themeColor="text1"/>
        </w:rPr>
        <w:t xml:space="preserve"> </w:t>
      </w:r>
      <w:r>
        <w:rPr>
          <w:rFonts w:cs="Tahoma" w:ascii="Tahoma" w:hAnsi="Tahoma"/>
          <w:color w:val="000000"/>
          <w:spacing w:val="-6"/>
          <w:lang w:val="es-BO"/>
        </w:rPr>
        <w:t xml:space="preserve">${persona.nombreCompleto} 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como </w:t>
      </w:r>
      <w:r>
        <w:rPr>
          <w:rFonts w:cs="Tahoma" w:ascii="Tahoma" w:hAnsi="Tahoma"/>
          <w:color w:val="000000"/>
          <w:lang w:val="es-BO"/>
        </w:rPr>
        <w:t>${puestoNuevo.denominacion}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 dependiente </w:t>
      </w:r>
      <w:r>
        <w:rPr>
          <w:rFonts w:cs="Tahoma" w:ascii="Tahoma" w:hAnsi="Tahoma"/>
          <w:color w:val="000000" w:themeColor="text1"/>
          <w:spacing w:val="-6"/>
          <w:lang w:val="es-BO"/>
          <w14:textFill>
            <w14:solidFill>
              <w14:schemeClr w14:val="tx1"/>
            </w14:solidFill>
          </w14:textFill>
        </w:rPr>
        <w:t xml:space="preserve">${puestoNuevo.gerenciaConector} </w:t>
      </w:r>
      <w:r>
        <w:rPr>
          <w:rFonts w:cs="Tahoma" w:ascii="Tahoma" w:hAnsi="Tahoma"/>
          <w:color w:val="000000"/>
          <w:spacing w:val="-6"/>
          <w:lang w:val="es-BO"/>
        </w:rPr>
        <w:t>${puestoNuevo.gerencia}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 xml:space="preserve">, con carácter interino a partir del </w:t>
      </w:r>
      <w:r>
        <w:rPr>
          <w:rFonts w:cs="Tahoma" w:ascii="Tahoma" w:hAnsi="Tahoma"/>
          <w:color w:val="000000"/>
          <w:spacing w:val="-6"/>
          <w:lang w:val="es-BO"/>
        </w:rPr>
        <w:t>${interinato.fechaInicioInterinato} al ${interinato.fechaFinInterinato}</w:t>
      </w: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  <w:t>, en ese sentido, se adjunta al presente informe, el proyecto de Resolución Administrativa de Presidencia y Memorándum, para su aprobación correspondiente.</w:t>
      </w:r>
    </w:p>
    <w:p>
      <w:pPr>
        <w:pStyle w:val="NoSpacing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MALP</w:t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NUS</w:t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CMZQ</w:t>
      </w:r>
    </w:p>
    <w:p>
      <w:pPr>
        <w:pStyle w:val="NoSpacing"/>
        <w:jc w:val="both"/>
        <w:rPr>
          <w:rFonts w:ascii="Tahoma" w:hAnsi="Tahoma" w:cs="Tahoma"/>
          <w:color w:val="000000" w:themeColor="text1"/>
          <w:spacing w:val="-6"/>
          <w:sz w:val="12"/>
          <w:szCs w:val="12"/>
        </w:rPr>
      </w:pPr>
      <w:r>
        <w:rPr>
          <w:rFonts w:cs="Tahoma" w:ascii="Tahoma" w:hAnsi="Tahoma"/>
          <w:color w:val="000000"/>
          <w:spacing w:val="-6"/>
          <w:sz w:val="12"/>
          <w:szCs w:val="12"/>
          <w:lang w:val="en-US"/>
        </w:rPr>
        <w:t>${interinato.abrevNombreUsuario}</w:t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C.c.:  PE</w:t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DAP</w:t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 xml:space="preserve">Fjs.   </w:t>
      </w:r>
      <w:r>
        <w:rPr>
          <w:rFonts w:cs="Tahoma" w:ascii="Tahoma" w:hAnsi="Tahoma"/>
          <w:color w:val="000000" w:themeColor="text1"/>
          <w:sz w:val="12"/>
          <w:szCs w:val="12"/>
        </w:rPr>
        <w:t>${interinato.numFojasLetrasInforme}</w:t>
      </w:r>
      <w:r>
        <w:rPr>
          <w:rFonts w:cs="Tahoma" w:ascii="Tahoma" w:hAnsi="Tahoma"/>
          <w:color w:val="000000"/>
          <w:sz w:val="12"/>
          <w:szCs w:val="12"/>
        </w:rPr>
        <w:t>(</w:t>
      </w:r>
      <w:r>
        <w:rPr>
          <w:rFonts w:cs="Tahoma" w:ascii="Tahoma" w:hAnsi="Tahoma"/>
          <w:color w:val="000000" w:themeColor="text1"/>
          <w:spacing w:val="-6"/>
          <w:sz w:val="12"/>
          <w:szCs w:val="12"/>
        </w:rPr>
        <w:t>${interinato.numFojasInforme}</w:t>
      </w:r>
      <w:r>
        <w:rPr>
          <w:rFonts w:cs="Tahoma" w:ascii="Tahoma" w:hAnsi="Tahoma"/>
          <w:color w:val="000000"/>
          <w:sz w:val="12"/>
          <w:szCs w:val="12"/>
        </w:rPr>
        <w:t>)</w:t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 xml:space="preserve">Adj.  Un (1) MEM </w:t>
      </w:r>
      <w:r>
        <w:rPr>
          <w:rFonts w:cs="Tahoma" w:ascii="Tahoma" w:hAnsi="Tahoma"/>
          <w:color w:val="000000"/>
          <w:sz w:val="12"/>
          <w:szCs w:val="12"/>
        </w:rPr>
        <w:t>${interinato.citeMem}</w:t>
      </w: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/2024</w:t>
      </w:r>
    </w:p>
    <w:p>
      <w:pPr>
        <w:pStyle w:val="NoSpacing"/>
        <w:rPr>
          <w:rFonts w:ascii="Tahoma" w:hAnsi="Tahoma" w:cs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 xml:space="preserve">Un (1) RAP </w:t>
      </w:r>
      <w:r>
        <w:rPr>
          <w:rFonts w:cs="Tahoma" w:ascii="Tahoma" w:hAnsi="Tahoma"/>
          <w:color w:val="000000"/>
          <w:sz w:val="12"/>
          <w:szCs w:val="12"/>
        </w:rPr>
        <w:t>${interinato.citeRap}</w:t>
      </w: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/2024</w:t>
      </w:r>
    </w:p>
    <w:p>
      <w:pPr>
        <w:pStyle w:val="NoSpacing"/>
        <w:jc w:val="both"/>
        <w:rPr>
          <w:rFonts w:ascii="Tahoma" w:hAnsi="Tahoma" w:cs="Tahoma"/>
          <w:color w:val="000000" w:themeColor="text1"/>
          <w:spacing w:val="-6"/>
          <w:sz w:val="12"/>
          <w:szCs w:val="12"/>
        </w:rPr>
      </w:pPr>
      <w:r>
        <w:rPr>
          <w:rFonts w:cs="Tahoma" w:ascii="Tahoma" w:hAnsi="Tahoma"/>
          <w:color w:val="000000" w:themeColor="text1"/>
          <w:spacing w:val="-6"/>
          <w:sz w:val="12"/>
          <w:szCs w:val="12"/>
          <w:lang w:val="es-BO"/>
        </w:rPr>
        <w:t>${interinato.hojaProveido} Tr</w:t>
      </w:r>
      <w:r>
        <w:rPr>
          <w:rFonts w:cs="Tahoma" w:ascii="Tahoma" w:hAnsi="Tahoma"/>
          <w:b w:val="false"/>
          <w:i w:val="false"/>
          <w:caps w:val="false"/>
          <w:smallCaps w:val="false"/>
          <w:color w:val="000000" w:themeColor="text1"/>
          <w:spacing w:val="-6"/>
          <w:sz w:val="12"/>
          <w:szCs w:val="12"/>
          <w:lang w:val="es-BO"/>
        </w:rPr>
        <w:t>á</w:t>
      </w:r>
      <w:r>
        <w:rPr>
          <w:rFonts w:cs="Tahoma" w:ascii="Tahoma" w:hAnsi="Tahoma"/>
          <w:color w:val="000000" w:themeColor="text1"/>
          <w:spacing w:val="-6"/>
          <w:sz w:val="12"/>
          <w:szCs w:val="12"/>
          <w:lang w:val="es-BO"/>
        </w:rPr>
        <w:t>mine N.º ${interinato.numTramite}</w:t>
      </w:r>
    </w:p>
    <w:sectPr>
      <w:headerReference w:type="default" r:id="rId3"/>
      <w:footerReference w:type="default" r:id="rId4"/>
      <w:type w:val="nextPage"/>
      <w:pgSz w:w="12240" w:h="15840"/>
      <w:pgMar w:left="1701" w:right="1701" w:gutter="0" w:header="142" w:top="2410" w:footer="944" w:bottom="1276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Tahoma" w:hAnsi="Tahoma" w:cs="Tahoma"/>
        <w:b/>
        <w:color w:val="000000" w:themeColor="text1"/>
        <w:lang w:val="en-US"/>
        <w14:textFill>
          <w14:solidFill>
            <w14:schemeClr w14:val="tx1"/>
          </w14:solidFill>
        </w14:textFill>
      </w:rPr>
    </w:pPr>
    <w:r>
      <w:rPr>
        <w:rFonts w:cs="Tahoma" w:ascii="Tahoma" w:hAnsi="Tahoma"/>
        <w:b/>
        <w:color w:val="000000" w:themeColor="text1"/>
        <w:lang w:val="en-US"/>
        <w14:textFill>
          <w14:solidFill>
            <w14:schemeClr w14:val="tx1"/>
          </w14:solidFill>
        </w14:textFill>
      </w:rP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-2179955</wp:posOffset>
          </wp:positionH>
          <wp:positionV relativeFrom="paragraph">
            <wp:posOffset>2385695</wp:posOffset>
          </wp:positionV>
          <wp:extent cx="7494905" cy="5207635"/>
          <wp:effectExtent l="0" t="0" r="0" b="0"/>
          <wp:wrapNone/>
          <wp:docPr id="4" name="gráficos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áficos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688" b="0"/>
                  <a:stretch>
                    <a:fillRect/>
                  </a:stretch>
                </pic:blipFill>
                <pic:spPr bwMode="auto">
                  <a:xfrm>
                    <a:off x="0" y="0"/>
                    <a:ext cx="7494905" cy="5207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-791845</wp:posOffset>
          </wp:positionH>
          <wp:positionV relativeFrom="paragraph">
            <wp:posOffset>2546350</wp:posOffset>
          </wp:positionV>
          <wp:extent cx="7494905" cy="5207635"/>
          <wp:effectExtent l="0" t="0" r="0" b="0"/>
          <wp:wrapNone/>
          <wp:docPr id="5" name="gráficos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s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688" b="0"/>
                  <a:stretch>
                    <a:fillRect/>
                  </a:stretch>
                </pic:blipFill>
                <pic:spPr bwMode="auto">
                  <a:xfrm>
                    <a:off x="0" y="0"/>
                    <a:ext cx="7494905" cy="5207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bidi w:val="0"/>
      <w:jc w:val="left"/>
      <w:rPr>
        <w:rFonts w:ascii="Tahoma" w:hAnsi="Tahoma" w:cs="Tahoma"/>
        <w:b/>
        <w:color w:val="FFFFFF" w:themeColor="background1"/>
        <w14:textFill>
          <w14:solidFill>
            <w14:schemeClr w14:val="bg1"/>
          </w14:solidFill>
        </w14:textFill>
      </w:rPr>
    </w:pPr>
    <w:r>
      <w:rPr>
        <w:rFonts w:cs="Tahoma" w:ascii="Tahoma" w:hAnsi="Tahoma"/>
        <w:b/>
        <w:color w:val="FFFFFF" w:themeColor="background1"/>
        <w14:textFill>
          <w14:solidFill>
            <w14:schemeClr w14:val="bg1"/>
          </w14:solidFill>
        </w14:textFill>
      </w:rP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-1160145</wp:posOffset>
          </wp:positionH>
          <wp:positionV relativeFrom="paragraph">
            <wp:posOffset>-828040</wp:posOffset>
          </wp:positionV>
          <wp:extent cx="5870575" cy="1232535"/>
          <wp:effectExtent l="0" t="0" r="0" b="0"/>
          <wp:wrapTopAndBottom/>
          <wp:docPr id="2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7858"/>
                  <a:stretch>
                    <a:fillRect/>
                  </a:stretch>
                </pic:blipFill>
                <pic:spPr bwMode="auto">
                  <a:xfrm>
                    <a:off x="0" y="0"/>
                    <a:ext cx="5870575" cy="1232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-932180</wp:posOffset>
          </wp:positionH>
          <wp:positionV relativeFrom="paragraph">
            <wp:posOffset>4760595</wp:posOffset>
          </wp:positionV>
          <wp:extent cx="7494905" cy="5207635"/>
          <wp:effectExtent l="0" t="0" r="0" b="0"/>
          <wp:wrapNone/>
          <wp:docPr id="3" name="gráficos1 Copia 1 Copia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áficos1 Copia 1 Copia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688" b="0"/>
                  <a:stretch>
                    <a:fillRect/>
                  </a:stretch>
                </pic:blipFill>
                <pic:spPr bwMode="auto">
                  <a:xfrm>
                    <a:off x="0" y="0"/>
                    <a:ext cx="7494905" cy="5207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9"/>
  <w:mailMerge>
    <w:mainDocumentType w:val="formLetters"/>
    <w:dataType w:val="textFile"/>
    <w:query w:val="SELECT * FROM 202455.dbo.DESIGNACIONES$"/>
  </w:mailMerge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s-B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s-BO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BO" w:bidi="ar-SA"/>
    </w:rPr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">
    <w:name w:val="Pie"/>
    <w:basedOn w:val="Normal"/>
    <w:qFormat/>
    <w:pPr>
      <w:tabs>
        <w:tab w:val="clear" w:pos="709"/>
        <w:tab w:val="left" w:pos="567" w:leader="none"/>
      </w:tabs>
      <w:jc w:val="both"/>
    </w:pPr>
    <w:rPr>
      <w:rFonts w:ascii="Tahoma" w:hAnsi="Tahoma" w:cs="Tahoma"/>
      <w:color w:val="0000FF"/>
      <w:lang w:val="es-M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LibreOffice/7.5.4.2$Linux_X86_64 LibreOffice_project/36ccfdc35048b057fd9854c757a8b67ec53977b6</Application>
  <AppVersion>15.0000</AppVersion>
  <Pages>2</Pages>
  <Words>399</Words>
  <Characters>3327</Characters>
  <CharactersWithSpaces>3696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2024-10-25T19:59:56Z</dcterms:created>
  <dc:creator/>
  <dc:description/>
  <dc:language>es-BO</dc:language>
  <cp:lastModifiedBy/>
  <dcterms:modified xsi:type="dcterms:W3CDTF">2024-10-25T20:00:47Z</dcterms:modified>
  <cp:revision>1</cp:revision>
  <dc:subject/>
  <dc:title/>
</cp:coreProperties>
</file>