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34B4DBC">
      <w:pPr>
        <w:tabs>
          <w:tab w:val="right" w:pos="9500"/>
        </w:tabs>
        <w:spacing w:line="360" w:lineRule="auto"/>
        <w:ind w:right="96"/>
        <w:rPr>
          <w:rFonts w:ascii="宋体" w:hAnsi="宋体" w:eastAsia="宋体" w:cs="Times New Roman"/>
          <w:sz w:val="30"/>
          <w:szCs w:val="30"/>
        </w:rPr>
      </w:pPr>
      <w:r>
        <w:rPr>
          <w:rFonts w:hint="eastAsia" w:ascii="宋体" w:hAnsi="宋体" w:eastAsia="宋体" w:cs="Times New Roman"/>
          <w:sz w:val="30"/>
          <w:szCs w:val="30"/>
        </w:rPr>
        <w:t>文档版本：</w:t>
      </w:r>
      <w:r>
        <w:rPr>
          <w:rFonts w:ascii="宋体" w:hAnsi="宋体" w:eastAsia="宋体" w:cs="Times New Roman"/>
          <w:sz w:val="30"/>
          <w:szCs w:val="30"/>
        </w:rPr>
        <w:t xml:space="preserve">                         </w:t>
      </w:r>
      <w:r>
        <w:rPr>
          <w:rFonts w:hint="eastAsia" w:ascii="宋体" w:hAnsi="宋体" w:eastAsia="宋体" w:cs="Times New Roman"/>
          <w:sz w:val="30"/>
          <w:szCs w:val="30"/>
        </w:rPr>
        <w:t xml:space="preserve">            第</w:t>
      </w:r>
      <w:r>
        <w:rPr>
          <w:rFonts w:ascii="宋体" w:hAnsi="宋体" w:eastAsia="宋体" w:cs="Times New Roman"/>
          <w:sz w:val="30"/>
          <w:szCs w:val="30"/>
        </w:rPr>
        <w:t xml:space="preserve"> </w:t>
      </w:r>
      <w:r>
        <w:rPr>
          <w:rFonts w:hint="eastAsia" w:ascii="宋体" w:hAnsi="宋体" w:eastAsia="宋体" w:cs="Times New Roman"/>
          <w:sz w:val="30"/>
          <w:szCs w:val="30"/>
        </w:rPr>
        <w:t>1</w:t>
      </w:r>
      <w:r>
        <w:rPr>
          <w:rFonts w:ascii="宋体" w:hAnsi="宋体" w:eastAsia="宋体" w:cs="Times New Roman"/>
          <w:sz w:val="30"/>
          <w:szCs w:val="30"/>
        </w:rPr>
        <w:t xml:space="preserve"> </w:t>
      </w:r>
      <w:r>
        <w:rPr>
          <w:rFonts w:hint="eastAsia" w:ascii="宋体" w:hAnsi="宋体" w:eastAsia="宋体" w:cs="Times New Roman"/>
          <w:sz w:val="30"/>
          <w:szCs w:val="30"/>
        </w:rPr>
        <w:t>版</w:t>
      </w:r>
    </w:p>
    <w:p w14:paraId="7AF1E848">
      <w:pPr>
        <w:rPr>
          <w:rFonts w:ascii="Calibri" w:hAnsi="Calibri" w:eastAsia="宋体" w:cs="Times New Roman"/>
          <w:sz w:val="30"/>
          <w:szCs w:val="30"/>
        </w:rPr>
      </w:pPr>
      <w:r>
        <w:rPr>
          <w:rFonts w:hint="eastAsia" w:ascii="宋体" w:hAnsi="宋体" w:eastAsia="宋体" w:cs="Times New Roman"/>
          <w:sz w:val="30"/>
          <w:szCs w:val="30"/>
        </w:rPr>
        <w:t>分册名称：</w:t>
      </w:r>
      <w:r>
        <w:rPr>
          <w:rFonts w:ascii="宋体" w:hAnsi="宋体" w:eastAsia="宋体" w:cs="Times New Roman"/>
          <w:sz w:val="30"/>
          <w:szCs w:val="30"/>
        </w:rPr>
        <w:tab/>
      </w:r>
      <w:r>
        <w:rPr>
          <w:rFonts w:ascii="宋体" w:hAnsi="宋体" w:eastAsia="宋体" w:cs="Times New Roman"/>
          <w:sz w:val="30"/>
          <w:szCs w:val="30"/>
        </w:rPr>
        <w:tab/>
      </w:r>
      <w:r>
        <w:rPr>
          <w:rFonts w:ascii="宋体" w:hAnsi="宋体" w:eastAsia="宋体" w:cs="Times New Roman"/>
          <w:sz w:val="30"/>
          <w:szCs w:val="30"/>
        </w:rPr>
        <w:tab/>
      </w:r>
      <w:r>
        <w:rPr>
          <w:rFonts w:ascii="宋体" w:hAnsi="宋体" w:eastAsia="宋体" w:cs="Times New Roman"/>
          <w:sz w:val="30"/>
          <w:szCs w:val="30"/>
        </w:rPr>
        <w:tab/>
      </w:r>
      <w:r>
        <w:rPr>
          <w:rFonts w:ascii="宋体" w:hAnsi="宋体" w:eastAsia="宋体" w:cs="Times New Roman"/>
          <w:sz w:val="30"/>
          <w:szCs w:val="30"/>
        </w:rPr>
        <w:tab/>
      </w:r>
      <w:r>
        <w:rPr>
          <w:rFonts w:ascii="宋体" w:hAnsi="宋体" w:eastAsia="宋体" w:cs="Times New Roman"/>
          <w:sz w:val="30"/>
          <w:szCs w:val="30"/>
        </w:rPr>
        <w:tab/>
      </w:r>
      <w:r>
        <w:rPr>
          <w:rFonts w:ascii="宋体" w:hAnsi="宋体" w:eastAsia="宋体" w:cs="Times New Roman"/>
          <w:sz w:val="30"/>
          <w:szCs w:val="30"/>
        </w:rPr>
        <w:tab/>
      </w:r>
      <w:r>
        <w:rPr>
          <w:rFonts w:ascii="宋体" w:hAnsi="宋体" w:eastAsia="宋体" w:cs="Times New Roman"/>
          <w:sz w:val="30"/>
          <w:szCs w:val="30"/>
        </w:rPr>
        <w:tab/>
      </w:r>
      <w:r>
        <w:rPr>
          <w:rFonts w:ascii="宋体" w:hAnsi="宋体" w:eastAsia="宋体" w:cs="Times New Roman"/>
          <w:sz w:val="30"/>
          <w:szCs w:val="30"/>
        </w:rPr>
        <w:tab/>
      </w:r>
      <w:r>
        <w:rPr>
          <w:rFonts w:hint="eastAsia" w:ascii="宋体" w:hAnsi="宋体" w:eastAsia="宋体" w:cs="Times New Roman"/>
          <w:sz w:val="30"/>
          <w:szCs w:val="30"/>
        </w:rPr>
        <w:t xml:space="preserve">       第</w:t>
      </w:r>
      <w:r>
        <w:rPr>
          <w:rFonts w:ascii="宋体" w:hAnsi="宋体" w:eastAsia="宋体" w:cs="Times New Roman"/>
          <w:sz w:val="30"/>
          <w:szCs w:val="30"/>
        </w:rPr>
        <w:t xml:space="preserve"> </w:t>
      </w:r>
      <w:r>
        <w:rPr>
          <w:rFonts w:hint="eastAsia" w:ascii="宋体" w:hAnsi="宋体" w:eastAsia="宋体" w:cs="Times New Roman"/>
          <w:sz w:val="30"/>
          <w:szCs w:val="30"/>
        </w:rPr>
        <w:t>1册</w:t>
      </w:r>
      <w:r>
        <w:rPr>
          <w:rFonts w:ascii="宋体" w:hAnsi="宋体" w:eastAsia="宋体" w:cs="Times New Roman"/>
          <w:sz w:val="30"/>
          <w:szCs w:val="30"/>
        </w:rPr>
        <w:t>/</w:t>
      </w:r>
      <w:r>
        <w:rPr>
          <w:rFonts w:hint="eastAsia" w:ascii="宋体" w:hAnsi="宋体" w:eastAsia="宋体" w:cs="Times New Roman"/>
          <w:sz w:val="30"/>
          <w:szCs w:val="30"/>
        </w:rPr>
        <w:t>共</w:t>
      </w:r>
      <w:r>
        <w:rPr>
          <w:rFonts w:ascii="宋体" w:hAnsi="宋体" w:eastAsia="宋体" w:cs="Times New Roman"/>
          <w:sz w:val="30"/>
          <w:szCs w:val="30"/>
        </w:rPr>
        <w:t xml:space="preserve"> </w:t>
      </w:r>
      <w:r>
        <w:rPr>
          <w:rFonts w:hint="eastAsia" w:ascii="宋体" w:hAnsi="宋体" w:eastAsia="宋体" w:cs="Times New Roman"/>
          <w:sz w:val="30"/>
          <w:szCs w:val="30"/>
        </w:rPr>
        <w:t>1册</w:t>
      </w:r>
    </w:p>
    <w:p w14:paraId="2D68FAD6">
      <w:pPr>
        <w:rPr>
          <w:rFonts w:ascii="Calibri" w:hAnsi="Calibri" w:eastAsia="宋体" w:cs="Times New Roman"/>
          <w:sz w:val="24"/>
          <w:szCs w:val="24"/>
        </w:rPr>
      </w:pPr>
    </w:p>
    <w:p w14:paraId="2F6BA4B5">
      <w:pPr>
        <w:autoSpaceDE w:val="0"/>
        <w:autoSpaceDN w:val="0"/>
        <w:adjustRightInd w:val="0"/>
        <w:rPr>
          <w:rFonts w:ascii="Calibri" w:hAnsi="Calibri" w:eastAsia="幼圆_GB2312" w:cs="Times New Roman"/>
          <w:sz w:val="24"/>
          <w:szCs w:val="24"/>
        </w:rPr>
      </w:pPr>
    </w:p>
    <w:p w14:paraId="4F9A79BC">
      <w:pPr>
        <w:autoSpaceDE w:val="0"/>
        <w:autoSpaceDN w:val="0"/>
        <w:adjustRightInd w:val="0"/>
        <w:rPr>
          <w:rFonts w:ascii="Calibri" w:hAnsi="Calibri" w:eastAsia="幼圆_GB2312" w:cs="Times New Roman"/>
          <w:sz w:val="24"/>
          <w:szCs w:val="24"/>
          <w:lang w:val="zh-CN"/>
        </w:rPr>
      </w:pPr>
    </w:p>
    <w:p w14:paraId="743D1429">
      <w:pPr>
        <w:autoSpaceDE w:val="0"/>
        <w:autoSpaceDN w:val="0"/>
        <w:adjustRightInd w:val="0"/>
        <w:rPr>
          <w:rFonts w:ascii="Calibri" w:hAnsi="Calibri" w:eastAsia="幼圆_GB2312" w:cs="Times New Roman"/>
          <w:sz w:val="24"/>
          <w:szCs w:val="24"/>
          <w:lang w:val="zh-CN"/>
        </w:rPr>
      </w:pPr>
    </w:p>
    <w:p w14:paraId="663B5431">
      <w:pPr>
        <w:autoSpaceDE w:val="0"/>
        <w:autoSpaceDN w:val="0"/>
        <w:adjustRightInd w:val="0"/>
        <w:rPr>
          <w:rFonts w:ascii="Calibri" w:hAnsi="Calibri" w:eastAsia="幼圆_GB2312" w:cs="Times New Roman"/>
          <w:sz w:val="24"/>
          <w:szCs w:val="24"/>
          <w:lang w:val="zh-CN"/>
        </w:rPr>
      </w:pPr>
    </w:p>
    <w:p w14:paraId="0D19B9D7">
      <w:pPr>
        <w:autoSpaceDE w:val="0"/>
        <w:autoSpaceDN w:val="0"/>
        <w:adjustRightInd w:val="0"/>
        <w:rPr>
          <w:rFonts w:ascii="Calibri" w:hAnsi="Calibri" w:eastAsia="幼圆_GB2312" w:cs="Times New Roman"/>
          <w:sz w:val="24"/>
          <w:szCs w:val="24"/>
          <w:lang w:val="zh-CN"/>
        </w:rPr>
      </w:pPr>
    </w:p>
    <w:p w14:paraId="2EFB1F02">
      <w:pPr>
        <w:autoSpaceDE w:val="0"/>
        <w:autoSpaceDN w:val="0"/>
        <w:adjustRightInd w:val="0"/>
        <w:rPr>
          <w:rFonts w:ascii="Calibri" w:hAnsi="Calibri" w:eastAsia="幼圆_GB2312" w:cs="Times New Roman"/>
          <w:sz w:val="24"/>
          <w:szCs w:val="24"/>
          <w:lang w:val="zh-CN"/>
        </w:rPr>
      </w:pPr>
    </w:p>
    <w:p w14:paraId="72E16884">
      <w:pPr>
        <w:autoSpaceDE w:val="0"/>
        <w:autoSpaceDN w:val="0"/>
        <w:adjustRightInd w:val="0"/>
        <w:jc w:val="center"/>
        <w:rPr>
          <w:rFonts w:ascii="楷体_GB2312" w:hAnsi="Calibri" w:eastAsia="黑体" w:cs="楷体_GB2312"/>
          <w:sz w:val="72"/>
          <w:szCs w:val="72"/>
        </w:rPr>
      </w:pPr>
      <w:r>
        <w:rPr>
          <w:rFonts w:hint="eastAsia" w:ascii="黑体" w:hAnsi="Calibri" w:eastAsia="黑体" w:cs="楷体_GB2312"/>
          <w:sz w:val="72"/>
          <w:szCs w:val="72"/>
          <w:lang w:val="zh-CN"/>
        </w:rPr>
        <w:t>基于大模型多智能体框架的数据库自动部署与库表生成</w:t>
      </w:r>
      <w:r>
        <w:rPr>
          <w:rFonts w:hint="eastAsia" w:ascii="黑体" w:eastAsia="黑体" w:cs="楷体_GB2312"/>
          <w:sz w:val="72"/>
          <w:szCs w:val="72"/>
          <w:lang w:val="en-US" w:eastAsia="zh-CN"/>
        </w:rPr>
        <w:t>迭代计划</w:t>
      </w:r>
      <w:r>
        <w:rPr>
          <w:rFonts w:hint="eastAsia" w:ascii="黑体" w:hAnsi="Calibri" w:eastAsia="黑体" w:cs="楷体_GB2312"/>
          <w:sz w:val="72"/>
          <w:szCs w:val="72"/>
          <w:lang w:val="zh-CN"/>
        </w:rPr>
        <w:t>文档</w:t>
      </w:r>
    </w:p>
    <w:p w14:paraId="4C737328">
      <w:pPr>
        <w:autoSpaceDE w:val="0"/>
        <w:autoSpaceDN w:val="0"/>
        <w:adjustRightInd w:val="0"/>
        <w:rPr>
          <w:rFonts w:ascii="Calibri" w:hAnsi="Calibri" w:eastAsia="黑体" w:cs="Times New Roman"/>
          <w:sz w:val="24"/>
          <w:szCs w:val="24"/>
          <w:lang w:val="zh-CN"/>
        </w:rPr>
      </w:pPr>
    </w:p>
    <w:p w14:paraId="0415B242">
      <w:pPr>
        <w:autoSpaceDE w:val="0"/>
        <w:autoSpaceDN w:val="0"/>
        <w:adjustRightInd w:val="0"/>
        <w:rPr>
          <w:rFonts w:ascii="Calibri" w:hAnsi="Calibri" w:eastAsia="黑体" w:cs="Times New Roman"/>
          <w:sz w:val="24"/>
          <w:szCs w:val="24"/>
          <w:lang w:val="zh-CN"/>
        </w:rPr>
      </w:pPr>
    </w:p>
    <w:p w14:paraId="4F643098">
      <w:pPr>
        <w:autoSpaceDE w:val="0"/>
        <w:autoSpaceDN w:val="0"/>
        <w:adjustRightInd w:val="0"/>
        <w:spacing w:line="340" w:lineRule="atLeast"/>
        <w:rPr>
          <w:rFonts w:ascii="Calibri" w:hAnsi="Calibri" w:eastAsia="黑体" w:cs="Times New Roman"/>
          <w:sz w:val="32"/>
          <w:szCs w:val="32"/>
          <w:lang w:val="zh-CN"/>
        </w:rPr>
      </w:pPr>
    </w:p>
    <w:p w14:paraId="51A90DE9">
      <w:pPr>
        <w:autoSpaceDE w:val="0"/>
        <w:autoSpaceDN w:val="0"/>
        <w:adjustRightInd w:val="0"/>
        <w:rPr>
          <w:rFonts w:ascii="Calibri" w:hAnsi="Calibri" w:eastAsia="黑体" w:cs="Times New Roman"/>
          <w:sz w:val="24"/>
          <w:szCs w:val="24"/>
          <w:lang w:val="zh-CN"/>
        </w:rPr>
      </w:pPr>
    </w:p>
    <w:p w14:paraId="5D87838D">
      <w:pPr>
        <w:autoSpaceDE w:val="0"/>
        <w:autoSpaceDN w:val="0"/>
        <w:adjustRightInd w:val="0"/>
        <w:rPr>
          <w:rFonts w:ascii="Calibri" w:hAnsi="Calibri" w:eastAsia="黑体" w:cs="Times New Roman"/>
          <w:sz w:val="24"/>
          <w:szCs w:val="24"/>
          <w:lang w:val="zh-CN"/>
        </w:rPr>
      </w:pPr>
    </w:p>
    <w:p w14:paraId="32CEA53F">
      <w:pPr>
        <w:autoSpaceDE w:val="0"/>
        <w:autoSpaceDN w:val="0"/>
        <w:adjustRightInd w:val="0"/>
        <w:rPr>
          <w:rFonts w:ascii="Calibri" w:hAnsi="Calibri" w:eastAsia="黑体" w:cs="Times New Roman"/>
          <w:sz w:val="24"/>
          <w:szCs w:val="24"/>
          <w:lang w:val="zh-CN"/>
        </w:rPr>
      </w:pPr>
    </w:p>
    <w:p w14:paraId="3CA62061">
      <w:pPr>
        <w:autoSpaceDE w:val="0"/>
        <w:autoSpaceDN w:val="0"/>
        <w:adjustRightInd w:val="0"/>
        <w:rPr>
          <w:rFonts w:ascii="Calibri" w:hAnsi="Calibri" w:eastAsia="黑体" w:cs="Times New Roman"/>
          <w:sz w:val="24"/>
          <w:szCs w:val="24"/>
          <w:lang w:val="zh-CN"/>
        </w:rPr>
      </w:pPr>
    </w:p>
    <w:p w14:paraId="4C34EF72">
      <w:pPr>
        <w:autoSpaceDE w:val="0"/>
        <w:autoSpaceDN w:val="0"/>
        <w:adjustRightInd w:val="0"/>
        <w:rPr>
          <w:rFonts w:ascii="Calibri" w:hAnsi="Calibri" w:eastAsia="黑体" w:cs="Times New Roman"/>
          <w:sz w:val="24"/>
          <w:szCs w:val="24"/>
          <w:lang w:val="zh-CN"/>
        </w:rPr>
      </w:pPr>
    </w:p>
    <w:p w14:paraId="25D2C9D3">
      <w:pPr>
        <w:autoSpaceDE w:val="0"/>
        <w:autoSpaceDN w:val="0"/>
        <w:adjustRightInd w:val="0"/>
        <w:rPr>
          <w:rFonts w:ascii="Calibri" w:hAnsi="Calibri" w:eastAsia="黑体" w:cs="Times New Roman"/>
          <w:sz w:val="24"/>
          <w:szCs w:val="24"/>
          <w:lang w:val="zh-CN"/>
        </w:rPr>
      </w:pPr>
    </w:p>
    <w:p w14:paraId="22955C3A">
      <w:pPr>
        <w:autoSpaceDE w:val="0"/>
        <w:autoSpaceDN w:val="0"/>
        <w:adjustRightInd w:val="0"/>
        <w:rPr>
          <w:rFonts w:ascii="Calibri" w:hAnsi="Calibri" w:eastAsia="黑体" w:cs="Times New Roman"/>
          <w:sz w:val="24"/>
          <w:szCs w:val="24"/>
          <w:lang w:val="zh-CN"/>
        </w:rPr>
      </w:pPr>
    </w:p>
    <w:p w14:paraId="56FFD5DD">
      <w:pPr>
        <w:autoSpaceDE w:val="0"/>
        <w:autoSpaceDN w:val="0"/>
        <w:adjustRightInd w:val="0"/>
        <w:ind w:firstLine="2880" w:firstLineChars="1200"/>
        <w:rPr>
          <w:rFonts w:ascii="Calibri" w:hAnsi="Calibri" w:eastAsia="黑体" w:cs="Times New Roman"/>
          <w:sz w:val="24"/>
          <w:szCs w:val="24"/>
        </w:rPr>
      </w:pPr>
      <w:r>
        <w:rPr>
          <w:rFonts w:hint="eastAsia" w:ascii="Calibri" w:hAnsi="Calibri" w:eastAsia="黑体" w:cs="Times New Roman"/>
          <w:sz w:val="24"/>
          <w:szCs w:val="24"/>
          <w:lang w:val="zh-CN"/>
        </w:rPr>
        <w:t>指导老师：李</w:t>
      </w:r>
      <w:r>
        <w:rPr>
          <w:rFonts w:hint="eastAsia" w:ascii="Calibri" w:hAnsi="Calibri" w:eastAsia="黑体" w:cs="Times New Roman"/>
          <w:sz w:val="24"/>
          <w:szCs w:val="24"/>
        </w:rPr>
        <w:t>友焕</w:t>
      </w:r>
    </w:p>
    <w:p w14:paraId="2FBC735A">
      <w:pPr>
        <w:autoSpaceDE w:val="0"/>
        <w:autoSpaceDN w:val="0"/>
        <w:adjustRightInd w:val="0"/>
        <w:ind w:firstLine="2880" w:firstLineChars="1200"/>
        <w:rPr>
          <w:rFonts w:ascii="Calibri" w:hAnsi="Calibri" w:eastAsia="黑体" w:cs="Times New Roman"/>
          <w:sz w:val="24"/>
          <w:szCs w:val="24"/>
        </w:rPr>
      </w:pPr>
      <w:r>
        <w:rPr>
          <w:rFonts w:hint="eastAsia" w:ascii="Calibri" w:hAnsi="Calibri" w:eastAsia="黑体" w:cs="Times New Roman"/>
          <w:sz w:val="24"/>
          <w:szCs w:val="24"/>
          <w:lang w:val="zh-CN"/>
        </w:rPr>
        <w:t>开发小组：</w:t>
      </w:r>
      <w:r>
        <w:rPr>
          <w:rFonts w:hint="eastAsia" w:ascii="Calibri" w:hAnsi="Calibri" w:eastAsia="黑体" w:cs="Times New Roman"/>
          <w:sz w:val="24"/>
          <w:szCs w:val="24"/>
        </w:rPr>
        <w:t>葫芦娃救bug</w:t>
      </w:r>
    </w:p>
    <w:p w14:paraId="6BA20508">
      <w:pPr>
        <w:autoSpaceDE w:val="0"/>
        <w:autoSpaceDN w:val="0"/>
        <w:adjustRightInd w:val="0"/>
        <w:ind w:firstLine="2880" w:firstLineChars="1200"/>
        <w:rPr>
          <w:rFonts w:ascii="宋体" w:hAnsi="宋体" w:eastAsia="宋体" w:cs="Times New Roman"/>
          <w:sz w:val="24"/>
          <w:szCs w:val="24"/>
          <w:lang w:val="zh-CN"/>
        </w:rPr>
      </w:pPr>
    </w:p>
    <w:p w14:paraId="41A7ECBB">
      <w:pPr>
        <w:autoSpaceDE w:val="0"/>
        <w:autoSpaceDN w:val="0"/>
        <w:adjustRightInd w:val="0"/>
        <w:rPr>
          <w:rFonts w:ascii="Calibri" w:hAnsi="Calibri" w:eastAsia="黑体" w:cs="Times New Roman"/>
          <w:sz w:val="24"/>
          <w:szCs w:val="24"/>
          <w:lang w:val="zh-CN"/>
        </w:rPr>
      </w:pPr>
    </w:p>
    <w:p w14:paraId="07546CEB">
      <w:pPr>
        <w:autoSpaceDE w:val="0"/>
        <w:autoSpaceDN w:val="0"/>
        <w:adjustRightInd w:val="0"/>
        <w:jc w:val="center"/>
        <w:rPr>
          <w:rFonts w:ascii="楷体_GB2312" w:hAnsi="Calibri" w:eastAsia="楷体_GB2312" w:cs="楷体_GB2312"/>
          <w:sz w:val="28"/>
          <w:szCs w:val="28"/>
          <w:lang w:val="zh-CN"/>
        </w:rPr>
      </w:pPr>
    </w:p>
    <w:p w14:paraId="42C613F3">
      <w:pPr>
        <w:autoSpaceDE w:val="0"/>
        <w:autoSpaceDN w:val="0"/>
        <w:adjustRightInd w:val="0"/>
        <w:jc w:val="center"/>
        <w:rPr>
          <w:rFonts w:ascii="楷体_GB2312" w:hAnsi="Calibri" w:eastAsia="楷体_GB2312" w:cs="楷体_GB2312"/>
          <w:sz w:val="28"/>
          <w:szCs w:val="28"/>
          <w:lang w:val="zh-CN"/>
        </w:rPr>
      </w:pPr>
    </w:p>
    <w:p w14:paraId="23F99FCB">
      <w:pPr>
        <w:autoSpaceDE w:val="0"/>
        <w:autoSpaceDN w:val="0"/>
        <w:adjustRightInd w:val="0"/>
        <w:jc w:val="center"/>
        <w:rPr>
          <w:rFonts w:ascii="楷体_GB2312" w:hAnsi="Calibri" w:eastAsia="楷体_GB2312" w:cs="楷体_GB2312"/>
          <w:sz w:val="28"/>
          <w:szCs w:val="28"/>
          <w:lang w:val="zh-CN"/>
        </w:rPr>
      </w:pPr>
    </w:p>
    <w:p w14:paraId="2332DDB9">
      <w:pPr>
        <w:autoSpaceDE w:val="0"/>
        <w:autoSpaceDN w:val="0"/>
        <w:adjustRightInd w:val="0"/>
        <w:jc w:val="center"/>
        <w:rPr>
          <w:rFonts w:ascii="Times New Roman" w:hAnsi="Times New Roman"/>
          <w:kern w:val="0"/>
          <w:sz w:val="20"/>
          <w:szCs w:val="20"/>
        </w:rPr>
      </w:pPr>
      <w:r>
        <w:rPr>
          <w:rFonts w:hint="eastAsia" w:ascii="楷体_GB2312" w:hAnsi="Calibri" w:eastAsia="楷体_GB2312" w:cs="楷体_GB2312"/>
          <w:sz w:val="28"/>
          <w:szCs w:val="28"/>
          <w:lang w:val="zh-CN"/>
        </w:rPr>
        <w:t>湖南大学信息科学与工程学院软件工程</w:t>
      </w:r>
      <w:r>
        <w:rPr>
          <w:rFonts w:ascii="楷体_GB2312" w:hAnsi="Calibri" w:eastAsia="楷体_GB2312" w:cs="楷体_GB2312"/>
          <w:sz w:val="28"/>
          <w:szCs w:val="28"/>
          <w:lang w:val="zh-CN"/>
        </w:rPr>
        <w:t>202</w:t>
      </w:r>
      <w:r>
        <w:rPr>
          <w:rFonts w:hint="eastAsia" w:ascii="楷体_GB2312" w:hAnsi="Calibri" w:eastAsia="楷体_GB2312" w:cs="楷体_GB2312"/>
          <w:sz w:val="28"/>
          <w:szCs w:val="28"/>
          <w:lang w:val="en-US" w:eastAsia="zh-CN"/>
        </w:rPr>
        <w:t>3</w:t>
      </w:r>
      <w:r>
        <w:rPr>
          <w:rFonts w:hint="eastAsia" w:ascii="楷体_GB2312" w:hAnsi="Calibri" w:eastAsia="楷体_GB2312" w:cs="楷体_GB2312"/>
          <w:sz w:val="28"/>
          <w:szCs w:val="28"/>
          <w:lang w:val="zh-CN"/>
        </w:rPr>
        <w:t>级</w:t>
      </w:r>
      <w:r>
        <w:rPr>
          <w:rFonts w:ascii="楷体_GB2312" w:hAnsi="Calibri" w:eastAsia="楷体_GB2312" w:cs="楷体_GB2312"/>
          <w:sz w:val="28"/>
          <w:szCs w:val="28"/>
          <w:lang w:val="zh-CN"/>
        </w:rPr>
        <w:t>03</w:t>
      </w:r>
      <w:r>
        <w:rPr>
          <w:rFonts w:hint="eastAsia" w:ascii="楷体_GB2312" w:hAnsi="Calibri" w:eastAsia="楷体_GB2312" w:cs="楷体_GB2312"/>
          <w:sz w:val="28"/>
          <w:szCs w:val="28"/>
          <w:lang w:val="zh-CN"/>
        </w:rPr>
        <w:t>班</w:t>
      </w:r>
    </w:p>
    <w:p w14:paraId="4C82AF13">
      <w:pPr>
        <w:spacing w:line="360" w:lineRule="auto"/>
        <w:jc w:val="center"/>
        <w:rPr>
          <w:rFonts w:ascii="微软雅黑" w:hAnsi="微软雅黑" w:eastAsia="微软雅黑"/>
          <w:b/>
          <w:sz w:val="32"/>
          <w:szCs w:val="36"/>
        </w:rPr>
      </w:pPr>
      <w:r>
        <w:rPr>
          <w:rFonts w:hint="eastAsia" w:ascii="微软雅黑" w:hAnsi="微软雅黑" w:eastAsia="微软雅黑"/>
          <w:b/>
          <w:sz w:val="32"/>
          <w:szCs w:val="36"/>
        </w:rPr>
        <w:t>修订历史</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2263"/>
        <w:gridCol w:w="877"/>
        <w:gridCol w:w="3302"/>
        <w:gridCol w:w="2080"/>
      </w:tblGrid>
      <w:tr w14:paraId="6CC4A9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2263" w:type="dxa"/>
            <w:tcMar>
              <w:top w:w="0" w:type="dxa"/>
              <w:left w:w="108" w:type="dxa"/>
              <w:bottom w:w="0" w:type="dxa"/>
              <w:right w:w="108" w:type="dxa"/>
            </w:tcMar>
          </w:tcPr>
          <w:p w14:paraId="4C834D4F">
            <w:pPr>
              <w:widowControl/>
              <w:spacing w:after="120" w:line="360" w:lineRule="auto"/>
              <w:jc w:val="center"/>
              <w:rPr>
                <w:rFonts w:ascii="黑体" w:hAnsi="黑体" w:eastAsia="黑体"/>
                <w:b/>
                <w:kern w:val="0"/>
                <w:sz w:val="28"/>
                <w:szCs w:val="24"/>
              </w:rPr>
            </w:pPr>
            <w:r>
              <w:rPr>
                <w:rFonts w:hint="eastAsia" w:ascii="黑体" w:hAnsi="黑体" w:eastAsia="黑体"/>
                <w:b/>
                <w:bCs/>
                <w:kern w:val="0"/>
                <w:sz w:val="28"/>
                <w:szCs w:val="24"/>
              </w:rPr>
              <w:t>日期</w:t>
            </w:r>
          </w:p>
        </w:tc>
        <w:tc>
          <w:tcPr>
            <w:tcW w:w="877" w:type="dxa"/>
            <w:tcMar>
              <w:top w:w="0" w:type="dxa"/>
              <w:left w:w="108" w:type="dxa"/>
              <w:bottom w:w="0" w:type="dxa"/>
              <w:right w:w="108" w:type="dxa"/>
            </w:tcMar>
          </w:tcPr>
          <w:p w14:paraId="6439AEA2">
            <w:pPr>
              <w:widowControl/>
              <w:spacing w:after="120" w:line="360" w:lineRule="auto"/>
              <w:jc w:val="center"/>
              <w:rPr>
                <w:rFonts w:ascii="黑体" w:hAnsi="黑体" w:eastAsia="黑体"/>
                <w:b/>
                <w:kern w:val="0"/>
                <w:sz w:val="28"/>
                <w:szCs w:val="24"/>
              </w:rPr>
            </w:pPr>
            <w:r>
              <w:rPr>
                <w:rFonts w:hint="eastAsia" w:ascii="黑体" w:hAnsi="黑体" w:eastAsia="黑体"/>
                <w:b/>
                <w:bCs/>
                <w:kern w:val="0"/>
                <w:sz w:val="28"/>
                <w:szCs w:val="24"/>
              </w:rPr>
              <w:t>版本</w:t>
            </w:r>
          </w:p>
        </w:tc>
        <w:tc>
          <w:tcPr>
            <w:tcW w:w="3302" w:type="dxa"/>
            <w:tcMar>
              <w:top w:w="0" w:type="dxa"/>
              <w:left w:w="108" w:type="dxa"/>
              <w:bottom w:w="0" w:type="dxa"/>
              <w:right w:w="108" w:type="dxa"/>
            </w:tcMar>
          </w:tcPr>
          <w:p w14:paraId="13ED5C03">
            <w:pPr>
              <w:widowControl/>
              <w:spacing w:after="120" w:line="360" w:lineRule="auto"/>
              <w:jc w:val="center"/>
              <w:rPr>
                <w:rFonts w:ascii="黑体" w:hAnsi="黑体" w:eastAsia="黑体"/>
                <w:b/>
                <w:kern w:val="0"/>
                <w:sz w:val="28"/>
                <w:szCs w:val="24"/>
              </w:rPr>
            </w:pPr>
            <w:r>
              <w:rPr>
                <w:rFonts w:hint="eastAsia" w:ascii="黑体" w:hAnsi="黑体" w:eastAsia="黑体"/>
                <w:b/>
                <w:bCs/>
                <w:kern w:val="0"/>
                <w:sz w:val="28"/>
                <w:szCs w:val="24"/>
              </w:rPr>
              <w:t>说明</w:t>
            </w:r>
          </w:p>
        </w:tc>
        <w:tc>
          <w:tcPr>
            <w:tcW w:w="2080" w:type="dxa"/>
            <w:tcMar>
              <w:top w:w="0" w:type="dxa"/>
              <w:left w:w="108" w:type="dxa"/>
              <w:bottom w:w="0" w:type="dxa"/>
              <w:right w:w="108" w:type="dxa"/>
            </w:tcMar>
          </w:tcPr>
          <w:p w14:paraId="13EFACCB">
            <w:pPr>
              <w:widowControl/>
              <w:spacing w:after="120" w:line="360" w:lineRule="auto"/>
              <w:jc w:val="center"/>
              <w:rPr>
                <w:rFonts w:ascii="黑体" w:hAnsi="黑体" w:eastAsia="黑体"/>
                <w:b/>
                <w:kern w:val="0"/>
                <w:sz w:val="28"/>
                <w:szCs w:val="24"/>
              </w:rPr>
            </w:pPr>
            <w:r>
              <w:rPr>
                <w:rFonts w:hint="eastAsia" w:ascii="黑体" w:hAnsi="黑体" w:eastAsia="黑体"/>
                <w:b/>
                <w:bCs/>
                <w:kern w:val="0"/>
                <w:sz w:val="28"/>
                <w:szCs w:val="24"/>
              </w:rPr>
              <w:t>作者</w:t>
            </w:r>
          </w:p>
        </w:tc>
      </w:tr>
      <w:tr w14:paraId="404E3D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2263" w:type="dxa"/>
            <w:tcMar>
              <w:top w:w="0" w:type="dxa"/>
              <w:left w:w="108" w:type="dxa"/>
              <w:bottom w:w="0" w:type="dxa"/>
              <w:right w:w="108" w:type="dxa"/>
            </w:tcMar>
          </w:tcPr>
          <w:p w14:paraId="4F977374">
            <w:pPr>
              <w:widowControl/>
              <w:spacing w:after="120" w:line="360" w:lineRule="auto"/>
              <w:jc w:val="left"/>
              <w:rPr>
                <w:rFonts w:ascii="黑体" w:hAnsi="黑体" w:eastAsia="黑体"/>
                <w:kern w:val="0"/>
                <w:sz w:val="24"/>
                <w:szCs w:val="24"/>
              </w:rPr>
            </w:pPr>
            <w:r>
              <w:rPr>
                <w:rFonts w:hint="eastAsia" w:ascii="黑体" w:hAnsi="黑体" w:eastAsia="黑体" w:cs="黑体"/>
                <w:color w:val="333333"/>
                <w:sz w:val="24"/>
                <w:szCs w:val="24"/>
                <w:shd w:val="clear" w:color="auto" w:fill="FFFFFF"/>
              </w:rPr>
              <w:t>2025年11月10日</w:t>
            </w:r>
          </w:p>
        </w:tc>
        <w:tc>
          <w:tcPr>
            <w:tcW w:w="877" w:type="dxa"/>
            <w:tcMar>
              <w:top w:w="0" w:type="dxa"/>
              <w:left w:w="108" w:type="dxa"/>
              <w:bottom w:w="0" w:type="dxa"/>
              <w:right w:w="108" w:type="dxa"/>
            </w:tcMar>
          </w:tcPr>
          <w:p w14:paraId="0035077B">
            <w:pPr>
              <w:widowControl/>
              <w:spacing w:after="120" w:line="360" w:lineRule="auto"/>
              <w:jc w:val="center"/>
              <w:rPr>
                <w:rFonts w:ascii="黑体" w:hAnsi="黑体" w:eastAsia="黑体"/>
                <w:kern w:val="0"/>
                <w:sz w:val="24"/>
                <w:szCs w:val="24"/>
              </w:rPr>
            </w:pPr>
            <w:r>
              <w:rPr>
                <w:rFonts w:hint="eastAsia" w:ascii="黑体" w:hAnsi="黑体" w:eastAsia="黑体"/>
                <w:kern w:val="0"/>
                <w:sz w:val="24"/>
                <w:szCs w:val="24"/>
              </w:rPr>
              <w:t>1</w:t>
            </w:r>
            <w:r>
              <w:rPr>
                <w:rFonts w:ascii="黑体" w:hAnsi="黑体" w:eastAsia="黑体"/>
                <w:kern w:val="0"/>
                <w:sz w:val="24"/>
                <w:szCs w:val="24"/>
              </w:rPr>
              <w:t>.1</w:t>
            </w:r>
          </w:p>
        </w:tc>
        <w:tc>
          <w:tcPr>
            <w:tcW w:w="3302" w:type="dxa"/>
            <w:tcMar>
              <w:top w:w="0" w:type="dxa"/>
              <w:left w:w="108" w:type="dxa"/>
              <w:bottom w:w="0" w:type="dxa"/>
              <w:right w:w="108" w:type="dxa"/>
            </w:tcMar>
          </w:tcPr>
          <w:p w14:paraId="0D6CA119">
            <w:pPr>
              <w:widowControl/>
              <w:spacing w:after="120" w:line="360" w:lineRule="auto"/>
              <w:jc w:val="center"/>
              <w:rPr>
                <w:rFonts w:ascii="黑体" w:hAnsi="黑体" w:eastAsia="黑体"/>
                <w:kern w:val="0"/>
                <w:sz w:val="24"/>
                <w:szCs w:val="24"/>
              </w:rPr>
            </w:pPr>
            <w:r>
              <w:rPr>
                <w:rFonts w:hint="eastAsia" w:ascii="黑体" w:hAnsi="黑体" w:eastAsia="黑体"/>
                <w:kern w:val="0"/>
                <w:sz w:val="24"/>
                <w:szCs w:val="24"/>
              </w:rPr>
              <w:t>完善第一次迭代开发计划</w:t>
            </w:r>
          </w:p>
        </w:tc>
        <w:tc>
          <w:tcPr>
            <w:tcW w:w="2080" w:type="dxa"/>
            <w:tcMar>
              <w:top w:w="0" w:type="dxa"/>
              <w:left w:w="108" w:type="dxa"/>
              <w:bottom w:w="0" w:type="dxa"/>
              <w:right w:w="108" w:type="dxa"/>
            </w:tcMar>
          </w:tcPr>
          <w:p w14:paraId="1B6D0464">
            <w:pPr>
              <w:widowControl/>
              <w:spacing w:after="120" w:line="360" w:lineRule="auto"/>
              <w:jc w:val="center"/>
              <w:rPr>
                <w:rFonts w:ascii="黑体" w:hAnsi="黑体" w:eastAsia="黑体"/>
                <w:kern w:val="0"/>
                <w:sz w:val="24"/>
                <w:szCs w:val="24"/>
              </w:rPr>
            </w:pPr>
            <w:r>
              <w:rPr>
                <w:rFonts w:hint="eastAsia" w:ascii="黑体" w:hAnsi="黑体" w:eastAsia="黑体"/>
                <w:kern w:val="0"/>
                <w:sz w:val="24"/>
                <w:szCs w:val="24"/>
              </w:rPr>
              <w:t>李果霖</w:t>
            </w:r>
          </w:p>
        </w:tc>
      </w:tr>
      <w:tr w14:paraId="2A2F1B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2263" w:type="dxa"/>
            <w:tcMar>
              <w:top w:w="0" w:type="dxa"/>
              <w:left w:w="108" w:type="dxa"/>
              <w:bottom w:w="0" w:type="dxa"/>
              <w:right w:w="108" w:type="dxa"/>
            </w:tcMar>
          </w:tcPr>
          <w:p w14:paraId="148863FB">
            <w:pPr>
              <w:widowControl/>
              <w:spacing w:after="120" w:line="360" w:lineRule="auto"/>
              <w:jc w:val="left"/>
              <w:rPr>
                <w:rFonts w:ascii="黑体" w:hAnsi="黑体" w:eastAsia="黑体" w:cs="黑体"/>
                <w:color w:val="333333"/>
                <w:sz w:val="24"/>
                <w:szCs w:val="24"/>
                <w:shd w:val="clear" w:color="auto" w:fill="FFFFFF"/>
              </w:rPr>
            </w:pPr>
            <w:r>
              <w:rPr>
                <w:rFonts w:hint="eastAsia" w:ascii="黑体" w:hAnsi="黑体" w:eastAsia="黑体" w:cs="黑体"/>
                <w:color w:val="333333"/>
                <w:sz w:val="24"/>
                <w:szCs w:val="24"/>
                <w:shd w:val="clear" w:color="auto" w:fill="FFFFFF"/>
              </w:rPr>
              <w:t>2025年11月10日</w:t>
            </w:r>
          </w:p>
        </w:tc>
        <w:tc>
          <w:tcPr>
            <w:tcW w:w="877" w:type="dxa"/>
            <w:tcMar>
              <w:top w:w="0" w:type="dxa"/>
              <w:left w:w="108" w:type="dxa"/>
              <w:bottom w:w="0" w:type="dxa"/>
              <w:right w:w="108" w:type="dxa"/>
            </w:tcMar>
          </w:tcPr>
          <w:p w14:paraId="4F704244">
            <w:pPr>
              <w:widowControl/>
              <w:spacing w:after="120" w:line="360" w:lineRule="auto"/>
              <w:jc w:val="center"/>
              <w:rPr>
                <w:rFonts w:ascii="黑体" w:hAnsi="黑体" w:eastAsia="黑体"/>
                <w:kern w:val="0"/>
                <w:sz w:val="24"/>
                <w:szCs w:val="24"/>
              </w:rPr>
            </w:pPr>
            <w:r>
              <w:rPr>
                <w:rFonts w:hint="eastAsia" w:ascii="黑体" w:hAnsi="黑体" w:eastAsia="黑体"/>
                <w:kern w:val="0"/>
                <w:sz w:val="24"/>
                <w:szCs w:val="24"/>
              </w:rPr>
              <w:t>1.</w:t>
            </w:r>
            <w:r>
              <w:rPr>
                <w:rFonts w:ascii="黑体" w:hAnsi="黑体" w:eastAsia="黑体"/>
                <w:kern w:val="0"/>
                <w:sz w:val="24"/>
                <w:szCs w:val="24"/>
              </w:rPr>
              <w:t>2</w:t>
            </w:r>
          </w:p>
        </w:tc>
        <w:tc>
          <w:tcPr>
            <w:tcW w:w="3302" w:type="dxa"/>
            <w:tcMar>
              <w:top w:w="0" w:type="dxa"/>
              <w:left w:w="108" w:type="dxa"/>
              <w:bottom w:w="0" w:type="dxa"/>
              <w:right w:w="108" w:type="dxa"/>
            </w:tcMar>
          </w:tcPr>
          <w:p w14:paraId="20AAF961">
            <w:pPr>
              <w:widowControl/>
              <w:spacing w:after="120" w:line="360" w:lineRule="auto"/>
              <w:jc w:val="center"/>
              <w:rPr>
                <w:rFonts w:ascii="黑体" w:hAnsi="黑体" w:eastAsia="黑体"/>
                <w:kern w:val="0"/>
                <w:sz w:val="24"/>
                <w:szCs w:val="24"/>
              </w:rPr>
            </w:pPr>
            <w:r>
              <w:rPr>
                <w:rFonts w:hint="eastAsia" w:ascii="黑体" w:hAnsi="黑体" w:eastAsia="黑体"/>
                <w:kern w:val="0"/>
                <w:sz w:val="24"/>
                <w:szCs w:val="24"/>
              </w:rPr>
              <w:t>修改调整部分内容</w:t>
            </w:r>
          </w:p>
        </w:tc>
        <w:tc>
          <w:tcPr>
            <w:tcW w:w="2080" w:type="dxa"/>
            <w:tcMar>
              <w:top w:w="0" w:type="dxa"/>
              <w:left w:w="108" w:type="dxa"/>
              <w:bottom w:w="0" w:type="dxa"/>
              <w:right w:w="108" w:type="dxa"/>
            </w:tcMar>
          </w:tcPr>
          <w:p w14:paraId="5A2DCD70">
            <w:pPr>
              <w:widowControl/>
              <w:spacing w:after="120" w:line="360" w:lineRule="auto"/>
              <w:jc w:val="center"/>
              <w:rPr>
                <w:rFonts w:ascii="黑体" w:hAnsi="黑体" w:eastAsia="黑体"/>
                <w:kern w:val="0"/>
                <w:sz w:val="24"/>
                <w:szCs w:val="24"/>
              </w:rPr>
            </w:pPr>
            <w:r>
              <w:rPr>
                <w:rFonts w:hint="eastAsia" w:ascii="黑体" w:hAnsi="黑体" w:eastAsia="黑体"/>
                <w:kern w:val="0"/>
                <w:sz w:val="24"/>
                <w:szCs w:val="24"/>
              </w:rPr>
              <w:t>伊木然</w:t>
            </w:r>
          </w:p>
        </w:tc>
      </w:tr>
      <w:tr w14:paraId="725A1C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2263" w:type="dxa"/>
            <w:tcMar>
              <w:top w:w="0" w:type="dxa"/>
              <w:left w:w="108" w:type="dxa"/>
              <w:bottom w:w="0" w:type="dxa"/>
              <w:right w:w="108" w:type="dxa"/>
            </w:tcMar>
          </w:tcPr>
          <w:p w14:paraId="4B0C9593">
            <w:pPr>
              <w:widowControl/>
              <w:spacing w:after="120" w:line="360" w:lineRule="auto"/>
              <w:jc w:val="left"/>
              <w:rPr>
                <w:rFonts w:hint="eastAsia" w:ascii="黑体" w:hAnsi="黑体" w:eastAsia="黑体" w:cs="黑体"/>
                <w:color w:val="333333"/>
                <w:sz w:val="24"/>
                <w:szCs w:val="24"/>
                <w:shd w:val="clear" w:color="auto" w:fill="FFFFFF"/>
              </w:rPr>
            </w:pPr>
            <w:r>
              <w:rPr>
                <w:rFonts w:hint="eastAsia" w:ascii="黑体" w:hAnsi="黑体" w:eastAsia="黑体" w:cs="黑体"/>
                <w:color w:val="333333"/>
                <w:sz w:val="24"/>
                <w:szCs w:val="24"/>
                <w:shd w:val="clear" w:color="auto" w:fill="FFFFFF"/>
              </w:rPr>
              <w:t>2025年11月1</w:t>
            </w:r>
            <w:r>
              <w:rPr>
                <w:rFonts w:ascii="黑体" w:hAnsi="黑体" w:eastAsia="黑体" w:cs="黑体"/>
                <w:color w:val="333333"/>
                <w:sz w:val="24"/>
                <w:szCs w:val="24"/>
                <w:shd w:val="clear" w:color="auto" w:fill="FFFFFF"/>
              </w:rPr>
              <w:t>2</w:t>
            </w:r>
            <w:r>
              <w:rPr>
                <w:rFonts w:hint="eastAsia" w:ascii="黑体" w:hAnsi="黑体" w:eastAsia="黑体" w:cs="黑体"/>
                <w:color w:val="333333"/>
                <w:sz w:val="24"/>
                <w:szCs w:val="24"/>
                <w:shd w:val="clear" w:color="auto" w:fill="FFFFFF"/>
              </w:rPr>
              <w:t>日</w:t>
            </w:r>
          </w:p>
        </w:tc>
        <w:tc>
          <w:tcPr>
            <w:tcW w:w="877" w:type="dxa"/>
            <w:tcMar>
              <w:top w:w="0" w:type="dxa"/>
              <w:left w:w="108" w:type="dxa"/>
              <w:bottom w:w="0" w:type="dxa"/>
              <w:right w:w="108" w:type="dxa"/>
            </w:tcMar>
          </w:tcPr>
          <w:p w14:paraId="3CD2FE45">
            <w:pPr>
              <w:widowControl/>
              <w:spacing w:after="120" w:line="360" w:lineRule="auto"/>
              <w:jc w:val="center"/>
              <w:rPr>
                <w:rFonts w:hint="eastAsia" w:ascii="黑体" w:hAnsi="黑体" w:eastAsia="黑体"/>
                <w:kern w:val="0"/>
                <w:sz w:val="24"/>
                <w:szCs w:val="24"/>
              </w:rPr>
            </w:pPr>
            <w:r>
              <w:rPr>
                <w:rFonts w:hint="eastAsia" w:ascii="黑体" w:hAnsi="黑体" w:eastAsia="黑体"/>
                <w:kern w:val="0"/>
                <w:sz w:val="24"/>
                <w:szCs w:val="24"/>
              </w:rPr>
              <w:t>1</w:t>
            </w:r>
            <w:r>
              <w:rPr>
                <w:rFonts w:ascii="黑体" w:hAnsi="黑体" w:eastAsia="黑体"/>
                <w:kern w:val="0"/>
                <w:sz w:val="24"/>
                <w:szCs w:val="24"/>
              </w:rPr>
              <w:t>.3</w:t>
            </w:r>
          </w:p>
        </w:tc>
        <w:tc>
          <w:tcPr>
            <w:tcW w:w="3302" w:type="dxa"/>
            <w:tcMar>
              <w:top w:w="0" w:type="dxa"/>
              <w:left w:w="108" w:type="dxa"/>
              <w:bottom w:w="0" w:type="dxa"/>
              <w:right w:w="108" w:type="dxa"/>
            </w:tcMar>
          </w:tcPr>
          <w:p w14:paraId="05717D0E">
            <w:pPr>
              <w:widowControl/>
              <w:spacing w:after="120" w:line="360" w:lineRule="auto"/>
              <w:jc w:val="center"/>
              <w:rPr>
                <w:rFonts w:hint="eastAsia" w:ascii="黑体" w:hAnsi="黑体" w:eastAsia="黑体"/>
                <w:kern w:val="0"/>
                <w:sz w:val="24"/>
                <w:szCs w:val="24"/>
              </w:rPr>
            </w:pPr>
            <w:r>
              <w:rPr>
                <w:rFonts w:hint="eastAsia" w:ascii="黑体" w:hAnsi="黑体" w:eastAsia="黑体"/>
                <w:kern w:val="0"/>
                <w:sz w:val="24"/>
                <w:szCs w:val="24"/>
              </w:rPr>
              <w:t>增加迭代开发计划所需实现功能</w:t>
            </w:r>
          </w:p>
        </w:tc>
        <w:tc>
          <w:tcPr>
            <w:tcW w:w="2080" w:type="dxa"/>
            <w:tcMar>
              <w:top w:w="0" w:type="dxa"/>
              <w:left w:w="108" w:type="dxa"/>
              <w:bottom w:w="0" w:type="dxa"/>
              <w:right w:w="108" w:type="dxa"/>
            </w:tcMar>
          </w:tcPr>
          <w:p w14:paraId="6DD72959">
            <w:pPr>
              <w:widowControl/>
              <w:spacing w:after="120" w:line="360" w:lineRule="auto"/>
              <w:jc w:val="center"/>
              <w:rPr>
                <w:rFonts w:hint="eastAsia" w:ascii="黑体" w:hAnsi="黑体" w:eastAsia="黑体"/>
                <w:kern w:val="0"/>
                <w:sz w:val="24"/>
                <w:szCs w:val="24"/>
              </w:rPr>
            </w:pPr>
            <w:r>
              <w:rPr>
                <w:rFonts w:hint="eastAsia" w:ascii="黑体" w:hAnsi="黑体" w:eastAsia="黑体"/>
                <w:kern w:val="0"/>
                <w:sz w:val="24"/>
                <w:szCs w:val="24"/>
              </w:rPr>
              <w:t>李文韬</w:t>
            </w:r>
          </w:p>
        </w:tc>
      </w:tr>
    </w:tbl>
    <w:p w14:paraId="6C373C1A">
      <w:pPr>
        <w:widowControl/>
        <w:spacing w:line="360" w:lineRule="auto"/>
        <w:jc w:val="left"/>
        <w:rPr>
          <w:rFonts w:ascii="Cambria" w:hAnsi="Cambria"/>
          <w:b/>
          <w:bCs/>
          <w:sz w:val="36"/>
          <w:szCs w:val="36"/>
        </w:rPr>
      </w:pPr>
    </w:p>
    <w:p w14:paraId="1E099733">
      <w:pPr>
        <w:widowControl/>
        <w:spacing w:line="360" w:lineRule="auto"/>
        <w:jc w:val="left"/>
        <w:rPr>
          <w:rFonts w:ascii="Cambria" w:hAnsi="Cambria"/>
          <w:b/>
          <w:bCs/>
          <w:sz w:val="36"/>
          <w:szCs w:val="36"/>
        </w:rPr>
      </w:pPr>
    </w:p>
    <w:p w14:paraId="70FA4CC7">
      <w:pPr>
        <w:widowControl/>
        <w:spacing w:line="360" w:lineRule="auto"/>
        <w:jc w:val="left"/>
        <w:rPr>
          <w:rFonts w:ascii="Cambria" w:hAnsi="Cambria"/>
          <w:b/>
          <w:bCs/>
          <w:sz w:val="36"/>
          <w:szCs w:val="36"/>
        </w:rPr>
      </w:pPr>
    </w:p>
    <w:p w14:paraId="4D60528C">
      <w:pPr>
        <w:widowControl/>
        <w:spacing w:line="360" w:lineRule="auto"/>
        <w:jc w:val="left"/>
        <w:rPr>
          <w:rFonts w:ascii="Cambria" w:hAnsi="Cambria"/>
          <w:b/>
          <w:bCs/>
          <w:sz w:val="36"/>
          <w:szCs w:val="36"/>
        </w:rPr>
      </w:pPr>
    </w:p>
    <w:p w14:paraId="034BA033">
      <w:pPr>
        <w:widowControl/>
        <w:spacing w:line="360" w:lineRule="auto"/>
        <w:jc w:val="left"/>
        <w:rPr>
          <w:rFonts w:ascii="Cambria" w:hAnsi="Cambria"/>
          <w:b/>
          <w:bCs/>
          <w:sz w:val="36"/>
          <w:szCs w:val="36"/>
        </w:rPr>
      </w:pPr>
    </w:p>
    <w:p w14:paraId="074D881E">
      <w:pPr>
        <w:widowControl/>
        <w:spacing w:line="360" w:lineRule="auto"/>
        <w:jc w:val="left"/>
        <w:rPr>
          <w:rFonts w:ascii="Cambria" w:hAnsi="Cambria"/>
          <w:b/>
          <w:bCs/>
          <w:sz w:val="36"/>
          <w:szCs w:val="36"/>
        </w:rPr>
      </w:pPr>
    </w:p>
    <w:p w14:paraId="446B943C">
      <w:pPr>
        <w:widowControl/>
        <w:spacing w:line="360" w:lineRule="auto"/>
        <w:jc w:val="left"/>
        <w:rPr>
          <w:rFonts w:ascii="Cambria" w:hAnsi="Cambria"/>
          <w:b/>
          <w:bCs/>
          <w:sz w:val="36"/>
          <w:szCs w:val="36"/>
        </w:rPr>
      </w:pPr>
    </w:p>
    <w:p w14:paraId="6E228825">
      <w:pPr>
        <w:spacing w:line="360" w:lineRule="auto"/>
        <w:jc w:val="center"/>
      </w:pPr>
    </w:p>
    <w:p w14:paraId="3DCDD380">
      <w:pPr>
        <w:pStyle w:val="9"/>
        <w:pBdr>
          <w:bottom w:val="none" w:color="auto" w:sz="0" w:space="0"/>
        </w:pBdr>
        <w:tabs>
          <w:tab w:val="clear" w:pos="4153"/>
          <w:tab w:val="clear" w:pos="8306"/>
        </w:tabs>
        <w:snapToGrid/>
        <w:spacing w:line="360" w:lineRule="auto"/>
        <w:rPr>
          <w:b/>
          <w:sz w:val="32"/>
          <w:szCs w:val="32"/>
        </w:rPr>
      </w:pPr>
    </w:p>
    <w:p w14:paraId="1C37AA3F">
      <w:pPr>
        <w:pStyle w:val="9"/>
        <w:pBdr>
          <w:bottom w:val="none" w:color="auto" w:sz="0" w:space="0"/>
        </w:pBdr>
        <w:tabs>
          <w:tab w:val="clear" w:pos="4153"/>
          <w:tab w:val="clear" w:pos="8306"/>
        </w:tabs>
        <w:snapToGrid/>
        <w:spacing w:line="360" w:lineRule="auto"/>
        <w:rPr>
          <w:b/>
          <w:sz w:val="32"/>
          <w:szCs w:val="32"/>
        </w:rPr>
      </w:pPr>
    </w:p>
    <w:p w14:paraId="1E8AF713">
      <w:pPr>
        <w:pStyle w:val="9"/>
        <w:pBdr>
          <w:bottom w:val="none" w:color="auto" w:sz="0" w:space="0"/>
        </w:pBdr>
        <w:tabs>
          <w:tab w:val="clear" w:pos="4153"/>
          <w:tab w:val="clear" w:pos="8306"/>
        </w:tabs>
        <w:snapToGrid/>
        <w:spacing w:line="360" w:lineRule="auto"/>
        <w:rPr>
          <w:b/>
          <w:sz w:val="32"/>
          <w:szCs w:val="32"/>
        </w:rPr>
      </w:pPr>
    </w:p>
    <w:p w14:paraId="5435529E">
      <w:pPr>
        <w:pStyle w:val="9"/>
        <w:pBdr>
          <w:bottom w:val="none" w:color="auto" w:sz="0" w:space="0"/>
        </w:pBdr>
        <w:tabs>
          <w:tab w:val="clear" w:pos="4153"/>
          <w:tab w:val="clear" w:pos="8306"/>
        </w:tabs>
        <w:snapToGrid/>
        <w:spacing w:line="360" w:lineRule="auto"/>
        <w:jc w:val="both"/>
        <w:rPr>
          <w:b/>
          <w:sz w:val="32"/>
          <w:szCs w:val="32"/>
        </w:rPr>
      </w:pPr>
    </w:p>
    <w:p w14:paraId="1CAF5284">
      <w:pPr>
        <w:pStyle w:val="9"/>
        <w:pBdr>
          <w:bottom w:val="none" w:color="auto" w:sz="0" w:space="0"/>
        </w:pBdr>
        <w:tabs>
          <w:tab w:val="clear" w:pos="4153"/>
          <w:tab w:val="clear" w:pos="8306"/>
        </w:tabs>
        <w:snapToGrid/>
        <w:spacing w:line="360" w:lineRule="auto"/>
        <w:rPr>
          <w:b/>
          <w:sz w:val="32"/>
          <w:szCs w:val="32"/>
        </w:rPr>
      </w:pPr>
    </w:p>
    <w:p w14:paraId="0CFD40A3">
      <w:pPr>
        <w:pStyle w:val="9"/>
        <w:pBdr>
          <w:bottom w:val="none" w:color="auto" w:sz="0" w:space="0"/>
        </w:pBdr>
        <w:tabs>
          <w:tab w:val="clear" w:pos="4153"/>
          <w:tab w:val="clear" w:pos="8306"/>
        </w:tabs>
        <w:snapToGrid/>
        <w:spacing w:line="360" w:lineRule="auto"/>
        <w:rPr>
          <w:b/>
          <w:sz w:val="32"/>
          <w:szCs w:val="32"/>
        </w:rPr>
      </w:pPr>
    </w:p>
    <w:p w14:paraId="6AA566E8">
      <w:pPr>
        <w:pStyle w:val="9"/>
        <w:pBdr>
          <w:bottom w:val="none" w:color="auto" w:sz="0" w:space="0"/>
        </w:pBdr>
        <w:tabs>
          <w:tab w:val="clear" w:pos="4153"/>
          <w:tab w:val="clear" w:pos="8306"/>
        </w:tabs>
        <w:snapToGrid/>
        <w:spacing w:line="360" w:lineRule="auto"/>
        <w:rPr>
          <w:b/>
          <w:sz w:val="32"/>
          <w:szCs w:val="32"/>
        </w:rPr>
      </w:pPr>
    </w:p>
    <w:p w14:paraId="2E9367E3">
      <w:pPr>
        <w:pStyle w:val="9"/>
        <w:pBdr>
          <w:bottom w:val="none" w:color="auto" w:sz="0" w:space="0"/>
        </w:pBdr>
        <w:tabs>
          <w:tab w:val="clear" w:pos="4153"/>
          <w:tab w:val="clear" w:pos="8306"/>
        </w:tabs>
        <w:snapToGrid/>
        <w:spacing w:line="360" w:lineRule="auto"/>
        <w:jc w:val="both"/>
        <w:rPr>
          <w:b/>
          <w:sz w:val="32"/>
          <w:szCs w:val="32"/>
        </w:rPr>
      </w:pP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86"/>
        <w:gridCol w:w="1874"/>
        <w:gridCol w:w="2131"/>
        <w:gridCol w:w="2131"/>
      </w:tblGrid>
      <w:tr w14:paraId="7C496C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86" w:type="dxa"/>
          </w:tcPr>
          <w:p w14:paraId="680549D4">
            <w:pPr>
              <w:pStyle w:val="9"/>
              <w:pBdr>
                <w:bottom w:val="none" w:color="auto" w:sz="0" w:space="0"/>
              </w:pBdr>
              <w:tabs>
                <w:tab w:val="clear" w:pos="4153"/>
                <w:tab w:val="clear" w:pos="8306"/>
              </w:tabs>
              <w:snapToGrid/>
              <w:spacing w:line="360" w:lineRule="auto"/>
              <w:rPr>
                <w:rFonts w:ascii="黑体" w:hAnsi="黑体" w:eastAsia="黑体"/>
                <w:b/>
                <w:sz w:val="32"/>
                <w:szCs w:val="32"/>
              </w:rPr>
            </w:pPr>
            <w:r>
              <w:rPr>
                <w:rFonts w:hint="eastAsia" w:ascii="黑体" w:hAnsi="黑体" w:eastAsia="黑体"/>
                <w:b/>
                <w:sz w:val="28"/>
                <w:szCs w:val="32"/>
              </w:rPr>
              <w:t>项目小组名称</w:t>
            </w:r>
          </w:p>
        </w:tc>
        <w:tc>
          <w:tcPr>
            <w:tcW w:w="1874" w:type="dxa"/>
          </w:tcPr>
          <w:p w14:paraId="2DEE261B">
            <w:pPr>
              <w:pStyle w:val="9"/>
              <w:pBdr>
                <w:bottom w:val="none" w:color="auto" w:sz="0" w:space="0"/>
              </w:pBdr>
              <w:tabs>
                <w:tab w:val="clear" w:pos="4153"/>
                <w:tab w:val="clear" w:pos="8306"/>
              </w:tabs>
              <w:snapToGrid/>
              <w:spacing w:line="360" w:lineRule="auto"/>
              <w:rPr>
                <w:rFonts w:ascii="黑体" w:hAnsi="黑体" w:eastAsia="黑体"/>
                <w:sz w:val="24"/>
                <w:szCs w:val="24"/>
              </w:rPr>
            </w:pPr>
            <w:r>
              <w:rPr>
                <w:rFonts w:hint="eastAsia" w:ascii="黑体" w:hAnsi="黑体" w:eastAsia="黑体"/>
                <w:sz w:val="24"/>
                <w:szCs w:val="24"/>
              </w:rPr>
              <w:t>葫芦侠救bug</w:t>
            </w:r>
          </w:p>
        </w:tc>
        <w:tc>
          <w:tcPr>
            <w:tcW w:w="2131" w:type="dxa"/>
          </w:tcPr>
          <w:p w14:paraId="2438965A">
            <w:pPr>
              <w:pStyle w:val="9"/>
              <w:pBdr>
                <w:bottom w:val="none" w:color="auto" w:sz="0" w:space="0"/>
              </w:pBdr>
              <w:tabs>
                <w:tab w:val="clear" w:pos="4153"/>
                <w:tab w:val="clear" w:pos="8306"/>
              </w:tabs>
              <w:snapToGrid/>
              <w:spacing w:line="360" w:lineRule="auto"/>
              <w:rPr>
                <w:rFonts w:ascii="黑体" w:hAnsi="黑体" w:eastAsia="黑体"/>
                <w:b/>
                <w:sz w:val="32"/>
                <w:szCs w:val="32"/>
              </w:rPr>
            </w:pPr>
            <w:r>
              <w:rPr>
                <w:rFonts w:hint="eastAsia" w:ascii="黑体" w:hAnsi="黑体" w:eastAsia="黑体"/>
                <w:b/>
                <w:sz w:val="28"/>
                <w:szCs w:val="32"/>
              </w:rPr>
              <w:t>项目名称</w:t>
            </w:r>
          </w:p>
        </w:tc>
        <w:tc>
          <w:tcPr>
            <w:tcW w:w="2131" w:type="dxa"/>
          </w:tcPr>
          <w:p w14:paraId="29ECCB8B">
            <w:pPr>
              <w:pStyle w:val="9"/>
              <w:pBdr>
                <w:bottom w:val="none" w:color="auto" w:sz="0" w:space="0"/>
              </w:pBdr>
              <w:tabs>
                <w:tab w:val="clear" w:pos="4153"/>
                <w:tab w:val="clear" w:pos="8306"/>
              </w:tabs>
              <w:snapToGrid/>
              <w:spacing w:line="360" w:lineRule="auto"/>
              <w:rPr>
                <w:b/>
                <w:sz w:val="32"/>
                <w:szCs w:val="32"/>
              </w:rPr>
            </w:pPr>
            <w:r>
              <w:rPr>
                <w:rFonts w:hint="eastAsia" w:ascii="黑体" w:hAnsi="黑体" w:eastAsia="黑体" w:cs="黑体"/>
                <w:bCs/>
                <w:sz w:val="24"/>
                <w:szCs w:val="24"/>
              </w:rPr>
              <w:t>基于大模型多智能体框架的数据库自动配置与库表生成</w:t>
            </w:r>
          </w:p>
        </w:tc>
      </w:tr>
    </w:tbl>
    <w:p w14:paraId="27E5EE90">
      <w:pPr>
        <w:pStyle w:val="9"/>
        <w:pBdr>
          <w:bottom w:val="none" w:color="auto" w:sz="0" w:space="0"/>
        </w:pBdr>
        <w:tabs>
          <w:tab w:val="clear" w:pos="4153"/>
          <w:tab w:val="clear" w:pos="8306"/>
        </w:tabs>
        <w:snapToGrid/>
        <w:spacing w:line="360" w:lineRule="auto"/>
        <w:jc w:val="both"/>
        <w:rPr>
          <w:b/>
          <w:sz w:val="32"/>
          <w:szCs w:val="32"/>
        </w:rPr>
      </w:pPr>
    </w:p>
    <w:p w14:paraId="3AFDD205">
      <w:pPr>
        <w:pStyle w:val="19"/>
        <w:rPr>
          <w:lang w:val="zh-CN"/>
        </w:rPr>
      </w:pPr>
      <w:r>
        <w:rPr>
          <w:lang w:val="zh-CN"/>
        </w:rPr>
        <w:t>目录</w:t>
      </w:r>
    </w:p>
    <w:sdt>
      <w:sdtPr>
        <w:rPr>
          <w:rFonts w:ascii="宋体" w:hAnsi="宋体" w:eastAsia="宋体" w:cs="Times New Roman"/>
          <w:kern w:val="2"/>
          <w:sz w:val="21"/>
          <w:szCs w:val="22"/>
          <w:lang w:val="en-US" w:eastAsia="zh-CN" w:bidi="ar-SA"/>
        </w:rPr>
        <w:id w:val="147473264"/>
        <w15:color w:val="DBDBDB"/>
        <w:docPartObj>
          <w:docPartGallery w:val="Table of Contents"/>
          <w:docPartUnique/>
        </w:docPartObj>
      </w:sdtPr>
      <w:sdtEndPr>
        <w:rPr>
          <w:rFonts w:ascii="Calibri" w:hAnsi="Calibri" w:eastAsia="宋体" w:cs="Times New Roman"/>
          <w:kern w:val="2"/>
          <w:sz w:val="21"/>
          <w:szCs w:val="22"/>
          <w:lang w:val="en-US" w:eastAsia="zh-CN" w:bidi="ar-SA"/>
        </w:rPr>
      </w:sdtEndPr>
      <w:sdtContent>
        <w:p w14:paraId="77012E1A">
          <w:pPr>
            <w:spacing w:before="0" w:beforeLines="0" w:after="0" w:afterLines="0" w:line="240" w:lineRule="auto"/>
            <w:ind w:left="0" w:leftChars="0" w:right="0" w:rightChars="0" w:firstLine="0" w:firstLineChars="0"/>
            <w:jc w:val="center"/>
          </w:pPr>
          <w:r>
            <w:rPr>
              <w:rFonts w:ascii="宋体" w:hAnsi="宋体" w:eastAsia="宋体"/>
              <w:sz w:val="21"/>
            </w:rPr>
            <w:t>目录</w:t>
          </w:r>
        </w:p>
        <w:p w14:paraId="45FE8754">
          <w:pPr>
            <w:pStyle w:val="11"/>
            <w:tabs>
              <w:tab w:val="right" w:leader="dot" w:pos="8306"/>
            </w:tabs>
          </w:pPr>
          <w:r>
            <w:rPr>
              <w:rFonts w:ascii="Calibri" w:hAnsi="Calibri" w:eastAsia="宋体" w:cs="Times New Roman"/>
              <w:kern w:val="2"/>
              <w:sz w:val="21"/>
              <w:szCs w:val="22"/>
              <w:lang w:val="en-US" w:eastAsia="zh-CN" w:bidi="ar-SA"/>
            </w:rPr>
            <w:fldChar w:fldCharType="begin"/>
          </w:r>
          <w:r>
            <w:rPr>
              <w:rFonts w:ascii="Calibri" w:hAnsi="Calibri" w:eastAsia="宋体" w:cs="Times New Roman"/>
              <w:kern w:val="2"/>
              <w:sz w:val="21"/>
              <w:szCs w:val="22"/>
              <w:lang w:val="en-US" w:eastAsia="zh-CN" w:bidi="ar-SA"/>
            </w:rPr>
            <w:instrText xml:space="preserve">TOC \o "1-3" \h \u </w:instrText>
          </w:r>
          <w:r>
            <w:rPr>
              <w:rFonts w:ascii="Calibri" w:hAnsi="Calibri" w:eastAsia="宋体" w:cs="Times New Roman"/>
              <w:kern w:val="2"/>
              <w:sz w:val="21"/>
              <w:szCs w:val="22"/>
              <w:lang w:val="en-US" w:eastAsia="zh-CN" w:bidi="ar-SA"/>
            </w:rPr>
            <w:fldChar w:fldCharType="separate"/>
          </w:r>
          <w:r>
            <w:rPr>
              <w:rFonts w:ascii="Calibri" w:hAnsi="Calibri" w:eastAsia="宋体" w:cs="Times New Roman"/>
              <w:kern w:val="2"/>
              <w:szCs w:val="22"/>
              <w:lang w:val="en-US" w:eastAsia="zh-CN" w:bidi="ar-SA"/>
            </w:rPr>
            <w:fldChar w:fldCharType="begin"/>
          </w:r>
          <w:r>
            <w:rPr>
              <w:rFonts w:ascii="Calibri" w:hAnsi="Calibri" w:eastAsia="宋体" w:cs="Times New Roman"/>
              <w:kern w:val="2"/>
              <w:szCs w:val="22"/>
              <w:lang w:val="en-US" w:eastAsia="zh-CN" w:bidi="ar-SA"/>
            </w:rPr>
            <w:instrText xml:space="preserve"> HYPERLINK \l _Toc23235 </w:instrText>
          </w:r>
          <w:r>
            <w:rPr>
              <w:rFonts w:ascii="Calibri" w:hAnsi="Calibri" w:eastAsia="宋体" w:cs="Times New Roman"/>
              <w:kern w:val="2"/>
              <w:szCs w:val="22"/>
              <w:lang w:val="en-US" w:eastAsia="zh-CN" w:bidi="ar-SA"/>
            </w:rPr>
            <w:fldChar w:fldCharType="separate"/>
          </w:r>
          <w:r>
            <w:rPr>
              <w:rFonts w:hint="eastAsia" w:ascii="微软雅黑" w:hAnsi="微软雅黑" w:eastAsia="微软雅黑"/>
            </w:rPr>
            <w:t>1、</w:t>
          </w:r>
          <w:r>
            <w:rPr>
              <w:rFonts w:ascii="微软雅黑" w:hAnsi="微软雅黑" w:eastAsia="微软雅黑"/>
            </w:rPr>
            <w:t>简介</w:t>
          </w:r>
          <w:r>
            <w:tab/>
          </w:r>
          <w:r>
            <w:fldChar w:fldCharType="begin"/>
          </w:r>
          <w:r>
            <w:instrText xml:space="preserve"> PAGEREF _Toc23235 \h </w:instrText>
          </w:r>
          <w:r>
            <w:fldChar w:fldCharType="separate"/>
          </w:r>
          <w:r>
            <w:t>4</w:t>
          </w:r>
          <w:r>
            <w:fldChar w:fldCharType="end"/>
          </w:r>
          <w:r>
            <w:rPr>
              <w:rFonts w:ascii="Calibri" w:hAnsi="Calibri" w:eastAsia="宋体" w:cs="Times New Roman"/>
              <w:kern w:val="2"/>
              <w:szCs w:val="22"/>
              <w:lang w:val="en-US" w:eastAsia="zh-CN" w:bidi="ar-SA"/>
            </w:rPr>
            <w:fldChar w:fldCharType="end"/>
          </w:r>
        </w:p>
        <w:p w14:paraId="0A4AF7ED">
          <w:pPr>
            <w:pStyle w:val="11"/>
            <w:tabs>
              <w:tab w:val="right" w:leader="dot" w:pos="8306"/>
            </w:tabs>
          </w:pPr>
          <w:r>
            <w:rPr>
              <w:rFonts w:ascii="Calibri" w:hAnsi="Calibri" w:eastAsia="宋体" w:cs="Times New Roman"/>
              <w:kern w:val="2"/>
              <w:szCs w:val="22"/>
              <w:lang w:val="en-US" w:eastAsia="zh-CN" w:bidi="ar-SA"/>
            </w:rPr>
            <w:fldChar w:fldCharType="begin"/>
          </w:r>
          <w:r>
            <w:rPr>
              <w:rFonts w:ascii="Calibri" w:hAnsi="Calibri" w:eastAsia="宋体" w:cs="Times New Roman"/>
              <w:kern w:val="2"/>
              <w:szCs w:val="22"/>
              <w:lang w:val="en-US" w:eastAsia="zh-CN" w:bidi="ar-SA"/>
            </w:rPr>
            <w:instrText xml:space="preserve"> HYPERLINK \l _Toc28002 </w:instrText>
          </w:r>
          <w:r>
            <w:rPr>
              <w:rFonts w:ascii="Calibri" w:hAnsi="Calibri" w:eastAsia="宋体" w:cs="Times New Roman"/>
              <w:kern w:val="2"/>
              <w:szCs w:val="22"/>
              <w:lang w:val="en-US" w:eastAsia="zh-CN" w:bidi="ar-SA"/>
            </w:rPr>
            <w:fldChar w:fldCharType="separate"/>
          </w:r>
          <w:r>
            <w:rPr>
              <w:rFonts w:hint="eastAsia" w:ascii="微软雅黑" w:hAnsi="微软雅黑" w:eastAsia="微软雅黑"/>
            </w:rPr>
            <w:t>2、</w:t>
          </w:r>
          <w:r>
            <w:rPr>
              <w:rFonts w:ascii="微软雅黑" w:hAnsi="微软雅黑" w:eastAsia="微软雅黑"/>
            </w:rPr>
            <w:t>目的</w:t>
          </w:r>
          <w:r>
            <w:tab/>
          </w:r>
          <w:r>
            <w:fldChar w:fldCharType="begin"/>
          </w:r>
          <w:r>
            <w:instrText xml:space="preserve"> PAGEREF _Toc28002 \h </w:instrText>
          </w:r>
          <w:r>
            <w:fldChar w:fldCharType="separate"/>
          </w:r>
          <w:r>
            <w:t>4</w:t>
          </w:r>
          <w:r>
            <w:fldChar w:fldCharType="end"/>
          </w:r>
          <w:r>
            <w:rPr>
              <w:rFonts w:ascii="Calibri" w:hAnsi="Calibri" w:eastAsia="宋体" w:cs="Times New Roman"/>
              <w:kern w:val="2"/>
              <w:szCs w:val="22"/>
              <w:lang w:val="en-US" w:eastAsia="zh-CN" w:bidi="ar-SA"/>
            </w:rPr>
            <w:fldChar w:fldCharType="end"/>
          </w:r>
        </w:p>
        <w:p w14:paraId="1F41EA16">
          <w:pPr>
            <w:pStyle w:val="11"/>
            <w:tabs>
              <w:tab w:val="right" w:leader="dot" w:pos="8306"/>
            </w:tabs>
          </w:pPr>
          <w:r>
            <w:rPr>
              <w:rFonts w:ascii="Calibri" w:hAnsi="Calibri" w:eastAsia="宋体" w:cs="Times New Roman"/>
              <w:kern w:val="2"/>
              <w:szCs w:val="22"/>
              <w:lang w:val="en-US" w:eastAsia="zh-CN" w:bidi="ar-SA"/>
            </w:rPr>
            <w:fldChar w:fldCharType="begin"/>
          </w:r>
          <w:r>
            <w:rPr>
              <w:rFonts w:ascii="Calibri" w:hAnsi="Calibri" w:eastAsia="宋体" w:cs="Times New Roman"/>
              <w:kern w:val="2"/>
              <w:szCs w:val="22"/>
              <w:lang w:val="en-US" w:eastAsia="zh-CN" w:bidi="ar-SA"/>
            </w:rPr>
            <w:instrText xml:space="preserve"> HYPERLINK \l _Toc29535 </w:instrText>
          </w:r>
          <w:r>
            <w:rPr>
              <w:rFonts w:ascii="Calibri" w:hAnsi="Calibri" w:eastAsia="宋体" w:cs="Times New Roman"/>
              <w:kern w:val="2"/>
              <w:szCs w:val="22"/>
              <w:lang w:val="en-US" w:eastAsia="zh-CN" w:bidi="ar-SA"/>
            </w:rPr>
            <w:fldChar w:fldCharType="separate"/>
          </w:r>
          <w:r>
            <w:rPr>
              <w:rFonts w:hint="eastAsia" w:ascii="微软雅黑" w:hAnsi="微软雅黑" w:eastAsia="微软雅黑"/>
            </w:rPr>
            <w:t>3、</w:t>
          </w:r>
          <w:r>
            <w:rPr>
              <w:rFonts w:ascii="微软雅黑" w:hAnsi="微软雅黑" w:eastAsia="微软雅黑"/>
            </w:rPr>
            <w:t>范围</w:t>
          </w:r>
          <w:r>
            <w:tab/>
          </w:r>
          <w:r>
            <w:fldChar w:fldCharType="begin"/>
          </w:r>
          <w:r>
            <w:instrText xml:space="preserve"> PAGEREF _Toc29535 \h </w:instrText>
          </w:r>
          <w:r>
            <w:fldChar w:fldCharType="separate"/>
          </w:r>
          <w:r>
            <w:t>5</w:t>
          </w:r>
          <w:r>
            <w:fldChar w:fldCharType="end"/>
          </w:r>
          <w:r>
            <w:rPr>
              <w:rFonts w:ascii="Calibri" w:hAnsi="Calibri" w:eastAsia="宋体" w:cs="Times New Roman"/>
              <w:kern w:val="2"/>
              <w:szCs w:val="22"/>
              <w:lang w:val="en-US" w:eastAsia="zh-CN" w:bidi="ar-SA"/>
            </w:rPr>
            <w:fldChar w:fldCharType="end"/>
          </w:r>
        </w:p>
        <w:p w14:paraId="33D4FF6E">
          <w:pPr>
            <w:pStyle w:val="11"/>
            <w:tabs>
              <w:tab w:val="right" w:leader="dot" w:pos="8306"/>
            </w:tabs>
          </w:pPr>
          <w:r>
            <w:rPr>
              <w:rFonts w:ascii="Calibri" w:hAnsi="Calibri" w:eastAsia="宋体" w:cs="Times New Roman"/>
              <w:kern w:val="2"/>
              <w:szCs w:val="22"/>
              <w:lang w:val="en-US" w:eastAsia="zh-CN" w:bidi="ar-SA"/>
            </w:rPr>
            <w:fldChar w:fldCharType="begin"/>
          </w:r>
          <w:r>
            <w:rPr>
              <w:rFonts w:ascii="Calibri" w:hAnsi="Calibri" w:eastAsia="宋体" w:cs="Times New Roman"/>
              <w:kern w:val="2"/>
              <w:szCs w:val="22"/>
              <w:lang w:val="en-US" w:eastAsia="zh-CN" w:bidi="ar-SA"/>
            </w:rPr>
            <w:instrText xml:space="preserve"> HYPERLINK \l _Toc15378 </w:instrText>
          </w:r>
          <w:r>
            <w:rPr>
              <w:rFonts w:ascii="Calibri" w:hAnsi="Calibri" w:eastAsia="宋体" w:cs="Times New Roman"/>
              <w:kern w:val="2"/>
              <w:szCs w:val="22"/>
              <w:lang w:val="en-US" w:eastAsia="zh-CN" w:bidi="ar-SA"/>
            </w:rPr>
            <w:fldChar w:fldCharType="separate"/>
          </w:r>
          <w:r>
            <w:rPr>
              <w:rFonts w:ascii="微软雅黑" w:hAnsi="微软雅黑" w:eastAsia="微软雅黑"/>
              <w:szCs w:val="28"/>
            </w:rPr>
            <w:t>4、 定义、首字母缩写词和缩略语</w:t>
          </w:r>
          <w:r>
            <w:tab/>
          </w:r>
          <w:r>
            <w:fldChar w:fldCharType="begin"/>
          </w:r>
          <w:r>
            <w:instrText xml:space="preserve"> PAGEREF _Toc15378 \h </w:instrText>
          </w:r>
          <w:r>
            <w:fldChar w:fldCharType="separate"/>
          </w:r>
          <w:r>
            <w:t>5</w:t>
          </w:r>
          <w:r>
            <w:fldChar w:fldCharType="end"/>
          </w:r>
          <w:r>
            <w:rPr>
              <w:rFonts w:ascii="Calibri" w:hAnsi="Calibri" w:eastAsia="宋体" w:cs="Times New Roman"/>
              <w:kern w:val="2"/>
              <w:szCs w:val="22"/>
              <w:lang w:val="en-US" w:eastAsia="zh-CN" w:bidi="ar-SA"/>
            </w:rPr>
            <w:fldChar w:fldCharType="end"/>
          </w:r>
        </w:p>
        <w:p w14:paraId="6C88D3E2">
          <w:pPr>
            <w:pStyle w:val="11"/>
            <w:tabs>
              <w:tab w:val="right" w:leader="dot" w:pos="8306"/>
            </w:tabs>
          </w:pPr>
          <w:r>
            <w:rPr>
              <w:rFonts w:ascii="Calibri" w:hAnsi="Calibri" w:eastAsia="宋体" w:cs="Times New Roman"/>
              <w:kern w:val="2"/>
              <w:szCs w:val="22"/>
              <w:lang w:val="en-US" w:eastAsia="zh-CN" w:bidi="ar-SA"/>
            </w:rPr>
            <w:fldChar w:fldCharType="begin"/>
          </w:r>
          <w:r>
            <w:rPr>
              <w:rFonts w:ascii="Calibri" w:hAnsi="Calibri" w:eastAsia="宋体" w:cs="Times New Roman"/>
              <w:kern w:val="2"/>
              <w:szCs w:val="22"/>
              <w:lang w:val="en-US" w:eastAsia="zh-CN" w:bidi="ar-SA"/>
            </w:rPr>
            <w:instrText xml:space="preserve"> HYPERLINK \l _Toc21866 </w:instrText>
          </w:r>
          <w:r>
            <w:rPr>
              <w:rFonts w:ascii="Calibri" w:hAnsi="Calibri" w:eastAsia="宋体" w:cs="Times New Roman"/>
              <w:kern w:val="2"/>
              <w:szCs w:val="22"/>
              <w:lang w:val="en-US" w:eastAsia="zh-CN" w:bidi="ar-SA"/>
            </w:rPr>
            <w:fldChar w:fldCharType="separate"/>
          </w:r>
          <w:r>
            <w:rPr>
              <w:rFonts w:ascii="微软雅黑" w:hAnsi="微软雅黑" w:eastAsia="微软雅黑"/>
            </w:rPr>
            <w:t>5、 参考文档</w:t>
          </w:r>
          <w:r>
            <w:tab/>
          </w:r>
          <w:r>
            <w:fldChar w:fldCharType="begin"/>
          </w:r>
          <w:r>
            <w:instrText xml:space="preserve"> PAGEREF _Toc21866 \h </w:instrText>
          </w:r>
          <w:r>
            <w:fldChar w:fldCharType="separate"/>
          </w:r>
          <w:r>
            <w:t>5</w:t>
          </w:r>
          <w:r>
            <w:fldChar w:fldCharType="end"/>
          </w:r>
          <w:r>
            <w:rPr>
              <w:rFonts w:ascii="Calibri" w:hAnsi="Calibri" w:eastAsia="宋体" w:cs="Times New Roman"/>
              <w:kern w:val="2"/>
              <w:szCs w:val="22"/>
              <w:lang w:val="en-US" w:eastAsia="zh-CN" w:bidi="ar-SA"/>
            </w:rPr>
            <w:fldChar w:fldCharType="end"/>
          </w:r>
        </w:p>
        <w:p w14:paraId="3BB31961">
          <w:pPr>
            <w:pStyle w:val="11"/>
            <w:tabs>
              <w:tab w:val="right" w:leader="dot" w:pos="8306"/>
            </w:tabs>
          </w:pPr>
          <w:r>
            <w:rPr>
              <w:rFonts w:ascii="Calibri" w:hAnsi="Calibri" w:eastAsia="宋体" w:cs="Times New Roman"/>
              <w:kern w:val="2"/>
              <w:szCs w:val="22"/>
              <w:lang w:val="en-US" w:eastAsia="zh-CN" w:bidi="ar-SA"/>
            </w:rPr>
            <w:fldChar w:fldCharType="begin"/>
          </w:r>
          <w:r>
            <w:rPr>
              <w:rFonts w:ascii="Calibri" w:hAnsi="Calibri" w:eastAsia="宋体" w:cs="Times New Roman"/>
              <w:kern w:val="2"/>
              <w:szCs w:val="22"/>
              <w:lang w:val="en-US" w:eastAsia="zh-CN" w:bidi="ar-SA"/>
            </w:rPr>
            <w:instrText xml:space="preserve"> HYPERLINK \l _Toc25787 </w:instrText>
          </w:r>
          <w:r>
            <w:rPr>
              <w:rFonts w:ascii="Calibri" w:hAnsi="Calibri" w:eastAsia="宋体" w:cs="Times New Roman"/>
              <w:kern w:val="2"/>
              <w:szCs w:val="22"/>
              <w:lang w:val="en-US" w:eastAsia="zh-CN" w:bidi="ar-SA"/>
            </w:rPr>
            <w:fldChar w:fldCharType="separate"/>
          </w:r>
          <w:r>
            <w:rPr>
              <w:rFonts w:hint="eastAsia" w:ascii="微软雅黑" w:hAnsi="微软雅黑" w:eastAsia="微软雅黑"/>
              <w:bCs/>
            </w:rPr>
            <w:t>6、</w:t>
          </w:r>
          <w:r>
            <w:rPr>
              <w:rFonts w:ascii="微软雅黑" w:hAnsi="微软雅黑" w:eastAsia="微软雅黑"/>
              <w:bCs/>
            </w:rPr>
            <w:t>计划</w:t>
          </w:r>
          <w:r>
            <w:tab/>
          </w:r>
          <w:r>
            <w:fldChar w:fldCharType="begin"/>
          </w:r>
          <w:r>
            <w:instrText xml:space="preserve"> PAGEREF _Toc25787 \h </w:instrText>
          </w:r>
          <w:r>
            <w:fldChar w:fldCharType="separate"/>
          </w:r>
          <w:r>
            <w:t>6</w:t>
          </w:r>
          <w:r>
            <w:fldChar w:fldCharType="end"/>
          </w:r>
          <w:r>
            <w:rPr>
              <w:rFonts w:ascii="Calibri" w:hAnsi="Calibri" w:eastAsia="宋体" w:cs="Times New Roman"/>
              <w:kern w:val="2"/>
              <w:szCs w:val="22"/>
              <w:lang w:val="en-US" w:eastAsia="zh-CN" w:bidi="ar-SA"/>
            </w:rPr>
            <w:fldChar w:fldCharType="end"/>
          </w:r>
        </w:p>
        <w:p w14:paraId="3CBF393B">
          <w:pPr>
            <w:pStyle w:val="11"/>
            <w:tabs>
              <w:tab w:val="right" w:leader="dot" w:pos="8306"/>
            </w:tabs>
          </w:pPr>
          <w:r>
            <w:rPr>
              <w:rFonts w:ascii="Calibri" w:hAnsi="Calibri" w:eastAsia="宋体" w:cs="Times New Roman"/>
              <w:kern w:val="2"/>
              <w:szCs w:val="22"/>
              <w:lang w:val="en-US" w:eastAsia="zh-CN" w:bidi="ar-SA"/>
            </w:rPr>
            <w:fldChar w:fldCharType="begin"/>
          </w:r>
          <w:r>
            <w:rPr>
              <w:rFonts w:ascii="Calibri" w:hAnsi="Calibri" w:eastAsia="宋体" w:cs="Times New Roman"/>
              <w:kern w:val="2"/>
              <w:szCs w:val="22"/>
              <w:lang w:val="en-US" w:eastAsia="zh-CN" w:bidi="ar-SA"/>
            </w:rPr>
            <w:instrText xml:space="preserve"> HYPERLINK \l _Toc17320 </w:instrText>
          </w:r>
          <w:r>
            <w:rPr>
              <w:rFonts w:ascii="Calibri" w:hAnsi="Calibri" w:eastAsia="宋体" w:cs="Times New Roman"/>
              <w:kern w:val="2"/>
              <w:szCs w:val="22"/>
              <w:lang w:val="en-US" w:eastAsia="zh-CN" w:bidi="ar-SA"/>
            </w:rPr>
            <w:fldChar w:fldCharType="separate"/>
          </w:r>
          <w:r>
            <w:rPr>
              <w:rFonts w:hint="eastAsia" w:ascii="微软雅黑" w:hAnsi="微软雅黑" w:eastAsia="微软雅黑"/>
            </w:rPr>
            <w:t>7、</w:t>
          </w:r>
          <w:r>
            <w:rPr>
              <w:rFonts w:ascii="微软雅黑" w:hAnsi="微软雅黑" w:eastAsia="微软雅黑"/>
            </w:rPr>
            <w:t>迭代任务</w:t>
          </w:r>
          <w:r>
            <w:tab/>
          </w:r>
          <w:r>
            <w:fldChar w:fldCharType="begin"/>
          </w:r>
          <w:r>
            <w:instrText xml:space="preserve"> PAGEREF _Toc17320 \h </w:instrText>
          </w:r>
          <w:r>
            <w:fldChar w:fldCharType="separate"/>
          </w:r>
          <w:r>
            <w:t>7</w:t>
          </w:r>
          <w:r>
            <w:fldChar w:fldCharType="end"/>
          </w:r>
          <w:r>
            <w:rPr>
              <w:rFonts w:ascii="Calibri" w:hAnsi="Calibri" w:eastAsia="宋体" w:cs="Times New Roman"/>
              <w:kern w:val="2"/>
              <w:szCs w:val="22"/>
              <w:lang w:val="en-US" w:eastAsia="zh-CN" w:bidi="ar-SA"/>
            </w:rPr>
            <w:fldChar w:fldCharType="end"/>
          </w:r>
        </w:p>
        <w:p w14:paraId="7509EDCB">
          <w:pPr>
            <w:pStyle w:val="6"/>
            <w:tabs>
              <w:tab w:val="right" w:leader="dot" w:pos="8306"/>
            </w:tabs>
          </w:pPr>
          <w:r>
            <w:rPr>
              <w:rFonts w:ascii="Calibri" w:hAnsi="Calibri" w:eastAsia="宋体" w:cs="Times New Roman"/>
              <w:kern w:val="2"/>
              <w:szCs w:val="22"/>
              <w:lang w:val="en-US" w:eastAsia="zh-CN" w:bidi="ar-SA"/>
            </w:rPr>
            <w:fldChar w:fldCharType="begin"/>
          </w:r>
          <w:r>
            <w:rPr>
              <w:rFonts w:ascii="Calibri" w:hAnsi="Calibri" w:eastAsia="宋体" w:cs="Times New Roman"/>
              <w:kern w:val="2"/>
              <w:szCs w:val="22"/>
              <w:lang w:val="en-US" w:eastAsia="zh-CN" w:bidi="ar-SA"/>
            </w:rPr>
            <w:instrText xml:space="preserve"> HYPERLINK \l _Toc25460 </w:instrText>
          </w:r>
          <w:r>
            <w:rPr>
              <w:rFonts w:ascii="Calibri" w:hAnsi="Calibri" w:eastAsia="宋体" w:cs="Times New Roman"/>
              <w:kern w:val="2"/>
              <w:szCs w:val="22"/>
              <w:lang w:val="en-US" w:eastAsia="zh-CN" w:bidi="ar-SA"/>
            </w:rPr>
            <w:fldChar w:fldCharType="separate"/>
          </w:r>
          <w:r>
            <w:rPr>
              <w:rFonts w:hint="eastAsia" w:ascii="黑体" w:hAnsi="黑体" w:eastAsia="黑体"/>
              <w:szCs w:val="24"/>
            </w:rPr>
            <w:t>7.1 迭代阶段</w:t>
          </w:r>
          <w:r>
            <w:tab/>
          </w:r>
          <w:r>
            <w:fldChar w:fldCharType="begin"/>
          </w:r>
          <w:r>
            <w:instrText xml:space="preserve"> PAGEREF _Toc25460 \h </w:instrText>
          </w:r>
          <w:r>
            <w:fldChar w:fldCharType="separate"/>
          </w:r>
          <w:r>
            <w:t>7</w:t>
          </w:r>
          <w:r>
            <w:fldChar w:fldCharType="end"/>
          </w:r>
          <w:r>
            <w:rPr>
              <w:rFonts w:ascii="Calibri" w:hAnsi="Calibri" w:eastAsia="宋体" w:cs="Times New Roman"/>
              <w:kern w:val="2"/>
              <w:szCs w:val="22"/>
              <w:lang w:val="en-US" w:eastAsia="zh-CN" w:bidi="ar-SA"/>
            </w:rPr>
            <w:fldChar w:fldCharType="end"/>
          </w:r>
        </w:p>
        <w:p w14:paraId="5EEC8161">
          <w:pPr>
            <w:pStyle w:val="6"/>
            <w:tabs>
              <w:tab w:val="right" w:leader="dot" w:pos="8306"/>
            </w:tabs>
          </w:pPr>
          <w:r>
            <w:rPr>
              <w:rFonts w:ascii="Calibri" w:hAnsi="Calibri" w:eastAsia="宋体" w:cs="Times New Roman"/>
              <w:kern w:val="2"/>
              <w:szCs w:val="22"/>
              <w:lang w:val="en-US" w:eastAsia="zh-CN" w:bidi="ar-SA"/>
            </w:rPr>
            <w:fldChar w:fldCharType="begin"/>
          </w:r>
          <w:r>
            <w:rPr>
              <w:rFonts w:ascii="Calibri" w:hAnsi="Calibri" w:eastAsia="宋体" w:cs="Times New Roman"/>
              <w:kern w:val="2"/>
              <w:szCs w:val="22"/>
              <w:lang w:val="en-US" w:eastAsia="zh-CN" w:bidi="ar-SA"/>
            </w:rPr>
            <w:instrText xml:space="preserve"> HYPERLINK \l _Toc25799 </w:instrText>
          </w:r>
          <w:r>
            <w:rPr>
              <w:rFonts w:ascii="Calibri" w:hAnsi="Calibri" w:eastAsia="宋体" w:cs="Times New Roman"/>
              <w:kern w:val="2"/>
              <w:szCs w:val="22"/>
              <w:lang w:val="en-US" w:eastAsia="zh-CN" w:bidi="ar-SA"/>
            </w:rPr>
            <w:fldChar w:fldCharType="separate"/>
          </w:r>
          <w:r>
            <w:rPr>
              <w:rFonts w:hint="eastAsia" w:ascii="黑体" w:hAnsi="黑体" w:eastAsia="黑体"/>
              <w:szCs w:val="24"/>
            </w:rPr>
            <w:t>7.2 迭代细分</w:t>
          </w:r>
          <w:r>
            <w:tab/>
          </w:r>
          <w:r>
            <w:fldChar w:fldCharType="begin"/>
          </w:r>
          <w:r>
            <w:instrText xml:space="preserve"> PAGEREF _Toc25799 \h </w:instrText>
          </w:r>
          <w:r>
            <w:fldChar w:fldCharType="separate"/>
          </w:r>
          <w:r>
            <w:t>8</w:t>
          </w:r>
          <w:r>
            <w:fldChar w:fldCharType="end"/>
          </w:r>
          <w:r>
            <w:rPr>
              <w:rFonts w:ascii="Calibri" w:hAnsi="Calibri" w:eastAsia="宋体" w:cs="Times New Roman"/>
              <w:kern w:val="2"/>
              <w:szCs w:val="22"/>
              <w:lang w:val="en-US" w:eastAsia="zh-CN" w:bidi="ar-SA"/>
            </w:rPr>
            <w:fldChar w:fldCharType="end"/>
          </w:r>
        </w:p>
        <w:p w14:paraId="6DF1B346">
          <w:pPr>
            <w:pStyle w:val="11"/>
            <w:tabs>
              <w:tab w:val="right" w:leader="dot" w:pos="8306"/>
            </w:tabs>
          </w:pPr>
          <w:r>
            <w:rPr>
              <w:rFonts w:ascii="Calibri" w:hAnsi="Calibri" w:eastAsia="宋体" w:cs="Times New Roman"/>
              <w:kern w:val="2"/>
              <w:szCs w:val="22"/>
              <w:lang w:val="en-US" w:eastAsia="zh-CN" w:bidi="ar-SA"/>
            </w:rPr>
            <w:fldChar w:fldCharType="begin"/>
          </w:r>
          <w:r>
            <w:rPr>
              <w:rFonts w:ascii="Calibri" w:hAnsi="Calibri" w:eastAsia="宋体" w:cs="Times New Roman"/>
              <w:kern w:val="2"/>
              <w:szCs w:val="22"/>
              <w:lang w:val="en-US" w:eastAsia="zh-CN" w:bidi="ar-SA"/>
            </w:rPr>
            <w:instrText xml:space="preserve"> HYPERLINK \l _Toc15191 </w:instrText>
          </w:r>
          <w:r>
            <w:rPr>
              <w:rFonts w:ascii="Calibri" w:hAnsi="Calibri" w:eastAsia="宋体" w:cs="Times New Roman"/>
              <w:kern w:val="2"/>
              <w:szCs w:val="22"/>
              <w:lang w:val="en-US" w:eastAsia="zh-CN" w:bidi="ar-SA"/>
            </w:rPr>
            <w:fldChar w:fldCharType="separate"/>
          </w:r>
          <w:r>
            <w:rPr>
              <w:rFonts w:hint="eastAsia" w:ascii="黑体" w:hAnsi="黑体" w:eastAsia="黑体"/>
            </w:rPr>
            <w:t>8、</w:t>
          </w:r>
          <w:r>
            <w:rPr>
              <w:rFonts w:ascii="黑体" w:hAnsi="黑体" w:eastAsia="黑体"/>
            </w:rPr>
            <w:t>人员配备</w:t>
          </w:r>
          <w:r>
            <w:tab/>
          </w:r>
          <w:r>
            <w:fldChar w:fldCharType="begin"/>
          </w:r>
          <w:r>
            <w:instrText xml:space="preserve"> PAGEREF _Toc15191 \h </w:instrText>
          </w:r>
          <w:r>
            <w:fldChar w:fldCharType="separate"/>
          </w:r>
          <w:r>
            <w:t>10</w:t>
          </w:r>
          <w:r>
            <w:fldChar w:fldCharType="end"/>
          </w:r>
          <w:r>
            <w:rPr>
              <w:rFonts w:ascii="Calibri" w:hAnsi="Calibri" w:eastAsia="宋体" w:cs="Times New Roman"/>
              <w:kern w:val="2"/>
              <w:szCs w:val="22"/>
              <w:lang w:val="en-US" w:eastAsia="zh-CN" w:bidi="ar-SA"/>
            </w:rPr>
            <w:fldChar w:fldCharType="end"/>
          </w:r>
        </w:p>
        <w:p w14:paraId="6D710AC7">
          <w:r>
            <w:rPr>
              <w:rFonts w:ascii="Calibri" w:hAnsi="Calibri" w:eastAsia="宋体" w:cs="Times New Roman"/>
              <w:kern w:val="2"/>
              <w:szCs w:val="22"/>
              <w:lang w:val="en-US" w:eastAsia="zh-CN" w:bidi="ar-SA"/>
            </w:rPr>
            <w:fldChar w:fldCharType="end"/>
          </w:r>
        </w:p>
      </w:sdtContent>
    </w:sdt>
    <w:p w14:paraId="24B76A4F">
      <w:pPr>
        <w:spacing w:line="360" w:lineRule="auto"/>
      </w:pPr>
    </w:p>
    <w:p w14:paraId="2B760F79">
      <w:pPr>
        <w:widowControl/>
        <w:spacing w:line="360" w:lineRule="auto"/>
        <w:jc w:val="left"/>
        <w:rPr>
          <w:sz w:val="36"/>
          <w:szCs w:val="36"/>
        </w:rPr>
      </w:pPr>
    </w:p>
    <w:p w14:paraId="6B3C6654">
      <w:pPr>
        <w:widowControl/>
        <w:spacing w:line="360" w:lineRule="auto"/>
        <w:jc w:val="left"/>
        <w:rPr>
          <w:sz w:val="36"/>
          <w:szCs w:val="36"/>
        </w:rPr>
      </w:pPr>
    </w:p>
    <w:p w14:paraId="072E8866">
      <w:pPr>
        <w:widowControl/>
        <w:spacing w:line="360" w:lineRule="auto"/>
        <w:jc w:val="left"/>
        <w:rPr>
          <w:sz w:val="36"/>
          <w:szCs w:val="36"/>
        </w:rPr>
      </w:pPr>
    </w:p>
    <w:p w14:paraId="1F33697A">
      <w:pPr>
        <w:widowControl/>
        <w:spacing w:line="360" w:lineRule="auto"/>
        <w:jc w:val="left"/>
        <w:rPr>
          <w:sz w:val="36"/>
          <w:szCs w:val="36"/>
        </w:rPr>
      </w:pPr>
    </w:p>
    <w:p w14:paraId="12623E8C">
      <w:pPr>
        <w:widowControl/>
        <w:spacing w:line="360" w:lineRule="auto"/>
        <w:jc w:val="left"/>
        <w:rPr>
          <w:sz w:val="36"/>
          <w:szCs w:val="36"/>
        </w:rPr>
      </w:pPr>
      <w:bookmarkStart w:id="0" w:name="Introduction"/>
      <w:bookmarkEnd w:id="0"/>
      <w:bookmarkStart w:id="1" w:name="_Toc23352161"/>
      <w:bookmarkStart w:id="2" w:name="_Toc23352143"/>
    </w:p>
    <w:p w14:paraId="5E063070">
      <w:pPr>
        <w:pStyle w:val="3"/>
        <w:spacing w:line="360" w:lineRule="auto"/>
        <w:rPr>
          <w:rFonts w:ascii="微软雅黑" w:hAnsi="微软雅黑" w:eastAsia="微软雅黑"/>
        </w:rPr>
      </w:pPr>
      <w:bookmarkStart w:id="3" w:name="_Toc23235"/>
      <w:r>
        <w:rPr>
          <w:rFonts w:hint="eastAsia" w:ascii="微软雅黑" w:hAnsi="微软雅黑" w:eastAsia="微软雅黑"/>
        </w:rPr>
        <w:t>1、</w:t>
      </w:r>
      <w:r>
        <w:rPr>
          <w:rFonts w:ascii="微软雅黑" w:hAnsi="微软雅黑" w:eastAsia="微软雅黑"/>
        </w:rPr>
        <w:t>简介</w:t>
      </w:r>
      <w:bookmarkEnd w:id="1"/>
      <w:bookmarkEnd w:id="2"/>
      <w:bookmarkEnd w:id="3"/>
    </w:p>
    <w:p w14:paraId="2E7D1FA4">
      <w:pPr>
        <w:spacing w:after="312" w:afterLines="100" w:line="360" w:lineRule="auto"/>
        <w:ind w:firstLine="480" w:firstLineChars="200"/>
        <w:rPr>
          <w:rFonts w:asciiTheme="minorEastAsia" w:hAnsiTheme="minorEastAsia" w:eastAsiaTheme="minorEastAsia"/>
          <w:sz w:val="24"/>
        </w:rPr>
      </w:pPr>
      <w:bookmarkStart w:id="4" w:name="_Toc23352144"/>
      <w:bookmarkStart w:id="5" w:name="_Toc23352162"/>
      <w:r>
        <w:rPr>
          <w:rFonts w:hint="eastAsia" w:asciiTheme="minorEastAsia" w:hAnsiTheme="minorEastAsia" w:eastAsiaTheme="minorEastAsia"/>
          <w:sz w:val="24"/>
        </w:rPr>
        <w:t>本项目是一个面向非技术用户的智能数据库平台，通过集成大语言模型（LLM），实现以自然语言驱动数据库操作。系统能够将用户对业务的自然语言描述自动转换为规范的数据库结构及部署指令，并支持通过自然语言进行数据的增删改查与复杂分析。平台全程隐藏技术细节，提供可视化结果与操作确认，旨在解决Excel在数据量增长时面临的性能限制、数据一致性及扩展性不足等问题，填补Excel与专业数据库工具之间的市场空白。</w:t>
      </w:r>
    </w:p>
    <w:p w14:paraId="1133A016">
      <w:pPr>
        <w:pStyle w:val="3"/>
        <w:spacing w:line="360" w:lineRule="auto"/>
        <w:rPr>
          <w:rFonts w:ascii="微软雅黑" w:hAnsi="微软雅黑" w:eastAsia="微软雅黑"/>
        </w:rPr>
      </w:pPr>
      <w:bookmarkStart w:id="6" w:name="_Toc28002"/>
      <w:r>
        <w:rPr>
          <w:rFonts w:hint="eastAsia" w:ascii="微软雅黑" w:hAnsi="微软雅黑" w:eastAsia="微软雅黑"/>
        </w:rPr>
        <w:t>2、</w:t>
      </w:r>
      <w:r>
        <w:rPr>
          <w:rFonts w:ascii="微软雅黑" w:hAnsi="微软雅黑" w:eastAsia="微软雅黑"/>
        </w:rPr>
        <w:t>目的</w:t>
      </w:r>
      <w:bookmarkEnd w:id="4"/>
      <w:bookmarkEnd w:id="5"/>
      <w:bookmarkEnd w:id="6"/>
    </w:p>
    <w:p w14:paraId="049126BD">
      <w:pPr>
        <w:spacing w:after="312" w:afterLines="100" w:line="360" w:lineRule="auto"/>
        <w:ind w:firstLine="480" w:firstLineChars="200"/>
        <w:rPr>
          <w:rFonts w:asciiTheme="minorEastAsia" w:hAnsiTheme="minorEastAsia" w:eastAsiaTheme="minorEastAsia"/>
          <w:sz w:val="24"/>
        </w:rPr>
      </w:pPr>
      <w:r>
        <w:rPr>
          <w:rFonts w:hint="eastAsia" w:asciiTheme="minorEastAsia" w:hAnsiTheme="minorEastAsia" w:eastAsiaTheme="minorEastAsia"/>
          <w:sz w:val="24"/>
        </w:rPr>
        <w:t>本迭代计划将描述“基于大模型多智能体框架的数据库自动部署与库表生成”项目中α迭代和β迭代的详细计划。在此迭代计划中，将明确系统的核心功能和完善功能、项目组开发过程中的评审和审查计划及相应的质量管理负责人员。并为开发团队在指定周内的工作提供指引。</w:t>
      </w:r>
      <w:bookmarkStart w:id="7" w:name="_Toc23352145"/>
      <w:bookmarkStart w:id="8" w:name="_Toc23352163"/>
    </w:p>
    <w:p w14:paraId="4F87E3B8">
      <w:pPr>
        <w:pStyle w:val="3"/>
        <w:spacing w:line="360" w:lineRule="auto"/>
        <w:rPr>
          <w:rFonts w:ascii="微软雅黑" w:hAnsi="微软雅黑" w:eastAsia="微软雅黑"/>
        </w:rPr>
      </w:pPr>
      <w:bookmarkStart w:id="9" w:name="_Toc29535"/>
      <w:r>
        <w:rPr>
          <w:rFonts w:hint="eastAsia" w:ascii="微软雅黑" w:hAnsi="微软雅黑" w:eastAsia="微软雅黑"/>
        </w:rPr>
        <w:t>3、</w:t>
      </w:r>
      <w:r>
        <w:rPr>
          <w:rFonts w:ascii="微软雅黑" w:hAnsi="微软雅黑" w:eastAsia="微软雅黑"/>
        </w:rPr>
        <w:t>范围</w:t>
      </w:r>
      <w:bookmarkEnd w:id="7"/>
      <w:bookmarkEnd w:id="8"/>
      <w:bookmarkEnd w:id="9"/>
    </w:p>
    <w:p w14:paraId="2B37F97D">
      <w:pPr>
        <w:spacing w:after="312" w:afterLines="100" w:line="360" w:lineRule="auto"/>
        <w:ind w:firstLine="480" w:firstLineChars="200"/>
        <w:rPr>
          <w:rFonts w:asciiTheme="minorEastAsia" w:hAnsiTheme="minorEastAsia" w:eastAsiaTheme="minorEastAsia"/>
          <w:sz w:val="24"/>
        </w:rPr>
      </w:pPr>
      <w:r>
        <w:rPr>
          <w:rFonts w:hint="eastAsia" w:asciiTheme="minorEastAsia" w:hAnsiTheme="minorEastAsia" w:eastAsiaTheme="minorEastAsia"/>
          <w:sz w:val="24"/>
        </w:rPr>
        <w:t>本迭代计划适用于“基于大模型多智能体框架的数据库自动部署与库表生成”的项目管理。本文档在项目实际开发阶段为软件设计者、开发者提供参考。</w:t>
      </w:r>
    </w:p>
    <w:p w14:paraId="1D6AFC9D">
      <w:pPr>
        <w:spacing w:after="312" w:afterLines="100" w:line="360" w:lineRule="auto"/>
        <w:ind w:firstLine="480" w:firstLineChars="200"/>
        <w:rPr>
          <w:rFonts w:asciiTheme="minorEastAsia" w:hAnsiTheme="minorEastAsia" w:eastAsiaTheme="minorEastAsia"/>
          <w:sz w:val="24"/>
        </w:rPr>
      </w:pPr>
      <w:bookmarkStart w:id="10" w:name="_Toc23352146"/>
      <w:bookmarkStart w:id="11" w:name="_Toc23352164"/>
    </w:p>
    <w:p w14:paraId="2C69E276">
      <w:pPr>
        <w:spacing w:after="312" w:afterLines="100" w:line="360" w:lineRule="auto"/>
        <w:ind w:firstLine="480" w:firstLineChars="200"/>
        <w:rPr>
          <w:rFonts w:asciiTheme="minorEastAsia" w:hAnsiTheme="minorEastAsia" w:eastAsiaTheme="minorEastAsia"/>
          <w:sz w:val="24"/>
        </w:rPr>
      </w:pPr>
    </w:p>
    <w:p w14:paraId="75219105">
      <w:pPr>
        <w:pStyle w:val="3"/>
        <w:numPr>
          <w:ilvl w:val="0"/>
          <w:numId w:val="1"/>
        </w:numPr>
        <w:spacing w:line="360" w:lineRule="auto"/>
        <w:rPr>
          <w:rFonts w:ascii="微软雅黑" w:hAnsi="微软雅黑" w:eastAsia="微软雅黑"/>
          <w:szCs w:val="28"/>
        </w:rPr>
      </w:pPr>
      <w:bookmarkStart w:id="12" w:name="_Toc15378"/>
      <w:r>
        <w:rPr>
          <w:rFonts w:ascii="微软雅黑" w:hAnsi="微软雅黑" w:eastAsia="微软雅黑"/>
          <w:szCs w:val="28"/>
        </w:rPr>
        <w:t>定义、首字母缩写词和缩略语</w:t>
      </w:r>
      <w:bookmarkEnd w:id="10"/>
      <w:bookmarkEnd w:id="11"/>
      <w:bookmarkEnd w:id="12"/>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23"/>
        <w:gridCol w:w="6199"/>
      </w:tblGrid>
      <w:tr w14:paraId="73CDA1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23" w:type="dxa"/>
            <w:shd w:val="clear" w:color="auto" w:fill="D9D9D9"/>
          </w:tcPr>
          <w:p w14:paraId="23C569F3">
            <w:pPr>
              <w:tabs>
                <w:tab w:val="left" w:pos="3346"/>
              </w:tabs>
              <w:spacing w:line="360" w:lineRule="auto"/>
              <w:jc w:val="center"/>
              <w:rPr>
                <w:rFonts w:ascii="黑体" w:hAnsi="黑体" w:eastAsia="黑体"/>
                <w:b/>
                <w:bCs/>
                <w:color w:val="000000"/>
                <w:sz w:val="24"/>
              </w:rPr>
            </w:pPr>
            <w:bookmarkStart w:id="13" w:name="_Toc23352147"/>
            <w:bookmarkStart w:id="14" w:name="_Toc23352165"/>
            <w:r>
              <w:rPr>
                <w:rFonts w:hint="eastAsia" w:ascii="黑体" w:hAnsi="黑体" w:eastAsia="黑体"/>
                <w:b/>
                <w:bCs/>
                <w:color w:val="000000"/>
                <w:sz w:val="24"/>
              </w:rPr>
              <w:t>缩写、术语</w:t>
            </w:r>
          </w:p>
        </w:tc>
        <w:tc>
          <w:tcPr>
            <w:tcW w:w="6199" w:type="dxa"/>
            <w:shd w:val="clear" w:color="auto" w:fill="D9D9D9"/>
          </w:tcPr>
          <w:p w14:paraId="677E4FF0">
            <w:pPr>
              <w:tabs>
                <w:tab w:val="left" w:pos="3346"/>
              </w:tabs>
              <w:spacing w:line="360" w:lineRule="auto"/>
              <w:jc w:val="center"/>
              <w:rPr>
                <w:rFonts w:ascii="黑体" w:hAnsi="黑体" w:eastAsia="黑体"/>
                <w:b/>
                <w:bCs/>
                <w:color w:val="000000"/>
                <w:sz w:val="24"/>
              </w:rPr>
            </w:pPr>
            <w:r>
              <w:rPr>
                <w:rFonts w:hint="eastAsia" w:ascii="黑体" w:hAnsi="黑体" w:eastAsia="黑体"/>
                <w:b/>
                <w:bCs/>
                <w:color w:val="000000"/>
                <w:sz w:val="24"/>
              </w:rPr>
              <w:t>解 释</w:t>
            </w:r>
          </w:p>
        </w:tc>
      </w:tr>
      <w:tr w14:paraId="4A7B66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23" w:type="dxa"/>
          </w:tcPr>
          <w:p w14:paraId="32A7402B">
            <w:pPr>
              <w:tabs>
                <w:tab w:val="left" w:pos="3346"/>
              </w:tabs>
              <w:spacing w:line="360" w:lineRule="auto"/>
              <w:rPr>
                <w:color w:val="000000"/>
                <w:sz w:val="24"/>
              </w:rPr>
            </w:pPr>
            <w:r>
              <w:rPr>
                <w:rFonts w:hint="eastAsia"/>
                <w:color w:val="000000"/>
                <w:sz w:val="24"/>
              </w:rPr>
              <w:t>普通用户</w:t>
            </w:r>
          </w:p>
        </w:tc>
        <w:tc>
          <w:tcPr>
            <w:tcW w:w="6199" w:type="dxa"/>
          </w:tcPr>
          <w:p w14:paraId="55557521">
            <w:pPr>
              <w:tabs>
                <w:tab w:val="left" w:pos="3346"/>
              </w:tabs>
              <w:spacing w:line="360" w:lineRule="auto"/>
              <w:rPr>
                <w:color w:val="000000"/>
                <w:sz w:val="24"/>
              </w:rPr>
            </w:pPr>
            <w:r>
              <w:rPr>
                <w:rFonts w:hint="eastAsia"/>
                <w:color w:val="000000"/>
                <w:sz w:val="24"/>
              </w:rPr>
              <w:t>无技术背景的中小企业主、运营人员、学生等。希望通过自然语言便捷地管理业务数据。</w:t>
            </w:r>
          </w:p>
        </w:tc>
      </w:tr>
      <w:tr w14:paraId="38CCF0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23" w:type="dxa"/>
          </w:tcPr>
          <w:p w14:paraId="7B07E71A">
            <w:pPr>
              <w:tabs>
                <w:tab w:val="left" w:pos="3346"/>
              </w:tabs>
              <w:spacing w:line="360" w:lineRule="auto"/>
              <w:rPr>
                <w:color w:val="000000"/>
                <w:sz w:val="24"/>
              </w:rPr>
            </w:pPr>
            <w:r>
              <w:rPr>
                <w:rFonts w:hint="eastAsia"/>
                <w:color w:val="000000"/>
                <w:sz w:val="24"/>
              </w:rPr>
              <w:t>系统管理员</w:t>
            </w:r>
          </w:p>
        </w:tc>
        <w:tc>
          <w:tcPr>
            <w:tcW w:w="6199" w:type="dxa"/>
          </w:tcPr>
          <w:p w14:paraId="7939C87A">
            <w:pPr>
              <w:tabs>
                <w:tab w:val="left" w:pos="3346"/>
              </w:tabs>
              <w:spacing w:line="360" w:lineRule="auto"/>
              <w:rPr>
                <w:color w:val="000000"/>
                <w:sz w:val="24"/>
              </w:rPr>
            </w:pPr>
            <w:r>
              <w:rPr>
                <w:rFonts w:hint="eastAsia"/>
                <w:color w:val="000000"/>
                <w:sz w:val="24"/>
              </w:rPr>
              <w:t>负责系统运维和技术支持。关注系统稳定性、安全性、资源使用情况和故障排查。</w:t>
            </w:r>
          </w:p>
        </w:tc>
      </w:tr>
      <w:tr w14:paraId="759DC7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23" w:type="dxa"/>
          </w:tcPr>
          <w:p w14:paraId="292896F2">
            <w:pPr>
              <w:tabs>
                <w:tab w:val="left" w:pos="3346"/>
              </w:tabs>
              <w:spacing w:line="360" w:lineRule="auto"/>
              <w:rPr>
                <w:color w:val="000000"/>
                <w:sz w:val="24"/>
              </w:rPr>
            </w:pPr>
            <w:r>
              <w:rPr>
                <w:rFonts w:hint="eastAsia" w:ascii="宋体" w:hAnsi="宋体" w:cs="宋体"/>
                <w:color w:val="000000"/>
                <w:sz w:val="24"/>
              </w:rPr>
              <w:t>3NF</w:t>
            </w:r>
          </w:p>
        </w:tc>
        <w:tc>
          <w:tcPr>
            <w:tcW w:w="6199" w:type="dxa"/>
          </w:tcPr>
          <w:p w14:paraId="15338C65">
            <w:pPr>
              <w:tabs>
                <w:tab w:val="left" w:pos="3346"/>
              </w:tabs>
              <w:spacing w:line="360" w:lineRule="auto"/>
              <w:rPr>
                <w:color w:val="000000"/>
                <w:sz w:val="24"/>
              </w:rPr>
            </w:pPr>
            <w:r>
              <w:rPr>
                <w:rFonts w:hint="eastAsia" w:ascii="宋体" w:hAnsi="宋体" w:cs="宋体"/>
                <w:color w:val="333333"/>
                <w:sz w:val="24"/>
                <w:szCs w:val="24"/>
                <w:shd w:val="clear" w:color="auto" w:fill="FFFFFF"/>
              </w:rPr>
              <w:t>第三范式，数据库设计的一种规范，旨在减少数据报表。</w:t>
            </w:r>
          </w:p>
        </w:tc>
      </w:tr>
      <w:tr w14:paraId="54F4A7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23" w:type="dxa"/>
          </w:tcPr>
          <w:p w14:paraId="40F388D3">
            <w:pPr>
              <w:tabs>
                <w:tab w:val="left" w:pos="3346"/>
              </w:tabs>
              <w:spacing w:line="360" w:lineRule="auto"/>
              <w:rPr>
                <w:color w:val="000000"/>
                <w:sz w:val="24"/>
              </w:rPr>
            </w:pPr>
            <w:r>
              <w:rPr>
                <w:rFonts w:hint="eastAsia" w:ascii="宋体" w:hAnsi="宋体" w:cs="宋体"/>
                <w:color w:val="000000"/>
                <w:sz w:val="24"/>
              </w:rPr>
              <w:t>DDL</w:t>
            </w:r>
          </w:p>
        </w:tc>
        <w:tc>
          <w:tcPr>
            <w:tcW w:w="6199" w:type="dxa"/>
          </w:tcPr>
          <w:p w14:paraId="59D4D4CD">
            <w:pPr>
              <w:tabs>
                <w:tab w:val="left" w:pos="3346"/>
              </w:tabs>
              <w:spacing w:line="360" w:lineRule="auto"/>
              <w:rPr>
                <w:rFonts w:ascii="Helvetica" w:hAnsi="Helvetica" w:eastAsia="Helvetica" w:cs="Helvetica"/>
                <w:color w:val="333333"/>
                <w:sz w:val="24"/>
                <w:szCs w:val="24"/>
                <w:shd w:val="clear" w:color="auto" w:fill="FFFFFF"/>
              </w:rPr>
            </w:pPr>
            <w:r>
              <w:rPr>
                <w:rFonts w:hint="eastAsia" w:ascii="宋体" w:hAnsi="宋体" w:cs="宋体"/>
                <w:color w:val="333333"/>
                <w:sz w:val="24"/>
                <w:szCs w:val="24"/>
                <w:shd w:val="clear" w:color="auto" w:fill="FFFFFF"/>
              </w:rPr>
              <w:t>数据定义语言（Data Definition Language），用于定义数据库结构。</w:t>
            </w:r>
          </w:p>
        </w:tc>
      </w:tr>
      <w:tr w14:paraId="322F0A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23" w:type="dxa"/>
          </w:tcPr>
          <w:p w14:paraId="48CF4EDC">
            <w:pPr>
              <w:tabs>
                <w:tab w:val="left" w:pos="3346"/>
              </w:tabs>
              <w:spacing w:line="360" w:lineRule="auto"/>
              <w:rPr>
                <w:color w:val="000000"/>
                <w:sz w:val="24"/>
              </w:rPr>
            </w:pPr>
            <w:r>
              <w:rPr>
                <w:rFonts w:hint="eastAsia" w:ascii="宋体" w:hAnsi="宋体" w:cs="宋体"/>
                <w:color w:val="000000"/>
                <w:sz w:val="24"/>
              </w:rPr>
              <w:t>DML</w:t>
            </w:r>
          </w:p>
        </w:tc>
        <w:tc>
          <w:tcPr>
            <w:tcW w:w="6199" w:type="dxa"/>
          </w:tcPr>
          <w:p w14:paraId="54112E6E">
            <w:pPr>
              <w:tabs>
                <w:tab w:val="left" w:pos="3346"/>
              </w:tabs>
              <w:spacing w:line="360" w:lineRule="auto"/>
              <w:rPr>
                <w:rFonts w:ascii="Helvetica" w:hAnsi="Helvetica" w:eastAsia="Helvetica" w:cs="Helvetica"/>
                <w:color w:val="333333"/>
                <w:sz w:val="24"/>
                <w:szCs w:val="24"/>
                <w:shd w:val="clear" w:color="auto" w:fill="FFFFFF"/>
              </w:rPr>
            </w:pPr>
            <w:r>
              <w:rPr>
                <w:rFonts w:hint="eastAsia" w:ascii="宋体" w:hAnsi="宋体" w:cs="宋体"/>
                <w:color w:val="333333"/>
                <w:sz w:val="24"/>
                <w:szCs w:val="24"/>
                <w:shd w:val="clear" w:color="auto" w:fill="FFFFFF"/>
              </w:rPr>
              <w:t>数据操作语言（Data Manipulation Language），用于管理数据（增删改）。</w:t>
            </w:r>
          </w:p>
        </w:tc>
      </w:tr>
    </w:tbl>
    <w:p w14:paraId="519F8C3F">
      <w:pPr>
        <w:pStyle w:val="3"/>
        <w:numPr>
          <w:ilvl w:val="0"/>
          <w:numId w:val="1"/>
        </w:numPr>
        <w:spacing w:line="360" w:lineRule="auto"/>
        <w:rPr>
          <w:rFonts w:ascii="微软雅黑" w:hAnsi="微软雅黑" w:eastAsia="微软雅黑"/>
        </w:rPr>
      </w:pPr>
      <w:bookmarkStart w:id="15" w:name="_Toc21866"/>
      <w:r>
        <w:rPr>
          <w:rFonts w:ascii="微软雅黑" w:hAnsi="微软雅黑" w:eastAsia="微软雅黑"/>
        </w:rPr>
        <w:t>参考文档</w:t>
      </w:r>
      <w:bookmarkEnd w:id="13"/>
      <w:bookmarkEnd w:id="14"/>
      <w:bookmarkEnd w:id="15"/>
    </w:p>
    <w:p w14:paraId="70D43C74">
      <w:pPr>
        <w:rPr>
          <w:sz w:val="24"/>
          <w:szCs w:val="28"/>
        </w:rPr>
      </w:pPr>
      <w:r>
        <w:rPr>
          <w:rFonts w:hint="eastAsia"/>
          <w:sz w:val="24"/>
          <w:szCs w:val="28"/>
        </w:rPr>
        <w:t>《基于大模型多智能体框架的数据库自动部署与库表生成需求规格说明书》</w:t>
      </w:r>
    </w:p>
    <w:p w14:paraId="192019BE">
      <w:pPr>
        <w:rPr>
          <w:sz w:val="24"/>
          <w:szCs w:val="28"/>
        </w:rPr>
      </w:pPr>
      <w:r>
        <w:rPr>
          <w:rFonts w:hint="eastAsia"/>
          <w:sz w:val="24"/>
          <w:szCs w:val="28"/>
        </w:rPr>
        <w:t>《基于大模型多智能体框架的数据库自动部署与库表生成系统</w:t>
      </w:r>
      <w:r>
        <w:rPr>
          <w:rFonts w:ascii="宋体" w:hAnsi="宋体" w:cs="宋体"/>
          <w:sz w:val="24"/>
          <w:szCs w:val="24"/>
        </w:rPr>
        <w:t>用例</w:t>
      </w:r>
      <w:r>
        <w:rPr>
          <w:rFonts w:hint="eastAsia"/>
          <w:sz w:val="24"/>
          <w:szCs w:val="28"/>
        </w:rPr>
        <w:t>文档》</w:t>
      </w:r>
    </w:p>
    <w:p w14:paraId="7F883B34">
      <w:pPr>
        <w:rPr>
          <w:sz w:val="24"/>
          <w:szCs w:val="28"/>
        </w:rPr>
      </w:pPr>
      <w:r>
        <w:rPr>
          <w:rFonts w:hint="eastAsia"/>
          <w:sz w:val="24"/>
          <w:szCs w:val="28"/>
        </w:rPr>
        <w:t>《基于大模型多智能体框架的数据库自动部署与库表生成项目前景与范围文档》</w:t>
      </w:r>
    </w:p>
    <w:p w14:paraId="28542809">
      <w:pPr>
        <w:pStyle w:val="3"/>
        <w:spacing w:line="360" w:lineRule="auto"/>
        <w:rPr>
          <w:rFonts w:ascii="微软雅黑" w:hAnsi="微软雅黑" w:eastAsia="微软雅黑"/>
        </w:rPr>
      </w:pPr>
      <w:bookmarkStart w:id="16" w:name="Plan"/>
      <w:bookmarkEnd w:id="16"/>
      <w:bookmarkStart w:id="17" w:name="_Toc23352166"/>
      <w:bookmarkStart w:id="18" w:name="_Toc23352148"/>
      <w:bookmarkStart w:id="19" w:name="_Toc25787"/>
      <w:r>
        <w:rPr>
          <w:rStyle w:val="28"/>
          <w:rFonts w:hint="eastAsia" w:ascii="微软雅黑" w:hAnsi="微软雅黑" w:eastAsia="微软雅黑"/>
          <w:b/>
          <w:bCs/>
        </w:rPr>
        <w:t>6、</w:t>
      </w:r>
      <w:r>
        <w:rPr>
          <w:rStyle w:val="28"/>
          <w:rFonts w:ascii="微软雅黑" w:hAnsi="微软雅黑" w:eastAsia="微软雅黑"/>
          <w:b/>
          <w:bCs/>
        </w:rPr>
        <w:t>计划</w:t>
      </w:r>
      <w:r>
        <w:fldChar w:fldCharType="begin"/>
      </w:r>
      <w:r>
        <w:instrText xml:space="preserve"> HYPERLINK "file:///E:è¯¾ç¨èµæç" \l "Top" </w:instrText>
      </w:r>
      <w:r>
        <w:fldChar w:fldCharType="separate"/>
      </w:r>
      <w:r>
        <w:rPr>
          <w:rFonts w:ascii="微软雅黑" w:hAnsi="微软雅黑" w:eastAsia="微软雅黑"/>
        </w:rPr>
        <mc:AlternateContent>
          <mc:Choice Requires="wps">
            <w:drawing>
              <wp:inline distT="0" distB="0" distL="114300" distR="114300">
                <wp:extent cx="247650" cy="190500"/>
                <wp:effectExtent l="0" t="0" r="0" b="0"/>
                <wp:docPr id="4" name="Picture 4" descr="返回页首"/>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247650" cy="190500"/>
                        </a:xfrm>
                        <a:prstGeom prst="rect">
                          <a:avLst/>
                        </a:prstGeom>
                        <a:noFill/>
                        <a:ln w="9525">
                          <a:noFill/>
                        </a:ln>
                        <a:effectLst/>
                      </wps:spPr>
                      <wps:txbx>
                        <w:txbxContent>
                          <w:p w14:paraId="224EB5CC">
                            <w:pPr>
                              <w:jc w:val="center"/>
                            </w:pPr>
                          </w:p>
                        </w:txbxContent>
                      </wps:txbx>
                      <wps:bodyPr upright="1"/>
                    </wps:wsp>
                  </a:graphicData>
                </a:graphic>
              </wp:inline>
            </w:drawing>
          </mc:Choice>
          <mc:Fallback>
            <w:pict>
              <v:rect id="Picture 4" o:spid="_x0000_s1026" o:spt="1" alt="返回页首" style="height:15pt;width:19.5pt;" filled="f" stroked="f" coordsize="21600,21600" o:gfxdata="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E1oeXPTAAAAAwEAAA8AAAAAAAAAAQAg&#10;AAAAIgAAAGRycy9kb3ducmV2LnhtbFBLAQIUABQAAAAIAIdO4kAxxZLR2gEAAJkDAAAOAAAAAAAA&#10;AAEAIAAAACIBAABkcnMvZTJvRG9jLnhtbFBLBQYAAAAABgAGAFkBAABuBQAAAAA=&#10;">
                <v:fill on="f" focussize="0,0"/>
                <v:stroke on="f"/>
                <v:imagedata o:title=""/>
                <o:lock v:ext="edit" aspectratio="t"/>
                <v:textbox>
                  <w:txbxContent>
                    <w:p w14:paraId="224EB5CC">
                      <w:pPr>
                        <w:jc w:val="center"/>
                      </w:pPr>
                    </w:p>
                  </w:txbxContent>
                </v:textbox>
                <w10:wrap type="none"/>
                <w10:anchorlock/>
              </v:rect>
            </w:pict>
          </mc:Fallback>
        </mc:AlternateContent>
      </w:r>
      <w:bookmarkEnd w:id="17"/>
      <w:bookmarkEnd w:id="18"/>
      <w:r>
        <w:rPr>
          <w:rFonts w:ascii="微软雅黑" w:hAnsi="微软雅黑" w:eastAsia="微软雅黑"/>
        </w:rPr>
        <w:fldChar w:fldCharType="end"/>
      </w:r>
      <w:bookmarkEnd w:id="19"/>
    </w:p>
    <w:p w14:paraId="3F90BBB5">
      <w:pPr>
        <w:spacing w:line="360" w:lineRule="auto"/>
        <w:ind w:firstLine="697" w:firstLineChars="249"/>
      </w:pPr>
      <w:r>
        <w:rPr>
          <w:rFonts w:hint="eastAsia"/>
          <w:sz w:val="28"/>
          <w:szCs w:val="24"/>
        </w:rPr>
        <w:t>功能优先级列表：</w:t>
      </w:r>
    </w:p>
    <w:tbl>
      <w:tblPr>
        <w:tblStyle w:val="13"/>
        <w:tblW w:w="0" w:type="auto"/>
        <w:tblInd w:w="42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054"/>
        <w:gridCol w:w="4048"/>
      </w:tblGrid>
      <w:tr w14:paraId="48A544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054" w:type="dxa"/>
            <w:vAlign w:val="center"/>
          </w:tcPr>
          <w:p w14:paraId="2E7DF1CF">
            <w:pPr>
              <w:pStyle w:val="21"/>
              <w:spacing w:line="360" w:lineRule="auto"/>
              <w:ind w:firstLine="0" w:firstLineChars="0"/>
              <w:jc w:val="center"/>
              <w:rPr>
                <w:b/>
                <w:sz w:val="28"/>
              </w:rPr>
            </w:pPr>
            <w:bookmarkStart w:id="20" w:name="_Hlk532334152"/>
            <w:r>
              <w:rPr>
                <w:rFonts w:hint="eastAsia"/>
                <w:b/>
                <w:sz w:val="28"/>
              </w:rPr>
              <w:t>功能模块</w:t>
            </w:r>
          </w:p>
        </w:tc>
        <w:tc>
          <w:tcPr>
            <w:tcW w:w="4048" w:type="dxa"/>
            <w:vAlign w:val="center"/>
          </w:tcPr>
          <w:p w14:paraId="30B270FC">
            <w:pPr>
              <w:pStyle w:val="21"/>
              <w:spacing w:line="360" w:lineRule="auto"/>
              <w:ind w:firstLine="0" w:firstLineChars="0"/>
              <w:jc w:val="center"/>
              <w:rPr>
                <w:b/>
                <w:sz w:val="28"/>
              </w:rPr>
            </w:pPr>
            <w:r>
              <w:rPr>
                <w:rFonts w:hint="eastAsia"/>
                <w:b/>
                <w:sz w:val="28"/>
              </w:rPr>
              <w:t>优先级</w:t>
            </w:r>
          </w:p>
        </w:tc>
      </w:tr>
      <w:tr w14:paraId="572E0F3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054" w:type="dxa"/>
            <w:vAlign w:val="center"/>
          </w:tcPr>
          <w:p w14:paraId="074C0F83">
            <w:pPr>
              <w:spacing w:line="360" w:lineRule="auto"/>
              <w:jc w:val="center"/>
              <w:rPr>
                <w:rFonts w:ascii="宋体" w:hAnsi="宋体" w:cs="宋体"/>
                <w:color w:val="000000"/>
                <w:kern w:val="0"/>
                <w:sz w:val="22"/>
                <w:lang w:bidi="ar"/>
              </w:rPr>
            </w:pPr>
            <w:r>
              <w:rPr>
                <w:rFonts w:hint="eastAsia" w:ascii="宋体" w:hAnsi="宋体" w:cs="宋体"/>
                <w:color w:val="000000"/>
                <w:kern w:val="0"/>
                <w:sz w:val="22"/>
                <w:lang w:bidi="ar"/>
              </w:rPr>
              <w:t>（用户）用户登录</w:t>
            </w:r>
          </w:p>
        </w:tc>
        <w:tc>
          <w:tcPr>
            <w:tcW w:w="4048" w:type="dxa"/>
            <w:vAlign w:val="center"/>
          </w:tcPr>
          <w:p w14:paraId="0BFBD52E">
            <w:pPr>
              <w:spacing w:line="360" w:lineRule="auto"/>
              <w:jc w:val="center"/>
              <w:rPr>
                <w:sz w:val="24"/>
              </w:rPr>
            </w:pPr>
            <w:r>
              <w:rPr>
                <w:rFonts w:hint="eastAsia" w:ascii="宋体" w:hAnsi="宋体" w:cs="宋体"/>
                <w:color w:val="000000"/>
                <w:kern w:val="0"/>
                <w:sz w:val="22"/>
                <w:lang w:bidi="ar"/>
              </w:rPr>
              <w:t>中</w:t>
            </w:r>
          </w:p>
        </w:tc>
      </w:tr>
      <w:tr w14:paraId="60F4B52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054" w:type="dxa"/>
            <w:vAlign w:val="center"/>
          </w:tcPr>
          <w:p w14:paraId="1D0A9217">
            <w:pPr>
              <w:spacing w:line="360" w:lineRule="auto"/>
              <w:jc w:val="center"/>
              <w:rPr>
                <w:rFonts w:ascii="宋体" w:hAnsi="宋体" w:cs="宋体"/>
                <w:color w:val="000000"/>
                <w:kern w:val="0"/>
                <w:sz w:val="22"/>
                <w:lang w:bidi="ar"/>
              </w:rPr>
            </w:pPr>
            <w:r>
              <w:rPr>
                <w:rFonts w:hint="eastAsia" w:ascii="宋体" w:hAnsi="宋体" w:cs="宋体"/>
                <w:color w:val="000000"/>
                <w:kern w:val="0"/>
                <w:sz w:val="22"/>
                <w:lang w:bidi="ar"/>
              </w:rPr>
              <w:t>（用户）查看公告</w:t>
            </w:r>
          </w:p>
        </w:tc>
        <w:tc>
          <w:tcPr>
            <w:tcW w:w="4048" w:type="dxa"/>
            <w:vAlign w:val="center"/>
          </w:tcPr>
          <w:p w14:paraId="39933F6B">
            <w:pPr>
              <w:spacing w:line="360" w:lineRule="auto"/>
              <w:jc w:val="center"/>
              <w:rPr>
                <w:rFonts w:ascii="宋体" w:hAnsi="宋体" w:cs="宋体"/>
                <w:color w:val="000000"/>
                <w:kern w:val="0"/>
                <w:sz w:val="22"/>
                <w:lang w:bidi="ar"/>
              </w:rPr>
            </w:pPr>
            <w:r>
              <w:rPr>
                <w:rFonts w:hint="eastAsia" w:ascii="宋体" w:hAnsi="宋体" w:cs="宋体"/>
                <w:color w:val="000000"/>
                <w:kern w:val="0"/>
                <w:sz w:val="22"/>
                <w:lang w:bidi="ar"/>
              </w:rPr>
              <w:t>低</w:t>
            </w:r>
          </w:p>
        </w:tc>
      </w:tr>
      <w:tr w14:paraId="198C0B5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054" w:type="dxa"/>
            <w:vAlign w:val="center"/>
          </w:tcPr>
          <w:p w14:paraId="26D6655F">
            <w:pPr>
              <w:spacing w:line="360" w:lineRule="auto"/>
              <w:jc w:val="center"/>
              <w:rPr>
                <w:rFonts w:ascii="宋体" w:hAnsi="宋体" w:cs="宋体"/>
                <w:color w:val="000000"/>
                <w:kern w:val="0"/>
                <w:sz w:val="22"/>
                <w:lang w:bidi="ar"/>
              </w:rPr>
            </w:pPr>
            <w:r>
              <w:rPr>
                <w:rFonts w:hint="eastAsia" w:ascii="宋体" w:hAnsi="宋体" w:cs="宋体"/>
                <w:color w:val="000000"/>
                <w:kern w:val="0"/>
                <w:sz w:val="22"/>
                <w:lang w:bidi="ar"/>
              </w:rPr>
              <w:t>（用户）管理数据库项目</w:t>
            </w:r>
          </w:p>
        </w:tc>
        <w:tc>
          <w:tcPr>
            <w:tcW w:w="4048" w:type="dxa"/>
            <w:vAlign w:val="center"/>
          </w:tcPr>
          <w:p w14:paraId="09FBBCF0">
            <w:pPr>
              <w:spacing w:line="360" w:lineRule="auto"/>
              <w:jc w:val="center"/>
              <w:rPr>
                <w:rFonts w:ascii="宋体" w:hAnsi="宋体" w:cs="宋体"/>
                <w:color w:val="000000"/>
                <w:kern w:val="0"/>
                <w:sz w:val="22"/>
                <w:lang w:bidi="ar"/>
              </w:rPr>
            </w:pPr>
            <w:r>
              <w:rPr>
                <w:rFonts w:hint="eastAsia" w:ascii="宋体" w:hAnsi="宋体" w:cs="宋体"/>
                <w:color w:val="000000"/>
                <w:kern w:val="0"/>
                <w:sz w:val="22"/>
                <w:lang w:bidi="ar"/>
              </w:rPr>
              <w:t>高</w:t>
            </w:r>
          </w:p>
        </w:tc>
      </w:tr>
      <w:tr w14:paraId="030254E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054" w:type="dxa"/>
            <w:vAlign w:val="center"/>
          </w:tcPr>
          <w:p w14:paraId="2C9C05BD">
            <w:pPr>
              <w:spacing w:line="360" w:lineRule="auto"/>
              <w:jc w:val="center"/>
              <w:rPr>
                <w:rFonts w:ascii="宋体" w:hAnsi="宋体" w:cs="宋体"/>
                <w:color w:val="000000"/>
                <w:kern w:val="0"/>
                <w:sz w:val="22"/>
                <w:lang w:bidi="ar"/>
              </w:rPr>
            </w:pPr>
            <w:r>
              <w:rPr>
                <w:rFonts w:hint="eastAsia" w:ascii="宋体" w:hAnsi="宋体" w:cs="宋体"/>
                <w:color w:val="000000"/>
                <w:kern w:val="0"/>
                <w:sz w:val="22"/>
                <w:lang w:bidi="ar"/>
              </w:rPr>
              <w:t>（用户）进行自然语言查询与分析</w:t>
            </w:r>
          </w:p>
        </w:tc>
        <w:tc>
          <w:tcPr>
            <w:tcW w:w="4048" w:type="dxa"/>
            <w:vAlign w:val="center"/>
          </w:tcPr>
          <w:p w14:paraId="7894E42C">
            <w:pPr>
              <w:spacing w:line="360" w:lineRule="auto"/>
              <w:jc w:val="center"/>
              <w:rPr>
                <w:rFonts w:ascii="宋体" w:hAnsi="宋体" w:cs="宋体"/>
                <w:color w:val="000000"/>
                <w:kern w:val="0"/>
                <w:sz w:val="22"/>
                <w:lang w:bidi="ar"/>
              </w:rPr>
            </w:pPr>
            <w:r>
              <w:rPr>
                <w:rFonts w:hint="eastAsia" w:ascii="宋体" w:hAnsi="宋体" w:cs="宋体"/>
                <w:color w:val="000000"/>
                <w:kern w:val="0"/>
                <w:sz w:val="22"/>
                <w:lang w:bidi="ar"/>
              </w:rPr>
              <w:t>高</w:t>
            </w:r>
          </w:p>
        </w:tc>
      </w:tr>
      <w:tr w14:paraId="3399807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054" w:type="dxa"/>
            <w:vAlign w:val="center"/>
          </w:tcPr>
          <w:p w14:paraId="0B7F4755">
            <w:pPr>
              <w:spacing w:line="360" w:lineRule="auto"/>
              <w:jc w:val="center"/>
              <w:rPr>
                <w:rFonts w:ascii="宋体" w:hAnsi="宋体" w:cs="宋体"/>
                <w:color w:val="000000"/>
                <w:kern w:val="0"/>
                <w:sz w:val="22"/>
                <w:lang w:bidi="ar"/>
              </w:rPr>
            </w:pPr>
            <w:r>
              <w:rPr>
                <w:rFonts w:hint="eastAsia" w:ascii="宋体" w:hAnsi="宋体" w:cs="宋体"/>
                <w:color w:val="000000"/>
                <w:kern w:val="0"/>
                <w:sz w:val="22"/>
                <w:lang w:bidi="ar"/>
              </w:rPr>
              <w:t>（用户）执行数据变更操作</w:t>
            </w:r>
          </w:p>
        </w:tc>
        <w:tc>
          <w:tcPr>
            <w:tcW w:w="4048" w:type="dxa"/>
            <w:vAlign w:val="center"/>
          </w:tcPr>
          <w:p w14:paraId="2CE04A92">
            <w:pPr>
              <w:spacing w:line="360" w:lineRule="auto"/>
              <w:jc w:val="center"/>
              <w:rPr>
                <w:rFonts w:ascii="宋体" w:hAnsi="宋体" w:cs="宋体"/>
                <w:color w:val="000000"/>
                <w:kern w:val="0"/>
                <w:sz w:val="22"/>
                <w:lang w:bidi="ar"/>
              </w:rPr>
            </w:pPr>
            <w:r>
              <w:rPr>
                <w:rFonts w:hint="eastAsia" w:ascii="宋体" w:hAnsi="宋体" w:cs="宋体"/>
                <w:color w:val="000000"/>
                <w:kern w:val="0"/>
                <w:sz w:val="22"/>
                <w:lang w:bidi="ar"/>
              </w:rPr>
              <w:t>高</w:t>
            </w:r>
          </w:p>
        </w:tc>
      </w:tr>
      <w:tr w14:paraId="0F949A5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054" w:type="dxa"/>
            <w:vAlign w:val="center"/>
          </w:tcPr>
          <w:p w14:paraId="22E26A74">
            <w:pPr>
              <w:spacing w:line="360" w:lineRule="auto"/>
              <w:jc w:val="center"/>
              <w:rPr>
                <w:rFonts w:ascii="宋体" w:hAnsi="宋体" w:cs="宋体"/>
                <w:color w:val="000000"/>
                <w:kern w:val="0"/>
                <w:sz w:val="22"/>
                <w:lang w:bidi="ar"/>
              </w:rPr>
            </w:pPr>
            <w:r>
              <w:rPr>
                <w:rFonts w:hint="eastAsia" w:ascii="宋体" w:hAnsi="宋体" w:cs="宋体"/>
                <w:color w:val="000000"/>
                <w:kern w:val="0"/>
                <w:sz w:val="22"/>
                <w:lang w:bidi="ar"/>
              </w:rPr>
              <w:t>（用户）管理查询会话与历史</w:t>
            </w:r>
          </w:p>
        </w:tc>
        <w:tc>
          <w:tcPr>
            <w:tcW w:w="4048" w:type="dxa"/>
            <w:vAlign w:val="center"/>
          </w:tcPr>
          <w:p w14:paraId="631AA0B8">
            <w:pPr>
              <w:spacing w:line="360" w:lineRule="auto"/>
              <w:jc w:val="center"/>
              <w:rPr>
                <w:rFonts w:ascii="宋体" w:hAnsi="宋体" w:cs="宋体"/>
                <w:color w:val="000000"/>
                <w:kern w:val="0"/>
                <w:sz w:val="22"/>
                <w:lang w:bidi="ar"/>
              </w:rPr>
            </w:pPr>
            <w:r>
              <w:rPr>
                <w:rFonts w:hint="eastAsia" w:ascii="宋体" w:hAnsi="宋体" w:cs="宋体"/>
                <w:color w:val="000000"/>
                <w:kern w:val="0"/>
                <w:sz w:val="22"/>
                <w:lang w:bidi="ar"/>
              </w:rPr>
              <w:t>高</w:t>
            </w:r>
          </w:p>
        </w:tc>
      </w:tr>
      <w:tr w14:paraId="3CFDAB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054" w:type="dxa"/>
            <w:vAlign w:val="center"/>
          </w:tcPr>
          <w:p w14:paraId="52F27F9B">
            <w:pPr>
              <w:spacing w:line="360" w:lineRule="auto"/>
              <w:jc w:val="center"/>
              <w:rPr>
                <w:rFonts w:ascii="宋体" w:hAnsi="宋体" w:cs="宋体"/>
                <w:color w:val="000000"/>
                <w:kern w:val="0"/>
                <w:sz w:val="22"/>
                <w:lang w:bidi="ar"/>
              </w:rPr>
            </w:pPr>
            <w:r>
              <w:rPr>
                <w:rFonts w:hint="eastAsia" w:ascii="宋体" w:hAnsi="宋体" w:cs="宋体"/>
                <w:color w:val="000000"/>
                <w:kern w:val="0"/>
                <w:sz w:val="22"/>
                <w:lang w:bidi="ar"/>
              </w:rPr>
              <w:t>（用户）管理业务术语库</w:t>
            </w:r>
          </w:p>
        </w:tc>
        <w:tc>
          <w:tcPr>
            <w:tcW w:w="4048" w:type="dxa"/>
            <w:vAlign w:val="center"/>
          </w:tcPr>
          <w:p w14:paraId="3C164263">
            <w:pPr>
              <w:spacing w:line="360" w:lineRule="auto"/>
              <w:jc w:val="center"/>
              <w:rPr>
                <w:rFonts w:ascii="宋体" w:hAnsi="宋体" w:cs="宋体"/>
                <w:color w:val="000000"/>
                <w:kern w:val="0"/>
                <w:sz w:val="22"/>
                <w:lang w:bidi="ar"/>
              </w:rPr>
            </w:pPr>
            <w:r>
              <w:rPr>
                <w:rFonts w:hint="eastAsia" w:ascii="宋体" w:hAnsi="宋体" w:cs="宋体"/>
                <w:color w:val="000000"/>
                <w:kern w:val="0"/>
                <w:sz w:val="22"/>
                <w:lang w:bidi="ar"/>
              </w:rPr>
              <w:t>中</w:t>
            </w:r>
          </w:p>
        </w:tc>
      </w:tr>
      <w:tr w14:paraId="08A5D0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054" w:type="dxa"/>
            <w:vAlign w:val="center"/>
          </w:tcPr>
          <w:p w14:paraId="6A98F34F">
            <w:pPr>
              <w:spacing w:line="360" w:lineRule="auto"/>
              <w:jc w:val="center"/>
              <w:rPr>
                <w:rFonts w:ascii="宋体" w:hAnsi="宋体" w:cs="宋体"/>
                <w:color w:val="000000"/>
                <w:kern w:val="0"/>
                <w:sz w:val="22"/>
                <w:lang w:bidi="ar"/>
              </w:rPr>
            </w:pPr>
            <w:r>
              <w:rPr>
                <w:rFonts w:hint="eastAsia" w:ascii="宋体" w:hAnsi="宋体" w:cs="宋体"/>
                <w:color w:val="000000"/>
                <w:kern w:val="0"/>
                <w:sz w:val="22"/>
                <w:lang w:bidi="ar"/>
              </w:rPr>
              <w:t>（用户）创建与管理分析报表</w:t>
            </w:r>
          </w:p>
        </w:tc>
        <w:tc>
          <w:tcPr>
            <w:tcW w:w="4048" w:type="dxa"/>
            <w:vAlign w:val="center"/>
          </w:tcPr>
          <w:p w14:paraId="08BAFDC3">
            <w:pPr>
              <w:spacing w:line="360" w:lineRule="auto"/>
              <w:jc w:val="center"/>
              <w:rPr>
                <w:rFonts w:ascii="宋体" w:hAnsi="宋体" w:cs="宋体"/>
                <w:color w:val="000000"/>
                <w:kern w:val="0"/>
                <w:sz w:val="22"/>
                <w:lang w:bidi="ar"/>
              </w:rPr>
            </w:pPr>
            <w:r>
              <w:rPr>
                <w:rFonts w:hint="eastAsia" w:ascii="宋体" w:hAnsi="宋体" w:cs="宋体"/>
                <w:color w:val="000000"/>
                <w:kern w:val="0"/>
                <w:sz w:val="22"/>
                <w:lang w:bidi="ar"/>
              </w:rPr>
              <w:t>高</w:t>
            </w:r>
          </w:p>
        </w:tc>
      </w:tr>
      <w:tr w14:paraId="46F6BF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054" w:type="dxa"/>
            <w:vAlign w:val="center"/>
          </w:tcPr>
          <w:p w14:paraId="5C2C1F26">
            <w:pPr>
              <w:spacing w:line="360" w:lineRule="auto"/>
              <w:jc w:val="center"/>
              <w:rPr>
                <w:rFonts w:ascii="宋体" w:hAnsi="宋体" w:cs="宋体"/>
                <w:color w:val="000000"/>
                <w:kern w:val="0"/>
                <w:sz w:val="22"/>
                <w:lang w:bidi="ar"/>
              </w:rPr>
            </w:pPr>
            <w:r>
              <w:rPr>
                <w:rFonts w:hint="eastAsia" w:ascii="宋体" w:hAnsi="宋体" w:cs="宋体"/>
                <w:color w:val="000000"/>
                <w:kern w:val="0"/>
                <w:sz w:val="22"/>
                <w:lang w:bidi="ar"/>
              </w:rPr>
              <w:t>（用户）管理个人账户</w:t>
            </w:r>
          </w:p>
        </w:tc>
        <w:tc>
          <w:tcPr>
            <w:tcW w:w="4048" w:type="dxa"/>
            <w:vAlign w:val="center"/>
          </w:tcPr>
          <w:p w14:paraId="23B3E221">
            <w:pPr>
              <w:spacing w:line="360" w:lineRule="auto"/>
              <w:jc w:val="center"/>
              <w:rPr>
                <w:rFonts w:ascii="宋体" w:hAnsi="宋体" w:cs="宋体"/>
                <w:color w:val="000000"/>
                <w:kern w:val="0"/>
                <w:sz w:val="22"/>
                <w:lang w:bidi="ar"/>
              </w:rPr>
            </w:pPr>
            <w:r>
              <w:rPr>
                <w:rFonts w:hint="eastAsia" w:ascii="宋体" w:hAnsi="宋体" w:cs="宋体"/>
                <w:color w:val="000000"/>
                <w:kern w:val="0"/>
                <w:sz w:val="22"/>
                <w:lang w:bidi="ar"/>
              </w:rPr>
              <w:t>中</w:t>
            </w:r>
          </w:p>
        </w:tc>
      </w:tr>
      <w:tr w14:paraId="629F65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054" w:type="dxa"/>
            <w:vAlign w:val="center"/>
          </w:tcPr>
          <w:p w14:paraId="3219CA9A">
            <w:pPr>
              <w:spacing w:line="360" w:lineRule="auto"/>
              <w:jc w:val="center"/>
              <w:rPr>
                <w:rFonts w:hint="eastAsia" w:ascii="宋体" w:hAnsi="宋体" w:cs="宋体"/>
                <w:color w:val="000000"/>
                <w:kern w:val="0"/>
                <w:sz w:val="22"/>
                <w:lang w:bidi="ar"/>
              </w:rPr>
            </w:pPr>
            <w:r>
              <w:rPr>
                <w:rFonts w:hint="eastAsia" w:ascii="宋体" w:hAnsi="宋体" w:cs="宋体"/>
                <w:color w:val="000000"/>
                <w:kern w:val="0"/>
                <w:sz w:val="22"/>
                <w:lang w:bidi="ar"/>
              </w:rPr>
              <w:t>（用户）申请改变数据库额度</w:t>
            </w:r>
          </w:p>
        </w:tc>
        <w:tc>
          <w:tcPr>
            <w:tcW w:w="4048" w:type="dxa"/>
            <w:vAlign w:val="center"/>
          </w:tcPr>
          <w:p w14:paraId="227E4EBD">
            <w:pPr>
              <w:spacing w:line="360" w:lineRule="auto"/>
              <w:jc w:val="center"/>
              <w:rPr>
                <w:rFonts w:hint="eastAsia" w:ascii="宋体" w:hAnsi="宋体" w:cs="宋体"/>
                <w:color w:val="000000"/>
                <w:kern w:val="0"/>
                <w:sz w:val="22"/>
                <w:lang w:bidi="ar"/>
              </w:rPr>
            </w:pPr>
            <w:r>
              <w:rPr>
                <w:rFonts w:hint="eastAsia" w:ascii="宋体" w:hAnsi="宋体" w:cs="宋体"/>
                <w:color w:val="000000"/>
                <w:kern w:val="0"/>
                <w:sz w:val="22"/>
                <w:lang w:bidi="ar"/>
              </w:rPr>
              <w:t>低</w:t>
            </w:r>
          </w:p>
        </w:tc>
      </w:tr>
      <w:tr w14:paraId="0F46A0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054" w:type="dxa"/>
            <w:vAlign w:val="center"/>
          </w:tcPr>
          <w:p w14:paraId="746189A0">
            <w:pPr>
              <w:spacing w:line="360" w:lineRule="auto"/>
              <w:jc w:val="center"/>
              <w:rPr>
                <w:rFonts w:hint="eastAsia" w:ascii="宋体" w:hAnsi="宋体" w:cs="宋体"/>
                <w:color w:val="000000"/>
                <w:kern w:val="0"/>
                <w:sz w:val="22"/>
                <w:lang w:bidi="ar"/>
              </w:rPr>
            </w:pPr>
            <w:r>
              <w:rPr>
                <w:rFonts w:hint="eastAsia" w:ascii="宋体" w:hAnsi="宋体" w:cs="宋体"/>
                <w:color w:val="000000"/>
                <w:kern w:val="0"/>
                <w:sz w:val="22"/>
                <w:lang w:bidi="ar"/>
              </w:rPr>
              <w:t>（用户）申请解封</w:t>
            </w:r>
          </w:p>
        </w:tc>
        <w:tc>
          <w:tcPr>
            <w:tcW w:w="4048" w:type="dxa"/>
            <w:vAlign w:val="center"/>
          </w:tcPr>
          <w:p w14:paraId="5CE9C565">
            <w:pPr>
              <w:spacing w:line="360" w:lineRule="auto"/>
              <w:jc w:val="center"/>
              <w:rPr>
                <w:rFonts w:hint="eastAsia" w:ascii="宋体" w:hAnsi="宋体" w:cs="宋体"/>
                <w:color w:val="000000"/>
                <w:kern w:val="0"/>
                <w:sz w:val="22"/>
                <w:lang w:bidi="ar"/>
              </w:rPr>
            </w:pPr>
            <w:r>
              <w:rPr>
                <w:rFonts w:hint="eastAsia" w:ascii="宋体" w:hAnsi="宋体" w:cs="宋体"/>
                <w:color w:val="000000"/>
                <w:kern w:val="0"/>
                <w:sz w:val="22"/>
                <w:lang w:bidi="ar"/>
              </w:rPr>
              <w:t>低</w:t>
            </w:r>
          </w:p>
        </w:tc>
      </w:tr>
      <w:tr w14:paraId="78BF225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054" w:type="dxa"/>
            <w:vAlign w:val="center"/>
          </w:tcPr>
          <w:p w14:paraId="03302900">
            <w:pPr>
              <w:spacing w:line="360" w:lineRule="auto"/>
              <w:jc w:val="center"/>
              <w:rPr>
                <w:rFonts w:ascii="宋体" w:hAnsi="宋体" w:cs="宋体"/>
                <w:color w:val="000000"/>
                <w:kern w:val="0"/>
                <w:sz w:val="22"/>
                <w:lang w:bidi="ar"/>
              </w:rPr>
            </w:pPr>
            <w:r>
              <w:rPr>
                <w:rFonts w:hint="eastAsia" w:ascii="宋体" w:hAnsi="宋体" w:cs="宋体"/>
                <w:color w:val="000000"/>
                <w:kern w:val="0"/>
                <w:sz w:val="22"/>
                <w:lang w:bidi="ar"/>
              </w:rPr>
              <w:t>（管理员）管理公告发布</w:t>
            </w:r>
          </w:p>
        </w:tc>
        <w:tc>
          <w:tcPr>
            <w:tcW w:w="4048" w:type="dxa"/>
            <w:vAlign w:val="center"/>
          </w:tcPr>
          <w:p w14:paraId="69A1A18A">
            <w:pPr>
              <w:spacing w:line="360" w:lineRule="auto"/>
              <w:jc w:val="center"/>
              <w:rPr>
                <w:rFonts w:ascii="宋体" w:hAnsi="宋体" w:cs="宋体"/>
                <w:color w:val="000000"/>
                <w:kern w:val="0"/>
                <w:sz w:val="22"/>
                <w:lang w:bidi="ar"/>
              </w:rPr>
            </w:pPr>
            <w:r>
              <w:rPr>
                <w:rFonts w:hint="eastAsia" w:ascii="宋体" w:hAnsi="宋体" w:cs="宋体"/>
                <w:color w:val="000000"/>
                <w:kern w:val="0"/>
                <w:sz w:val="22"/>
                <w:lang w:bidi="ar"/>
              </w:rPr>
              <w:t>低</w:t>
            </w:r>
          </w:p>
        </w:tc>
      </w:tr>
      <w:tr w14:paraId="7E54884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054" w:type="dxa"/>
            <w:vAlign w:val="center"/>
          </w:tcPr>
          <w:p w14:paraId="57957A6F">
            <w:pPr>
              <w:spacing w:line="360" w:lineRule="auto"/>
              <w:jc w:val="center"/>
              <w:rPr>
                <w:rFonts w:ascii="宋体" w:hAnsi="宋体" w:cs="宋体"/>
                <w:color w:val="000000"/>
                <w:kern w:val="0"/>
                <w:sz w:val="22"/>
                <w:lang w:bidi="ar"/>
              </w:rPr>
            </w:pPr>
            <w:r>
              <w:rPr>
                <w:rFonts w:hint="eastAsia" w:ascii="宋体" w:hAnsi="宋体" w:cs="宋体"/>
                <w:color w:val="000000"/>
                <w:kern w:val="0"/>
                <w:sz w:val="22"/>
                <w:lang w:bidi="ar"/>
              </w:rPr>
              <w:t>（管理员）管理平台用户</w:t>
            </w:r>
          </w:p>
        </w:tc>
        <w:tc>
          <w:tcPr>
            <w:tcW w:w="4048" w:type="dxa"/>
            <w:vAlign w:val="center"/>
          </w:tcPr>
          <w:p w14:paraId="1C86E6E4">
            <w:pPr>
              <w:spacing w:line="360" w:lineRule="auto"/>
              <w:jc w:val="center"/>
              <w:rPr>
                <w:rFonts w:ascii="宋体" w:hAnsi="宋体" w:cs="宋体"/>
                <w:color w:val="000000"/>
                <w:kern w:val="0"/>
                <w:sz w:val="22"/>
                <w:lang w:bidi="ar"/>
              </w:rPr>
            </w:pPr>
            <w:r>
              <w:rPr>
                <w:rFonts w:hint="eastAsia" w:ascii="宋体" w:hAnsi="宋体" w:cs="宋体"/>
                <w:color w:val="000000"/>
                <w:kern w:val="0"/>
                <w:sz w:val="22"/>
                <w:lang w:bidi="ar"/>
              </w:rPr>
              <w:t>高</w:t>
            </w:r>
          </w:p>
        </w:tc>
      </w:tr>
      <w:tr w14:paraId="7CEE049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43" w:hRule="atLeast"/>
        </w:trPr>
        <w:tc>
          <w:tcPr>
            <w:tcW w:w="4054" w:type="dxa"/>
            <w:vAlign w:val="center"/>
          </w:tcPr>
          <w:p w14:paraId="0BFBEDC6">
            <w:pPr>
              <w:spacing w:line="360" w:lineRule="auto"/>
              <w:jc w:val="center"/>
              <w:rPr>
                <w:rFonts w:ascii="宋体" w:hAnsi="宋体" w:cs="宋体"/>
                <w:color w:val="000000"/>
                <w:kern w:val="0"/>
                <w:sz w:val="22"/>
                <w:lang w:bidi="ar"/>
              </w:rPr>
            </w:pPr>
            <w:r>
              <w:rPr>
                <w:rFonts w:hint="eastAsia" w:ascii="宋体" w:hAnsi="宋体" w:cs="宋体"/>
                <w:color w:val="000000"/>
                <w:kern w:val="0"/>
                <w:sz w:val="22"/>
                <w:lang w:bidi="ar"/>
              </w:rPr>
              <w:t>（管理员）管理用户数据库额度</w:t>
            </w:r>
          </w:p>
        </w:tc>
        <w:tc>
          <w:tcPr>
            <w:tcW w:w="4048" w:type="dxa"/>
            <w:vAlign w:val="center"/>
          </w:tcPr>
          <w:p w14:paraId="5ADD7568">
            <w:pPr>
              <w:spacing w:line="360" w:lineRule="auto"/>
              <w:jc w:val="center"/>
              <w:rPr>
                <w:rFonts w:ascii="宋体" w:hAnsi="宋体" w:cs="宋体"/>
                <w:color w:val="000000"/>
                <w:kern w:val="0"/>
                <w:sz w:val="22"/>
                <w:lang w:bidi="ar"/>
              </w:rPr>
            </w:pPr>
            <w:r>
              <w:rPr>
                <w:rFonts w:hint="eastAsia" w:ascii="宋体" w:hAnsi="宋体" w:cs="宋体"/>
                <w:color w:val="000000"/>
                <w:kern w:val="0"/>
                <w:sz w:val="22"/>
                <w:lang w:bidi="ar"/>
              </w:rPr>
              <w:t>高</w:t>
            </w:r>
          </w:p>
        </w:tc>
      </w:tr>
      <w:tr w14:paraId="6276AC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054" w:type="dxa"/>
            <w:vAlign w:val="center"/>
          </w:tcPr>
          <w:p w14:paraId="523452E7">
            <w:pPr>
              <w:spacing w:line="360" w:lineRule="auto"/>
              <w:jc w:val="center"/>
              <w:rPr>
                <w:rFonts w:hint="eastAsia" w:ascii="宋体" w:hAnsi="宋体" w:cs="宋体"/>
                <w:color w:val="000000"/>
                <w:kern w:val="0"/>
                <w:sz w:val="22"/>
                <w:lang w:bidi="ar"/>
              </w:rPr>
            </w:pPr>
            <w:r>
              <w:rPr>
                <w:rFonts w:hint="eastAsia" w:ascii="宋体" w:hAnsi="宋体" w:cs="宋体"/>
                <w:color w:val="000000"/>
                <w:kern w:val="0"/>
                <w:sz w:val="22"/>
                <w:lang w:bidi="ar"/>
              </w:rPr>
              <w:t>（管理员）查看管理员状态</w:t>
            </w:r>
          </w:p>
        </w:tc>
        <w:tc>
          <w:tcPr>
            <w:tcW w:w="4048" w:type="dxa"/>
            <w:vAlign w:val="center"/>
          </w:tcPr>
          <w:p w14:paraId="3C5D4D99">
            <w:pPr>
              <w:spacing w:line="360" w:lineRule="auto"/>
              <w:jc w:val="center"/>
              <w:rPr>
                <w:rFonts w:ascii="宋体" w:hAnsi="宋体" w:cs="宋体"/>
                <w:color w:val="000000"/>
                <w:kern w:val="0"/>
                <w:sz w:val="22"/>
                <w:lang w:bidi="ar"/>
              </w:rPr>
            </w:pPr>
            <w:r>
              <w:rPr>
                <w:rFonts w:hint="eastAsia" w:ascii="宋体" w:hAnsi="宋体" w:cs="宋体"/>
                <w:color w:val="000000"/>
                <w:kern w:val="0"/>
                <w:sz w:val="22"/>
                <w:lang w:bidi="ar"/>
              </w:rPr>
              <w:t>低</w:t>
            </w:r>
          </w:p>
        </w:tc>
      </w:tr>
      <w:tr w14:paraId="0A2DAD3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054" w:type="dxa"/>
            <w:vAlign w:val="center"/>
          </w:tcPr>
          <w:p w14:paraId="09882DA1">
            <w:pPr>
              <w:spacing w:line="360" w:lineRule="auto"/>
              <w:jc w:val="center"/>
              <w:rPr>
                <w:rFonts w:hint="eastAsia" w:ascii="宋体" w:hAnsi="宋体" w:cs="宋体"/>
                <w:color w:val="000000"/>
                <w:kern w:val="0"/>
                <w:sz w:val="22"/>
                <w:lang w:bidi="ar"/>
              </w:rPr>
            </w:pPr>
            <w:r>
              <w:rPr>
                <w:rFonts w:hint="eastAsia" w:ascii="宋体" w:hAnsi="宋体" w:cs="宋体"/>
                <w:color w:val="000000"/>
                <w:kern w:val="0"/>
                <w:sz w:val="22"/>
                <w:lang w:bidi="ar"/>
              </w:rPr>
              <w:t>（管理员）审核用户申请</w:t>
            </w:r>
          </w:p>
        </w:tc>
        <w:tc>
          <w:tcPr>
            <w:tcW w:w="4048" w:type="dxa"/>
            <w:vAlign w:val="center"/>
          </w:tcPr>
          <w:p w14:paraId="484B41F2">
            <w:pPr>
              <w:spacing w:line="360" w:lineRule="auto"/>
              <w:jc w:val="center"/>
              <w:rPr>
                <w:rFonts w:hint="eastAsia" w:ascii="宋体" w:hAnsi="宋体" w:cs="宋体"/>
                <w:color w:val="000000"/>
                <w:kern w:val="0"/>
                <w:sz w:val="22"/>
                <w:lang w:bidi="ar"/>
              </w:rPr>
            </w:pPr>
            <w:r>
              <w:rPr>
                <w:rFonts w:hint="eastAsia" w:ascii="宋体" w:hAnsi="宋体" w:cs="宋体"/>
                <w:color w:val="000000"/>
                <w:kern w:val="0"/>
                <w:sz w:val="22"/>
                <w:lang w:bidi="ar"/>
              </w:rPr>
              <w:t>低</w:t>
            </w:r>
          </w:p>
        </w:tc>
      </w:tr>
      <w:bookmarkEnd w:id="20"/>
    </w:tbl>
    <w:p w14:paraId="7DCCC2EA">
      <w:pPr>
        <w:widowControl/>
        <w:spacing w:before="100" w:beforeAutospacing="1" w:after="100" w:afterAutospacing="1" w:line="360" w:lineRule="auto"/>
        <w:ind w:firstLine="120" w:firstLineChars="50"/>
        <w:jc w:val="left"/>
        <w:rPr>
          <w:sz w:val="24"/>
          <w:szCs w:val="24"/>
        </w:rPr>
      </w:pPr>
    </w:p>
    <w:p w14:paraId="335E946D">
      <w:pPr>
        <w:widowControl/>
        <w:spacing w:before="100" w:beforeAutospacing="1" w:after="100" w:afterAutospacing="1" w:line="360" w:lineRule="auto"/>
        <w:ind w:firstLine="120" w:firstLineChars="50"/>
        <w:jc w:val="left"/>
        <w:rPr>
          <w:sz w:val="28"/>
          <w:szCs w:val="24"/>
        </w:rPr>
      </w:pPr>
      <w:r>
        <w:rPr>
          <w:rFonts w:hint="eastAsia"/>
          <w:sz w:val="24"/>
          <w:szCs w:val="24"/>
        </w:rPr>
        <w:tab/>
      </w:r>
      <w:r>
        <w:rPr>
          <w:rFonts w:hint="eastAsia"/>
          <w:sz w:val="24"/>
          <w:szCs w:val="24"/>
        </w:rPr>
        <w:t xml:space="preserve"> </w:t>
      </w:r>
      <w:r>
        <w:rPr>
          <w:rFonts w:hint="eastAsia"/>
          <w:sz w:val="28"/>
          <w:szCs w:val="24"/>
        </w:rPr>
        <w:t>迭代计划开发阶段时间及任务安排：</w:t>
      </w:r>
    </w:p>
    <w:tbl>
      <w:tblPr>
        <w:tblStyle w:val="13"/>
        <w:tblW w:w="0" w:type="auto"/>
        <w:tblInd w:w="44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391"/>
        <w:gridCol w:w="2841"/>
        <w:gridCol w:w="2841"/>
      </w:tblGrid>
      <w:tr w14:paraId="6226CA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391" w:type="dxa"/>
          </w:tcPr>
          <w:p w14:paraId="4E70F888">
            <w:pPr>
              <w:widowControl/>
              <w:spacing w:before="100" w:beforeAutospacing="1" w:after="100" w:afterAutospacing="1" w:line="360" w:lineRule="auto"/>
              <w:jc w:val="left"/>
              <w:rPr>
                <w:b/>
                <w:sz w:val="28"/>
                <w:szCs w:val="24"/>
              </w:rPr>
            </w:pPr>
            <w:r>
              <w:rPr>
                <w:rFonts w:hint="eastAsia"/>
                <w:b/>
                <w:sz w:val="28"/>
                <w:szCs w:val="24"/>
              </w:rPr>
              <w:t>迭代阶段</w:t>
            </w:r>
          </w:p>
        </w:tc>
        <w:tc>
          <w:tcPr>
            <w:tcW w:w="2841" w:type="dxa"/>
          </w:tcPr>
          <w:p w14:paraId="5EFB5890">
            <w:pPr>
              <w:widowControl/>
              <w:spacing w:before="100" w:beforeAutospacing="1" w:after="100" w:afterAutospacing="1" w:line="360" w:lineRule="auto"/>
              <w:jc w:val="left"/>
              <w:rPr>
                <w:b/>
                <w:sz w:val="28"/>
                <w:szCs w:val="24"/>
              </w:rPr>
            </w:pPr>
            <w:r>
              <w:rPr>
                <w:rFonts w:hint="eastAsia"/>
                <w:b/>
                <w:sz w:val="28"/>
                <w:szCs w:val="24"/>
              </w:rPr>
              <w:t>开发时间</w:t>
            </w:r>
          </w:p>
        </w:tc>
        <w:tc>
          <w:tcPr>
            <w:tcW w:w="2841" w:type="dxa"/>
          </w:tcPr>
          <w:p w14:paraId="6B818060">
            <w:pPr>
              <w:widowControl/>
              <w:spacing w:before="100" w:beforeAutospacing="1" w:after="100" w:afterAutospacing="1" w:line="360" w:lineRule="auto"/>
              <w:jc w:val="left"/>
              <w:rPr>
                <w:b/>
                <w:sz w:val="28"/>
                <w:szCs w:val="24"/>
              </w:rPr>
            </w:pPr>
            <w:r>
              <w:rPr>
                <w:rFonts w:hint="eastAsia"/>
                <w:b/>
                <w:sz w:val="28"/>
                <w:szCs w:val="24"/>
              </w:rPr>
              <w:t>任务安排</w:t>
            </w:r>
          </w:p>
        </w:tc>
      </w:tr>
      <w:tr w14:paraId="6551CCC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391" w:type="dxa"/>
          </w:tcPr>
          <w:p w14:paraId="0536523B">
            <w:pPr>
              <w:widowControl/>
              <w:spacing w:before="100" w:beforeAutospacing="1" w:after="100" w:afterAutospacing="1" w:line="360" w:lineRule="auto"/>
              <w:jc w:val="left"/>
              <w:rPr>
                <w:sz w:val="24"/>
                <w:szCs w:val="24"/>
              </w:rPr>
            </w:pPr>
            <w:r>
              <w:rPr>
                <w:rFonts w:hint="eastAsia"/>
                <w:sz w:val="24"/>
                <w:szCs w:val="24"/>
              </w:rPr>
              <w:t>第一次迭代（</w:t>
            </w:r>
            <w:r>
              <w:rPr>
                <w:rFonts w:ascii="Arial" w:hAnsi="Arial" w:cs="Arial"/>
              </w:rPr>
              <w:t>α</w:t>
            </w:r>
            <w:r>
              <w:rPr>
                <w:rFonts w:hint="eastAsia" w:ascii="Arial" w:hAnsi="Arial" w:cs="Arial"/>
              </w:rPr>
              <w:t>版本</w:t>
            </w:r>
            <w:r>
              <w:rPr>
                <w:rFonts w:hint="eastAsia"/>
                <w:sz w:val="24"/>
                <w:szCs w:val="24"/>
              </w:rPr>
              <w:t>）</w:t>
            </w:r>
          </w:p>
        </w:tc>
        <w:tc>
          <w:tcPr>
            <w:tcW w:w="2841" w:type="dxa"/>
          </w:tcPr>
          <w:p w14:paraId="0FFD5955">
            <w:pPr>
              <w:widowControl/>
              <w:spacing w:before="100" w:beforeAutospacing="1" w:after="100" w:afterAutospacing="1" w:line="360" w:lineRule="auto"/>
              <w:jc w:val="left"/>
              <w:rPr>
                <w:sz w:val="24"/>
                <w:szCs w:val="24"/>
              </w:rPr>
            </w:pPr>
            <w:r>
              <w:rPr>
                <w:rFonts w:hint="eastAsia"/>
                <w:sz w:val="24"/>
                <w:szCs w:val="24"/>
              </w:rPr>
              <w:t>第9-12周</w:t>
            </w:r>
          </w:p>
        </w:tc>
        <w:tc>
          <w:tcPr>
            <w:tcW w:w="2841" w:type="dxa"/>
          </w:tcPr>
          <w:p w14:paraId="0558D8B1">
            <w:pPr>
              <w:jc w:val="left"/>
              <w:rPr>
                <w:rFonts w:ascii="Times New Roman" w:hAnsi="Times New Roman"/>
                <w:sz w:val="22"/>
              </w:rPr>
            </w:pPr>
            <w:r>
              <w:rPr>
                <w:rFonts w:hint="eastAsia" w:ascii="Times New Roman" w:hAnsi="Times New Roman"/>
                <w:sz w:val="22"/>
              </w:rPr>
              <w:t xml:space="preserve">用户：登录、注册、退出 </w:t>
            </w:r>
          </w:p>
          <w:p w14:paraId="3C7DA45D">
            <w:pPr>
              <w:jc w:val="left"/>
              <w:rPr>
                <w:rFonts w:ascii="Times New Roman" w:hAnsi="Times New Roman"/>
                <w:sz w:val="22"/>
              </w:rPr>
            </w:pPr>
            <w:r>
              <w:rPr>
                <w:rFonts w:hint="eastAsia" w:ascii="Times New Roman" w:hAnsi="Times New Roman"/>
                <w:sz w:val="22"/>
              </w:rPr>
              <w:t xml:space="preserve">用户：修改管理个人账户 </w:t>
            </w:r>
          </w:p>
          <w:p w14:paraId="3B17681D">
            <w:pPr>
              <w:jc w:val="left"/>
              <w:rPr>
                <w:rFonts w:ascii="Times New Roman" w:hAnsi="Times New Roman"/>
                <w:sz w:val="22"/>
              </w:rPr>
            </w:pPr>
            <w:r>
              <w:rPr>
                <w:rFonts w:hint="eastAsia" w:ascii="Times New Roman" w:hAnsi="Times New Roman"/>
                <w:sz w:val="22"/>
              </w:rPr>
              <w:t>用户：管理数据库项目</w:t>
            </w:r>
          </w:p>
          <w:p w14:paraId="0C0202B2">
            <w:pPr>
              <w:jc w:val="left"/>
              <w:rPr>
                <w:rFonts w:ascii="Times New Roman" w:hAnsi="Times New Roman"/>
                <w:sz w:val="22"/>
              </w:rPr>
            </w:pPr>
            <w:r>
              <w:rPr>
                <w:rFonts w:hint="eastAsia" w:ascii="Times New Roman" w:hAnsi="Times New Roman"/>
                <w:sz w:val="22"/>
              </w:rPr>
              <w:t>用户：自然语言查询与分析</w:t>
            </w:r>
          </w:p>
          <w:p w14:paraId="442E1831">
            <w:pPr>
              <w:jc w:val="left"/>
              <w:rPr>
                <w:rFonts w:ascii="Times New Roman" w:hAnsi="Times New Roman"/>
                <w:sz w:val="22"/>
              </w:rPr>
            </w:pPr>
            <w:r>
              <w:rPr>
                <w:rFonts w:hint="eastAsia" w:ascii="Times New Roman" w:hAnsi="Times New Roman"/>
                <w:sz w:val="22"/>
              </w:rPr>
              <w:t xml:space="preserve">用户：管理查询会话与历史用户：管理业务术语库的增删改查   </w:t>
            </w:r>
          </w:p>
          <w:p w14:paraId="3762EC1D">
            <w:pPr>
              <w:jc w:val="left"/>
              <w:rPr>
                <w:rFonts w:ascii="Times New Roman" w:hAnsi="Times New Roman"/>
                <w:sz w:val="22"/>
              </w:rPr>
            </w:pPr>
            <w:r>
              <w:rPr>
                <w:rFonts w:hint="eastAsia" w:ascii="Times New Roman" w:hAnsi="Times New Roman"/>
                <w:sz w:val="22"/>
              </w:rPr>
              <w:t xml:space="preserve">管理员：登录  </w:t>
            </w:r>
          </w:p>
          <w:p w14:paraId="6908E5FB">
            <w:pPr>
              <w:jc w:val="left"/>
              <w:rPr>
                <w:rFonts w:ascii="Times New Roman" w:hAnsi="Times New Roman"/>
                <w:sz w:val="22"/>
              </w:rPr>
            </w:pPr>
            <w:r>
              <w:rPr>
                <w:rFonts w:hint="eastAsia" w:ascii="Times New Roman" w:hAnsi="Times New Roman"/>
                <w:sz w:val="22"/>
              </w:rPr>
              <w:t xml:space="preserve">管理员：管理用户数据库额度 </w:t>
            </w:r>
          </w:p>
          <w:p w14:paraId="156BB909">
            <w:pPr>
              <w:jc w:val="left"/>
              <w:rPr>
                <w:rFonts w:ascii="Times New Roman" w:hAnsi="Times New Roman"/>
                <w:sz w:val="22"/>
              </w:rPr>
            </w:pPr>
            <w:r>
              <w:rPr>
                <w:rFonts w:hint="eastAsia" w:ascii="Times New Roman" w:hAnsi="Times New Roman"/>
                <w:sz w:val="22"/>
              </w:rPr>
              <w:t>管理员：管理公告发布</w:t>
            </w:r>
          </w:p>
          <w:p w14:paraId="60A6427E">
            <w:pPr>
              <w:jc w:val="left"/>
              <w:rPr>
                <w:rFonts w:ascii="Times New Roman" w:hAnsi="Times New Roman"/>
                <w:sz w:val="22"/>
              </w:rPr>
            </w:pPr>
          </w:p>
        </w:tc>
      </w:tr>
      <w:tr w14:paraId="14A73D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391" w:type="dxa"/>
          </w:tcPr>
          <w:p w14:paraId="0E2951C0">
            <w:pPr>
              <w:widowControl/>
              <w:spacing w:before="100" w:beforeAutospacing="1" w:after="100" w:afterAutospacing="1" w:line="360" w:lineRule="auto"/>
              <w:jc w:val="left"/>
              <w:rPr>
                <w:sz w:val="24"/>
                <w:szCs w:val="24"/>
              </w:rPr>
            </w:pPr>
            <w:r>
              <w:rPr>
                <w:rFonts w:hint="eastAsia"/>
                <w:sz w:val="24"/>
                <w:szCs w:val="24"/>
              </w:rPr>
              <w:t>第二次迭代（</w:t>
            </w:r>
            <w:r>
              <w:rPr>
                <w:rFonts w:ascii="Arial" w:hAnsi="Arial" w:cs="Arial"/>
              </w:rPr>
              <w:t>β</w:t>
            </w:r>
            <w:r>
              <w:rPr>
                <w:rFonts w:hint="eastAsia" w:ascii="Arial" w:hAnsi="Arial" w:cs="Arial"/>
              </w:rPr>
              <w:t>版本</w:t>
            </w:r>
            <w:r>
              <w:rPr>
                <w:rFonts w:hint="eastAsia"/>
                <w:sz w:val="24"/>
                <w:szCs w:val="24"/>
              </w:rPr>
              <w:t>）</w:t>
            </w:r>
          </w:p>
        </w:tc>
        <w:tc>
          <w:tcPr>
            <w:tcW w:w="2841" w:type="dxa"/>
          </w:tcPr>
          <w:p w14:paraId="6231DE5B">
            <w:pPr>
              <w:widowControl/>
              <w:spacing w:before="100" w:beforeAutospacing="1" w:after="100" w:afterAutospacing="1" w:line="360" w:lineRule="auto"/>
              <w:jc w:val="left"/>
              <w:rPr>
                <w:sz w:val="24"/>
                <w:szCs w:val="24"/>
              </w:rPr>
            </w:pPr>
            <w:r>
              <w:rPr>
                <w:rFonts w:hint="eastAsia"/>
                <w:sz w:val="24"/>
                <w:szCs w:val="24"/>
              </w:rPr>
              <w:t>第13-14周</w:t>
            </w:r>
          </w:p>
        </w:tc>
        <w:tc>
          <w:tcPr>
            <w:tcW w:w="2841" w:type="dxa"/>
          </w:tcPr>
          <w:p w14:paraId="2E2C3E53">
            <w:pPr>
              <w:jc w:val="left"/>
              <w:rPr>
                <w:rFonts w:ascii="Times New Roman" w:hAnsi="Times New Roman"/>
                <w:sz w:val="22"/>
              </w:rPr>
            </w:pPr>
            <w:r>
              <w:rPr>
                <w:rFonts w:hint="eastAsia" w:ascii="Times New Roman" w:hAnsi="Times New Roman"/>
                <w:sz w:val="22"/>
              </w:rPr>
              <w:t>用户：执行数据变更(DML)操作</w:t>
            </w:r>
          </w:p>
          <w:p w14:paraId="725FB3E4">
            <w:pPr>
              <w:jc w:val="left"/>
              <w:rPr>
                <w:rFonts w:ascii="Times New Roman" w:hAnsi="Times New Roman"/>
                <w:sz w:val="22"/>
              </w:rPr>
            </w:pPr>
            <w:r>
              <w:rPr>
                <w:rFonts w:hint="eastAsia" w:ascii="Times New Roman" w:hAnsi="Times New Roman"/>
                <w:sz w:val="22"/>
              </w:rPr>
              <w:t>管理员：管理平台用户，查看、搜索、封禁/解封</w:t>
            </w:r>
          </w:p>
          <w:p w14:paraId="5C852571">
            <w:pPr>
              <w:jc w:val="left"/>
              <w:rPr>
                <w:rFonts w:ascii="Times New Roman" w:hAnsi="Times New Roman"/>
                <w:sz w:val="22"/>
              </w:rPr>
            </w:pPr>
            <w:r>
              <w:rPr>
                <w:rFonts w:hint="eastAsia" w:ascii="Times New Roman" w:hAnsi="Times New Roman"/>
                <w:sz w:val="22"/>
              </w:rPr>
              <w:t>用户：创建与管理分析报表</w:t>
            </w:r>
          </w:p>
          <w:p w14:paraId="2BA96261">
            <w:pPr>
              <w:jc w:val="left"/>
              <w:rPr>
                <w:rFonts w:hint="eastAsia" w:ascii="Times New Roman" w:hAnsi="Times New Roman"/>
                <w:sz w:val="22"/>
              </w:rPr>
            </w:pPr>
            <w:r>
              <w:rPr>
                <w:rFonts w:hint="eastAsia" w:ascii="Times New Roman" w:hAnsi="Times New Roman"/>
                <w:sz w:val="22"/>
              </w:rPr>
              <w:t>用户：批量导入数据库数据</w:t>
            </w:r>
          </w:p>
          <w:p w14:paraId="7AFA4460">
            <w:pPr>
              <w:jc w:val="left"/>
              <w:rPr>
                <w:rFonts w:ascii="Times New Roman" w:hAnsi="Times New Roman"/>
                <w:sz w:val="22"/>
              </w:rPr>
            </w:pPr>
            <w:r>
              <w:rPr>
                <w:rFonts w:hint="eastAsia" w:ascii="Times New Roman" w:hAnsi="Times New Roman"/>
                <w:sz w:val="22"/>
              </w:rPr>
              <w:t>用户：管理个人账户</w:t>
            </w:r>
          </w:p>
          <w:p w14:paraId="0525708E">
            <w:pPr>
              <w:jc w:val="left"/>
              <w:rPr>
                <w:rFonts w:hint="eastAsia" w:ascii="Times New Roman" w:hAnsi="Times New Roman"/>
                <w:sz w:val="22"/>
              </w:rPr>
            </w:pPr>
            <w:r>
              <w:rPr>
                <w:rFonts w:hint="eastAsia" w:ascii="Times New Roman" w:hAnsi="Times New Roman"/>
                <w:sz w:val="22"/>
              </w:rPr>
              <w:t>用户：提交</w:t>
            </w:r>
            <w:r>
              <w:rPr>
                <w:rFonts w:hint="eastAsia" w:ascii="宋体" w:hAnsi="宋体" w:cs="宋体"/>
                <w:color w:val="000000"/>
                <w:kern w:val="0"/>
                <w:sz w:val="22"/>
                <w:lang w:bidi="ar"/>
              </w:rPr>
              <w:t>申请</w:t>
            </w:r>
          </w:p>
          <w:p w14:paraId="791D6758">
            <w:pPr>
              <w:jc w:val="left"/>
              <w:rPr>
                <w:rFonts w:ascii="Times New Roman" w:hAnsi="Times New Roman"/>
                <w:sz w:val="22"/>
              </w:rPr>
            </w:pPr>
            <w:r>
              <w:rPr>
                <w:rFonts w:hint="eastAsia" w:ascii="Times New Roman" w:hAnsi="Times New Roman"/>
                <w:sz w:val="22"/>
              </w:rPr>
              <w:t>管理员：  查看管理员状态</w:t>
            </w:r>
          </w:p>
          <w:p w14:paraId="6E1E1F64">
            <w:pPr>
              <w:jc w:val="left"/>
              <w:rPr>
                <w:rFonts w:hint="eastAsia" w:ascii="Times New Roman" w:hAnsi="Times New Roman"/>
                <w:sz w:val="22"/>
              </w:rPr>
            </w:pPr>
            <w:r>
              <w:rPr>
                <w:rFonts w:hint="eastAsia" w:ascii="Times New Roman" w:hAnsi="Times New Roman"/>
                <w:sz w:val="22"/>
              </w:rPr>
              <w:t>管理员：审核申请</w:t>
            </w:r>
          </w:p>
        </w:tc>
      </w:tr>
    </w:tbl>
    <w:p w14:paraId="6EF81941">
      <w:pPr>
        <w:spacing w:after="312" w:afterLines="100" w:line="360" w:lineRule="auto"/>
        <w:ind w:firstLine="480" w:firstLineChars="200"/>
        <w:rPr>
          <w:sz w:val="24"/>
          <w:szCs w:val="24"/>
        </w:rPr>
      </w:pPr>
      <w:bookmarkStart w:id="21" w:name="_Toc23352149"/>
      <w:bookmarkStart w:id="22" w:name="_Toc23352167"/>
    </w:p>
    <w:p w14:paraId="3EEDC926">
      <w:pPr>
        <w:pStyle w:val="3"/>
        <w:spacing w:line="360" w:lineRule="auto"/>
        <w:rPr>
          <w:rFonts w:ascii="微软雅黑" w:hAnsi="微软雅黑" w:eastAsia="微软雅黑"/>
        </w:rPr>
      </w:pPr>
      <w:bookmarkStart w:id="23" w:name="_Toc17320"/>
      <w:r>
        <w:rPr>
          <w:rFonts w:hint="eastAsia" w:ascii="微软雅黑" w:hAnsi="微软雅黑" w:eastAsia="微软雅黑"/>
        </w:rPr>
        <w:t>7、</w:t>
      </w:r>
      <w:r>
        <w:rPr>
          <w:rFonts w:ascii="微软雅黑" w:hAnsi="微软雅黑" w:eastAsia="微软雅黑"/>
        </w:rPr>
        <w:t>迭代任务</w:t>
      </w:r>
      <w:bookmarkEnd w:id="21"/>
      <w:bookmarkEnd w:id="22"/>
      <w:bookmarkEnd w:id="23"/>
    </w:p>
    <w:p w14:paraId="434A9E6E">
      <w:pPr>
        <w:pStyle w:val="4"/>
        <w:spacing w:line="360" w:lineRule="auto"/>
        <w:rPr>
          <w:rFonts w:ascii="黑体" w:hAnsi="黑体" w:eastAsia="黑体"/>
          <w:sz w:val="28"/>
          <w:szCs w:val="24"/>
        </w:rPr>
      </w:pPr>
      <w:bookmarkStart w:id="24" w:name="_Toc25460"/>
      <w:bookmarkStart w:id="25" w:name="_Toc23352168"/>
      <w:bookmarkStart w:id="26" w:name="_Toc23352150"/>
      <w:r>
        <w:rPr>
          <w:rFonts w:hint="eastAsia" w:ascii="黑体" w:hAnsi="黑体" w:eastAsia="黑体"/>
          <w:sz w:val="28"/>
          <w:szCs w:val="24"/>
        </w:rPr>
        <w:t>7.1 迭代阶段</w:t>
      </w:r>
      <w:bookmarkEnd w:id="24"/>
      <w:bookmarkEnd w:id="25"/>
      <w:bookmarkEnd w:id="26"/>
    </w:p>
    <w:tbl>
      <w:tblPr>
        <w:tblStyle w:val="13"/>
        <w:tblW w:w="0" w:type="auto"/>
        <w:tblInd w:w="45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92"/>
        <w:gridCol w:w="3080"/>
        <w:gridCol w:w="2608"/>
      </w:tblGrid>
      <w:tr w14:paraId="332194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2" w:type="dxa"/>
          </w:tcPr>
          <w:p w14:paraId="20ACC3D2">
            <w:pPr>
              <w:widowControl/>
              <w:spacing w:line="360" w:lineRule="auto"/>
              <w:jc w:val="center"/>
              <w:rPr>
                <w:rFonts w:asciiTheme="minorEastAsia" w:hAnsiTheme="minorEastAsia" w:eastAsiaTheme="minorEastAsia"/>
                <w:b/>
                <w:sz w:val="28"/>
                <w:szCs w:val="28"/>
              </w:rPr>
            </w:pPr>
            <w:r>
              <w:rPr>
                <w:rFonts w:hint="eastAsia" w:asciiTheme="minorEastAsia" w:hAnsiTheme="minorEastAsia" w:eastAsiaTheme="minorEastAsia"/>
                <w:b/>
                <w:sz w:val="28"/>
                <w:szCs w:val="28"/>
              </w:rPr>
              <w:t>迭代时间段</w:t>
            </w:r>
          </w:p>
        </w:tc>
        <w:tc>
          <w:tcPr>
            <w:tcW w:w="3080" w:type="dxa"/>
          </w:tcPr>
          <w:p w14:paraId="1EE10B4F">
            <w:pPr>
              <w:widowControl/>
              <w:spacing w:line="360" w:lineRule="auto"/>
              <w:jc w:val="center"/>
              <w:rPr>
                <w:rFonts w:asciiTheme="minorEastAsia" w:hAnsiTheme="minorEastAsia" w:eastAsiaTheme="minorEastAsia"/>
                <w:b/>
                <w:sz w:val="28"/>
                <w:szCs w:val="28"/>
              </w:rPr>
            </w:pPr>
            <w:r>
              <w:rPr>
                <w:rFonts w:hint="eastAsia" w:asciiTheme="minorEastAsia" w:hAnsiTheme="minorEastAsia" w:eastAsiaTheme="minorEastAsia"/>
                <w:b/>
                <w:sz w:val="28"/>
                <w:szCs w:val="28"/>
              </w:rPr>
              <w:t>任务</w:t>
            </w:r>
          </w:p>
        </w:tc>
        <w:tc>
          <w:tcPr>
            <w:tcW w:w="2608" w:type="dxa"/>
          </w:tcPr>
          <w:p w14:paraId="3A7B9C22">
            <w:pPr>
              <w:widowControl/>
              <w:spacing w:line="360" w:lineRule="auto"/>
              <w:jc w:val="center"/>
              <w:rPr>
                <w:rFonts w:asciiTheme="minorEastAsia" w:hAnsiTheme="minorEastAsia" w:eastAsiaTheme="minorEastAsia"/>
                <w:b/>
                <w:sz w:val="28"/>
                <w:szCs w:val="28"/>
              </w:rPr>
            </w:pPr>
            <w:r>
              <w:rPr>
                <w:rFonts w:hint="eastAsia" w:asciiTheme="minorEastAsia" w:hAnsiTheme="minorEastAsia" w:eastAsiaTheme="minorEastAsia"/>
                <w:b/>
                <w:sz w:val="28"/>
                <w:szCs w:val="28"/>
              </w:rPr>
              <w:t>产品</w:t>
            </w:r>
          </w:p>
        </w:tc>
      </w:tr>
      <w:tr w14:paraId="12FDEE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2" w:type="dxa"/>
          </w:tcPr>
          <w:p w14:paraId="2A43208C">
            <w:pPr>
              <w:widowControl/>
              <w:spacing w:line="360" w:lineRule="auto"/>
              <w:rPr>
                <w:rFonts w:asciiTheme="minorEastAsia" w:hAnsiTheme="minorEastAsia" w:eastAsiaTheme="minorEastAsia"/>
                <w:sz w:val="24"/>
                <w:szCs w:val="24"/>
              </w:rPr>
            </w:pPr>
            <w:r>
              <w:rPr>
                <w:rFonts w:hint="eastAsia"/>
                <w:sz w:val="24"/>
                <w:szCs w:val="24"/>
              </w:rPr>
              <w:t>第一次迭代（</w:t>
            </w:r>
            <w:r>
              <w:rPr>
                <w:rFonts w:ascii="Arial" w:hAnsi="Arial" w:cs="Arial"/>
              </w:rPr>
              <w:t>α</w:t>
            </w:r>
            <w:r>
              <w:rPr>
                <w:rFonts w:hint="eastAsia" w:ascii="Arial" w:hAnsi="Arial" w:cs="Arial"/>
              </w:rPr>
              <w:t>版本</w:t>
            </w:r>
            <w:r>
              <w:rPr>
                <w:rFonts w:hint="eastAsia"/>
                <w:sz w:val="24"/>
                <w:szCs w:val="24"/>
              </w:rPr>
              <w:t>）</w:t>
            </w:r>
          </w:p>
        </w:tc>
        <w:tc>
          <w:tcPr>
            <w:tcW w:w="3080" w:type="dxa"/>
          </w:tcPr>
          <w:p w14:paraId="6C4454C7">
            <w:pPr>
              <w:jc w:val="left"/>
              <w:rPr>
                <w:rFonts w:ascii="宋体" w:hAnsi="宋体" w:cs="宋体"/>
                <w:szCs w:val="21"/>
              </w:rPr>
            </w:pPr>
            <w:r>
              <w:rPr>
                <w:rFonts w:hint="eastAsia" w:ascii="宋体" w:hAnsi="宋体" w:cs="宋体"/>
                <w:szCs w:val="21"/>
              </w:rPr>
              <w:t>用户：</w:t>
            </w:r>
          </w:p>
          <w:p w14:paraId="14753FCC">
            <w:pPr>
              <w:ind w:firstLine="210" w:firstLineChars="100"/>
              <w:jc w:val="left"/>
              <w:rPr>
                <w:rFonts w:ascii="宋体" w:hAnsi="宋体" w:cs="宋体"/>
                <w:szCs w:val="21"/>
              </w:rPr>
            </w:pPr>
            <w:r>
              <w:rPr>
                <w:rFonts w:hint="eastAsia" w:ascii="宋体" w:hAnsi="宋体" w:cs="宋体"/>
                <w:szCs w:val="21"/>
              </w:rPr>
              <w:t>登录</w:t>
            </w:r>
          </w:p>
          <w:p w14:paraId="711D1EFE">
            <w:pPr>
              <w:ind w:firstLine="210" w:firstLineChars="100"/>
              <w:jc w:val="left"/>
              <w:rPr>
                <w:rFonts w:ascii="宋体" w:hAnsi="宋体" w:cs="宋体"/>
                <w:szCs w:val="21"/>
              </w:rPr>
            </w:pPr>
            <w:r>
              <w:rPr>
                <w:rFonts w:hint="eastAsia" w:ascii="宋体" w:hAnsi="宋体" w:cs="宋体"/>
                <w:szCs w:val="21"/>
              </w:rPr>
              <w:t>管理个人账户</w:t>
            </w:r>
          </w:p>
          <w:p w14:paraId="053AE4B9">
            <w:pPr>
              <w:ind w:firstLine="210" w:firstLineChars="100"/>
              <w:jc w:val="left"/>
              <w:rPr>
                <w:rFonts w:ascii="宋体" w:hAnsi="宋体" w:cs="宋体"/>
                <w:szCs w:val="21"/>
              </w:rPr>
            </w:pPr>
            <w:r>
              <w:rPr>
                <w:rFonts w:hint="eastAsia" w:ascii="宋体" w:hAnsi="宋体" w:cs="宋体"/>
                <w:szCs w:val="21"/>
              </w:rPr>
              <w:t>管理数据库项目</w:t>
            </w:r>
          </w:p>
          <w:p w14:paraId="3F6536CB">
            <w:pPr>
              <w:ind w:firstLine="210" w:firstLineChars="100"/>
              <w:jc w:val="left"/>
              <w:rPr>
                <w:rFonts w:ascii="宋体" w:hAnsi="宋体" w:cs="宋体"/>
                <w:szCs w:val="21"/>
              </w:rPr>
            </w:pPr>
            <w:r>
              <w:rPr>
                <w:rFonts w:hint="eastAsia" w:ascii="宋体" w:hAnsi="宋体" w:cs="宋体"/>
                <w:szCs w:val="21"/>
              </w:rPr>
              <w:t>自然语言查询与分析（DQL）</w:t>
            </w:r>
          </w:p>
          <w:p w14:paraId="28F3DC52">
            <w:pPr>
              <w:ind w:firstLine="210" w:firstLineChars="100"/>
              <w:jc w:val="left"/>
              <w:rPr>
                <w:rFonts w:ascii="宋体" w:hAnsi="宋体" w:cs="宋体"/>
                <w:szCs w:val="21"/>
              </w:rPr>
            </w:pPr>
            <w:r>
              <w:rPr>
                <w:rFonts w:hint="eastAsia" w:ascii="宋体" w:hAnsi="宋体" w:cs="宋体"/>
                <w:szCs w:val="21"/>
              </w:rPr>
              <w:t>管理查询会话与历史</w:t>
            </w:r>
          </w:p>
          <w:p w14:paraId="2E57EFB6">
            <w:pPr>
              <w:ind w:firstLine="210" w:firstLineChars="100"/>
              <w:jc w:val="left"/>
              <w:rPr>
                <w:rFonts w:ascii="宋体" w:hAnsi="宋体" w:cs="宋体"/>
                <w:szCs w:val="21"/>
              </w:rPr>
            </w:pPr>
            <w:r>
              <w:rPr>
                <w:rFonts w:hint="eastAsia" w:ascii="宋体" w:hAnsi="宋体" w:cs="宋体"/>
                <w:szCs w:val="21"/>
              </w:rPr>
              <w:t>管理业务术语库的增删改查</w:t>
            </w:r>
          </w:p>
          <w:p w14:paraId="7E93DC40">
            <w:pPr>
              <w:jc w:val="left"/>
              <w:rPr>
                <w:rFonts w:ascii="宋体" w:hAnsi="宋体" w:cs="宋体"/>
                <w:szCs w:val="21"/>
              </w:rPr>
            </w:pPr>
          </w:p>
          <w:p w14:paraId="097579DD">
            <w:pPr>
              <w:jc w:val="left"/>
              <w:rPr>
                <w:rFonts w:ascii="宋体" w:hAnsi="宋体" w:cs="宋体"/>
                <w:szCs w:val="21"/>
              </w:rPr>
            </w:pPr>
            <w:r>
              <w:rPr>
                <w:rFonts w:ascii="宋体" w:hAnsi="宋体" w:cs="宋体"/>
                <w:szCs w:val="21"/>
              </w:rPr>
              <w:t xml:space="preserve">管理员： </w:t>
            </w:r>
          </w:p>
          <w:p w14:paraId="7AD0DB70">
            <w:pPr>
              <w:ind w:firstLine="210" w:firstLineChars="100"/>
              <w:jc w:val="left"/>
              <w:rPr>
                <w:rFonts w:ascii="宋体" w:hAnsi="宋体" w:cs="宋体"/>
                <w:szCs w:val="21"/>
              </w:rPr>
            </w:pPr>
            <w:r>
              <w:rPr>
                <w:rFonts w:ascii="宋体" w:hAnsi="宋体" w:cs="宋体"/>
                <w:szCs w:val="21"/>
              </w:rPr>
              <w:t>登录</w:t>
            </w:r>
          </w:p>
          <w:p w14:paraId="397F54D2">
            <w:pPr>
              <w:ind w:firstLine="210" w:firstLineChars="100"/>
              <w:jc w:val="left"/>
              <w:rPr>
                <w:rFonts w:ascii="宋体" w:hAnsi="宋体" w:cs="宋体"/>
                <w:szCs w:val="21"/>
              </w:rPr>
            </w:pPr>
            <w:r>
              <w:rPr>
                <w:rFonts w:ascii="宋体" w:hAnsi="宋体" w:cs="宋体"/>
                <w:szCs w:val="21"/>
              </w:rPr>
              <w:t>管理用户数据库额度</w:t>
            </w:r>
          </w:p>
          <w:p w14:paraId="2B7529F3">
            <w:pPr>
              <w:ind w:firstLine="210" w:firstLineChars="100"/>
              <w:jc w:val="left"/>
              <w:rPr>
                <w:rFonts w:ascii="宋体" w:hAnsi="宋体" w:cs="宋体"/>
                <w:szCs w:val="21"/>
              </w:rPr>
            </w:pPr>
            <w:r>
              <w:rPr>
                <w:rFonts w:ascii="宋体" w:hAnsi="宋体" w:cs="宋体"/>
                <w:szCs w:val="21"/>
              </w:rPr>
              <w:t>管理公告发布</w:t>
            </w:r>
          </w:p>
          <w:p w14:paraId="64E5BCF3">
            <w:pPr>
              <w:ind w:firstLine="210" w:firstLineChars="100"/>
              <w:jc w:val="left"/>
              <w:rPr>
                <w:rFonts w:hint="eastAsia" w:ascii="宋体" w:hAnsi="宋体" w:cs="宋体"/>
                <w:szCs w:val="21"/>
              </w:rPr>
            </w:pPr>
          </w:p>
        </w:tc>
        <w:tc>
          <w:tcPr>
            <w:tcW w:w="2608" w:type="dxa"/>
          </w:tcPr>
          <w:p w14:paraId="3B202EC9">
            <w:pPr>
              <w:widowControl/>
              <w:spacing w:line="240" w:lineRule="auto"/>
              <w:jc w:val="left"/>
              <w:rPr>
                <w:rFonts w:hint="eastAsia"/>
                <w:szCs w:val="21"/>
              </w:rPr>
            </w:pPr>
            <w:r>
              <w:rPr>
                <w:rFonts w:hint="eastAsia"/>
                <w:szCs w:val="21"/>
              </w:rPr>
              <w:t>用户可以在网页上进行登录、注册、退出。登录后可以修改个人密码。 用户可以通过自然语言描述创建新的数据库项目。 在项目中，用户可以通过聊天界面进行自然语言查询（DQL），并查看结果。</w:t>
            </w:r>
          </w:p>
          <w:p w14:paraId="534E83A5">
            <w:pPr>
              <w:widowControl/>
              <w:spacing w:line="240" w:lineRule="auto"/>
              <w:jc w:val="left"/>
              <w:rPr>
                <w:rFonts w:hint="eastAsia"/>
                <w:szCs w:val="21"/>
              </w:rPr>
            </w:pPr>
            <w:r>
              <w:rPr>
                <w:rFonts w:hint="eastAsia"/>
                <w:szCs w:val="21"/>
              </w:rPr>
              <w:t xml:space="preserve"> </w:t>
            </w:r>
          </w:p>
          <w:p w14:paraId="5C8EAD1D">
            <w:pPr>
              <w:widowControl/>
              <w:spacing w:line="240" w:lineRule="auto"/>
              <w:jc w:val="left"/>
              <w:rPr>
                <w:rFonts w:hint="eastAsia"/>
                <w:szCs w:val="21"/>
              </w:rPr>
            </w:pPr>
            <w:r>
              <w:rPr>
                <w:rFonts w:hint="eastAsia"/>
                <w:szCs w:val="21"/>
              </w:rPr>
              <w:t xml:space="preserve">用户可以切换和查看历史会话。 用户可以进入专用界面对业务术语库进行增、删、改、查，以提升AI查询准确率。  </w:t>
            </w:r>
          </w:p>
          <w:p w14:paraId="5D5C0881">
            <w:pPr>
              <w:widowControl/>
              <w:spacing w:line="240" w:lineRule="auto"/>
              <w:jc w:val="left"/>
              <w:rPr>
                <w:rFonts w:hint="eastAsia"/>
                <w:szCs w:val="21"/>
              </w:rPr>
            </w:pPr>
          </w:p>
          <w:p w14:paraId="68940E85">
            <w:pPr>
              <w:widowControl/>
              <w:spacing w:line="240" w:lineRule="auto"/>
              <w:jc w:val="left"/>
              <w:rPr>
                <w:szCs w:val="21"/>
              </w:rPr>
            </w:pPr>
            <w:r>
              <w:rPr>
                <w:rFonts w:hint="eastAsia"/>
                <w:szCs w:val="21"/>
              </w:rPr>
              <w:t>管理员可以在网页上进行登录。登录后可以管理用户的数据库额度；可以发布、编辑和撤下系统公告。</w:t>
            </w:r>
          </w:p>
        </w:tc>
      </w:tr>
      <w:tr w14:paraId="359E5C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2" w:type="dxa"/>
          </w:tcPr>
          <w:p w14:paraId="32A4BAA8">
            <w:pPr>
              <w:widowControl/>
              <w:spacing w:line="360" w:lineRule="auto"/>
              <w:rPr>
                <w:rFonts w:asciiTheme="minorEastAsia" w:hAnsiTheme="minorEastAsia" w:eastAsiaTheme="minorEastAsia"/>
                <w:sz w:val="24"/>
                <w:szCs w:val="24"/>
              </w:rPr>
            </w:pPr>
            <w:r>
              <w:rPr>
                <w:rFonts w:hint="eastAsia"/>
                <w:sz w:val="24"/>
                <w:szCs w:val="24"/>
              </w:rPr>
              <w:t>第二次迭代（</w:t>
            </w:r>
            <w:r>
              <w:rPr>
                <w:rFonts w:hint="eastAsia" w:ascii="Arial" w:hAnsi="Arial" w:cs="Arial"/>
              </w:rPr>
              <w:t>β版本</w:t>
            </w:r>
            <w:r>
              <w:rPr>
                <w:rFonts w:hint="eastAsia"/>
                <w:sz w:val="24"/>
                <w:szCs w:val="24"/>
              </w:rPr>
              <w:t>）</w:t>
            </w:r>
          </w:p>
        </w:tc>
        <w:tc>
          <w:tcPr>
            <w:tcW w:w="3080" w:type="dxa"/>
          </w:tcPr>
          <w:p w14:paraId="74999CFD">
            <w:pPr>
              <w:jc w:val="left"/>
              <w:rPr>
                <w:szCs w:val="21"/>
              </w:rPr>
            </w:pPr>
            <w:r>
              <w:rPr>
                <w:rFonts w:hint="eastAsia"/>
                <w:szCs w:val="21"/>
              </w:rPr>
              <w:t xml:space="preserve">用户：  </w:t>
            </w:r>
          </w:p>
          <w:p w14:paraId="44288D92">
            <w:pPr>
              <w:ind w:firstLine="210" w:firstLineChars="100"/>
              <w:jc w:val="left"/>
              <w:rPr>
                <w:szCs w:val="21"/>
              </w:rPr>
            </w:pPr>
            <w:r>
              <w:rPr>
                <w:rFonts w:hint="eastAsia"/>
                <w:szCs w:val="21"/>
              </w:rPr>
              <w:t xml:space="preserve">执行变更数据(DML)操作  </w:t>
            </w:r>
          </w:p>
          <w:p w14:paraId="62CBF706">
            <w:pPr>
              <w:ind w:firstLine="210" w:firstLineChars="100"/>
              <w:jc w:val="left"/>
              <w:rPr>
                <w:szCs w:val="21"/>
              </w:rPr>
            </w:pPr>
            <w:r>
              <w:rPr>
                <w:rFonts w:hint="eastAsia"/>
                <w:szCs w:val="21"/>
              </w:rPr>
              <w:t xml:space="preserve">创建与管理分析报表 </w:t>
            </w:r>
          </w:p>
          <w:p w14:paraId="7DCEB3D9">
            <w:pPr>
              <w:ind w:firstLine="220" w:firstLineChars="100"/>
              <w:jc w:val="left"/>
              <w:rPr>
                <w:rFonts w:ascii="宋体" w:hAnsi="宋体" w:cs="宋体"/>
                <w:color w:val="000000"/>
                <w:kern w:val="0"/>
                <w:sz w:val="22"/>
                <w:lang w:bidi="ar"/>
              </w:rPr>
            </w:pPr>
            <w:r>
              <w:rPr>
                <w:rFonts w:hint="eastAsia" w:ascii="宋体" w:hAnsi="宋体" w:cs="宋体"/>
                <w:color w:val="000000"/>
                <w:kern w:val="0"/>
                <w:sz w:val="22"/>
                <w:lang w:bidi="ar"/>
              </w:rPr>
              <w:t>申请解封</w:t>
            </w:r>
          </w:p>
          <w:p w14:paraId="7DD6836A">
            <w:pPr>
              <w:ind w:firstLine="220" w:firstLineChars="100"/>
              <w:jc w:val="left"/>
              <w:rPr>
                <w:rFonts w:hint="eastAsia" w:ascii="宋体" w:hAnsi="宋体" w:cs="宋体"/>
                <w:szCs w:val="21"/>
              </w:rPr>
            </w:pPr>
            <w:r>
              <w:rPr>
                <w:rFonts w:hint="eastAsia" w:ascii="宋体" w:hAnsi="宋体" w:cs="宋体"/>
                <w:color w:val="000000"/>
                <w:kern w:val="0"/>
                <w:sz w:val="22"/>
                <w:lang w:bidi="ar"/>
              </w:rPr>
              <w:t>申请改变数据库额度</w:t>
            </w:r>
          </w:p>
          <w:p w14:paraId="1F619646">
            <w:pPr>
              <w:ind w:firstLine="210" w:firstLineChars="100"/>
              <w:jc w:val="left"/>
              <w:rPr>
                <w:szCs w:val="21"/>
              </w:rPr>
            </w:pPr>
            <w:r>
              <w:rPr>
                <w:rFonts w:hint="eastAsia"/>
                <w:szCs w:val="21"/>
              </w:rPr>
              <w:t>批量导入数据库数据</w:t>
            </w:r>
          </w:p>
          <w:p w14:paraId="45D08AFA">
            <w:pPr>
              <w:jc w:val="left"/>
              <w:rPr>
                <w:szCs w:val="21"/>
              </w:rPr>
            </w:pPr>
            <w:r>
              <w:rPr>
                <w:rFonts w:hint="eastAsia"/>
                <w:szCs w:val="21"/>
              </w:rPr>
              <w:t xml:space="preserve"> </w:t>
            </w:r>
          </w:p>
          <w:p w14:paraId="6C7084F0">
            <w:pPr>
              <w:jc w:val="left"/>
              <w:rPr>
                <w:szCs w:val="21"/>
              </w:rPr>
            </w:pPr>
            <w:r>
              <w:rPr>
                <w:rFonts w:hint="eastAsia"/>
                <w:szCs w:val="21"/>
              </w:rPr>
              <w:t xml:space="preserve">管理员：  </w:t>
            </w:r>
          </w:p>
          <w:p w14:paraId="33A8EF83">
            <w:pPr>
              <w:ind w:firstLine="210" w:firstLineChars="100"/>
              <w:jc w:val="left"/>
              <w:rPr>
                <w:szCs w:val="21"/>
              </w:rPr>
            </w:pPr>
            <w:r>
              <w:rPr>
                <w:rFonts w:hint="eastAsia"/>
                <w:szCs w:val="21"/>
              </w:rPr>
              <w:t>管理平台用户（查看、搜索、封禁解封）</w:t>
            </w:r>
          </w:p>
          <w:p w14:paraId="44EAD854">
            <w:pPr>
              <w:ind w:firstLine="210" w:firstLineChars="100"/>
              <w:jc w:val="left"/>
              <w:rPr>
                <w:szCs w:val="21"/>
              </w:rPr>
            </w:pPr>
            <w:r>
              <w:rPr>
                <w:rFonts w:hint="eastAsia"/>
                <w:szCs w:val="21"/>
              </w:rPr>
              <w:t>查看管理员状态</w:t>
            </w:r>
          </w:p>
          <w:p w14:paraId="72F94609">
            <w:pPr>
              <w:ind w:firstLine="210" w:firstLineChars="100"/>
              <w:jc w:val="left"/>
              <w:rPr>
                <w:rFonts w:hint="eastAsia"/>
                <w:szCs w:val="21"/>
              </w:rPr>
            </w:pPr>
            <w:r>
              <w:rPr>
                <w:rFonts w:hint="eastAsia" w:ascii="宋体" w:hAnsi="宋体" w:cs="宋体"/>
                <w:szCs w:val="21"/>
              </w:rPr>
              <w:t>审核申请</w:t>
            </w:r>
          </w:p>
        </w:tc>
        <w:tc>
          <w:tcPr>
            <w:tcW w:w="2608" w:type="dxa"/>
          </w:tcPr>
          <w:p w14:paraId="02599C41">
            <w:pPr>
              <w:widowControl/>
              <w:spacing w:line="240" w:lineRule="auto"/>
              <w:jc w:val="left"/>
              <w:rPr>
                <w:rFonts w:hint="eastAsia"/>
                <w:szCs w:val="21"/>
              </w:rPr>
            </w:pPr>
            <w:r>
              <w:rPr>
                <w:rFonts w:hint="eastAsia"/>
                <w:szCs w:val="21"/>
              </w:rPr>
              <w:t xml:space="preserve">用户获得数据读取能力，可以通过自然语言执行数据变更（DML）操作，并在执行前收到安全确认提示。 用户可以批量导入数据库数据。用户可以将查询结果生成基础的分析报表。  </w:t>
            </w:r>
          </w:p>
          <w:p w14:paraId="02CB306C">
            <w:pPr>
              <w:widowControl/>
              <w:spacing w:line="240" w:lineRule="auto"/>
              <w:jc w:val="left"/>
              <w:rPr>
                <w:rFonts w:hint="eastAsia"/>
                <w:szCs w:val="21"/>
              </w:rPr>
            </w:pPr>
          </w:p>
          <w:p w14:paraId="2F817B28">
            <w:pPr>
              <w:widowControl/>
              <w:spacing w:line="240" w:lineRule="auto"/>
              <w:jc w:val="left"/>
              <w:rPr>
                <w:rFonts w:hint="eastAsia"/>
                <w:szCs w:val="21"/>
              </w:rPr>
            </w:pPr>
            <w:r>
              <w:rPr>
                <w:rFonts w:hint="eastAsia"/>
                <w:szCs w:val="21"/>
              </w:rPr>
              <w:t>管理员登录后可以管理所有平台用户，包括查看、搜索、封禁和解封用户；可以查看其他管理员的在线状态。</w:t>
            </w:r>
          </w:p>
          <w:p w14:paraId="73A11849">
            <w:pPr>
              <w:widowControl/>
              <w:spacing w:line="240" w:lineRule="auto"/>
              <w:jc w:val="left"/>
              <w:rPr>
                <w:rFonts w:hint="eastAsia"/>
                <w:szCs w:val="21"/>
              </w:rPr>
            </w:pPr>
          </w:p>
          <w:p w14:paraId="15BE03A4">
            <w:pPr>
              <w:widowControl/>
              <w:spacing w:line="240" w:lineRule="auto"/>
              <w:jc w:val="left"/>
              <w:rPr>
                <w:szCs w:val="21"/>
              </w:rPr>
            </w:pPr>
            <w:r>
              <w:rPr>
                <w:rFonts w:hint="eastAsia"/>
                <w:szCs w:val="21"/>
              </w:rPr>
              <w:t>用户可以</w:t>
            </w:r>
            <w:r>
              <w:rPr>
                <w:rFonts w:hint="eastAsia" w:ascii="宋体" w:hAnsi="宋体" w:cs="宋体"/>
                <w:color w:val="000000"/>
                <w:kern w:val="0"/>
                <w:sz w:val="22"/>
                <w:lang w:bidi="ar"/>
              </w:rPr>
              <w:t>申请改变数据库额度，</w:t>
            </w:r>
            <w:r>
              <w:rPr>
                <w:rFonts w:hint="eastAsia"/>
                <w:szCs w:val="21"/>
              </w:rPr>
              <w:t>被封禁后可以</w:t>
            </w:r>
            <w:r>
              <w:rPr>
                <w:rFonts w:hint="eastAsia" w:ascii="宋体" w:hAnsi="宋体" w:cs="宋体"/>
                <w:color w:val="000000"/>
                <w:kern w:val="0"/>
                <w:sz w:val="22"/>
                <w:lang w:bidi="ar"/>
              </w:rPr>
              <w:t>申请解封。</w:t>
            </w:r>
          </w:p>
        </w:tc>
      </w:tr>
    </w:tbl>
    <w:p w14:paraId="175A32F6">
      <w:pPr>
        <w:spacing w:after="312" w:afterLines="100" w:line="360" w:lineRule="auto"/>
        <w:rPr>
          <w:rFonts w:ascii="黑体" w:hAnsi="黑体" w:eastAsia="黑体"/>
          <w:sz w:val="28"/>
          <w:szCs w:val="24"/>
        </w:rPr>
      </w:pPr>
      <w:bookmarkStart w:id="27" w:name="_Toc23352169"/>
      <w:bookmarkStart w:id="28" w:name="_Toc23352151"/>
    </w:p>
    <w:p w14:paraId="7A61B3B9">
      <w:pPr>
        <w:pStyle w:val="4"/>
        <w:spacing w:line="360" w:lineRule="auto"/>
        <w:rPr>
          <w:rFonts w:ascii="黑体" w:hAnsi="黑体" w:eastAsia="黑体"/>
          <w:sz w:val="28"/>
          <w:szCs w:val="24"/>
        </w:rPr>
      </w:pPr>
      <w:bookmarkStart w:id="29" w:name="_Toc25799"/>
      <w:r>
        <w:rPr>
          <w:rFonts w:hint="eastAsia" w:ascii="黑体" w:hAnsi="黑体" w:eastAsia="黑体"/>
          <w:sz w:val="28"/>
          <w:szCs w:val="24"/>
        </w:rPr>
        <w:t>7.2 迭代细分</w:t>
      </w:r>
      <w:bookmarkEnd w:id="27"/>
      <w:bookmarkEnd w:id="28"/>
      <w:bookmarkEnd w:id="29"/>
    </w:p>
    <w:p w14:paraId="1138AE6E">
      <w:pPr>
        <w:spacing w:line="360" w:lineRule="auto"/>
        <w:rPr>
          <w:rFonts w:ascii="黑体" w:hAnsi="黑体" w:eastAsia="黑体"/>
          <w:sz w:val="28"/>
        </w:rPr>
      </w:pPr>
      <w:bookmarkStart w:id="30" w:name="_Toc393824834"/>
      <w:r>
        <w:rPr>
          <w:rFonts w:hint="eastAsia" w:ascii="黑体" w:hAnsi="黑体" w:eastAsia="黑体"/>
          <w:sz w:val="28"/>
        </w:rPr>
        <w:t>第一次迭代细分：</w:t>
      </w:r>
      <w:bookmarkEnd w:id="30"/>
    </w:p>
    <w:tbl>
      <w:tblPr>
        <w:tblStyle w:val="13"/>
        <w:tblpPr w:leftFromText="180" w:rightFromText="180" w:vertAnchor="text" w:horzAnchor="page" w:tblpX="2086" w:tblpY="840"/>
        <w:tblW w:w="0" w:type="auto"/>
        <w:tblCellSpacing w:w="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05" w:type="dxa"/>
          <w:left w:w="105" w:type="dxa"/>
          <w:bottom w:w="105" w:type="dxa"/>
          <w:right w:w="105" w:type="dxa"/>
        </w:tblCellMar>
      </w:tblPr>
      <w:tblGrid>
        <w:gridCol w:w="2143"/>
        <w:gridCol w:w="3557"/>
        <w:gridCol w:w="2431"/>
      </w:tblGrid>
      <w:tr w14:paraId="6B360B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5" w:type="dxa"/>
            <w:left w:w="105" w:type="dxa"/>
            <w:bottom w:w="105" w:type="dxa"/>
            <w:right w:w="105" w:type="dxa"/>
          </w:tblCellMar>
        </w:tblPrEx>
        <w:trPr>
          <w:tblCellSpacing w:w="7" w:type="dxa"/>
        </w:trPr>
        <w:tc>
          <w:tcPr>
            <w:tcW w:w="2122" w:type="dxa"/>
            <w:shd w:val="clear" w:color="auto" w:fill="FFFFFF"/>
          </w:tcPr>
          <w:p w14:paraId="46886CEE">
            <w:pPr>
              <w:widowControl/>
              <w:spacing w:before="100" w:beforeAutospacing="1" w:after="100" w:afterAutospacing="1" w:line="360" w:lineRule="auto"/>
              <w:jc w:val="center"/>
              <w:rPr>
                <w:rFonts w:cs="宋体" w:asciiTheme="minorEastAsia" w:hAnsiTheme="minorEastAsia" w:eastAsiaTheme="minorEastAsia"/>
                <w:kern w:val="0"/>
                <w:sz w:val="28"/>
                <w:szCs w:val="24"/>
              </w:rPr>
            </w:pPr>
            <w:r>
              <w:rPr>
                <w:rFonts w:cs="宋体" w:asciiTheme="minorEastAsia" w:hAnsiTheme="minorEastAsia" w:eastAsiaTheme="minorEastAsia"/>
                <w:b/>
                <w:bCs/>
                <w:kern w:val="0"/>
                <w:sz w:val="28"/>
                <w:szCs w:val="24"/>
              </w:rPr>
              <w:t>任务</w:t>
            </w:r>
          </w:p>
        </w:tc>
        <w:tc>
          <w:tcPr>
            <w:tcW w:w="3543" w:type="dxa"/>
            <w:shd w:val="clear" w:color="auto" w:fill="FFFFFF"/>
          </w:tcPr>
          <w:p w14:paraId="7AC7BE6C">
            <w:pPr>
              <w:widowControl/>
              <w:spacing w:before="100" w:beforeAutospacing="1" w:after="100" w:afterAutospacing="1" w:line="360" w:lineRule="auto"/>
              <w:jc w:val="center"/>
              <w:rPr>
                <w:rFonts w:cs="宋体" w:asciiTheme="minorEastAsia" w:hAnsiTheme="minorEastAsia" w:eastAsiaTheme="minorEastAsia"/>
                <w:b/>
                <w:bCs/>
                <w:kern w:val="0"/>
                <w:sz w:val="28"/>
                <w:szCs w:val="24"/>
              </w:rPr>
            </w:pPr>
            <w:r>
              <w:rPr>
                <w:rFonts w:hint="eastAsia" w:cs="宋体" w:asciiTheme="minorEastAsia" w:hAnsiTheme="minorEastAsia" w:eastAsiaTheme="minorEastAsia"/>
                <w:b/>
                <w:bCs/>
                <w:kern w:val="0"/>
                <w:sz w:val="28"/>
                <w:szCs w:val="24"/>
              </w:rPr>
              <w:t>可交付工件</w:t>
            </w:r>
          </w:p>
        </w:tc>
        <w:tc>
          <w:tcPr>
            <w:tcW w:w="2410" w:type="dxa"/>
            <w:shd w:val="clear" w:color="auto" w:fill="FFFFFF"/>
          </w:tcPr>
          <w:p w14:paraId="5BE13EE0">
            <w:pPr>
              <w:widowControl/>
              <w:spacing w:before="100" w:beforeAutospacing="1" w:after="100" w:afterAutospacing="1" w:line="360" w:lineRule="auto"/>
              <w:jc w:val="center"/>
              <w:rPr>
                <w:rFonts w:cs="宋体" w:asciiTheme="minorEastAsia" w:hAnsiTheme="minorEastAsia" w:eastAsiaTheme="minorEastAsia"/>
                <w:b/>
                <w:bCs/>
                <w:kern w:val="0"/>
                <w:sz w:val="28"/>
                <w:szCs w:val="24"/>
              </w:rPr>
            </w:pPr>
            <w:r>
              <w:rPr>
                <w:rFonts w:hint="eastAsia" w:cs="宋体" w:asciiTheme="minorEastAsia" w:hAnsiTheme="minorEastAsia" w:eastAsiaTheme="minorEastAsia"/>
                <w:b/>
                <w:bCs/>
                <w:kern w:val="0"/>
                <w:sz w:val="28"/>
                <w:szCs w:val="24"/>
              </w:rPr>
              <w:t>责任人</w:t>
            </w:r>
          </w:p>
        </w:tc>
      </w:tr>
      <w:tr w14:paraId="3B2E73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5" w:type="dxa"/>
            <w:left w:w="105" w:type="dxa"/>
            <w:bottom w:w="105" w:type="dxa"/>
            <w:right w:w="105" w:type="dxa"/>
          </w:tblCellMar>
        </w:tblPrEx>
        <w:trPr>
          <w:tblCellSpacing w:w="7" w:type="dxa"/>
        </w:trPr>
        <w:tc>
          <w:tcPr>
            <w:tcW w:w="2122" w:type="dxa"/>
            <w:vAlign w:val="center"/>
          </w:tcPr>
          <w:p w14:paraId="13562FE9">
            <w:pPr>
              <w:spacing w:line="360" w:lineRule="auto"/>
              <w:jc w:val="center"/>
              <w:rPr>
                <w:rFonts w:ascii="宋体" w:hAnsi="宋体" w:cs="宋体"/>
                <w:sz w:val="24"/>
                <w:szCs w:val="24"/>
              </w:rPr>
            </w:pPr>
            <w:r>
              <w:rPr>
                <w:rFonts w:hint="eastAsia" w:ascii="宋体" w:hAnsi="宋体" w:cs="宋体"/>
                <w:sz w:val="24"/>
                <w:szCs w:val="24"/>
              </w:rPr>
              <w:t>服务器的搭建</w:t>
            </w:r>
          </w:p>
        </w:tc>
        <w:tc>
          <w:tcPr>
            <w:tcW w:w="3543" w:type="dxa"/>
          </w:tcPr>
          <w:p w14:paraId="6C78AA39">
            <w:pPr>
              <w:widowControl/>
              <w:spacing w:line="360" w:lineRule="auto"/>
              <w:jc w:val="center"/>
              <w:rPr>
                <w:rFonts w:ascii="宋体" w:hAnsi="宋体" w:cs="宋体"/>
                <w:sz w:val="24"/>
                <w:szCs w:val="24"/>
              </w:rPr>
            </w:pPr>
            <w:r>
              <w:rPr>
                <w:rFonts w:hint="eastAsia" w:ascii="宋体" w:hAnsi="宋体" w:cs="宋体"/>
                <w:sz w:val="24"/>
                <w:szCs w:val="24"/>
              </w:rPr>
              <w:t>设计文档、环境搭建</w:t>
            </w:r>
          </w:p>
        </w:tc>
        <w:tc>
          <w:tcPr>
            <w:tcW w:w="2410" w:type="dxa"/>
          </w:tcPr>
          <w:p w14:paraId="6C274FD4">
            <w:pPr>
              <w:widowControl/>
              <w:spacing w:line="360" w:lineRule="auto"/>
              <w:jc w:val="center"/>
              <w:rPr>
                <w:rFonts w:ascii="宋体" w:hAnsi="宋体" w:cs="宋体"/>
                <w:sz w:val="24"/>
                <w:szCs w:val="24"/>
              </w:rPr>
            </w:pPr>
            <w:r>
              <w:rPr>
                <w:rFonts w:hint="eastAsia" w:ascii="宋体" w:hAnsi="宋体" w:cs="宋体"/>
                <w:color w:val="333333"/>
                <w:sz w:val="24"/>
                <w:szCs w:val="24"/>
                <w:shd w:val="clear" w:color="auto" w:fill="FFFFFF"/>
              </w:rPr>
              <w:t>梁峻耀</w:t>
            </w:r>
          </w:p>
        </w:tc>
      </w:tr>
      <w:tr w14:paraId="61B982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5" w:type="dxa"/>
            <w:left w:w="105" w:type="dxa"/>
            <w:bottom w:w="105" w:type="dxa"/>
            <w:right w:w="105" w:type="dxa"/>
          </w:tblCellMar>
        </w:tblPrEx>
        <w:trPr>
          <w:tblCellSpacing w:w="7" w:type="dxa"/>
        </w:trPr>
        <w:tc>
          <w:tcPr>
            <w:tcW w:w="2122" w:type="dxa"/>
            <w:vAlign w:val="center"/>
          </w:tcPr>
          <w:p w14:paraId="000ED65F">
            <w:pPr>
              <w:spacing w:line="360" w:lineRule="auto"/>
              <w:jc w:val="center"/>
              <w:rPr>
                <w:rFonts w:ascii="宋体" w:hAnsi="宋体" w:cs="宋体"/>
                <w:sz w:val="24"/>
                <w:szCs w:val="24"/>
              </w:rPr>
            </w:pPr>
            <w:r>
              <w:rPr>
                <w:rFonts w:hint="eastAsia" w:ascii="宋体" w:hAnsi="宋体" w:cs="宋体"/>
                <w:sz w:val="24"/>
                <w:szCs w:val="24"/>
              </w:rPr>
              <w:t>数据库的搭建</w:t>
            </w:r>
          </w:p>
        </w:tc>
        <w:tc>
          <w:tcPr>
            <w:tcW w:w="3543" w:type="dxa"/>
          </w:tcPr>
          <w:p w14:paraId="5442AFB6">
            <w:pPr>
              <w:spacing w:line="360" w:lineRule="auto"/>
              <w:jc w:val="center"/>
              <w:rPr>
                <w:rFonts w:ascii="宋体" w:hAnsi="宋体" w:cs="宋体"/>
                <w:sz w:val="24"/>
                <w:szCs w:val="24"/>
              </w:rPr>
            </w:pPr>
            <w:r>
              <w:rPr>
                <w:rFonts w:hint="eastAsia" w:ascii="宋体" w:hAnsi="宋体" w:cs="宋体"/>
                <w:sz w:val="24"/>
                <w:szCs w:val="24"/>
              </w:rPr>
              <w:t>数据库设计文档、SQL脚本</w:t>
            </w:r>
          </w:p>
        </w:tc>
        <w:tc>
          <w:tcPr>
            <w:tcW w:w="2410" w:type="dxa"/>
          </w:tcPr>
          <w:p w14:paraId="1D5BB19D">
            <w:pPr>
              <w:spacing w:line="360" w:lineRule="auto"/>
              <w:jc w:val="center"/>
              <w:rPr>
                <w:rFonts w:ascii="宋体" w:hAnsi="宋体" w:cs="宋体"/>
                <w:sz w:val="24"/>
                <w:szCs w:val="24"/>
              </w:rPr>
            </w:pPr>
            <w:r>
              <w:rPr>
                <w:rFonts w:hint="eastAsia" w:ascii="宋体" w:hAnsi="宋体" w:cs="宋体"/>
                <w:sz w:val="24"/>
                <w:szCs w:val="24"/>
              </w:rPr>
              <w:t>梁峻耀</w:t>
            </w:r>
          </w:p>
        </w:tc>
      </w:tr>
      <w:tr w14:paraId="595AF6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5" w:type="dxa"/>
            <w:left w:w="105" w:type="dxa"/>
            <w:bottom w:w="105" w:type="dxa"/>
            <w:right w:w="105" w:type="dxa"/>
          </w:tblCellMar>
        </w:tblPrEx>
        <w:trPr>
          <w:tblCellSpacing w:w="7" w:type="dxa"/>
        </w:trPr>
        <w:tc>
          <w:tcPr>
            <w:tcW w:w="2122" w:type="dxa"/>
            <w:vAlign w:val="center"/>
          </w:tcPr>
          <w:p w14:paraId="24D5A6AB">
            <w:pPr>
              <w:spacing w:line="360" w:lineRule="auto"/>
              <w:jc w:val="center"/>
              <w:rPr>
                <w:rFonts w:ascii="宋体" w:hAnsi="宋体" w:cs="宋体"/>
                <w:sz w:val="24"/>
                <w:szCs w:val="24"/>
              </w:rPr>
            </w:pPr>
            <w:r>
              <w:rPr>
                <w:rFonts w:hint="eastAsia" w:ascii="宋体" w:hAnsi="宋体" w:cs="宋体"/>
                <w:sz w:val="24"/>
                <w:szCs w:val="24"/>
              </w:rPr>
              <w:t>用户登录/注册/退出</w:t>
            </w:r>
          </w:p>
        </w:tc>
        <w:tc>
          <w:tcPr>
            <w:tcW w:w="3543" w:type="dxa"/>
          </w:tcPr>
          <w:p w14:paraId="3367C6D6">
            <w:pPr>
              <w:spacing w:line="360" w:lineRule="auto"/>
              <w:jc w:val="center"/>
              <w:rPr>
                <w:rFonts w:ascii="宋体" w:hAnsi="宋体" w:cs="宋体"/>
                <w:sz w:val="24"/>
                <w:szCs w:val="24"/>
              </w:rPr>
            </w:pPr>
            <w:r>
              <w:rPr>
                <w:rFonts w:hint="eastAsia" w:ascii="宋体" w:hAnsi="宋体" w:cs="宋体"/>
                <w:sz w:val="24"/>
                <w:szCs w:val="24"/>
              </w:rPr>
              <w:t>用户认证前端页面和</w:t>
            </w:r>
            <w:r>
              <w:rPr>
                <w:rFonts w:hint="eastAsia" w:ascii="宋体" w:hAnsi="宋体" w:cs="宋体"/>
                <w:sz w:val="24"/>
                <w:szCs w:val="24"/>
                <w:lang w:val="en-US" w:eastAsia="zh-CN"/>
              </w:rPr>
              <w:t>后端</w:t>
            </w:r>
            <w:r>
              <w:rPr>
                <w:rFonts w:hint="eastAsia" w:ascii="宋体" w:hAnsi="宋体" w:cs="宋体"/>
                <w:sz w:val="24"/>
                <w:szCs w:val="24"/>
              </w:rPr>
              <w:t>代码</w:t>
            </w:r>
          </w:p>
        </w:tc>
        <w:tc>
          <w:tcPr>
            <w:tcW w:w="2410" w:type="dxa"/>
          </w:tcPr>
          <w:p w14:paraId="2F43DBFB">
            <w:pPr>
              <w:spacing w:line="360" w:lineRule="auto"/>
              <w:jc w:val="center"/>
              <w:rPr>
                <w:rFonts w:hint="default" w:ascii="宋体" w:hAnsi="宋体" w:eastAsia="宋体" w:cs="宋体"/>
                <w:sz w:val="24"/>
                <w:szCs w:val="24"/>
                <w:lang w:val="en-US" w:eastAsia="zh-CN"/>
              </w:rPr>
            </w:pPr>
            <w:r>
              <w:rPr>
                <w:rFonts w:hint="eastAsia" w:ascii="宋体" w:hAnsi="宋体" w:cs="宋体"/>
                <w:sz w:val="24"/>
                <w:szCs w:val="24"/>
                <w:lang w:val="en-US" w:eastAsia="zh-CN"/>
              </w:rPr>
              <w:t>李果霖，伊木然</w:t>
            </w:r>
          </w:p>
        </w:tc>
      </w:tr>
      <w:tr w14:paraId="38042D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5" w:type="dxa"/>
            <w:left w:w="105" w:type="dxa"/>
            <w:bottom w:w="105" w:type="dxa"/>
            <w:right w:w="105" w:type="dxa"/>
          </w:tblCellMar>
        </w:tblPrEx>
        <w:trPr>
          <w:tblCellSpacing w:w="7" w:type="dxa"/>
        </w:trPr>
        <w:tc>
          <w:tcPr>
            <w:tcW w:w="2122" w:type="dxa"/>
            <w:vAlign w:val="center"/>
          </w:tcPr>
          <w:p w14:paraId="11B5A05E">
            <w:pPr>
              <w:spacing w:line="360" w:lineRule="auto"/>
              <w:jc w:val="center"/>
              <w:rPr>
                <w:rFonts w:ascii="宋体" w:hAnsi="宋体" w:cs="宋体"/>
                <w:sz w:val="24"/>
                <w:szCs w:val="24"/>
              </w:rPr>
            </w:pPr>
            <w:r>
              <w:rPr>
                <w:rFonts w:hint="eastAsia" w:ascii="宋体" w:hAnsi="宋体" w:cs="宋体"/>
                <w:sz w:val="24"/>
                <w:szCs w:val="24"/>
              </w:rPr>
              <w:t>修改个人账户</w:t>
            </w:r>
          </w:p>
        </w:tc>
        <w:tc>
          <w:tcPr>
            <w:tcW w:w="3543" w:type="dxa"/>
          </w:tcPr>
          <w:p w14:paraId="7FD5E9FF">
            <w:pPr>
              <w:spacing w:line="360" w:lineRule="auto"/>
              <w:jc w:val="center"/>
              <w:rPr>
                <w:rFonts w:ascii="宋体" w:hAnsi="宋体" w:cs="宋体"/>
                <w:sz w:val="24"/>
                <w:szCs w:val="24"/>
              </w:rPr>
            </w:pPr>
            <w:r>
              <w:rPr>
                <w:rFonts w:hint="eastAsia" w:ascii="宋体" w:hAnsi="宋体" w:cs="宋体"/>
                <w:sz w:val="24"/>
                <w:szCs w:val="24"/>
              </w:rPr>
              <w:t>个人设置界面的前端页面和</w:t>
            </w:r>
            <w:r>
              <w:rPr>
                <w:rFonts w:hint="eastAsia" w:ascii="宋体" w:hAnsi="宋体" w:cs="宋体"/>
                <w:sz w:val="24"/>
                <w:szCs w:val="24"/>
                <w:lang w:val="en-US" w:eastAsia="zh-CN"/>
              </w:rPr>
              <w:t>后端</w:t>
            </w:r>
            <w:r>
              <w:rPr>
                <w:rFonts w:hint="eastAsia" w:ascii="宋体" w:hAnsi="宋体" w:cs="宋体"/>
                <w:sz w:val="24"/>
                <w:szCs w:val="24"/>
              </w:rPr>
              <w:t>代码</w:t>
            </w:r>
          </w:p>
        </w:tc>
        <w:tc>
          <w:tcPr>
            <w:tcW w:w="2410" w:type="dxa"/>
          </w:tcPr>
          <w:p w14:paraId="4C7ED026">
            <w:pPr>
              <w:spacing w:line="360" w:lineRule="auto"/>
              <w:jc w:val="center"/>
              <w:rPr>
                <w:rFonts w:hint="default" w:ascii="宋体" w:hAnsi="宋体" w:eastAsia="宋体" w:cs="宋体"/>
                <w:sz w:val="24"/>
                <w:szCs w:val="24"/>
                <w:lang w:val="en-US" w:eastAsia="zh-CN"/>
              </w:rPr>
            </w:pPr>
            <w:r>
              <w:rPr>
                <w:rFonts w:hint="eastAsia" w:ascii="宋体" w:hAnsi="宋体" w:cs="宋体"/>
                <w:sz w:val="24"/>
                <w:szCs w:val="24"/>
                <w:lang w:val="en-US" w:eastAsia="zh-CN"/>
              </w:rPr>
              <w:t>李果霖，伊木然</w:t>
            </w:r>
            <w:bookmarkStart w:id="34" w:name="_GoBack"/>
            <w:bookmarkEnd w:id="34"/>
          </w:p>
        </w:tc>
      </w:tr>
      <w:tr w14:paraId="43B171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5" w:type="dxa"/>
            <w:left w:w="105" w:type="dxa"/>
            <w:bottom w:w="105" w:type="dxa"/>
            <w:right w:w="105" w:type="dxa"/>
          </w:tblCellMar>
        </w:tblPrEx>
        <w:trPr>
          <w:tblCellSpacing w:w="7" w:type="dxa"/>
        </w:trPr>
        <w:tc>
          <w:tcPr>
            <w:tcW w:w="2122" w:type="dxa"/>
            <w:vAlign w:val="center"/>
          </w:tcPr>
          <w:p w14:paraId="13403C9D">
            <w:pPr>
              <w:spacing w:line="360" w:lineRule="auto"/>
              <w:jc w:val="center"/>
              <w:rPr>
                <w:rFonts w:ascii="宋体" w:hAnsi="宋体" w:cs="宋体"/>
                <w:sz w:val="24"/>
                <w:szCs w:val="24"/>
              </w:rPr>
            </w:pPr>
            <w:r>
              <w:rPr>
                <w:rFonts w:hint="eastAsia" w:ascii="宋体" w:hAnsi="宋体" w:cs="宋体"/>
                <w:sz w:val="24"/>
                <w:szCs w:val="24"/>
              </w:rPr>
              <w:t>AI代理（模式，DDL）</w:t>
            </w:r>
          </w:p>
        </w:tc>
        <w:tc>
          <w:tcPr>
            <w:tcW w:w="3543" w:type="dxa"/>
          </w:tcPr>
          <w:p w14:paraId="22620910">
            <w:pPr>
              <w:spacing w:line="360" w:lineRule="auto"/>
              <w:jc w:val="center"/>
              <w:rPr>
                <w:rFonts w:ascii="宋体" w:hAnsi="宋体" w:cs="宋体"/>
                <w:sz w:val="24"/>
                <w:szCs w:val="24"/>
              </w:rPr>
            </w:pPr>
            <w:r>
              <w:rPr>
                <w:rFonts w:hint="eastAsia" w:ascii="宋体" w:hAnsi="宋体" w:cs="宋体"/>
                <w:sz w:val="24"/>
                <w:szCs w:val="24"/>
              </w:rPr>
              <w:t>用于创建项目的Python代码和AI调用逻辑</w:t>
            </w:r>
          </w:p>
        </w:tc>
        <w:tc>
          <w:tcPr>
            <w:tcW w:w="2410" w:type="dxa"/>
          </w:tcPr>
          <w:p w14:paraId="26025CDE">
            <w:pPr>
              <w:spacing w:line="360" w:lineRule="auto"/>
              <w:jc w:val="center"/>
              <w:rPr>
                <w:rFonts w:hint="eastAsia" w:ascii="宋体" w:hAnsi="宋体" w:eastAsia="宋体" w:cs="宋体"/>
                <w:sz w:val="24"/>
                <w:szCs w:val="24"/>
                <w:lang w:val="en-US" w:eastAsia="zh-CN"/>
              </w:rPr>
            </w:pPr>
            <w:r>
              <w:rPr>
                <w:rFonts w:hint="eastAsia" w:ascii="宋体" w:hAnsi="宋体" w:cs="宋体"/>
                <w:sz w:val="24"/>
                <w:szCs w:val="24"/>
                <w:lang w:val="en-US" w:eastAsia="zh-CN"/>
              </w:rPr>
              <w:t>伊木然</w:t>
            </w:r>
          </w:p>
        </w:tc>
      </w:tr>
      <w:tr w14:paraId="4B80A0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5" w:type="dxa"/>
            <w:left w:w="105" w:type="dxa"/>
            <w:bottom w:w="105" w:type="dxa"/>
            <w:right w:w="105" w:type="dxa"/>
          </w:tblCellMar>
        </w:tblPrEx>
        <w:trPr>
          <w:tblCellSpacing w:w="7" w:type="dxa"/>
        </w:trPr>
        <w:tc>
          <w:tcPr>
            <w:tcW w:w="2122" w:type="dxa"/>
            <w:vAlign w:val="center"/>
          </w:tcPr>
          <w:p w14:paraId="09495B0E">
            <w:pPr>
              <w:spacing w:line="360" w:lineRule="auto"/>
              <w:jc w:val="center"/>
              <w:rPr>
                <w:rFonts w:ascii="宋体" w:hAnsi="宋体" w:cs="宋体"/>
                <w:sz w:val="24"/>
                <w:szCs w:val="24"/>
              </w:rPr>
            </w:pPr>
            <w:r>
              <w:rPr>
                <w:rFonts w:hint="eastAsia" w:ascii="宋体" w:hAnsi="宋体" w:cs="宋体"/>
                <w:sz w:val="24"/>
                <w:szCs w:val="24"/>
              </w:rPr>
              <w:t>AI代理（文本到SQL - DQL）</w:t>
            </w:r>
          </w:p>
        </w:tc>
        <w:tc>
          <w:tcPr>
            <w:tcW w:w="3543" w:type="dxa"/>
          </w:tcPr>
          <w:p w14:paraId="5E36EF31">
            <w:pPr>
              <w:spacing w:line="360" w:lineRule="auto"/>
              <w:jc w:val="center"/>
              <w:rPr>
                <w:rFonts w:ascii="宋体" w:hAnsi="宋体" w:cs="宋体"/>
                <w:sz w:val="24"/>
                <w:szCs w:val="24"/>
              </w:rPr>
            </w:pPr>
            <w:r>
              <w:rPr>
                <w:rFonts w:hint="eastAsia" w:ascii="宋体" w:hAnsi="宋体" w:cs="宋体"/>
                <w:sz w:val="24"/>
                <w:szCs w:val="24"/>
              </w:rPr>
              <w:t>集成术语库的自然语言查询代码；微调后的模型</w:t>
            </w:r>
          </w:p>
        </w:tc>
        <w:tc>
          <w:tcPr>
            <w:tcW w:w="2410" w:type="dxa"/>
          </w:tcPr>
          <w:p w14:paraId="7C831319">
            <w:pPr>
              <w:spacing w:line="360" w:lineRule="auto"/>
              <w:jc w:val="center"/>
              <w:rPr>
                <w:rFonts w:hint="eastAsia" w:ascii="宋体" w:hAnsi="宋体" w:eastAsia="宋体" w:cs="宋体"/>
                <w:sz w:val="24"/>
                <w:szCs w:val="24"/>
                <w:lang w:val="en-US" w:eastAsia="zh-CN"/>
              </w:rPr>
            </w:pPr>
            <w:r>
              <w:rPr>
                <w:rFonts w:hint="eastAsia" w:ascii="宋体" w:hAnsi="宋体" w:cs="宋体"/>
                <w:sz w:val="24"/>
                <w:szCs w:val="24"/>
                <w:lang w:val="en-US" w:eastAsia="zh-CN"/>
              </w:rPr>
              <w:t>王利蓉</w:t>
            </w:r>
          </w:p>
        </w:tc>
      </w:tr>
      <w:tr w14:paraId="3DEC71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5" w:type="dxa"/>
            <w:left w:w="105" w:type="dxa"/>
            <w:bottom w:w="105" w:type="dxa"/>
            <w:right w:w="105" w:type="dxa"/>
          </w:tblCellMar>
        </w:tblPrEx>
        <w:trPr>
          <w:tblCellSpacing w:w="7" w:type="dxa"/>
        </w:trPr>
        <w:tc>
          <w:tcPr>
            <w:tcW w:w="2122" w:type="dxa"/>
            <w:vAlign w:val="center"/>
          </w:tcPr>
          <w:p w14:paraId="20921A9D">
            <w:pPr>
              <w:spacing w:line="360" w:lineRule="auto"/>
              <w:jc w:val="center"/>
              <w:rPr>
                <w:rFonts w:ascii="宋体" w:hAnsi="宋体" w:cs="宋体"/>
                <w:sz w:val="24"/>
                <w:szCs w:val="24"/>
              </w:rPr>
            </w:pPr>
            <w:r>
              <w:rPr>
                <w:rFonts w:hint="eastAsia" w:ascii="宋体" w:hAnsi="宋体" w:cs="宋体"/>
                <w:sz w:val="24"/>
                <w:szCs w:val="24"/>
              </w:rPr>
              <w:t>管理查询会话与历史</w:t>
            </w:r>
          </w:p>
        </w:tc>
        <w:tc>
          <w:tcPr>
            <w:tcW w:w="3543" w:type="dxa"/>
          </w:tcPr>
          <w:p w14:paraId="2013C9CF">
            <w:pPr>
              <w:spacing w:line="360" w:lineRule="auto"/>
              <w:jc w:val="center"/>
              <w:rPr>
                <w:rFonts w:ascii="宋体" w:hAnsi="宋体" w:cs="宋体"/>
                <w:sz w:val="24"/>
                <w:szCs w:val="24"/>
              </w:rPr>
            </w:pPr>
            <w:r>
              <w:rPr>
                <w:rFonts w:hint="eastAsia" w:ascii="宋体" w:hAnsi="宋体" w:cs="宋体"/>
                <w:sz w:val="24"/>
                <w:szCs w:val="24"/>
              </w:rPr>
              <w:t>聊天对话界面的前端页面和</w:t>
            </w:r>
            <w:r>
              <w:rPr>
                <w:rFonts w:hint="eastAsia" w:ascii="宋体" w:hAnsi="宋体" w:cs="宋体"/>
                <w:sz w:val="24"/>
                <w:szCs w:val="24"/>
                <w:lang w:val="en-US" w:eastAsia="zh-CN"/>
              </w:rPr>
              <w:t>后端</w:t>
            </w:r>
            <w:r>
              <w:rPr>
                <w:rFonts w:hint="eastAsia" w:ascii="宋体" w:hAnsi="宋体" w:cs="宋体"/>
                <w:sz w:val="24"/>
                <w:szCs w:val="24"/>
              </w:rPr>
              <w:t>代码</w:t>
            </w:r>
          </w:p>
        </w:tc>
        <w:tc>
          <w:tcPr>
            <w:tcW w:w="2410" w:type="dxa"/>
          </w:tcPr>
          <w:p w14:paraId="3231DCB2">
            <w:pPr>
              <w:spacing w:line="360" w:lineRule="auto"/>
              <w:jc w:val="center"/>
              <w:rPr>
                <w:rFonts w:hint="default" w:ascii="宋体" w:hAnsi="宋体" w:eastAsia="宋体" w:cs="宋体"/>
                <w:sz w:val="24"/>
                <w:szCs w:val="24"/>
                <w:lang w:val="en-US" w:eastAsia="zh-CN"/>
              </w:rPr>
            </w:pPr>
            <w:r>
              <w:rPr>
                <w:rFonts w:hint="eastAsia" w:ascii="宋体" w:hAnsi="宋体" w:cs="宋体"/>
                <w:sz w:val="24"/>
                <w:szCs w:val="24"/>
                <w:lang w:val="en-US" w:eastAsia="zh-CN"/>
              </w:rPr>
              <w:t>李果霖，李文韬</w:t>
            </w:r>
          </w:p>
        </w:tc>
      </w:tr>
      <w:tr w14:paraId="4AA9CD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5" w:type="dxa"/>
            <w:left w:w="105" w:type="dxa"/>
            <w:bottom w:w="105" w:type="dxa"/>
            <w:right w:w="105" w:type="dxa"/>
          </w:tblCellMar>
        </w:tblPrEx>
        <w:trPr>
          <w:tblCellSpacing w:w="7" w:type="dxa"/>
        </w:trPr>
        <w:tc>
          <w:tcPr>
            <w:tcW w:w="2122" w:type="dxa"/>
            <w:vAlign w:val="center"/>
          </w:tcPr>
          <w:p w14:paraId="32DD7171">
            <w:pPr>
              <w:spacing w:line="360" w:lineRule="auto"/>
              <w:jc w:val="center"/>
              <w:rPr>
                <w:rFonts w:ascii="宋体" w:hAnsi="宋体" w:cs="宋体"/>
                <w:sz w:val="24"/>
                <w:szCs w:val="24"/>
              </w:rPr>
            </w:pPr>
            <w:r>
              <w:rPr>
                <w:rFonts w:hint="eastAsia" w:ascii="宋体" w:hAnsi="宋体" w:cs="宋体"/>
                <w:sz w:val="24"/>
                <w:szCs w:val="24"/>
              </w:rPr>
              <w:t>管理业务术语库（CRUD）</w:t>
            </w:r>
          </w:p>
        </w:tc>
        <w:tc>
          <w:tcPr>
            <w:tcW w:w="3543" w:type="dxa"/>
          </w:tcPr>
          <w:p w14:paraId="7455CBEC">
            <w:pPr>
              <w:spacing w:line="360" w:lineRule="auto"/>
              <w:jc w:val="center"/>
              <w:rPr>
                <w:rFonts w:ascii="宋体" w:hAnsi="宋体" w:cs="宋体"/>
                <w:sz w:val="24"/>
                <w:szCs w:val="24"/>
              </w:rPr>
            </w:pPr>
            <w:r>
              <w:rPr>
                <w:rFonts w:hint="eastAsia" w:ascii="宋体" w:hAnsi="宋体" w:cs="宋体"/>
                <w:sz w:val="24"/>
                <w:szCs w:val="24"/>
              </w:rPr>
              <w:t>设计文档、前端界面与交互，后端功能代码</w:t>
            </w:r>
          </w:p>
        </w:tc>
        <w:tc>
          <w:tcPr>
            <w:tcW w:w="2410" w:type="dxa"/>
          </w:tcPr>
          <w:p w14:paraId="1A7D0EB4">
            <w:pPr>
              <w:spacing w:line="360" w:lineRule="auto"/>
              <w:jc w:val="center"/>
              <w:rPr>
                <w:rFonts w:hint="default" w:ascii="宋体" w:hAnsi="宋体" w:eastAsia="宋体" w:cs="宋体"/>
                <w:sz w:val="24"/>
                <w:szCs w:val="24"/>
                <w:lang w:val="en-US" w:eastAsia="zh-CN"/>
              </w:rPr>
            </w:pPr>
            <w:r>
              <w:rPr>
                <w:rFonts w:hint="eastAsia" w:ascii="宋体" w:hAnsi="宋体" w:cs="宋体"/>
                <w:sz w:val="24"/>
                <w:szCs w:val="24"/>
                <w:lang w:val="en-US" w:eastAsia="zh-CN"/>
              </w:rPr>
              <w:t>伊木然，李文韬</w:t>
            </w:r>
          </w:p>
        </w:tc>
      </w:tr>
      <w:tr w14:paraId="2A4E0E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5" w:type="dxa"/>
            <w:left w:w="105" w:type="dxa"/>
            <w:bottom w:w="105" w:type="dxa"/>
            <w:right w:w="105" w:type="dxa"/>
          </w:tblCellMar>
        </w:tblPrEx>
        <w:trPr>
          <w:tblCellSpacing w:w="7" w:type="dxa"/>
        </w:trPr>
        <w:tc>
          <w:tcPr>
            <w:tcW w:w="2122" w:type="dxa"/>
            <w:vAlign w:val="center"/>
          </w:tcPr>
          <w:p w14:paraId="6F3DBDF4">
            <w:pPr>
              <w:spacing w:line="360" w:lineRule="auto"/>
              <w:jc w:val="center"/>
              <w:rPr>
                <w:rFonts w:ascii="宋体" w:hAnsi="宋体" w:cs="宋体"/>
                <w:sz w:val="24"/>
                <w:szCs w:val="24"/>
              </w:rPr>
            </w:pPr>
            <w:r>
              <w:rPr>
                <w:rFonts w:hint="eastAsia" w:ascii="宋体" w:hAnsi="宋体" w:cs="宋体"/>
                <w:sz w:val="24"/>
                <w:szCs w:val="24"/>
              </w:rPr>
              <w:t>管理用户数据库额度</w:t>
            </w:r>
          </w:p>
        </w:tc>
        <w:tc>
          <w:tcPr>
            <w:tcW w:w="3543" w:type="dxa"/>
          </w:tcPr>
          <w:p w14:paraId="2EAD2FA7">
            <w:pPr>
              <w:spacing w:line="360" w:lineRule="auto"/>
              <w:jc w:val="center"/>
              <w:rPr>
                <w:rFonts w:ascii="宋体" w:hAnsi="宋体" w:cs="宋体"/>
                <w:sz w:val="24"/>
                <w:szCs w:val="24"/>
              </w:rPr>
            </w:pPr>
            <w:r>
              <w:rPr>
                <w:rFonts w:hint="eastAsia" w:ascii="宋体" w:hAnsi="宋体" w:cs="宋体"/>
                <w:sz w:val="24"/>
                <w:szCs w:val="24"/>
              </w:rPr>
              <w:t>设计文档、前端界面与交互，后端功能代码</w:t>
            </w:r>
          </w:p>
        </w:tc>
        <w:tc>
          <w:tcPr>
            <w:tcW w:w="2410" w:type="dxa"/>
          </w:tcPr>
          <w:p w14:paraId="4509F6CE">
            <w:pPr>
              <w:spacing w:line="360" w:lineRule="auto"/>
              <w:jc w:val="center"/>
              <w:rPr>
                <w:rFonts w:hint="default" w:ascii="宋体" w:hAnsi="宋体" w:eastAsia="宋体" w:cs="宋体"/>
                <w:sz w:val="24"/>
                <w:szCs w:val="24"/>
                <w:lang w:val="en-US" w:eastAsia="zh-CN"/>
              </w:rPr>
            </w:pPr>
            <w:r>
              <w:rPr>
                <w:rFonts w:hint="eastAsia" w:ascii="宋体" w:hAnsi="宋体" w:cs="宋体"/>
                <w:sz w:val="24"/>
                <w:szCs w:val="24"/>
                <w:lang w:val="en-US" w:eastAsia="zh-CN"/>
              </w:rPr>
              <w:t>伊木然，李文韬</w:t>
            </w:r>
          </w:p>
        </w:tc>
      </w:tr>
      <w:tr w14:paraId="0C555C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5" w:type="dxa"/>
            <w:left w:w="105" w:type="dxa"/>
            <w:bottom w:w="105" w:type="dxa"/>
            <w:right w:w="105" w:type="dxa"/>
          </w:tblCellMar>
        </w:tblPrEx>
        <w:trPr>
          <w:tblCellSpacing w:w="7" w:type="dxa"/>
        </w:trPr>
        <w:tc>
          <w:tcPr>
            <w:tcW w:w="2122" w:type="dxa"/>
            <w:vAlign w:val="center"/>
          </w:tcPr>
          <w:p w14:paraId="0F83EB23">
            <w:pPr>
              <w:spacing w:line="360" w:lineRule="auto"/>
              <w:jc w:val="center"/>
              <w:rPr>
                <w:rFonts w:ascii="宋体" w:hAnsi="宋体" w:cs="宋体"/>
                <w:sz w:val="24"/>
                <w:szCs w:val="24"/>
              </w:rPr>
            </w:pPr>
            <w:r>
              <w:rPr>
                <w:rFonts w:hint="eastAsia" w:ascii="宋体" w:hAnsi="宋体" w:cs="宋体"/>
                <w:sz w:val="24"/>
                <w:szCs w:val="24"/>
              </w:rPr>
              <w:t>管理公告发布</w:t>
            </w:r>
          </w:p>
        </w:tc>
        <w:tc>
          <w:tcPr>
            <w:tcW w:w="3543" w:type="dxa"/>
          </w:tcPr>
          <w:p w14:paraId="52E0560F">
            <w:pPr>
              <w:spacing w:line="360" w:lineRule="auto"/>
              <w:jc w:val="center"/>
              <w:rPr>
                <w:rFonts w:ascii="宋体" w:hAnsi="宋体" w:cs="宋体"/>
                <w:sz w:val="24"/>
                <w:szCs w:val="24"/>
              </w:rPr>
            </w:pPr>
            <w:r>
              <w:rPr>
                <w:rFonts w:hint="eastAsia" w:ascii="宋体" w:hAnsi="宋体" w:cs="宋体"/>
                <w:sz w:val="24"/>
                <w:szCs w:val="24"/>
              </w:rPr>
              <w:t>记录网页用户登录以及操作日志，并上传到服务器数据库；前端界面与交互，后端功能代码</w:t>
            </w:r>
          </w:p>
        </w:tc>
        <w:tc>
          <w:tcPr>
            <w:tcW w:w="2410" w:type="dxa"/>
          </w:tcPr>
          <w:p w14:paraId="03526E12">
            <w:pPr>
              <w:spacing w:line="360" w:lineRule="auto"/>
              <w:ind w:firstLine="240" w:firstLineChars="100"/>
              <w:jc w:val="both"/>
              <w:rPr>
                <w:rFonts w:hint="default" w:ascii="宋体" w:hAnsi="宋体" w:eastAsia="宋体" w:cs="宋体"/>
                <w:sz w:val="24"/>
                <w:szCs w:val="24"/>
                <w:lang w:val="en-US" w:eastAsia="zh-CN"/>
              </w:rPr>
            </w:pPr>
            <w:r>
              <w:rPr>
                <w:rFonts w:hint="eastAsia" w:ascii="宋体" w:hAnsi="宋体" w:cs="宋体"/>
                <w:sz w:val="24"/>
                <w:szCs w:val="24"/>
                <w:lang w:val="en-US" w:eastAsia="zh-CN"/>
              </w:rPr>
              <w:t>伊木然，李文韬</w:t>
            </w:r>
          </w:p>
        </w:tc>
      </w:tr>
      <w:tr w14:paraId="3113AB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5" w:type="dxa"/>
            <w:left w:w="105" w:type="dxa"/>
            <w:bottom w:w="105" w:type="dxa"/>
            <w:right w:w="105" w:type="dxa"/>
          </w:tblCellMar>
        </w:tblPrEx>
        <w:trPr>
          <w:tblCellSpacing w:w="7" w:type="dxa"/>
        </w:trPr>
        <w:tc>
          <w:tcPr>
            <w:tcW w:w="2122" w:type="dxa"/>
            <w:vAlign w:val="center"/>
          </w:tcPr>
          <w:p w14:paraId="41C076BD">
            <w:pPr>
              <w:spacing w:line="360" w:lineRule="auto"/>
              <w:jc w:val="center"/>
              <w:rPr>
                <w:rFonts w:ascii="宋体" w:hAnsi="宋体" w:cs="宋体"/>
                <w:sz w:val="24"/>
                <w:szCs w:val="24"/>
              </w:rPr>
            </w:pPr>
            <w:r>
              <w:rPr>
                <w:rFonts w:hint="eastAsia" w:ascii="宋体" w:hAnsi="宋体" w:cs="宋体"/>
                <w:sz w:val="24"/>
                <w:szCs w:val="24"/>
              </w:rPr>
              <w:t>界面展示及跳转逻辑</w:t>
            </w:r>
          </w:p>
        </w:tc>
        <w:tc>
          <w:tcPr>
            <w:tcW w:w="3543" w:type="dxa"/>
          </w:tcPr>
          <w:p w14:paraId="0F9814AF">
            <w:pPr>
              <w:spacing w:line="360" w:lineRule="auto"/>
              <w:jc w:val="center"/>
              <w:rPr>
                <w:rFonts w:ascii="宋体" w:hAnsi="宋体" w:cs="宋体"/>
                <w:sz w:val="24"/>
                <w:szCs w:val="24"/>
              </w:rPr>
            </w:pPr>
            <w:r>
              <w:rPr>
                <w:rFonts w:hint="eastAsia" w:ascii="宋体" w:hAnsi="宋体" w:cs="宋体"/>
                <w:sz w:val="24"/>
                <w:szCs w:val="24"/>
              </w:rPr>
              <w:t>前端代码</w:t>
            </w:r>
          </w:p>
        </w:tc>
        <w:tc>
          <w:tcPr>
            <w:tcW w:w="2410" w:type="dxa"/>
          </w:tcPr>
          <w:p w14:paraId="585E3492">
            <w:pPr>
              <w:spacing w:line="360" w:lineRule="auto"/>
              <w:jc w:val="center"/>
              <w:rPr>
                <w:rFonts w:hint="default" w:ascii="宋体" w:hAnsi="宋体" w:eastAsia="宋体" w:cs="宋体"/>
                <w:sz w:val="24"/>
                <w:szCs w:val="24"/>
                <w:lang w:val="en-US" w:eastAsia="zh-CN"/>
              </w:rPr>
            </w:pPr>
            <w:r>
              <w:rPr>
                <w:rFonts w:hint="eastAsia" w:ascii="宋体" w:hAnsi="宋体" w:cs="宋体"/>
                <w:sz w:val="24"/>
                <w:szCs w:val="24"/>
                <w:lang w:val="en-US" w:eastAsia="zh-CN"/>
              </w:rPr>
              <w:t>李果霖，李文韬</w:t>
            </w:r>
          </w:p>
        </w:tc>
      </w:tr>
      <w:tr w14:paraId="773A14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5" w:type="dxa"/>
            <w:left w:w="105" w:type="dxa"/>
            <w:bottom w:w="105" w:type="dxa"/>
            <w:right w:w="105" w:type="dxa"/>
          </w:tblCellMar>
        </w:tblPrEx>
        <w:trPr>
          <w:tblCellSpacing w:w="7" w:type="dxa"/>
        </w:trPr>
        <w:tc>
          <w:tcPr>
            <w:tcW w:w="2122" w:type="dxa"/>
            <w:vAlign w:val="center"/>
          </w:tcPr>
          <w:p w14:paraId="045E507B">
            <w:pPr>
              <w:spacing w:line="360" w:lineRule="auto"/>
              <w:jc w:val="center"/>
              <w:rPr>
                <w:rFonts w:hint="eastAsia" w:ascii="宋体" w:hAnsi="宋体" w:cs="宋体"/>
                <w:sz w:val="24"/>
                <w:szCs w:val="24"/>
              </w:rPr>
            </w:pPr>
            <w:r>
              <w:rPr>
                <w:rFonts w:hint="eastAsia" w:ascii="宋体" w:hAnsi="宋体" w:cs="宋体"/>
                <w:sz w:val="24"/>
                <w:szCs w:val="24"/>
                <w:lang w:val="en-US" w:eastAsia="zh-CN"/>
              </w:rPr>
              <w:t>数据库连接与查询执行</w:t>
            </w:r>
          </w:p>
        </w:tc>
        <w:tc>
          <w:tcPr>
            <w:tcW w:w="3543" w:type="dxa"/>
          </w:tcPr>
          <w:p w14:paraId="4A92B1BF">
            <w:pPr>
              <w:spacing w:line="360" w:lineRule="auto"/>
              <w:jc w:val="center"/>
              <w:rPr>
                <w:rFonts w:hint="eastAsia" w:ascii="宋体" w:hAnsi="宋体" w:cs="宋体"/>
                <w:sz w:val="24"/>
                <w:szCs w:val="24"/>
              </w:rPr>
            </w:pPr>
          </w:p>
          <w:p w14:paraId="4D42AA51">
            <w:pPr>
              <w:spacing w:line="360" w:lineRule="auto"/>
              <w:jc w:val="center"/>
              <w:rPr>
                <w:rFonts w:hint="eastAsia" w:ascii="宋体" w:hAnsi="宋体" w:cs="宋体"/>
                <w:sz w:val="24"/>
                <w:szCs w:val="24"/>
                <w:lang w:val="en-US" w:eastAsia="zh-CN"/>
              </w:rPr>
            </w:pPr>
            <w:r>
              <w:rPr>
                <w:rFonts w:hint="eastAsia" w:ascii="宋体" w:hAnsi="宋体" w:cs="宋体"/>
                <w:sz w:val="24"/>
                <w:szCs w:val="24"/>
                <w:lang w:val="en-US" w:eastAsia="zh-CN"/>
              </w:rPr>
              <w:t>SELECT查询执行和结果返回</w:t>
            </w:r>
          </w:p>
          <w:p w14:paraId="33427D41">
            <w:pPr>
              <w:spacing w:line="360" w:lineRule="auto"/>
              <w:jc w:val="center"/>
              <w:rPr>
                <w:rFonts w:hint="eastAsia" w:ascii="宋体" w:hAnsi="宋体" w:cs="宋体"/>
                <w:sz w:val="24"/>
                <w:szCs w:val="24"/>
                <w:lang w:val="en-US" w:eastAsia="zh-CN"/>
              </w:rPr>
            </w:pPr>
          </w:p>
        </w:tc>
        <w:tc>
          <w:tcPr>
            <w:tcW w:w="2410" w:type="dxa"/>
          </w:tcPr>
          <w:p w14:paraId="32CEA103">
            <w:pPr>
              <w:spacing w:line="360" w:lineRule="auto"/>
              <w:jc w:val="center"/>
              <w:rPr>
                <w:rFonts w:hint="eastAsia" w:ascii="宋体" w:hAnsi="宋体" w:cs="宋体"/>
                <w:sz w:val="24"/>
                <w:szCs w:val="24"/>
                <w:lang w:val="en-US" w:eastAsia="zh-CN"/>
              </w:rPr>
            </w:pPr>
          </w:p>
          <w:p w14:paraId="00845473">
            <w:pPr>
              <w:spacing w:line="360" w:lineRule="auto"/>
              <w:jc w:val="center"/>
              <w:rPr>
                <w:rFonts w:hint="eastAsia" w:ascii="宋体" w:hAnsi="宋体" w:cs="宋体"/>
                <w:sz w:val="24"/>
                <w:szCs w:val="24"/>
                <w:lang w:val="en-US" w:eastAsia="zh-CN"/>
              </w:rPr>
            </w:pPr>
            <w:r>
              <w:rPr>
                <w:rFonts w:hint="eastAsia" w:ascii="宋体" w:hAnsi="宋体" w:cs="宋体"/>
                <w:sz w:val="24"/>
                <w:szCs w:val="24"/>
                <w:lang w:val="en-US" w:eastAsia="zh-CN"/>
              </w:rPr>
              <w:t>梁峻耀</w:t>
            </w:r>
          </w:p>
        </w:tc>
      </w:tr>
    </w:tbl>
    <w:p w14:paraId="2C52396B">
      <w:pPr>
        <w:spacing w:after="312" w:afterLines="100" w:line="360" w:lineRule="auto"/>
      </w:pPr>
    </w:p>
    <w:p w14:paraId="4B101262">
      <w:pPr>
        <w:spacing w:line="360" w:lineRule="auto"/>
        <w:rPr>
          <w:rFonts w:ascii="黑体" w:hAnsi="黑体" w:eastAsia="黑体"/>
          <w:sz w:val="28"/>
        </w:rPr>
      </w:pPr>
      <w:r>
        <w:rPr>
          <w:rFonts w:hint="eastAsia" w:ascii="黑体" w:hAnsi="黑体" w:eastAsia="黑体"/>
          <w:sz w:val="28"/>
        </w:rPr>
        <w:t>第二次迭代细分：</w:t>
      </w:r>
    </w:p>
    <w:tbl>
      <w:tblPr>
        <w:tblStyle w:val="13"/>
        <w:tblpPr w:leftFromText="180" w:rightFromText="180" w:vertAnchor="text" w:horzAnchor="page" w:tblpX="2086" w:tblpY="840"/>
        <w:tblW w:w="0" w:type="auto"/>
        <w:tblCellSpacing w:w="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05" w:type="dxa"/>
          <w:left w:w="105" w:type="dxa"/>
          <w:bottom w:w="105" w:type="dxa"/>
          <w:right w:w="105" w:type="dxa"/>
        </w:tblCellMar>
      </w:tblPr>
      <w:tblGrid>
        <w:gridCol w:w="2143"/>
        <w:gridCol w:w="3557"/>
        <w:gridCol w:w="2431"/>
      </w:tblGrid>
      <w:tr w14:paraId="0E2DF5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5" w:type="dxa"/>
            <w:left w:w="105" w:type="dxa"/>
            <w:bottom w:w="105" w:type="dxa"/>
            <w:right w:w="105" w:type="dxa"/>
          </w:tblCellMar>
        </w:tblPrEx>
        <w:trPr>
          <w:tblCellSpacing w:w="7" w:type="dxa"/>
        </w:trPr>
        <w:tc>
          <w:tcPr>
            <w:tcW w:w="2122" w:type="dxa"/>
            <w:shd w:val="clear" w:color="auto" w:fill="FFFFFF"/>
          </w:tcPr>
          <w:p w14:paraId="429E1FA7">
            <w:pPr>
              <w:widowControl/>
              <w:spacing w:before="100" w:beforeAutospacing="1" w:after="100" w:afterAutospacing="1" w:line="360" w:lineRule="auto"/>
              <w:jc w:val="center"/>
              <w:rPr>
                <w:rFonts w:cs="宋体" w:asciiTheme="minorEastAsia" w:hAnsiTheme="minorEastAsia" w:eastAsiaTheme="minorEastAsia"/>
                <w:kern w:val="0"/>
                <w:sz w:val="28"/>
                <w:szCs w:val="24"/>
              </w:rPr>
            </w:pPr>
            <w:r>
              <w:rPr>
                <w:rFonts w:cs="宋体" w:asciiTheme="minorEastAsia" w:hAnsiTheme="minorEastAsia" w:eastAsiaTheme="minorEastAsia"/>
                <w:b/>
                <w:bCs/>
                <w:kern w:val="0"/>
                <w:sz w:val="28"/>
                <w:szCs w:val="24"/>
              </w:rPr>
              <w:t>任务</w:t>
            </w:r>
          </w:p>
        </w:tc>
        <w:tc>
          <w:tcPr>
            <w:tcW w:w="3543" w:type="dxa"/>
            <w:shd w:val="clear" w:color="auto" w:fill="FFFFFF"/>
          </w:tcPr>
          <w:p w14:paraId="473132A4">
            <w:pPr>
              <w:widowControl/>
              <w:spacing w:before="100" w:beforeAutospacing="1" w:after="100" w:afterAutospacing="1" w:line="360" w:lineRule="auto"/>
              <w:jc w:val="center"/>
              <w:rPr>
                <w:rFonts w:cs="宋体" w:asciiTheme="minorEastAsia" w:hAnsiTheme="minorEastAsia" w:eastAsiaTheme="minorEastAsia"/>
                <w:b/>
                <w:bCs/>
                <w:kern w:val="0"/>
                <w:sz w:val="28"/>
                <w:szCs w:val="24"/>
              </w:rPr>
            </w:pPr>
            <w:r>
              <w:rPr>
                <w:rFonts w:hint="eastAsia" w:cs="宋体" w:asciiTheme="minorEastAsia" w:hAnsiTheme="minorEastAsia" w:eastAsiaTheme="minorEastAsia"/>
                <w:b/>
                <w:bCs/>
                <w:kern w:val="0"/>
                <w:sz w:val="28"/>
                <w:szCs w:val="24"/>
              </w:rPr>
              <w:t>可交付工件</w:t>
            </w:r>
          </w:p>
        </w:tc>
        <w:tc>
          <w:tcPr>
            <w:tcW w:w="2410" w:type="dxa"/>
            <w:shd w:val="clear" w:color="auto" w:fill="FFFFFF"/>
          </w:tcPr>
          <w:p w14:paraId="4570A9C6">
            <w:pPr>
              <w:widowControl/>
              <w:spacing w:before="100" w:beforeAutospacing="1" w:after="100" w:afterAutospacing="1" w:line="360" w:lineRule="auto"/>
              <w:jc w:val="center"/>
              <w:rPr>
                <w:rFonts w:cs="宋体" w:asciiTheme="minorEastAsia" w:hAnsiTheme="minorEastAsia" w:eastAsiaTheme="minorEastAsia"/>
                <w:b/>
                <w:bCs/>
                <w:kern w:val="0"/>
                <w:sz w:val="28"/>
                <w:szCs w:val="24"/>
              </w:rPr>
            </w:pPr>
            <w:r>
              <w:rPr>
                <w:rFonts w:hint="eastAsia" w:cs="宋体" w:asciiTheme="minorEastAsia" w:hAnsiTheme="minorEastAsia" w:eastAsiaTheme="minorEastAsia"/>
                <w:b/>
                <w:bCs/>
                <w:kern w:val="0"/>
                <w:sz w:val="28"/>
                <w:szCs w:val="24"/>
              </w:rPr>
              <w:t>责任人</w:t>
            </w:r>
          </w:p>
        </w:tc>
      </w:tr>
      <w:tr w14:paraId="3562BF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5" w:type="dxa"/>
            <w:left w:w="105" w:type="dxa"/>
            <w:bottom w:w="105" w:type="dxa"/>
            <w:right w:w="105" w:type="dxa"/>
          </w:tblCellMar>
        </w:tblPrEx>
        <w:trPr>
          <w:tblCellSpacing w:w="7" w:type="dxa"/>
        </w:trPr>
        <w:tc>
          <w:tcPr>
            <w:tcW w:w="2122" w:type="dxa"/>
            <w:vAlign w:val="center"/>
          </w:tcPr>
          <w:p w14:paraId="143DC61A">
            <w:pPr>
              <w:spacing w:line="360" w:lineRule="auto"/>
              <w:jc w:val="center"/>
              <w:rPr>
                <w:rFonts w:ascii="宋体" w:hAnsi="宋体" w:cs="宋体"/>
                <w:sz w:val="24"/>
                <w:szCs w:val="24"/>
              </w:rPr>
            </w:pPr>
            <w:r>
              <w:rPr>
                <w:rFonts w:hint="eastAsia" w:ascii="宋体" w:hAnsi="宋体" w:cs="宋体"/>
                <w:sz w:val="24"/>
                <w:szCs w:val="24"/>
              </w:rPr>
              <w:t>AI代理（文本到SQL - DML）</w:t>
            </w:r>
          </w:p>
        </w:tc>
        <w:tc>
          <w:tcPr>
            <w:tcW w:w="3543" w:type="dxa"/>
          </w:tcPr>
          <w:p w14:paraId="20E58A5F">
            <w:pPr>
              <w:spacing w:line="360" w:lineRule="auto"/>
              <w:jc w:val="center"/>
              <w:rPr>
                <w:rFonts w:ascii="宋体" w:hAnsi="宋体" w:cs="宋体"/>
                <w:sz w:val="24"/>
                <w:szCs w:val="24"/>
              </w:rPr>
            </w:pPr>
            <w:r>
              <w:rPr>
                <w:rFonts w:hint="eastAsia" w:ascii="宋体" w:hAnsi="宋体" w:cs="宋体"/>
                <w:sz w:val="24"/>
                <w:szCs w:val="24"/>
              </w:rPr>
              <w:t>用于数据变更的Python代码和AI调用逻辑</w:t>
            </w:r>
          </w:p>
        </w:tc>
        <w:tc>
          <w:tcPr>
            <w:tcW w:w="2410" w:type="dxa"/>
          </w:tcPr>
          <w:p w14:paraId="20FA1776">
            <w:pPr>
              <w:spacing w:line="360" w:lineRule="auto"/>
              <w:jc w:val="center"/>
              <w:rPr>
                <w:rFonts w:hint="eastAsia" w:ascii="宋体" w:hAnsi="宋体" w:eastAsia="宋体" w:cs="宋体"/>
                <w:sz w:val="24"/>
                <w:szCs w:val="24"/>
                <w:lang w:val="en-US" w:eastAsia="zh-CN"/>
              </w:rPr>
            </w:pPr>
            <w:r>
              <w:rPr>
                <w:rFonts w:hint="eastAsia" w:ascii="宋体" w:hAnsi="宋体" w:cs="宋体"/>
                <w:sz w:val="24"/>
                <w:szCs w:val="24"/>
                <w:lang w:val="en-US" w:eastAsia="zh-CN"/>
              </w:rPr>
              <w:t>王利蓉</w:t>
            </w:r>
          </w:p>
        </w:tc>
      </w:tr>
      <w:tr w14:paraId="26337C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5" w:type="dxa"/>
            <w:left w:w="105" w:type="dxa"/>
            <w:bottom w:w="105" w:type="dxa"/>
            <w:right w:w="105" w:type="dxa"/>
          </w:tblCellMar>
        </w:tblPrEx>
        <w:trPr>
          <w:tblCellSpacing w:w="7" w:type="dxa"/>
        </w:trPr>
        <w:tc>
          <w:tcPr>
            <w:tcW w:w="2122" w:type="dxa"/>
            <w:vAlign w:val="center"/>
          </w:tcPr>
          <w:p w14:paraId="284BA78A">
            <w:pPr>
              <w:spacing w:line="360" w:lineRule="auto"/>
              <w:jc w:val="center"/>
              <w:rPr>
                <w:rFonts w:ascii="宋体" w:hAnsi="宋体" w:cs="宋体"/>
                <w:sz w:val="24"/>
                <w:szCs w:val="24"/>
              </w:rPr>
            </w:pPr>
            <w:r>
              <w:rPr>
                <w:rFonts w:hint="eastAsia" w:ascii="宋体" w:hAnsi="宋体" w:cs="宋体"/>
                <w:sz w:val="24"/>
                <w:szCs w:val="24"/>
              </w:rPr>
              <w:t>执行数据变更(DML)操作</w:t>
            </w:r>
          </w:p>
        </w:tc>
        <w:tc>
          <w:tcPr>
            <w:tcW w:w="3543" w:type="dxa"/>
          </w:tcPr>
          <w:p w14:paraId="79671C57">
            <w:pPr>
              <w:spacing w:line="360" w:lineRule="auto"/>
              <w:jc w:val="center"/>
              <w:rPr>
                <w:rFonts w:hint="eastAsia" w:ascii="宋体" w:hAnsi="宋体" w:eastAsia="宋体" w:cs="宋体"/>
                <w:sz w:val="24"/>
                <w:szCs w:val="24"/>
                <w:lang w:eastAsia="zh-CN"/>
              </w:rPr>
            </w:pPr>
            <w:r>
              <w:rPr>
                <w:rFonts w:hint="eastAsia" w:ascii="宋体" w:hAnsi="宋体" w:cs="宋体"/>
                <w:sz w:val="24"/>
                <w:szCs w:val="24"/>
              </w:rPr>
              <w:t>DML操作确认弹窗的前端页面和</w:t>
            </w:r>
            <w:r>
              <w:rPr>
                <w:rFonts w:hint="eastAsia" w:ascii="宋体" w:hAnsi="宋体" w:cs="宋体"/>
                <w:sz w:val="24"/>
                <w:szCs w:val="24"/>
                <w:lang w:val="en-US" w:eastAsia="zh-CN"/>
              </w:rPr>
              <w:t>后端</w:t>
            </w:r>
            <w:r>
              <w:rPr>
                <w:rFonts w:hint="eastAsia" w:ascii="宋体" w:hAnsi="宋体" w:cs="宋体"/>
                <w:sz w:val="24"/>
                <w:szCs w:val="24"/>
              </w:rPr>
              <w:t>代码</w:t>
            </w:r>
            <w:r>
              <w:rPr>
                <w:rFonts w:hint="eastAsia" w:ascii="宋体" w:hAnsi="宋体" w:cs="宋体"/>
                <w:sz w:val="24"/>
                <w:szCs w:val="24"/>
                <w:lang w:eastAsia="zh-CN"/>
              </w:rPr>
              <w:t>；</w:t>
            </w:r>
            <w:r>
              <w:rPr>
                <w:rFonts w:hint="eastAsia" w:ascii="宋体" w:hAnsi="宋体" w:cs="宋体"/>
                <w:sz w:val="24"/>
                <w:szCs w:val="24"/>
                <w:lang w:val="en-US" w:eastAsia="zh-CN"/>
              </w:rPr>
              <w:t>DML操作确认和执行</w:t>
            </w:r>
          </w:p>
        </w:tc>
        <w:tc>
          <w:tcPr>
            <w:tcW w:w="2410" w:type="dxa"/>
          </w:tcPr>
          <w:p w14:paraId="45D8FE73">
            <w:pPr>
              <w:spacing w:line="360" w:lineRule="auto"/>
              <w:jc w:val="center"/>
              <w:rPr>
                <w:rFonts w:hint="eastAsia" w:ascii="宋体" w:hAnsi="宋体" w:cs="宋体"/>
                <w:sz w:val="24"/>
                <w:szCs w:val="24"/>
              </w:rPr>
            </w:pPr>
            <w:r>
              <w:rPr>
                <w:rFonts w:hint="eastAsia" w:ascii="宋体" w:hAnsi="宋体" w:cs="宋体"/>
                <w:sz w:val="24"/>
                <w:szCs w:val="24"/>
                <w:lang w:val="en-US" w:eastAsia="zh-CN"/>
              </w:rPr>
              <w:t>李文韬，梁峻耀</w:t>
            </w:r>
          </w:p>
        </w:tc>
      </w:tr>
      <w:tr w14:paraId="1533A3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5" w:type="dxa"/>
            <w:left w:w="105" w:type="dxa"/>
            <w:bottom w:w="105" w:type="dxa"/>
            <w:right w:w="105" w:type="dxa"/>
          </w:tblCellMar>
        </w:tblPrEx>
        <w:trPr>
          <w:tblCellSpacing w:w="7" w:type="dxa"/>
        </w:trPr>
        <w:tc>
          <w:tcPr>
            <w:tcW w:w="2122" w:type="dxa"/>
            <w:vAlign w:val="center"/>
          </w:tcPr>
          <w:p w14:paraId="2038253B">
            <w:pPr>
              <w:spacing w:line="360" w:lineRule="auto"/>
              <w:jc w:val="center"/>
              <w:rPr>
                <w:rFonts w:ascii="宋体" w:hAnsi="宋体" w:cs="宋体"/>
                <w:sz w:val="24"/>
                <w:szCs w:val="24"/>
              </w:rPr>
            </w:pPr>
            <w:r>
              <w:rPr>
                <w:rFonts w:hint="eastAsia" w:ascii="宋体" w:hAnsi="宋体" w:cs="宋体"/>
                <w:sz w:val="24"/>
                <w:szCs w:val="24"/>
              </w:rPr>
              <w:t>管理平台用户</w:t>
            </w:r>
          </w:p>
        </w:tc>
        <w:tc>
          <w:tcPr>
            <w:tcW w:w="3543" w:type="dxa"/>
          </w:tcPr>
          <w:p w14:paraId="24F9098C">
            <w:pPr>
              <w:spacing w:line="360" w:lineRule="auto"/>
              <w:jc w:val="center"/>
              <w:rPr>
                <w:rFonts w:ascii="宋体" w:hAnsi="宋体" w:cs="宋体"/>
                <w:sz w:val="24"/>
                <w:szCs w:val="24"/>
              </w:rPr>
            </w:pPr>
            <w:r>
              <w:rPr>
                <w:rFonts w:hint="eastAsia" w:ascii="宋体" w:hAnsi="宋体" w:cs="宋体"/>
                <w:sz w:val="24"/>
                <w:szCs w:val="24"/>
              </w:rPr>
              <w:t>用户管理（搜索、封禁）界面的前端页面和</w:t>
            </w:r>
            <w:r>
              <w:rPr>
                <w:rFonts w:hint="eastAsia" w:ascii="宋体" w:hAnsi="宋体" w:cs="宋体"/>
                <w:sz w:val="24"/>
                <w:szCs w:val="24"/>
                <w:lang w:val="en-US" w:eastAsia="zh-CN"/>
              </w:rPr>
              <w:t>后端</w:t>
            </w:r>
            <w:r>
              <w:rPr>
                <w:rFonts w:hint="eastAsia" w:ascii="宋体" w:hAnsi="宋体" w:cs="宋体"/>
                <w:sz w:val="24"/>
                <w:szCs w:val="24"/>
              </w:rPr>
              <w:t>代码</w:t>
            </w:r>
          </w:p>
        </w:tc>
        <w:tc>
          <w:tcPr>
            <w:tcW w:w="2410" w:type="dxa"/>
          </w:tcPr>
          <w:p w14:paraId="00F013C9">
            <w:pPr>
              <w:spacing w:line="360" w:lineRule="auto"/>
              <w:jc w:val="center"/>
              <w:rPr>
                <w:rFonts w:hint="eastAsia" w:ascii="宋体" w:hAnsi="宋体" w:eastAsia="宋体" w:cs="宋体"/>
                <w:sz w:val="24"/>
                <w:szCs w:val="24"/>
                <w:lang w:val="en-US" w:eastAsia="zh-CN"/>
              </w:rPr>
            </w:pPr>
            <w:r>
              <w:rPr>
                <w:rFonts w:hint="eastAsia" w:ascii="宋体" w:hAnsi="宋体" w:cs="宋体"/>
                <w:sz w:val="24"/>
                <w:szCs w:val="24"/>
                <w:lang w:val="en-US" w:eastAsia="zh-CN"/>
              </w:rPr>
              <w:t>李果霖</w:t>
            </w:r>
          </w:p>
        </w:tc>
      </w:tr>
      <w:tr w14:paraId="40DB5C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5" w:type="dxa"/>
            <w:left w:w="105" w:type="dxa"/>
            <w:bottom w:w="105" w:type="dxa"/>
            <w:right w:w="105" w:type="dxa"/>
          </w:tblCellMar>
        </w:tblPrEx>
        <w:trPr>
          <w:tblCellSpacing w:w="7" w:type="dxa"/>
        </w:trPr>
        <w:tc>
          <w:tcPr>
            <w:tcW w:w="2122" w:type="dxa"/>
            <w:vAlign w:val="center"/>
          </w:tcPr>
          <w:p w14:paraId="7924340D">
            <w:pPr>
              <w:spacing w:line="360" w:lineRule="auto"/>
              <w:jc w:val="center"/>
              <w:rPr>
                <w:rFonts w:ascii="宋体" w:hAnsi="宋体" w:cs="宋体"/>
                <w:sz w:val="24"/>
                <w:szCs w:val="24"/>
              </w:rPr>
            </w:pPr>
            <w:r>
              <w:rPr>
                <w:rFonts w:hint="eastAsia" w:ascii="宋体" w:hAnsi="宋体" w:cs="宋体"/>
                <w:sz w:val="24"/>
                <w:szCs w:val="24"/>
              </w:rPr>
              <w:t>创建与管理分析报表</w:t>
            </w:r>
          </w:p>
        </w:tc>
        <w:tc>
          <w:tcPr>
            <w:tcW w:w="3543" w:type="dxa"/>
          </w:tcPr>
          <w:p w14:paraId="7CEDDF93">
            <w:pPr>
              <w:spacing w:line="360" w:lineRule="auto"/>
              <w:jc w:val="center"/>
              <w:rPr>
                <w:rFonts w:ascii="宋体" w:hAnsi="宋体" w:cs="宋体"/>
                <w:sz w:val="24"/>
                <w:szCs w:val="24"/>
              </w:rPr>
            </w:pPr>
            <w:r>
              <w:rPr>
                <w:rFonts w:hint="eastAsia" w:ascii="宋体" w:hAnsi="宋体" w:cs="宋体"/>
                <w:sz w:val="24"/>
                <w:szCs w:val="24"/>
              </w:rPr>
              <w:t>报表展示界面的前端页面和后端代码</w:t>
            </w:r>
          </w:p>
        </w:tc>
        <w:tc>
          <w:tcPr>
            <w:tcW w:w="2410" w:type="dxa"/>
          </w:tcPr>
          <w:p w14:paraId="4CA714F2">
            <w:pPr>
              <w:spacing w:line="360" w:lineRule="auto"/>
              <w:jc w:val="center"/>
              <w:rPr>
                <w:rFonts w:hint="default" w:ascii="宋体" w:hAnsi="宋体" w:eastAsia="宋体" w:cs="宋体"/>
                <w:sz w:val="24"/>
                <w:szCs w:val="24"/>
                <w:lang w:val="en-US" w:eastAsia="zh-CN"/>
              </w:rPr>
            </w:pPr>
            <w:r>
              <w:rPr>
                <w:rFonts w:hint="eastAsia" w:ascii="宋体" w:hAnsi="宋体" w:cs="宋体"/>
                <w:sz w:val="24"/>
                <w:szCs w:val="24"/>
                <w:lang w:val="en-US" w:eastAsia="zh-CN"/>
              </w:rPr>
              <w:t>李文韬，李果霖</w:t>
            </w:r>
          </w:p>
        </w:tc>
      </w:tr>
      <w:tr w14:paraId="1DE582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5" w:type="dxa"/>
            <w:left w:w="105" w:type="dxa"/>
            <w:bottom w:w="105" w:type="dxa"/>
            <w:right w:w="105" w:type="dxa"/>
          </w:tblCellMar>
        </w:tblPrEx>
        <w:trPr>
          <w:tblCellSpacing w:w="7" w:type="dxa"/>
        </w:trPr>
        <w:tc>
          <w:tcPr>
            <w:tcW w:w="2122" w:type="dxa"/>
            <w:vAlign w:val="center"/>
          </w:tcPr>
          <w:p w14:paraId="3A6D445B">
            <w:pPr>
              <w:spacing w:line="360" w:lineRule="auto"/>
              <w:jc w:val="center"/>
              <w:rPr>
                <w:rFonts w:ascii="宋体" w:hAnsi="宋体" w:cs="宋体"/>
                <w:sz w:val="24"/>
                <w:szCs w:val="24"/>
              </w:rPr>
            </w:pPr>
            <w:r>
              <w:rPr>
                <w:rFonts w:hint="eastAsia" w:ascii="宋体" w:hAnsi="宋体" w:cs="宋体"/>
                <w:sz w:val="24"/>
                <w:szCs w:val="24"/>
              </w:rPr>
              <w:t>管理个人账户</w:t>
            </w:r>
          </w:p>
        </w:tc>
        <w:tc>
          <w:tcPr>
            <w:tcW w:w="3543" w:type="dxa"/>
          </w:tcPr>
          <w:p w14:paraId="0CE42E81">
            <w:pPr>
              <w:spacing w:line="360" w:lineRule="auto"/>
              <w:jc w:val="center"/>
              <w:rPr>
                <w:rFonts w:ascii="宋体" w:hAnsi="宋体" w:cs="宋体"/>
                <w:sz w:val="24"/>
                <w:szCs w:val="24"/>
              </w:rPr>
            </w:pPr>
            <w:r>
              <w:rPr>
                <w:rFonts w:hint="eastAsia" w:ascii="宋体" w:hAnsi="宋体" w:cs="宋体"/>
                <w:sz w:val="24"/>
                <w:szCs w:val="24"/>
              </w:rPr>
              <w:t>邮箱验证功能的前端页面和</w:t>
            </w:r>
            <w:r>
              <w:rPr>
                <w:rFonts w:hint="eastAsia" w:ascii="宋体" w:hAnsi="宋体" w:cs="宋体"/>
                <w:sz w:val="24"/>
                <w:szCs w:val="24"/>
                <w:lang w:val="en-US" w:eastAsia="zh-CN"/>
              </w:rPr>
              <w:t>后</w:t>
            </w:r>
            <w:r>
              <w:rPr>
                <w:rFonts w:hint="eastAsia" w:ascii="宋体" w:hAnsi="宋体" w:cs="宋体"/>
                <w:sz w:val="24"/>
                <w:szCs w:val="24"/>
              </w:rPr>
              <w:t>端代码</w:t>
            </w:r>
          </w:p>
        </w:tc>
        <w:tc>
          <w:tcPr>
            <w:tcW w:w="2410" w:type="dxa"/>
          </w:tcPr>
          <w:p w14:paraId="28D8BD5E">
            <w:pPr>
              <w:spacing w:line="360" w:lineRule="auto"/>
              <w:jc w:val="center"/>
              <w:rPr>
                <w:rFonts w:hint="default" w:ascii="宋体" w:hAnsi="宋体" w:eastAsia="宋体" w:cs="宋体"/>
                <w:sz w:val="24"/>
                <w:szCs w:val="24"/>
                <w:lang w:val="en-US" w:eastAsia="zh-CN"/>
              </w:rPr>
            </w:pPr>
            <w:r>
              <w:rPr>
                <w:rFonts w:hint="eastAsia" w:ascii="宋体" w:hAnsi="宋体" w:cs="宋体"/>
                <w:sz w:val="24"/>
                <w:szCs w:val="24"/>
                <w:lang w:val="en-US" w:eastAsia="zh-CN"/>
              </w:rPr>
              <w:t>李果霖</w:t>
            </w:r>
          </w:p>
        </w:tc>
      </w:tr>
      <w:tr w14:paraId="22BCA9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5" w:type="dxa"/>
            <w:left w:w="105" w:type="dxa"/>
            <w:bottom w:w="105" w:type="dxa"/>
            <w:right w:w="105" w:type="dxa"/>
          </w:tblCellMar>
        </w:tblPrEx>
        <w:trPr>
          <w:tblCellSpacing w:w="7" w:type="dxa"/>
        </w:trPr>
        <w:tc>
          <w:tcPr>
            <w:tcW w:w="2122" w:type="dxa"/>
            <w:vAlign w:val="center"/>
          </w:tcPr>
          <w:p w14:paraId="08DDD99C">
            <w:pPr>
              <w:spacing w:line="360" w:lineRule="auto"/>
              <w:jc w:val="center"/>
              <w:rPr>
                <w:rFonts w:ascii="宋体" w:hAnsi="宋体" w:cs="宋体"/>
                <w:sz w:val="24"/>
                <w:szCs w:val="24"/>
              </w:rPr>
            </w:pPr>
            <w:r>
              <w:rPr>
                <w:rFonts w:hint="eastAsia" w:ascii="宋体" w:hAnsi="宋体" w:cs="宋体"/>
                <w:sz w:val="24"/>
                <w:szCs w:val="24"/>
              </w:rPr>
              <w:t>查看管理员状态</w:t>
            </w:r>
          </w:p>
        </w:tc>
        <w:tc>
          <w:tcPr>
            <w:tcW w:w="3543" w:type="dxa"/>
          </w:tcPr>
          <w:p w14:paraId="41F1D8AA">
            <w:pPr>
              <w:spacing w:line="360" w:lineRule="auto"/>
              <w:jc w:val="center"/>
              <w:rPr>
                <w:rFonts w:ascii="宋体" w:hAnsi="宋体" w:cs="宋体"/>
                <w:sz w:val="24"/>
                <w:szCs w:val="24"/>
              </w:rPr>
            </w:pPr>
            <w:r>
              <w:rPr>
                <w:rFonts w:hint="eastAsia" w:ascii="宋体" w:hAnsi="宋体" w:cs="宋体"/>
                <w:sz w:val="24"/>
                <w:szCs w:val="24"/>
              </w:rPr>
              <w:t>管理员状态列表界面的前端页面和</w:t>
            </w:r>
            <w:r>
              <w:rPr>
                <w:rFonts w:hint="eastAsia" w:ascii="宋体" w:hAnsi="宋体" w:cs="宋体"/>
                <w:sz w:val="24"/>
                <w:szCs w:val="24"/>
                <w:lang w:val="en-US" w:eastAsia="zh-CN"/>
              </w:rPr>
              <w:t>后端</w:t>
            </w:r>
            <w:r>
              <w:rPr>
                <w:rFonts w:hint="eastAsia" w:ascii="宋体" w:hAnsi="宋体" w:cs="宋体"/>
                <w:sz w:val="24"/>
                <w:szCs w:val="24"/>
              </w:rPr>
              <w:t>代码</w:t>
            </w:r>
          </w:p>
        </w:tc>
        <w:tc>
          <w:tcPr>
            <w:tcW w:w="2410" w:type="dxa"/>
          </w:tcPr>
          <w:p w14:paraId="7611C4ED">
            <w:pPr>
              <w:spacing w:line="360" w:lineRule="auto"/>
              <w:jc w:val="center"/>
              <w:rPr>
                <w:rFonts w:hint="default" w:ascii="宋体" w:hAnsi="宋体" w:eastAsia="宋体" w:cs="宋体"/>
                <w:sz w:val="24"/>
                <w:szCs w:val="24"/>
                <w:lang w:val="en-US" w:eastAsia="zh-CN"/>
              </w:rPr>
            </w:pPr>
            <w:r>
              <w:rPr>
                <w:rFonts w:hint="eastAsia" w:ascii="宋体" w:hAnsi="宋体" w:cs="宋体"/>
                <w:sz w:val="24"/>
                <w:szCs w:val="24"/>
                <w:lang w:val="en-US" w:eastAsia="zh-CN"/>
              </w:rPr>
              <w:t>李文韬，李果霖</w:t>
            </w:r>
          </w:p>
        </w:tc>
      </w:tr>
      <w:tr w14:paraId="7E2E0E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5" w:type="dxa"/>
            <w:left w:w="105" w:type="dxa"/>
            <w:bottom w:w="105" w:type="dxa"/>
            <w:right w:w="105" w:type="dxa"/>
          </w:tblCellMar>
        </w:tblPrEx>
        <w:trPr>
          <w:tblCellSpacing w:w="7" w:type="dxa"/>
        </w:trPr>
        <w:tc>
          <w:tcPr>
            <w:tcW w:w="2122" w:type="dxa"/>
            <w:vAlign w:val="center"/>
          </w:tcPr>
          <w:p w14:paraId="74719868">
            <w:pPr>
              <w:spacing w:line="360" w:lineRule="auto"/>
              <w:jc w:val="center"/>
              <w:rPr>
                <w:rFonts w:hint="eastAsia" w:ascii="宋体" w:hAnsi="宋体" w:cs="宋体"/>
                <w:sz w:val="24"/>
                <w:szCs w:val="24"/>
              </w:rPr>
            </w:pPr>
            <w:r>
              <w:rPr>
                <w:rFonts w:hint="eastAsia" w:ascii="宋体" w:hAnsi="宋体" w:cs="宋体"/>
                <w:sz w:val="24"/>
                <w:szCs w:val="24"/>
              </w:rPr>
              <w:t>用户申请功能</w:t>
            </w:r>
          </w:p>
        </w:tc>
        <w:tc>
          <w:tcPr>
            <w:tcW w:w="3543" w:type="dxa"/>
          </w:tcPr>
          <w:p w14:paraId="44F0B09D">
            <w:pPr>
              <w:spacing w:line="360" w:lineRule="auto"/>
              <w:jc w:val="center"/>
              <w:rPr>
                <w:rFonts w:hint="eastAsia" w:ascii="宋体" w:hAnsi="宋体" w:cs="宋体"/>
                <w:sz w:val="24"/>
                <w:szCs w:val="24"/>
              </w:rPr>
            </w:pPr>
            <w:r>
              <w:rPr>
                <w:rFonts w:hint="eastAsia" w:ascii="宋体" w:hAnsi="宋体" w:cs="宋体"/>
                <w:sz w:val="24"/>
                <w:szCs w:val="24"/>
              </w:rPr>
              <w:t>前端界面与交互，后端功能代码</w:t>
            </w:r>
          </w:p>
        </w:tc>
        <w:tc>
          <w:tcPr>
            <w:tcW w:w="2410" w:type="dxa"/>
          </w:tcPr>
          <w:p w14:paraId="60B440FD">
            <w:pPr>
              <w:spacing w:line="360" w:lineRule="auto"/>
              <w:jc w:val="center"/>
              <w:rPr>
                <w:rFonts w:hint="default" w:ascii="宋体" w:hAnsi="宋体" w:cs="宋体"/>
                <w:sz w:val="24"/>
                <w:szCs w:val="24"/>
                <w:lang w:val="en-US"/>
              </w:rPr>
            </w:pPr>
            <w:r>
              <w:rPr>
                <w:rFonts w:hint="eastAsia" w:ascii="宋体" w:hAnsi="宋体" w:cs="宋体"/>
                <w:sz w:val="24"/>
                <w:szCs w:val="24"/>
                <w:lang w:val="en-US" w:eastAsia="zh-CN"/>
              </w:rPr>
              <w:t>李文韬，伊木然</w:t>
            </w:r>
          </w:p>
        </w:tc>
      </w:tr>
      <w:tr w14:paraId="228DF4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5" w:type="dxa"/>
            <w:left w:w="105" w:type="dxa"/>
            <w:bottom w:w="105" w:type="dxa"/>
            <w:right w:w="105" w:type="dxa"/>
          </w:tblCellMar>
        </w:tblPrEx>
        <w:trPr>
          <w:tblCellSpacing w:w="7" w:type="dxa"/>
        </w:trPr>
        <w:tc>
          <w:tcPr>
            <w:tcW w:w="2122" w:type="dxa"/>
            <w:vAlign w:val="center"/>
          </w:tcPr>
          <w:p w14:paraId="1010B7E2">
            <w:pPr>
              <w:spacing w:line="360" w:lineRule="auto"/>
              <w:jc w:val="center"/>
              <w:rPr>
                <w:rFonts w:hint="eastAsia" w:ascii="宋体" w:hAnsi="宋体" w:cs="宋体"/>
                <w:sz w:val="24"/>
                <w:szCs w:val="24"/>
              </w:rPr>
            </w:pPr>
            <w:r>
              <w:rPr>
                <w:rFonts w:hint="eastAsia" w:ascii="宋体" w:hAnsi="宋体" w:cs="宋体"/>
                <w:sz w:val="24"/>
                <w:szCs w:val="24"/>
              </w:rPr>
              <w:t>管理员审核申请功能</w:t>
            </w:r>
          </w:p>
        </w:tc>
        <w:tc>
          <w:tcPr>
            <w:tcW w:w="3543" w:type="dxa"/>
          </w:tcPr>
          <w:p w14:paraId="6C6B22E7">
            <w:pPr>
              <w:spacing w:line="360" w:lineRule="auto"/>
              <w:jc w:val="center"/>
              <w:rPr>
                <w:rFonts w:hint="eastAsia" w:ascii="宋体" w:hAnsi="宋体" w:cs="宋体"/>
                <w:sz w:val="24"/>
                <w:szCs w:val="24"/>
              </w:rPr>
            </w:pPr>
            <w:r>
              <w:rPr>
                <w:rFonts w:hint="eastAsia" w:ascii="宋体" w:hAnsi="宋体" w:cs="宋体"/>
                <w:sz w:val="24"/>
                <w:szCs w:val="24"/>
              </w:rPr>
              <w:t>前端界面与交互，后端功能代码</w:t>
            </w:r>
          </w:p>
        </w:tc>
        <w:tc>
          <w:tcPr>
            <w:tcW w:w="2410" w:type="dxa"/>
          </w:tcPr>
          <w:p w14:paraId="6526F4E5">
            <w:pPr>
              <w:spacing w:line="360" w:lineRule="auto"/>
              <w:jc w:val="center"/>
              <w:rPr>
                <w:rFonts w:hint="default" w:ascii="宋体" w:hAnsi="宋体" w:eastAsia="宋体" w:cs="宋体"/>
                <w:sz w:val="24"/>
                <w:szCs w:val="24"/>
                <w:lang w:val="en-US" w:eastAsia="zh-CN"/>
              </w:rPr>
            </w:pPr>
            <w:r>
              <w:rPr>
                <w:rFonts w:hint="eastAsia" w:ascii="宋体" w:hAnsi="宋体" w:cs="宋体"/>
                <w:sz w:val="24"/>
                <w:szCs w:val="24"/>
                <w:lang w:val="en-US" w:eastAsia="zh-CN"/>
              </w:rPr>
              <w:t>李文韬，伊木然</w:t>
            </w:r>
          </w:p>
        </w:tc>
      </w:tr>
      <w:tr w14:paraId="2C712C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5" w:type="dxa"/>
            <w:left w:w="105" w:type="dxa"/>
            <w:bottom w:w="105" w:type="dxa"/>
            <w:right w:w="105" w:type="dxa"/>
          </w:tblCellMar>
        </w:tblPrEx>
        <w:trPr>
          <w:tblCellSpacing w:w="7" w:type="dxa"/>
        </w:trPr>
        <w:tc>
          <w:tcPr>
            <w:tcW w:w="2122" w:type="dxa"/>
            <w:vAlign w:val="center"/>
          </w:tcPr>
          <w:p w14:paraId="7AECDC71">
            <w:pPr>
              <w:spacing w:line="360" w:lineRule="auto"/>
              <w:jc w:val="center"/>
              <w:rPr>
                <w:rFonts w:hint="eastAsia" w:ascii="宋体" w:hAnsi="宋体" w:cs="宋体"/>
                <w:sz w:val="24"/>
                <w:szCs w:val="24"/>
              </w:rPr>
            </w:pPr>
            <w:bookmarkStart w:id="31" w:name="_Toc23352170"/>
            <w:bookmarkStart w:id="32" w:name="_Toc23352152"/>
            <w:r>
              <w:rPr>
                <w:rFonts w:hint="eastAsia" w:ascii="宋体" w:hAnsi="宋体" w:cs="宋体"/>
                <w:sz w:val="24"/>
                <w:szCs w:val="24"/>
                <w:lang w:val="en-US" w:eastAsia="zh-CN"/>
              </w:rPr>
              <w:t>记录操作日志与审计</w:t>
            </w:r>
          </w:p>
        </w:tc>
        <w:tc>
          <w:tcPr>
            <w:tcW w:w="3543" w:type="dxa"/>
          </w:tcPr>
          <w:p w14:paraId="002F0BCB">
            <w:pPr>
              <w:spacing w:line="360" w:lineRule="auto"/>
              <w:jc w:val="center"/>
              <w:rPr>
                <w:rFonts w:hint="eastAsia" w:ascii="宋体" w:hAnsi="宋体" w:cs="宋体"/>
                <w:sz w:val="24"/>
                <w:szCs w:val="24"/>
              </w:rPr>
            </w:pPr>
            <w:r>
              <w:rPr>
                <w:rFonts w:hint="eastAsia" w:ascii="宋体" w:hAnsi="宋体" w:cs="宋体"/>
                <w:sz w:val="24"/>
                <w:szCs w:val="24"/>
                <w:lang w:val="en-US" w:eastAsia="zh-CN"/>
              </w:rPr>
              <w:t>用户操作日志记录系统</w:t>
            </w:r>
          </w:p>
          <w:p w14:paraId="2A04DF69">
            <w:pPr>
              <w:spacing w:line="360" w:lineRule="auto"/>
              <w:jc w:val="center"/>
              <w:rPr>
                <w:rFonts w:hint="eastAsia" w:ascii="宋体" w:hAnsi="宋体" w:cs="宋体"/>
                <w:sz w:val="24"/>
                <w:szCs w:val="24"/>
              </w:rPr>
            </w:pPr>
          </w:p>
        </w:tc>
        <w:tc>
          <w:tcPr>
            <w:tcW w:w="2410" w:type="dxa"/>
          </w:tcPr>
          <w:p w14:paraId="24DC240D">
            <w:pPr>
              <w:spacing w:line="360" w:lineRule="auto"/>
              <w:jc w:val="center"/>
              <w:rPr>
                <w:rFonts w:hint="eastAsia" w:ascii="宋体" w:hAnsi="宋体" w:cs="宋体"/>
                <w:sz w:val="24"/>
                <w:szCs w:val="24"/>
                <w:lang w:val="en-US" w:eastAsia="zh-CN"/>
              </w:rPr>
            </w:pPr>
            <w:r>
              <w:rPr>
                <w:rFonts w:hint="eastAsia" w:ascii="宋体" w:hAnsi="宋体" w:cs="宋体"/>
                <w:sz w:val="24"/>
                <w:szCs w:val="24"/>
                <w:lang w:val="en-US" w:eastAsia="zh-CN"/>
              </w:rPr>
              <w:t>梁峻耀</w:t>
            </w:r>
          </w:p>
        </w:tc>
      </w:tr>
    </w:tbl>
    <w:p w14:paraId="52035056">
      <w:pPr>
        <w:spacing w:after="312" w:afterLines="100" w:line="360" w:lineRule="auto"/>
      </w:pPr>
    </w:p>
    <w:p w14:paraId="612BBB69">
      <w:pPr>
        <w:pStyle w:val="3"/>
        <w:spacing w:line="360" w:lineRule="auto"/>
        <w:rPr>
          <w:rFonts w:ascii="黑体" w:hAnsi="黑体" w:eastAsia="黑体"/>
          <w:sz w:val="28"/>
        </w:rPr>
      </w:pPr>
      <w:bookmarkStart w:id="33" w:name="_Toc15191"/>
      <w:r>
        <w:rPr>
          <w:rFonts w:hint="eastAsia" w:ascii="黑体" w:hAnsi="黑体" w:eastAsia="黑体"/>
          <w:sz w:val="28"/>
        </w:rPr>
        <w:t>8、</w:t>
      </w:r>
      <w:r>
        <w:rPr>
          <w:rFonts w:ascii="黑体" w:hAnsi="黑体" w:eastAsia="黑体"/>
          <w:sz w:val="28"/>
        </w:rPr>
        <w:t>人员配备</w:t>
      </w:r>
      <w:bookmarkEnd w:id="31"/>
      <w:bookmarkEnd w:id="32"/>
      <w:bookmarkEnd w:id="33"/>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48"/>
        <w:gridCol w:w="1968"/>
        <w:gridCol w:w="2142"/>
        <w:gridCol w:w="2142"/>
      </w:tblGrid>
      <w:tr w14:paraId="04FEC3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48" w:type="dxa"/>
            <w:tcBorders>
              <w:top w:val="single" w:color="auto" w:sz="4" w:space="0"/>
              <w:left w:val="single" w:color="auto" w:sz="4" w:space="0"/>
              <w:bottom w:val="single" w:color="auto" w:sz="4" w:space="0"/>
              <w:right w:val="single" w:color="auto" w:sz="4" w:space="0"/>
            </w:tcBorders>
            <w:vAlign w:val="center"/>
          </w:tcPr>
          <w:p w14:paraId="65C19FA8">
            <w:pPr>
              <w:spacing w:line="360" w:lineRule="auto"/>
              <w:jc w:val="center"/>
              <w:rPr>
                <w:b/>
                <w:sz w:val="28"/>
              </w:rPr>
            </w:pPr>
            <w:r>
              <w:rPr>
                <w:rFonts w:hint="eastAsia"/>
                <w:b/>
                <w:sz w:val="28"/>
              </w:rPr>
              <w:t>团队成员</w:t>
            </w:r>
          </w:p>
        </w:tc>
        <w:tc>
          <w:tcPr>
            <w:tcW w:w="1968" w:type="dxa"/>
            <w:tcBorders>
              <w:top w:val="single" w:color="auto" w:sz="4" w:space="0"/>
              <w:left w:val="single" w:color="auto" w:sz="4" w:space="0"/>
              <w:bottom w:val="single" w:color="auto" w:sz="4" w:space="0"/>
              <w:right w:val="single" w:color="auto" w:sz="4" w:space="0"/>
            </w:tcBorders>
            <w:vAlign w:val="center"/>
          </w:tcPr>
          <w:p w14:paraId="5016DB2E">
            <w:pPr>
              <w:spacing w:line="360" w:lineRule="auto"/>
              <w:jc w:val="center"/>
              <w:rPr>
                <w:b/>
                <w:sz w:val="28"/>
              </w:rPr>
            </w:pPr>
            <w:r>
              <w:rPr>
                <w:rFonts w:hint="eastAsia"/>
                <w:b/>
                <w:sz w:val="28"/>
              </w:rPr>
              <w:t>姓名</w:t>
            </w:r>
          </w:p>
        </w:tc>
        <w:tc>
          <w:tcPr>
            <w:tcW w:w="2142" w:type="dxa"/>
            <w:tcBorders>
              <w:top w:val="single" w:color="auto" w:sz="4" w:space="0"/>
              <w:left w:val="single" w:color="auto" w:sz="4" w:space="0"/>
              <w:bottom w:val="single" w:color="auto" w:sz="4" w:space="0"/>
              <w:right w:val="single" w:color="auto" w:sz="4" w:space="0"/>
            </w:tcBorders>
            <w:vAlign w:val="center"/>
          </w:tcPr>
          <w:p w14:paraId="17E343D0">
            <w:pPr>
              <w:spacing w:line="360" w:lineRule="auto"/>
              <w:jc w:val="center"/>
              <w:rPr>
                <w:b/>
                <w:sz w:val="28"/>
              </w:rPr>
            </w:pPr>
            <w:r>
              <w:rPr>
                <w:rFonts w:hint="eastAsia"/>
                <w:b/>
                <w:sz w:val="28"/>
              </w:rPr>
              <w:t>学号</w:t>
            </w:r>
          </w:p>
        </w:tc>
        <w:tc>
          <w:tcPr>
            <w:tcW w:w="2142" w:type="dxa"/>
            <w:tcBorders>
              <w:top w:val="single" w:color="auto" w:sz="4" w:space="0"/>
              <w:left w:val="single" w:color="auto" w:sz="4" w:space="0"/>
              <w:bottom w:val="single" w:color="auto" w:sz="4" w:space="0"/>
              <w:right w:val="single" w:color="auto" w:sz="4" w:space="0"/>
            </w:tcBorders>
            <w:vAlign w:val="center"/>
          </w:tcPr>
          <w:p w14:paraId="04AD3CB6">
            <w:pPr>
              <w:spacing w:line="360" w:lineRule="auto"/>
              <w:jc w:val="center"/>
              <w:rPr>
                <w:b/>
                <w:sz w:val="28"/>
              </w:rPr>
            </w:pPr>
            <w:r>
              <w:rPr>
                <w:rFonts w:hint="eastAsia"/>
                <w:b/>
                <w:sz w:val="28"/>
              </w:rPr>
              <w:t>班级</w:t>
            </w:r>
          </w:p>
        </w:tc>
      </w:tr>
      <w:tr w14:paraId="320E3C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48" w:type="dxa"/>
            <w:tcBorders>
              <w:top w:val="single" w:color="auto" w:sz="4" w:space="0"/>
              <w:left w:val="single" w:color="auto" w:sz="4" w:space="0"/>
              <w:bottom w:val="single" w:color="auto" w:sz="4" w:space="0"/>
              <w:right w:val="single" w:color="auto" w:sz="4" w:space="0"/>
            </w:tcBorders>
            <w:vAlign w:val="center"/>
          </w:tcPr>
          <w:p w14:paraId="3CAA2CFF">
            <w:pPr>
              <w:spacing w:line="360" w:lineRule="auto"/>
              <w:jc w:val="center"/>
              <w:rPr>
                <w:rFonts w:hint="eastAsia" w:eastAsia="宋体"/>
                <w:sz w:val="24"/>
                <w:lang w:val="en-US" w:eastAsia="zh-CN"/>
              </w:rPr>
            </w:pPr>
            <w:r>
              <w:rPr>
                <w:rFonts w:hint="eastAsia"/>
                <w:sz w:val="24"/>
                <w:lang w:val="en-US" w:eastAsia="zh-CN"/>
              </w:rPr>
              <w:t>1</w:t>
            </w:r>
          </w:p>
        </w:tc>
        <w:tc>
          <w:tcPr>
            <w:tcW w:w="1968" w:type="dxa"/>
            <w:tcBorders>
              <w:top w:val="single" w:color="auto" w:sz="4" w:space="0"/>
              <w:left w:val="single" w:color="auto" w:sz="4" w:space="0"/>
              <w:bottom w:val="single" w:color="auto" w:sz="4" w:space="0"/>
              <w:right w:val="single" w:color="auto" w:sz="4" w:space="0"/>
            </w:tcBorders>
          </w:tcPr>
          <w:p w14:paraId="678CFBD7">
            <w:pPr>
              <w:spacing w:line="360" w:lineRule="auto"/>
              <w:jc w:val="center"/>
              <w:rPr>
                <w:rFonts w:hint="eastAsia" w:eastAsia="宋体"/>
                <w:sz w:val="24"/>
                <w:lang w:val="en-US" w:eastAsia="zh-CN"/>
              </w:rPr>
            </w:pPr>
            <w:r>
              <w:rPr>
                <w:rFonts w:hint="eastAsia"/>
                <w:sz w:val="24"/>
                <w:lang w:val="en-US" w:eastAsia="zh-CN"/>
              </w:rPr>
              <w:t>王利蓉</w:t>
            </w:r>
          </w:p>
        </w:tc>
        <w:tc>
          <w:tcPr>
            <w:tcW w:w="2142" w:type="dxa"/>
            <w:tcBorders>
              <w:top w:val="single" w:color="auto" w:sz="4" w:space="0"/>
              <w:left w:val="single" w:color="auto" w:sz="4" w:space="0"/>
              <w:bottom w:val="single" w:color="auto" w:sz="4" w:space="0"/>
              <w:right w:val="single" w:color="auto" w:sz="4" w:space="0"/>
            </w:tcBorders>
          </w:tcPr>
          <w:p w14:paraId="26A652B4">
            <w:pPr>
              <w:spacing w:line="360" w:lineRule="auto"/>
              <w:jc w:val="center"/>
              <w:rPr>
                <w:rFonts w:hint="default" w:eastAsia="宋体"/>
                <w:sz w:val="24"/>
                <w:lang w:val="en-US" w:eastAsia="zh-CN"/>
              </w:rPr>
            </w:pPr>
            <w:r>
              <w:rPr>
                <w:rFonts w:hint="eastAsia"/>
                <w:sz w:val="24"/>
                <w:lang w:val="en-US" w:eastAsia="zh-CN"/>
              </w:rPr>
              <w:t>202326010328</w:t>
            </w:r>
          </w:p>
        </w:tc>
        <w:tc>
          <w:tcPr>
            <w:tcW w:w="2142" w:type="dxa"/>
            <w:tcBorders>
              <w:top w:val="single" w:color="auto" w:sz="4" w:space="0"/>
              <w:left w:val="single" w:color="auto" w:sz="4" w:space="0"/>
              <w:bottom w:val="single" w:color="auto" w:sz="4" w:space="0"/>
              <w:right w:val="single" w:color="auto" w:sz="4" w:space="0"/>
            </w:tcBorders>
          </w:tcPr>
          <w:p w14:paraId="55BF96EF">
            <w:pPr>
              <w:spacing w:line="360" w:lineRule="auto"/>
              <w:jc w:val="center"/>
              <w:rPr>
                <w:rFonts w:hint="default" w:eastAsia="宋体"/>
                <w:sz w:val="24"/>
                <w:lang w:val="en-US" w:eastAsia="zh-CN"/>
              </w:rPr>
            </w:pPr>
            <w:r>
              <w:rPr>
                <w:rFonts w:hint="eastAsia"/>
                <w:sz w:val="24"/>
                <w:lang w:val="en-US" w:eastAsia="zh-CN"/>
              </w:rPr>
              <w:t>软件工程2303班</w:t>
            </w:r>
          </w:p>
        </w:tc>
      </w:tr>
      <w:tr w14:paraId="0C2425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48" w:type="dxa"/>
            <w:tcBorders>
              <w:top w:val="single" w:color="auto" w:sz="4" w:space="0"/>
              <w:left w:val="single" w:color="auto" w:sz="4" w:space="0"/>
              <w:bottom w:val="single" w:color="auto" w:sz="4" w:space="0"/>
              <w:right w:val="single" w:color="auto" w:sz="4" w:space="0"/>
            </w:tcBorders>
            <w:vAlign w:val="center"/>
          </w:tcPr>
          <w:p w14:paraId="6745D061">
            <w:pPr>
              <w:spacing w:line="360" w:lineRule="auto"/>
              <w:jc w:val="center"/>
              <w:rPr>
                <w:rFonts w:hint="default" w:eastAsia="宋体"/>
                <w:sz w:val="24"/>
                <w:lang w:val="en-US" w:eastAsia="zh-CN"/>
              </w:rPr>
            </w:pPr>
            <w:r>
              <w:rPr>
                <w:rFonts w:hint="eastAsia"/>
                <w:sz w:val="24"/>
                <w:lang w:val="en-US" w:eastAsia="zh-CN"/>
              </w:rPr>
              <w:t>2</w:t>
            </w:r>
          </w:p>
        </w:tc>
        <w:tc>
          <w:tcPr>
            <w:tcW w:w="1968" w:type="dxa"/>
            <w:tcBorders>
              <w:top w:val="single" w:color="auto" w:sz="4" w:space="0"/>
              <w:left w:val="single" w:color="auto" w:sz="4" w:space="0"/>
              <w:bottom w:val="single" w:color="auto" w:sz="4" w:space="0"/>
              <w:right w:val="single" w:color="auto" w:sz="4" w:space="0"/>
            </w:tcBorders>
          </w:tcPr>
          <w:p w14:paraId="7C5814B7">
            <w:pPr>
              <w:spacing w:line="360" w:lineRule="auto"/>
              <w:jc w:val="center"/>
              <w:rPr>
                <w:rFonts w:hint="eastAsia" w:eastAsia="宋体"/>
                <w:sz w:val="24"/>
                <w:lang w:val="en-US" w:eastAsia="zh-CN"/>
              </w:rPr>
            </w:pPr>
            <w:r>
              <w:rPr>
                <w:rFonts w:hint="eastAsia"/>
                <w:sz w:val="24"/>
                <w:lang w:val="en-US" w:eastAsia="zh-CN"/>
              </w:rPr>
              <w:t>伊木然</w:t>
            </w:r>
          </w:p>
        </w:tc>
        <w:tc>
          <w:tcPr>
            <w:tcW w:w="2142" w:type="dxa"/>
            <w:tcBorders>
              <w:top w:val="single" w:color="auto" w:sz="4" w:space="0"/>
              <w:left w:val="single" w:color="auto" w:sz="4" w:space="0"/>
              <w:bottom w:val="single" w:color="auto" w:sz="4" w:space="0"/>
              <w:right w:val="single" w:color="auto" w:sz="4" w:space="0"/>
            </w:tcBorders>
          </w:tcPr>
          <w:p w14:paraId="5A1FBDDE">
            <w:pPr>
              <w:spacing w:line="360" w:lineRule="auto"/>
              <w:jc w:val="center"/>
              <w:rPr>
                <w:rFonts w:hint="default" w:eastAsia="宋体"/>
                <w:sz w:val="24"/>
                <w:lang w:val="en-US" w:eastAsia="zh-CN"/>
              </w:rPr>
            </w:pPr>
            <w:r>
              <w:rPr>
                <w:rFonts w:hint="eastAsia"/>
                <w:sz w:val="24"/>
                <w:lang w:val="en-US" w:eastAsia="zh-CN"/>
              </w:rPr>
              <w:t>202326010332</w:t>
            </w:r>
          </w:p>
        </w:tc>
        <w:tc>
          <w:tcPr>
            <w:tcW w:w="2142" w:type="dxa"/>
            <w:tcBorders>
              <w:top w:val="single" w:color="auto" w:sz="4" w:space="0"/>
              <w:left w:val="single" w:color="auto" w:sz="4" w:space="0"/>
              <w:bottom w:val="single" w:color="auto" w:sz="4" w:space="0"/>
              <w:right w:val="single" w:color="auto" w:sz="4" w:space="0"/>
            </w:tcBorders>
          </w:tcPr>
          <w:p w14:paraId="0EC3E490">
            <w:pPr>
              <w:spacing w:line="360" w:lineRule="auto"/>
              <w:jc w:val="center"/>
              <w:rPr>
                <w:rFonts w:eastAsia="黑体"/>
                <w:sz w:val="24"/>
              </w:rPr>
            </w:pPr>
            <w:r>
              <w:rPr>
                <w:rFonts w:hint="eastAsia"/>
                <w:sz w:val="24"/>
                <w:lang w:val="en-US" w:eastAsia="zh-CN"/>
              </w:rPr>
              <w:t>软件工程2303班</w:t>
            </w:r>
          </w:p>
        </w:tc>
      </w:tr>
      <w:tr w14:paraId="7A6B4F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48" w:type="dxa"/>
            <w:tcBorders>
              <w:top w:val="single" w:color="auto" w:sz="4" w:space="0"/>
              <w:left w:val="single" w:color="auto" w:sz="4" w:space="0"/>
              <w:bottom w:val="single" w:color="auto" w:sz="4" w:space="0"/>
              <w:right w:val="single" w:color="auto" w:sz="4" w:space="0"/>
            </w:tcBorders>
            <w:vAlign w:val="center"/>
          </w:tcPr>
          <w:p w14:paraId="61CEF498">
            <w:pPr>
              <w:spacing w:line="360" w:lineRule="auto"/>
              <w:jc w:val="center"/>
              <w:rPr>
                <w:rFonts w:hint="eastAsia" w:eastAsia="宋体"/>
                <w:sz w:val="24"/>
                <w:lang w:val="en-US" w:eastAsia="zh-CN"/>
              </w:rPr>
            </w:pPr>
            <w:r>
              <w:rPr>
                <w:rFonts w:hint="eastAsia"/>
                <w:sz w:val="24"/>
                <w:lang w:val="en-US" w:eastAsia="zh-CN"/>
              </w:rPr>
              <w:t>3</w:t>
            </w:r>
          </w:p>
        </w:tc>
        <w:tc>
          <w:tcPr>
            <w:tcW w:w="1968" w:type="dxa"/>
            <w:tcBorders>
              <w:top w:val="single" w:color="auto" w:sz="4" w:space="0"/>
              <w:left w:val="single" w:color="auto" w:sz="4" w:space="0"/>
              <w:bottom w:val="single" w:color="auto" w:sz="4" w:space="0"/>
              <w:right w:val="single" w:color="auto" w:sz="4" w:space="0"/>
            </w:tcBorders>
          </w:tcPr>
          <w:p w14:paraId="5B8A57B7">
            <w:pPr>
              <w:spacing w:line="360" w:lineRule="auto"/>
              <w:jc w:val="center"/>
              <w:rPr>
                <w:rFonts w:hint="default" w:eastAsia="宋体"/>
                <w:sz w:val="24"/>
                <w:lang w:val="en-US" w:eastAsia="zh-CN"/>
              </w:rPr>
            </w:pPr>
            <w:r>
              <w:rPr>
                <w:rFonts w:hint="eastAsia"/>
                <w:sz w:val="24"/>
                <w:lang w:val="en-US" w:eastAsia="zh-CN"/>
              </w:rPr>
              <w:t>李果霖</w:t>
            </w:r>
          </w:p>
        </w:tc>
        <w:tc>
          <w:tcPr>
            <w:tcW w:w="2142" w:type="dxa"/>
            <w:tcBorders>
              <w:top w:val="single" w:color="auto" w:sz="4" w:space="0"/>
              <w:left w:val="single" w:color="auto" w:sz="4" w:space="0"/>
              <w:bottom w:val="single" w:color="auto" w:sz="4" w:space="0"/>
              <w:right w:val="single" w:color="auto" w:sz="4" w:space="0"/>
            </w:tcBorders>
          </w:tcPr>
          <w:p w14:paraId="6553E1EB">
            <w:pPr>
              <w:spacing w:line="360" w:lineRule="auto"/>
              <w:jc w:val="center"/>
              <w:rPr>
                <w:rFonts w:hint="default"/>
                <w:sz w:val="24"/>
                <w:lang w:val="en-US"/>
              </w:rPr>
            </w:pPr>
            <w:r>
              <w:rPr>
                <w:rFonts w:hint="eastAsia"/>
                <w:sz w:val="24"/>
                <w:lang w:val="en-US" w:eastAsia="zh-CN"/>
              </w:rPr>
              <w:t>202326010318</w:t>
            </w:r>
          </w:p>
        </w:tc>
        <w:tc>
          <w:tcPr>
            <w:tcW w:w="2142" w:type="dxa"/>
            <w:tcBorders>
              <w:top w:val="single" w:color="auto" w:sz="4" w:space="0"/>
              <w:left w:val="single" w:color="auto" w:sz="4" w:space="0"/>
              <w:bottom w:val="single" w:color="auto" w:sz="4" w:space="0"/>
              <w:right w:val="single" w:color="auto" w:sz="4" w:space="0"/>
            </w:tcBorders>
          </w:tcPr>
          <w:p w14:paraId="5E0ED76D">
            <w:pPr>
              <w:spacing w:line="360" w:lineRule="auto"/>
              <w:jc w:val="center"/>
              <w:rPr>
                <w:rFonts w:eastAsia="黑体"/>
                <w:sz w:val="24"/>
                <w:lang w:val="zh-CN"/>
              </w:rPr>
            </w:pPr>
            <w:r>
              <w:rPr>
                <w:rFonts w:hint="eastAsia"/>
                <w:sz w:val="24"/>
                <w:lang w:val="en-US" w:eastAsia="zh-CN"/>
              </w:rPr>
              <w:t>软件工程2303班</w:t>
            </w:r>
          </w:p>
        </w:tc>
      </w:tr>
      <w:tr w14:paraId="3349D6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48" w:type="dxa"/>
            <w:tcBorders>
              <w:top w:val="single" w:color="auto" w:sz="4" w:space="0"/>
              <w:left w:val="single" w:color="auto" w:sz="4" w:space="0"/>
              <w:bottom w:val="single" w:color="auto" w:sz="4" w:space="0"/>
              <w:right w:val="single" w:color="auto" w:sz="4" w:space="0"/>
            </w:tcBorders>
            <w:vAlign w:val="center"/>
          </w:tcPr>
          <w:p w14:paraId="01D133D4">
            <w:pPr>
              <w:spacing w:line="360" w:lineRule="auto"/>
              <w:jc w:val="center"/>
              <w:rPr>
                <w:rFonts w:hint="eastAsia" w:eastAsia="宋体"/>
                <w:sz w:val="24"/>
                <w:lang w:val="en-US" w:eastAsia="zh-CN"/>
              </w:rPr>
            </w:pPr>
            <w:r>
              <w:rPr>
                <w:rFonts w:hint="eastAsia"/>
                <w:sz w:val="24"/>
                <w:lang w:val="en-US" w:eastAsia="zh-CN"/>
              </w:rPr>
              <w:t>4</w:t>
            </w:r>
          </w:p>
        </w:tc>
        <w:tc>
          <w:tcPr>
            <w:tcW w:w="1968" w:type="dxa"/>
            <w:tcBorders>
              <w:top w:val="single" w:color="auto" w:sz="4" w:space="0"/>
              <w:left w:val="single" w:color="auto" w:sz="4" w:space="0"/>
              <w:bottom w:val="single" w:color="auto" w:sz="4" w:space="0"/>
              <w:right w:val="single" w:color="auto" w:sz="4" w:space="0"/>
            </w:tcBorders>
          </w:tcPr>
          <w:p w14:paraId="51BDFB98">
            <w:pPr>
              <w:spacing w:line="360" w:lineRule="auto"/>
              <w:jc w:val="center"/>
              <w:rPr>
                <w:rFonts w:hint="default" w:eastAsia="宋体"/>
                <w:sz w:val="24"/>
                <w:lang w:val="en-US" w:eastAsia="zh-CN"/>
              </w:rPr>
            </w:pPr>
            <w:r>
              <w:rPr>
                <w:rFonts w:hint="eastAsia"/>
                <w:sz w:val="24"/>
                <w:lang w:val="en-US" w:eastAsia="zh-CN"/>
              </w:rPr>
              <w:t>李文韬</w:t>
            </w:r>
          </w:p>
        </w:tc>
        <w:tc>
          <w:tcPr>
            <w:tcW w:w="2142" w:type="dxa"/>
            <w:tcBorders>
              <w:top w:val="single" w:color="auto" w:sz="4" w:space="0"/>
              <w:left w:val="single" w:color="auto" w:sz="4" w:space="0"/>
              <w:bottom w:val="single" w:color="auto" w:sz="4" w:space="0"/>
              <w:right w:val="single" w:color="auto" w:sz="4" w:space="0"/>
            </w:tcBorders>
          </w:tcPr>
          <w:p w14:paraId="0069DD2D">
            <w:pPr>
              <w:spacing w:line="360" w:lineRule="auto"/>
              <w:jc w:val="center"/>
              <w:rPr>
                <w:rFonts w:hint="default"/>
                <w:sz w:val="24"/>
                <w:lang w:val="en-US"/>
              </w:rPr>
            </w:pPr>
            <w:r>
              <w:rPr>
                <w:rFonts w:hint="eastAsia"/>
                <w:sz w:val="24"/>
                <w:lang w:val="en-US" w:eastAsia="zh-CN"/>
              </w:rPr>
              <w:t>202326010304</w:t>
            </w:r>
          </w:p>
        </w:tc>
        <w:tc>
          <w:tcPr>
            <w:tcW w:w="2142" w:type="dxa"/>
            <w:tcBorders>
              <w:top w:val="single" w:color="auto" w:sz="4" w:space="0"/>
              <w:left w:val="single" w:color="auto" w:sz="4" w:space="0"/>
              <w:bottom w:val="single" w:color="auto" w:sz="4" w:space="0"/>
              <w:right w:val="single" w:color="auto" w:sz="4" w:space="0"/>
            </w:tcBorders>
          </w:tcPr>
          <w:p w14:paraId="7856C17D">
            <w:pPr>
              <w:spacing w:line="360" w:lineRule="auto"/>
              <w:jc w:val="center"/>
              <w:rPr>
                <w:rFonts w:eastAsia="黑体"/>
                <w:sz w:val="24"/>
                <w:lang w:val="zh-CN"/>
              </w:rPr>
            </w:pPr>
            <w:r>
              <w:rPr>
                <w:rFonts w:hint="eastAsia"/>
                <w:sz w:val="24"/>
                <w:lang w:val="en-US" w:eastAsia="zh-CN"/>
              </w:rPr>
              <w:t>软件工程2303班</w:t>
            </w:r>
          </w:p>
        </w:tc>
      </w:tr>
      <w:tr w14:paraId="6131C2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48" w:type="dxa"/>
            <w:tcBorders>
              <w:top w:val="single" w:color="auto" w:sz="4" w:space="0"/>
              <w:left w:val="single" w:color="auto" w:sz="4" w:space="0"/>
              <w:bottom w:val="single" w:color="auto" w:sz="4" w:space="0"/>
              <w:right w:val="single" w:color="auto" w:sz="4" w:space="0"/>
            </w:tcBorders>
            <w:vAlign w:val="center"/>
          </w:tcPr>
          <w:p w14:paraId="32C2E246">
            <w:pPr>
              <w:spacing w:line="360" w:lineRule="auto"/>
              <w:jc w:val="center"/>
              <w:rPr>
                <w:rFonts w:hint="default" w:eastAsia="宋体"/>
                <w:sz w:val="24"/>
                <w:lang w:val="en-US" w:eastAsia="zh-CN"/>
              </w:rPr>
            </w:pPr>
            <w:r>
              <w:rPr>
                <w:rFonts w:hint="eastAsia"/>
                <w:sz w:val="24"/>
                <w:lang w:val="en-US" w:eastAsia="zh-CN"/>
              </w:rPr>
              <w:t>5</w:t>
            </w:r>
          </w:p>
        </w:tc>
        <w:tc>
          <w:tcPr>
            <w:tcW w:w="1968" w:type="dxa"/>
            <w:tcBorders>
              <w:top w:val="single" w:color="auto" w:sz="4" w:space="0"/>
              <w:left w:val="single" w:color="auto" w:sz="4" w:space="0"/>
              <w:bottom w:val="single" w:color="auto" w:sz="4" w:space="0"/>
              <w:right w:val="single" w:color="auto" w:sz="4" w:space="0"/>
            </w:tcBorders>
          </w:tcPr>
          <w:p w14:paraId="796F62CE">
            <w:pPr>
              <w:spacing w:line="360" w:lineRule="auto"/>
              <w:jc w:val="center"/>
              <w:rPr>
                <w:rFonts w:hint="default" w:eastAsia="宋体"/>
                <w:sz w:val="24"/>
                <w:lang w:val="en-US" w:eastAsia="zh-CN"/>
              </w:rPr>
            </w:pPr>
            <w:r>
              <w:rPr>
                <w:rFonts w:hint="eastAsia"/>
                <w:sz w:val="24"/>
                <w:lang w:val="en-US" w:eastAsia="zh-CN"/>
              </w:rPr>
              <w:t>梁峻耀</w:t>
            </w:r>
          </w:p>
        </w:tc>
        <w:tc>
          <w:tcPr>
            <w:tcW w:w="2142" w:type="dxa"/>
            <w:tcBorders>
              <w:top w:val="single" w:color="auto" w:sz="4" w:space="0"/>
              <w:left w:val="single" w:color="auto" w:sz="4" w:space="0"/>
              <w:bottom w:val="single" w:color="auto" w:sz="4" w:space="0"/>
              <w:right w:val="single" w:color="auto" w:sz="4" w:space="0"/>
            </w:tcBorders>
          </w:tcPr>
          <w:p w14:paraId="412E6EB3">
            <w:pPr>
              <w:spacing w:line="360" w:lineRule="auto"/>
              <w:jc w:val="center"/>
              <w:rPr>
                <w:rFonts w:hint="default"/>
                <w:sz w:val="24"/>
                <w:lang w:val="en-US"/>
              </w:rPr>
            </w:pPr>
            <w:r>
              <w:rPr>
                <w:rFonts w:hint="eastAsia"/>
                <w:sz w:val="24"/>
                <w:lang w:val="en-US" w:eastAsia="zh-CN"/>
              </w:rPr>
              <w:t>202326010319</w:t>
            </w:r>
          </w:p>
        </w:tc>
        <w:tc>
          <w:tcPr>
            <w:tcW w:w="2142" w:type="dxa"/>
            <w:tcBorders>
              <w:top w:val="single" w:color="auto" w:sz="4" w:space="0"/>
              <w:left w:val="single" w:color="auto" w:sz="4" w:space="0"/>
              <w:bottom w:val="single" w:color="auto" w:sz="4" w:space="0"/>
              <w:right w:val="single" w:color="auto" w:sz="4" w:space="0"/>
            </w:tcBorders>
          </w:tcPr>
          <w:p w14:paraId="2D59983A">
            <w:pPr>
              <w:spacing w:line="360" w:lineRule="auto"/>
              <w:jc w:val="center"/>
              <w:rPr>
                <w:rFonts w:eastAsia="黑体"/>
                <w:sz w:val="24"/>
                <w:lang w:val="zh-CN"/>
              </w:rPr>
            </w:pPr>
            <w:r>
              <w:rPr>
                <w:rFonts w:hint="eastAsia"/>
                <w:sz w:val="24"/>
                <w:lang w:val="en-US" w:eastAsia="zh-CN"/>
              </w:rPr>
              <w:t>软件工程2303班</w:t>
            </w:r>
          </w:p>
        </w:tc>
      </w:tr>
    </w:tbl>
    <w:p w14:paraId="4D0696B4">
      <w:pPr>
        <w:spacing w:line="360" w:lineRule="auto"/>
      </w:pPr>
    </w:p>
    <w:p w14:paraId="10D05D25">
      <w:pPr>
        <w:spacing w:line="360" w:lineRule="auto"/>
      </w:pPr>
    </w:p>
    <w:sectPr>
      <w:headerReference r:id="rId4" w:type="first"/>
      <w:footerReference r:id="rId6" w:type="first"/>
      <w:headerReference r:id="rId3" w:type="default"/>
      <w:footerReference r:id="rId5" w:type="default"/>
      <w:pgSz w:w="11906" w:h="16838"/>
      <w:pgMar w:top="1440" w:right="1800" w:bottom="1440" w:left="1800" w:header="851" w:footer="992" w:gutter="0"/>
      <w:cols w:space="425"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等线 Light">
    <w:panose1 w:val="02010600030101010101"/>
    <w:charset w:val="86"/>
    <w:family w:val="auto"/>
    <w:pitch w:val="default"/>
    <w:sig w:usb0="A00002BF" w:usb1="38CF7CFA" w:usb2="00000016" w:usb3="00000000" w:csb0="0004000F" w:csb1="00000000"/>
  </w:font>
  <w:font w:name="幼圆_GB2312">
    <w:altName w:val="宋体"/>
    <w:panose1 w:val="00000000000000000000"/>
    <w:charset w:val="86"/>
    <w:family w:val="auto"/>
    <w:pitch w:val="default"/>
    <w:sig w:usb0="00000000" w:usb1="00000000" w:usb2="00000010" w:usb3="00000000" w:csb0="00040000"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微软雅黑">
    <w:panose1 w:val="020B0503020204020204"/>
    <w:charset w:val="86"/>
    <w:family w:val="swiss"/>
    <w:pitch w:val="default"/>
    <w:sig w:usb0="80000287" w:usb1="2ACF3C50" w:usb2="00000016" w:usb3="00000000" w:csb0="0004001F" w:csb1="00000000"/>
  </w:font>
  <w:font w:name="等线">
    <w:panose1 w:val="02010600030101010101"/>
    <w:charset w:val="86"/>
    <w:family w:val="auto"/>
    <w:pitch w:val="default"/>
    <w:sig w:usb0="A00002BF" w:usb1="38CF7CFA" w:usb2="00000016" w:usb3="00000000" w:csb0="0004000F" w:csb1="00000000"/>
  </w:font>
  <w:font w:name="Helvetica">
    <w:altName w:val="Arial"/>
    <w:panose1 w:val="00000000000000000000"/>
    <w:charset w:val="00"/>
    <w:family w:val="swiss"/>
    <w:pitch w:val="default"/>
    <w:sig w:usb0="00000000" w:usb1="00000000" w:usb2="00000000" w:usb3="00000000" w:csb0="2000019F" w:csb1="4F010000"/>
  </w:font>
  <w:font w:name="隶书">
    <w:panose1 w:val="02010509060101010101"/>
    <w:charset w:val="86"/>
    <w:family w:val="modern"/>
    <w:pitch w:val="default"/>
    <w:sig w:usb0="00000001"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149F7B">
    <w:pPr>
      <w:pStyle w:val="8"/>
      <w:jc w:val="right"/>
    </w:pPr>
    <w:r>
      <w:t>第</w:t>
    </w:r>
    <w:r>
      <w:rPr>
        <w:b/>
        <w:bCs/>
        <w:sz w:val="24"/>
        <w:szCs w:val="24"/>
      </w:rPr>
      <w:fldChar w:fldCharType="begin"/>
    </w:r>
    <w:r>
      <w:rPr>
        <w:b/>
        <w:bCs/>
      </w:rPr>
      <w:instrText xml:space="preserve">PAGE</w:instrText>
    </w:r>
    <w:r>
      <w:rPr>
        <w:b/>
        <w:bCs/>
        <w:sz w:val="24"/>
        <w:szCs w:val="24"/>
      </w:rPr>
      <w:fldChar w:fldCharType="separate"/>
    </w:r>
    <w:r>
      <w:rPr>
        <w:b/>
        <w:bCs/>
      </w:rPr>
      <w:t>5</w:t>
    </w:r>
    <w:r>
      <w:rPr>
        <w:b/>
        <w:bCs/>
        <w:sz w:val="24"/>
        <w:szCs w:val="24"/>
      </w:rPr>
      <w:fldChar w:fldCharType="end"/>
    </w:r>
    <w:r>
      <w:rPr>
        <w:lang w:val="zh-CN"/>
      </w:rPr>
      <w:t xml:space="preserve"> 页共</w:t>
    </w:r>
    <w:r>
      <w:rPr>
        <w:b/>
        <w:bCs/>
        <w:sz w:val="24"/>
        <w:szCs w:val="24"/>
      </w:rPr>
      <w:fldChar w:fldCharType="begin"/>
    </w:r>
    <w:r>
      <w:rPr>
        <w:b/>
        <w:bCs/>
      </w:rPr>
      <w:instrText xml:space="preserve">NUMPAGES</w:instrText>
    </w:r>
    <w:r>
      <w:rPr>
        <w:b/>
        <w:bCs/>
        <w:sz w:val="24"/>
        <w:szCs w:val="24"/>
      </w:rPr>
      <w:fldChar w:fldCharType="separate"/>
    </w:r>
    <w:r>
      <w:rPr>
        <w:b/>
        <w:bCs/>
      </w:rPr>
      <w:t>8</w:t>
    </w:r>
    <w:r>
      <w:rPr>
        <w:b/>
        <w:bCs/>
        <w:sz w:val="24"/>
        <w:szCs w:val="24"/>
      </w:rPr>
      <w:fldChar w:fldCharType="end"/>
    </w:r>
    <w:r>
      <w:rPr>
        <w:bCs/>
      </w:rPr>
      <w:t>页</w:t>
    </w:r>
  </w:p>
  <w:p w14:paraId="44370049">
    <w:pPr>
      <w:pStyle w:val="8"/>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C1E262">
    <w:pPr>
      <w:pStyle w:val="8"/>
      <w:jc w:val="right"/>
    </w:pPr>
    <w:r>
      <w:t>第</w:t>
    </w:r>
    <w:r>
      <w:rPr>
        <w:b/>
        <w:bCs/>
        <w:sz w:val="24"/>
        <w:szCs w:val="24"/>
      </w:rPr>
      <w:fldChar w:fldCharType="begin"/>
    </w:r>
    <w:r>
      <w:rPr>
        <w:b/>
        <w:bCs/>
      </w:rPr>
      <w:instrText xml:space="preserve">PAGE</w:instrText>
    </w:r>
    <w:r>
      <w:rPr>
        <w:b/>
        <w:bCs/>
        <w:sz w:val="24"/>
        <w:szCs w:val="24"/>
      </w:rPr>
      <w:fldChar w:fldCharType="separate"/>
    </w:r>
    <w:r>
      <w:rPr>
        <w:b/>
        <w:bCs/>
      </w:rPr>
      <w:t>5</w:t>
    </w:r>
    <w:r>
      <w:rPr>
        <w:b/>
        <w:bCs/>
        <w:sz w:val="24"/>
        <w:szCs w:val="24"/>
      </w:rPr>
      <w:fldChar w:fldCharType="end"/>
    </w:r>
    <w:r>
      <w:rPr>
        <w:lang w:val="zh-CN"/>
      </w:rPr>
      <w:t xml:space="preserve"> 页共</w:t>
    </w:r>
    <w:r>
      <w:rPr>
        <w:b/>
        <w:bCs/>
        <w:sz w:val="24"/>
        <w:szCs w:val="24"/>
      </w:rPr>
      <w:fldChar w:fldCharType="begin"/>
    </w:r>
    <w:r>
      <w:rPr>
        <w:b/>
        <w:bCs/>
      </w:rPr>
      <w:instrText xml:space="preserve">NUMPAGES</w:instrText>
    </w:r>
    <w:r>
      <w:rPr>
        <w:b/>
        <w:bCs/>
        <w:sz w:val="24"/>
        <w:szCs w:val="24"/>
      </w:rPr>
      <w:fldChar w:fldCharType="separate"/>
    </w:r>
    <w:r>
      <w:rPr>
        <w:b/>
        <w:bCs/>
      </w:rPr>
      <w:t>8</w:t>
    </w:r>
    <w:r>
      <w:rPr>
        <w:b/>
        <w:bCs/>
        <w:sz w:val="24"/>
        <w:szCs w:val="24"/>
      </w:rPr>
      <w:fldChar w:fldCharType="end"/>
    </w:r>
    <w:r>
      <w:rPr>
        <w:bCs/>
      </w:rPr>
      <w:t>页</w:t>
    </w:r>
  </w:p>
  <w:p w14:paraId="3EA724C1">
    <w:pPr>
      <w:pStyle w:val="8"/>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132FD8">
    <w:pPr>
      <w:pStyle w:val="9"/>
      <w:jc w:val="both"/>
      <w:rPr>
        <w:rFonts w:ascii="隶书"/>
        <w:sz w:val="21"/>
        <w:szCs w:val="21"/>
      </w:rPr>
    </w:pPr>
    <w:r>
      <w:drawing>
        <wp:inline distT="0" distB="0" distL="0" distR="0">
          <wp:extent cx="2194560" cy="434340"/>
          <wp:effectExtent l="0" t="0" r="0" b="3810"/>
          <wp:docPr id="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
                  <pic:cNvPicPr>
                    <a:picLocks noChangeAspect="1" noChangeArrowheads="1"/>
                  </pic:cNvPicPr>
                </pic:nvPicPr>
                <pic:blipFill>
                  <a:blip r:embed="rId1"/>
                  <a:srcRect/>
                  <a:stretch>
                    <a:fillRect/>
                  </a:stretch>
                </pic:blipFill>
                <pic:spPr>
                  <a:xfrm>
                    <a:off x="0" y="0"/>
                    <a:ext cx="2194560" cy="434340"/>
                  </a:xfrm>
                  <a:prstGeom prst="rect">
                    <a:avLst/>
                  </a:prstGeom>
                  <a:noFill/>
                  <a:ln>
                    <a:noFill/>
                  </a:ln>
                </pic:spPr>
              </pic:pic>
            </a:graphicData>
          </a:graphic>
        </wp:inline>
      </w:drawing>
    </w:r>
    <w:r>
      <w:rPr>
        <w:rFonts w:hint="eastAsia"/>
      </w:rPr>
      <w:t xml:space="preserve">     </w:t>
    </w:r>
    <w:r>
      <w:rPr>
        <w:rFonts w:hint="eastAsia" w:ascii="隶书" w:hAnsi="隶书" w:eastAsia="隶书" w:cs="隶书"/>
        <w:b/>
        <w:bCs/>
      </w:rPr>
      <w:t>基于大模型多智能体框架的数据库自动配置与库表生成</w:t>
    </w:r>
  </w:p>
  <w:p w14:paraId="4E1F7292">
    <w:pPr>
      <w:pStyle w:val="9"/>
      <w:rPr>
        <w:szCs w:val="24"/>
      </w:rPr>
    </w:pPr>
    <w:r>
      <mc:AlternateContent>
        <mc:Choice Requires="wps">
          <w:drawing>
            <wp:inline distT="0" distB="0" distL="0" distR="0">
              <wp:extent cx="5200650" cy="94615"/>
              <wp:effectExtent l="0" t="0" r="0" b="635"/>
              <wp:docPr id="9" name="矩形 5"/>
              <wp:cNvGraphicFramePr/>
              <a:graphic xmlns:a="http://schemas.openxmlformats.org/drawingml/2006/main">
                <a:graphicData uri="http://schemas.microsoft.com/office/word/2010/wordprocessingShape">
                  <wps:wsp>
                    <wps:cNvSpPr>
                      <a:spLocks noChangeArrowheads="1"/>
                    </wps:cNvSpPr>
                    <wps:spPr bwMode="auto">
                      <a:xfrm>
                        <a:off x="0" y="0"/>
                        <a:ext cx="5200650" cy="94615"/>
                      </a:xfrm>
                      <a:prstGeom prst="rect">
                        <a:avLst/>
                      </a:prstGeom>
                      <a:gradFill rotWithShape="0">
                        <a:gsLst>
                          <a:gs pos="0">
                            <a:srgbClr val="FFFFFF">
                              <a:gamma/>
                              <a:shade val="46275"/>
                              <a:invGamma/>
                            </a:srgbClr>
                          </a:gs>
                          <a:gs pos="100000">
                            <a:srgbClr val="FFFFFF"/>
                          </a:gs>
                        </a:gsLst>
                        <a:lin ang="0" scaled="1"/>
                      </a:gradFill>
                      <a:ln>
                        <a:noFill/>
                      </a:ln>
                    </wps:spPr>
                    <wps:bodyPr rot="0" vert="horz" wrap="square" lIns="91440" tIns="45720" rIns="91440" bIns="45720" anchor="t" anchorCtr="0" upright="1">
                      <a:noAutofit/>
                    </wps:bodyPr>
                  </wps:wsp>
                </a:graphicData>
              </a:graphic>
            </wp:inline>
          </w:drawing>
        </mc:Choice>
        <mc:Fallback>
          <w:pict>
            <v:rect id="矩形 5" o:spid="_x0000_s1026" o:spt="1" style="height:7.45pt;width:409.5pt;" fillcolor="#767676" filled="t" stroked="f" coordsize="21600,21600" o:gfxdata="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">
              <v:fill type="gradient" on="t" color2="#FFFFFF" angle="90" focus="100%" focussize="0,0"/>
              <v:stroke on="f"/>
              <v:imagedata o:title=""/>
              <o:lock v:ext="edit" aspectratio="f"/>
              <w10:wrap type="none"/>
              <w10:anchorlock/>
            </v:rect>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903F0F">
    <w:pPr>
      <w:pStyle w:val="9"/>
      <w:jc w:val="both"/>
      <w:rPr>
        <w:rFonts w:ascii="隶书"/>
        <w:sz w:val="21"/>
        <w:szCs w:val="21"/>
      </w:rPr>
    </w:pPr>
    <w:r>
      <w:drawing>
        <wp:inline distT="0" distB="0" distL="0" distR="0">
          <wp:extent cx="2194560" cy="434340"/>
          <wp:effectExtent l="0" t="0" r="15240" b="3810"/>
          <wp:docPr id="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4"/>
                  <pic:cNvPicPr>
                    <a:picLocks noChangeAspect="1" noChangeArrowheads="1"/>
                  </pic:cNvPicPr>
                </pic:nvPicPr>
                <pic:blipFill>
                  <a:blip r:embed="rId1"/>
                  <a:srcRect/>
                  <a:stretch>
                    <a:fillRect/>
                  </a:stretch>
                </pic:blipFill>
                <pic:spPr>
                  <a:xfrm>
                    <a:off x="0" y="0"/>
                    <a:ext cx="2194560" cy="434340"/>
                  </a:xfrm>
                  <a:prstGeom prst="rect">
                    <a:avLst/>
                  </a:prstGeom>
                  <a:noFill/>
                  <a:ln>
                    <a:noFill/>
                  </a:ln>
                </pic:spPr>
              </pic:pic>
            </a:graphicData>
          </a:graphic>
        </wp:inline>
      </w:drawing>
    </w:r>
    <w:r>
      <w:rPr>
        <w:rFonts w:hint="eastAsia"/>
      </w:rPr>
      <w:t xml:space="preserve">     </w:t>
    </w:r>
    <w:r>
      <w:rPr>
        <w:rFonts w:hint="eastAsia" w:ascii="隶书" w:hAnsi="隶书" w:eastAsia="隶书" w:cs="隶书"/>
        <w:b/>
        <w:bCs/>
      </w:rPr>
      <w:t>基于大模型多智能体框架的数据库自动配置与库表生成</w:t>
    </w:r>
  </w:p>
  <w:p w14:paraId="3A923252">
    <w:pPr>
      <w:pStyle w:val="9"/>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9FFAEDA"/>
    <w:multiLevelType w:val="singleLevel"/>
    <w:tmpl w:val="59FFAEDA"/>
    <w:lvl w:ilvl="0" w:tentative="0">
      <w:start w:val="4"/>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6"/>
  <w:bordersDoNotSurroundHeader w:val="0"/>
  <w:bordersDoNotSurroundFooter w:val="0"/>
  <w:documentProtection w:enforcement="0"/>
  <w:defaultTabStop w:val="420"/>
  <w:drawingGridHorizontalSpacing w:val="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876B1"/>
    <w:rsid w:val="0000125F"/>
    <w:rsid w:val="00006C33"/>
    <w:rsid w:val="00010434"/>
    <w:rsid w:val="00014DE6"/>
    <w:rsid w:val="00020306"/>
    <w:rsid w:val="0002466A"/>
    <w:rsid w:val="00033684"/>
    <w:rsid w:val="00034D52"/>
    <w:rsid w:val="00036C03"/>
    <w:rsid w:val="0004035E"/>
    <w:rsid w:val="00041CAB"/>
    <w:rsid w:val="00042E76"/>
    <w:rsid w:val="00044C4B"/>
    <w:rsid w:val="00051496"/>
    <w:rsid w:val="00057BC9"/>
    <w:rsid w:val="000626E6"/>
    <w:rsid w:val="00067C0A"/>
    <w:rsid w:val="000702A6"/>
    <w:rsid w:val="000725D3"/>
    <w:rsid w:val="00080046"/>
    <w:rsid w:val="00080176"/>
    <w:rsid w:val="00086C39"/>
    <w:rsid w:val="00087AB3"/>
    <w:rsid w:val="00093A99"/>
    <w:rsid w:val="000A1E8D"/>
    <w:rsid w:val="000A2391"/>
    <w:rsid w:val="000A31E6"/>
    <w:rsid w:val="000B1465"/>
    <w:rsid w:val="000D1B5D"/>
    <w:rsid w:val="000F1F70"/>
    <w:rsid w:val="000F268C"/>
    <w:rsid w:val="000F53AF"/>
    <w:rsid w:val="00110AB0"/>
    <w:rsid w:val="0012414B"/>
    <w:rsid w:val="00130F10"/>
    <w:rsid w:val="00133A5D"/>
    <w:rsid w:val="00134738"/>
    <w:rsid w:val="00136F04"/>
    <w:rsid w:val="001376C6"/>
    <w:rsid w:val="001434C7"/>
    <w:rsid w:val="00155E96"/>
    <w:rsid w:val="00155EDA"/>
    <w:rsid w:val="00156935"/>
    <w:rsid w:val="00157F89"/>
    <w:rsid w:val="00161BDC"/>
    <w:rsid w:val="0016482A"/>
    <w:rsid w:val="0016793B"/>
    <w:rsid w:val="0017046A"/>
    <w:rsid w:val="0017570A"/>
    <w:rsid w:val="001763FB"/>
    <w:rsid w:val="00176DAF"/>
    <w:rsid w:val="00182C27"/>
    <w:rsid w:val="00185FA8"/>
    <w:rsid w:val="00190E23"/>
    <w:rsid w:val="00191BFA"/>
    <w:rsid w:val="00195AEF"/>
    <w:rsid w:val="001A1055"/>
    <w:rsid w:val="001A75AA"/>
    <w:rsid w:val="001C6919"/>
    <w:rsid w:val="001C7568"/>
    <w:rsid w:val="001C76F1"/>
    <w:rsid w:val="001D0759"/>
    <w:rsid w:val="001D15D1"/>
    <w:rsid w:val="001D3E1E"/>
    <w:rsid w:val="001D5D2A"/>
    <w:rsid w:val="001D703E"/>
    <w:rsid w:val="001F7D67"/>
    <w:rsid w:val="00212D06"/>
    <w:rsid w:val="0021359C"/>
    <w:rsid w:val="00214949"/>
    <w:rsid w:val="00241BB9"/>
    <w:rsid w:val="00242793"/>
    <w:rsid w:val="00250AB5"/>
    <w:rsid w:val="00257A0A"/>
    <w:rsid w:val="00270163"/>
    <w:rsid w:val="0027111C"/>
    <w:rsid w:val="002726CA"/>
    <w:rsid w:val="00277463"/>
    <w:rsid w:val="002778A8"/>
    <w:rsid w:val="0028266E"/>
    <w:rsid w:val="002912C2"/>
    <w:rsid w:val="00292C0F"/>
    <w:rsid w:val="002A55B0"/>
    <w:rsid w:val="002B4022"/>
    <w:rsid w:val="002C6DA9"/>
    <w:rsid w:val="002D119A"/>
    <w:rsid w:val="002D1F95"/>
    <w:rsid w:val="002D69EE"/>
    <w:rsid w:val="002D74A8"/>
    <w:rsid w:val="002D7C4C"/>
    <w:rsid w:val="002E2446"/>
    <w:rsid w:val="002F5D67"/>
    <w:rsid w:val="00305D49"/>
    <w:rsid w:val="00330D7E"/>
    <w:rsid w:val="003351FF"/>
    <w:rsid w:val="0034134A"/>
    <w:rsid w:val="00345662"/>
    <w:rsid w:val="00351355"/>
    <w:rsid w:val="003602B9"/>
    <w:rsid w:val="00362642"/>
    <w:rsid w:val="00364A6B"/>
    <w:rsid w:val="0036781C"/>
    <w:rsid w:val="00370925"/>
    <w:rsid w:val="00374C0A"/>
    <w:rsid w:val="00381C5D"/>
    <w:rsid w:val="00393954"/>
    <w:rsid w:val="003A0D4C"/>
    <w:rsid w:val="003A3AC2"/>
    <w:rsid w:val="003A7AEF"/>
    <w:rsid w:val="003B6719"/>
    <w:rsid w:val="003C379B"/>
    <w:rsid w:val="003D28E6"/>
    <w:rsid w:val="003E745D"/>
    <w:rsid w:val="003F29F3"/>
    <w:rsid w:val="003F3E71"/>
    <w:rsid w:val="003F6F51"/>
    <w:rsid w:val="004032F2"/>
    <w:rsid w:val="00407875"/>
    <w:rsid w:val="004141FD"/>
    <w:rsid w:val="00414869"/>
    <w:rsid w:val="00416B34"/>
    <w:rsid w:val="004215C3"/>
    <w:rsid w:val="00440B19"/>
    <w:rsid w:val="004432FA"/>
    <w:rsid w:val="00443428"/>
    <w:rsid w:val="004507DC"/>
    <w:rsid w:val="00454AF5"/>
    <w:rsid w:val="0045542A"/>
    <w:rsid w:val="004568DA"/>
    <w:rsid w:val="00460400"/>
    <w:rsid w:val="004619F1"/>
    <w:rsid w:val="00461FAC"/>
    <w:rsid w:val="00481467"/>
    <w:rsid w:val="00487398"/>
    <w:rsid w:val="004901AB"/>
    <w:rsid w:val="00497F97"/>
    <w:rsid w:val="004A44A6"/>
    <w:rsid w:val="004A4E02"/>
    <w:rsid w:val="004B1F57"/>
    <w:rsid w:val="004B22B8"/>
    <w:rsid w:val="004B606C"/>
    <w:rsid w:val="004B7E30"/>
    <w:rsid w:val="004C566E"/>
    <w:rsid w:val="004C6C73"/>
    <w:rsid w:val="004D0671"/>
    <w:rsid w:val="004D1BD2"/>
    <w:rsid w:val="004D5A41"/>
    <w:rsid w:val="004E4378"/>
    <w:rsid w:val="004E537D"/>
    <w:rsid w:val="004F76CA"/>
    <w:rsid w:val="00504264"/>
    <w:rsid w:val="00514340"/>
    <w:rsid w:val="00514433"/>
    <w:rsid w:val="00533F57"/>
    <w:rsid w:val="0053514B"/>
    <w:rsid w:val="00537A0D"/>
    <w:rsid w:val="00537E8F"/>
    <w:rsid w:val="00540642"/>
    <w:rsid w:val="0054534A"/>
    <w:rsid w:val="00547BE8"/>
    <w:rsid w:val="00547D24"/>
    <w:rsid w:val="00550E85"/>
    <w:rsid w:val="00554E8E"/>
    <w:rsid w:val="00566C9D"/>
    <w:rsid w:val="005679A4"/>
    <w:rsid w:val="005762B5"/>
    <w:rsid w:val="00580E8B"/>
    <w:rsid w:val="00583944"/>
    <w:rsid w:val="00584D95"/>
    <w:rsid w:val="005876B1"/>
    <w:rsid w:val="00587EF3"/>
    <w:rsid w:val="005950EB"/>
    <w:rsid w:val="005A385C"/>
    <w:rsid w:val="005A69AE"/>
    <w:rsid w:val="005B02B0"/>
    <w:rsid w:val="005B1233"/>
    <w:rsid w:val="005D2413"/>
    <w:rsid w:val="005D3F1A"/>
    <w:rsid w:val="005D42DB"/>
    <w:rsid w:val="005D61FC"/>
    <w:rsid w:val="005E1ABE"/>
    <w:rsid w:val="005E1B0B"/>
    <w:rsid w:val="005E7838"/>
    <w:rsid w:val="005F28D5"/>
    <w:rsid w:val="005F411B"/>
    <w:rsid w:val="005F479F"/>
    <w:rsid w:val="005F5727"/>
    <w:rsid w:val="00603E7F"/>
    <w:rsid w:val="00606ABC"/>
    <w:rsid w:val="00622B4F"/>
    <w:rsid w:val="00623D06"/>
    <w:rsid w:val="00626747"/>
    <w:rsid w:val="00627728"/>
    <w:rsid w:val="0063710B"/>
    <w:rsid w:val="0064106F"/>
    <w:rsid w:val="006417A0"/>
    <w:rsid w:val="00654A12"/>
    <w:rsid w:val="00657684"/>
    <w:rsid w:val="00662D27"/>
    <w:rsid w:val="0066581F"/>
    <w:rsid w:val="00666491"/>
    <w:rsid w:val="006678A7"/>
    <w:rsid w:val="00667F8E"/>
    <w:rsid w:val="00672AF3"/>
    <w:rsid w:val="0067485C"/>
    <w:rsid w:val="0067676D"/>
    <w:rsid w:val="00677887"/>
    <w:rsid w:val="006850A7"/>
    <w:rsid w:val="00693B84"/>
    <w:rsid w:val="00694214"/>
    <w:rsid w:val="006A5578"/>
    <w:rsid w:val="006B3459"/>
    <w:rsid w:val="006B563C"/>
    <w:rsid w:val="006B6877"/>
    <w:rsid w:val="006C2050"/>
    <w:rsid w:val="006C29B1"/>
    <w:rsid w:val="006D474D"/>
    <w:rsid w:val="006D7431"/>
    <w:rsid w:val="006E08E6"/>
    <w:rsid w:val="006E30B1"/>
    <w:rsid w:val="006E4E97"/>
    <w:rsid w:val="006F0EE4"/>
    <w:rsid w:val="006F3360"/>
    <w:rsid w:val="006F7EC1"/>
    <w:rsid w:val="0070777B"/>
    <w:rsid w:val="00712C24"/>
    <w:rsid w:val="007155F0"/>
    <w:rsid w:val="007234D4"/>
    <w:rsid w:val="007255D9"/>
    <w:rsid w:val="007315A7"/>
    <w:rsid w:val="0073473C"/>
    <w:rsid w:val="00740C7B"/>
    <w:rsid w:val="0074157E"/>
    <w:rsid w:val="00743F1A"/>
    <w:rsid w:val="00745126"/>
    <w:rsid w:val="00752C2E"/>
    <w:rsid w:val="00757989"/>
    <w:rsid w:val="00763A7D"/>
    <w:rsid w:val="00767604"/>
    <w:rsid w:val="0077031C"/>
    <w:rsid w:val="00770CC7"/>
    <w:rsid w:val="007802F3"/>
    <w:rsid w:val="00783AA6"/>
    <w:rsid w:val="00787287"/>
    <w:rsid w:val="00796B58"/>
    <w:rsid w:val="007A2523"/>
    <w:rsid w:val="007B14E9"/>
    <w:rsid w:val="007B6B17"/>
    <w:rsid w:val="007C5CCB"/>
    <w:rsid w:val="007C7428"/>
    <w:rsid w:val="007D34C8"/>
    <w:rsid w:val="007E23C1"/>
    <w:rsid w:val="007E425D"/>
    <w:rsid w:val="007F1556"/>
    <w:rsid w:val="007F2F23"/>
    <w:rsid w:val="007F46D6"/>
    <w:rsid w:val="007F7647"/>
    <w:rsid w:val="00802E62"/>
    <w:rsid w:val="0080341B"/>
    <w:rsid w:val="008038BB"/>
    <w:rsid w:val="00803B4D"/>
    <w:rsid w:val="00811472"/>
    <w:rsid w:val="00814ECB"/>
    <w:rsid w:val="00815D0F"/>
    <w:rsid w:val="00815FF2"/>
    <w:rsid w:val="00817C3A"/>
    <w:rsid w:val="00821957"/>
    <w:rsid w:val="008246A5"/>
    <w:rsid w:val="00830A78"/>
    <w:rsid w:val="008325CD"/>
    <w:rsid w:val="008361CF"/>
    <w:rsid w:val="00845AF0"/>
    <w:rsid w:val="008505D5"/>
    <w:rsid w:val="008648DC"/>
    <w:rsid w:val="00865E12"/>
    <w:rsid w:val="0086731A"/>
    <w:rsid w:val="00870201"/>
    <w:rsid w:val="00880137"/>
    <w:rsid w:val="008824B9"/>
    <w:rsid w:val="008851E3"/>
    <w:rsid w:val="008860BE"/>
    <w:rsid w:val="00894592"/>
    <w:rsid w:val="00894972"/>
    <w:rsid w:val="008A1B06"/>
    <w:rsid w:val="008A5E18"/>
    <w:rsid w:val="008B2640"/>
    <w:rsid w:val="008B697D"/>
    <w:rsid w:val="008C3CFF"/>
    <w:rsid w:val="008D0505"/>
    <w:rsid w:val="008E0898"/>
    <w:rsid w:val="00900E06"/>
    <w:rsid w:val="00904242"/>
    <w:rsid w:val="00911193"/>
    <w:rsid w:val="009115D3"/>
    <w:rsid w:val="009173B6"/>
    <w:rsid w:val="009179BE"/>
    <w:rsid w:val="00920584"/>
    <w:rsid w:val="00931CCD"/>
    <w:rsid w:val="009535B8"/>
    <w:rsid w:val="009563E8"/>
    <w:rsid w:val="0095784A"/>
    <w:rsid w:val="00957B86"/>
    <w:rsid w:val="00961AAA"/>
    <w:rsid w:val="00962E6E"/>
    <w:rsid w:val="009630FB"/>
    <w:rsid w:val="0096666F"/>
    <w:rsid w:val="0097509B"/>
    <w:rsid w:val="00975DE9"/>
    <w:rsid w:val="00976385"/>
    <w:rsid w:val="00983C41"/>
    <w:rsid w:val="00986D1E"/>
    <w:rsid w:val="009901F8"/>
    <w:rsid w:val="00990298"/>
    <w:rsid w:val="00996291"/>
    <w:rsid w:val="00997F96"/>
    <w:rsid w:val="009A4161"/>
    <w:rsid w:val="009A5DE6"/>
    <w:rsid w:val="009A5E66"/>
    <w:rsid w:val="009B40D8"/>
    <w:rsid w:val="009B7278"/>
    <w:rsid w:val="009B7441"/>
    <w:rsid w:val="009E2F51"/>
    <w:rsid w:val="009F19AE"/>
    <w:rsid w:val="009F416D"/>
    <w:rsid w:val="009F60FE"/>
    <w:rsid w:val="00A061E9"/>
    <w:rsid w:val="00A065FC"/>
    <w:rsid w:val="00A11ED0"/>
    <w:rsid w:val="00A22212"/>
    <w:rsid w:val="00A24DAE"/>
    <w:rsid w:val="00A30845"/>
    <w:rsid w:val="00A339CF"/>
    <w:rsid w:val="00A41138"/>
    <w:rsid w:val="00A50AEC"/>
    <w:rsid w:val="00A52059"/>
    <w:rsid w:val="00A57A56"/>
    <w:rsid w:val="00A57FD9"/>
    <w:rsid w:val="00A57FE0"/>
    <w:rsid w:val="00A615AF"/>
    <w:rsid w:val="00A6343F"/>
    <w:rsid w:val="00A66C45"/>
    <w:rsid w:val="00A82AB0"/>
    <w:rsid w:val="00A84037"/>
    <w:rsid w:val="00A9101C"/>
    <w:rsid w:val="00AA3FF5"/>
    <w:rsid w:val="00AA7058"/>
    <w:rsid w:val="00AB3755"/>
    <w:rsid w:val="00AC5224"/>
    <w:rsid w:val="00AE0037"/>
    <w:rsid w:val="00AE7AFB"/>
    <w:rsid w:val="00B03A06"/>
    <w:rsid w:val="00B059DF"/>
    <w:rsid w:val="00B25F9C"/>
    <w:rsid w:val="00B30421"/>
    <w:rsid w:val="00B32D5E"/>
    <w:rsid w:val="00B34D54"/>
    <w:rsid w:val="00B4075E"/>
    <w:rsid w:val="00B466FC"/>
    <w:rsid w:val="00B52C52"/>
    <w:rsid w:val="00B53E2E"/>
    <w:rsid w:val="00B55408"/>
    <w:rsid w:val="00B6152B"/>
    <w:rsid w:val="00B84E74"/>
    <w:rsid w:val="00B9098A"/>
    <w:rsid w:val="00B96955"/>
    <w:rsid w:val="00BA02C6"/>
    <w:rsid w:val="00BA215A"/>
    <w:rsid w:val="00BA2DFD"/>
    <w:rsid w:val="00BB1497"/>
    <w:rsid w:val="00BB5402"/>
    <w:rsid w:val="00BC35AE"/>
    <w:rsid w:val="00BD6BF2"/>
    <w:rsid w:val="00BE1CF0"/>
    <w:rsid w:val="00BF62A5"/>
    <w:rsid w:val="00BF789E"/>
    <w:rsid w:val="00C002C0"/>
    <w:rsid w:val="00C046E6"/>
    <w:rsid w:val="00C07071"/>
    <w:rsid w:val="00C1341A"/>
    <w:rsid w:val="00C14D36"/>
    <w:rsid w:val="00C21108"/>
    <w:rsid w:val="00C25F80"/>
    <w:rsid w:val="00C27EF9"/>
    <w:rsid w:val="00C32DCC"/>
    <w:rsid w:val="00C37AF0"/>
    <w:rsid w:val="00C51929"/>
    <w:rsid w:val="00C5468C"/>
    <w:rsid w:val="00C576EC"/>
    <w:rsid w:val="00C625B8"/>
    <w:rsid w:val="00C66AB6"/>
    <w:rsid w:val="00C748D4"/>
    <w:rsid w:val="00C75CC1"/>
    <w:rsid w:val="00C83AB2"/>
    <w:rsid w:val="00C861B0"/>
    <w:rsid w:val="00C90877"/>
    <w:rsid w:val="00C91572"/>
    <w:rsid w:val="00C95476"/>
    <w:rsid w:val="00C9683B"/>
    <w:rsid w:val="00CA1C52"/>
    <w:rsid w:val="00CA238E"/>
    <w:rsid w:val="00CA5AD7"/>
    <w:rsid w:val="00CA72CF"/>
    <w:rsid w:val="00CB4EEE"/>
    <w:rsid w:val="00CB6292"/>
    <w:rsid w:val="00CB6B8C"/>
    <w:rsid w:val="00CB76DE"/>
    <w:rsid w:val="00CC250A"/>
    <w:rsid w:val="00CC3F33"/>
    <w:rsid w:val="00CD4B98"/>
    <w:rsid w:val="00CE17A0"/>
    <w:rsid w:val="00CE221F"/>
    <w:rsid w:val="00CF5667"/>
    <w:rsid w:val="00CF70C5"/>
    <w:rsid w:val="00D01605"/>
    <w:rsid w:val="00D10E34"/>
    <w:rsid w:val="00D11083"/>
    <w:rsid w:val="00D13006"/>
    <w:rsid w:val="00D138EA"/>
    <w:rsid w:val="00D31303"/>
    <w:rsid w:val="00D31E71"/>
    <w:rsid w:val="00D322DE"/>
    <w:rsid w:val="00D32DC7"/>
    <w:rsid w:val="00D3331F"/>
    <w:rsid w:val="00D44C55"/>
    <w:rsid w:val="00D50A4F"/>
    <w:rsid w:val="00D5187D"/>
    <w:rsid w:val="00D55427"/>
    <w:rsid w:val="00D55AA5"/>
    <w:rsid w:val="00D60805"/>
    <w:rsid w:val="00D60A22"/>
    <w:rsid w:val="00D64534"/>
    <w:rsid w:val="00D70298"/>
    <w:rsid w:val="00D7335E"/>
    <w:rsid w:val="00D74B17"/>
    <w:rsid w:val="00D7550A"/>
    <w:rsid w:val="00D76EFB"/>
    <w:rsid w:val="00D8174F"/>
    <w:rsid w:val="00D84FA5"/>
    <w:rsid w:val="00D851DB"/>
    <w:rsid w:val="00D95B59"/>
    <w:rsid w:val="00DA54E6"/>
    <w:rsid w:val="00DB0B88"/>
    <w:rsid w:val="00DB4327"/>
    <w:rsid w:val="00DC03F0"/>
    <w:rsid w:val="00DC4D7C"/>
    <w:rsid w:val="00DC56AB"/>
    <w:rsid w:val="00DC7075"/>
    <w:rsid w:val="00DD6630"/>
    <w:rsid w:val="00DE0A14"/>
    <w:rsid w:val="00DE5F68"/>
    <w:rsid w:val="00DF33A4"/>
    <w:rsid w:val="00DF783A"/>
    <w:rsid w:val="00E0069A"/>
    <w:rsid w:val="00E01D50"/>
    <w:rsid w:val="00E0254B"/>
    <w:rsid w:val="00E02F26"/>
    <w:rsid w:val="00E049C1"/>
    <w:rsid w:val="00E10688"/>
    <w:rsid w:val="00E11EB6"/>
    <w:rsid w:val="00E1259D"/>
    <w:rsid w:val="00E20A48"/>
    <w:rsid w:val="00E4143A"/>
    <w:rsid w:val="00E43FDC"/>
    <w:rsid w:val="00E5746E"/>
    <w:rsid w:val="00E64D0C"/>
    <w:rsid w:val="00E719D8"/>
    <w:rsid w:val="00E74139"/>
    <w:rsid w:val="00E75401"/>
    <w:rsid w:val="00E76C6A"/>
    <w:rsid w:val="00E90D45"/>
    <w:rsid w:val="00EA37B5"/>
    <w:rsid w:val="00EB128D"/>
    <w:rsid w:val="00EB19F4"/>
    <w:rsid w:val="00EB3C40"/>
    <w:rsid w:val="00EB42F0"/>
    <w:rsid w:val="00EB5C89"/>
    <w:rsid w:val="00EB643C"/>
    <w:rsid w:val="00EC34AB"/>
    <w:rsid w:val="00ED33D9"/>
    <w:rsid w:val="00ED6436"/>
    <w:rsid w:val="00EE2A0F"/>
    <w:rsid w:val="00EE45B9"/>
    <w:rsid w:val="00EE4A61"/>
    <w:rsid w:val="00EE6F6A"/>
    <w:rsid w:val="00EF211F"/>
    <w:rsid w:val="00F012B9"/>
    <w:rsid w:val="00F02CE2"/>
    <w:rsid w:val="00F033F5"/>
    <w:rsid w:val="00F11735"/>
    <w:rsid w:val="00F15BBD"/>
    <w:rsid w:val="00F25779"/>
    <w:rsid w:val="00F312A1"/>
    <w:rsid w:val="00F34058"/>
    <w:rsid w:val="00F40710"/>
    <w:rsid w:val="00F50912"/>
    <w:rsid w:val="00F52BEC"/>
    <w:rsid w:val="00F5728D"/>
    <w:rsid w:val="00F7200C"/>
    <w:rsid w:val="00F73B8F"/>
    <w:rsid w:val="00F80E6D"/>
    <w:rsid w:val="00F85A67"/>
    <w:rsid w:val="00F9447E"/>
    <w:rsid w:val="00F9791D"/>
    <w:rsid w:val="00FA59FA"/>
    <w:rsid w:val="00FB55FB"/>
    <w:rsid w:val="00FC19F7"/>
    <w:rsid w:val="00FC71C2"/>
    <w:rsid w:val="00FD1636"/>
    <w:rsid w:val="00FE13BD"/>
    <w:rsid w:val="00FE1788"/>
    <w:rsid w:val="00FE21C9"/>
    <w:rsid w:val="00FE4C0A"/>
    <w:rsid w:val="00FE5304"/>
    <w:rsid w:val="00FF65BB"/>
    <w:rsid w:val="014720F2"/>
    <w:rsid w:val="01924B58"/>
    <w:rsid w:val="02A9668C"/>
    <w:rsid w:val="042B7FA3"/>
    <w:rsid w:val="04C51456"/>
    <w:rsid w:val="0B3FB28C"/>
    <w:rsid w:val="0EA35515"/>
    <w:rsid w:val="0FCC42DB"/>
    <w:rsid w:val="10131660"/>
    <w:rsid w:val="135D21D3"/>
    <w:rsid w:val="159627D2"/>
    <w:rsid w:val="15CB42E3"/>
    <w:rsid w:val="16547244"/>
    <w:rsid w:val="16852CF5"/>
    <w:rsid w:val="16876978"/>
    <w:rsid w:val="17E8410F"/>
    <w:rsid w:val="1B5220AC"/>
    <w:rsid w:val="1DA27478"/>
    <w:rsid w:val="1EC2785D"/>
    <w:rsid w:val="1F543ACC"/>
    <w:rsid w:val="20C010FB"/>
    <w:rsid w:val="23515DF1"/>
    <w:rsid w:val="25081021"/>
    <w:rsid w:val="2523180A"/>
    <w:rsid w:val="281843F5"/>
    <w:rsid w:val="2F910DE9"/>
    <w:rsid w:val="300C541A"/>
    <w:rsid w:val="304861BF"/>
    <w:rsid w:val="31371B7B"/>
    <w:rsid w:val="330379CB"/>
    <w:rsid w:val="346E5299"/>
    <w:rsid w:val="35FD29AD"/>
    <w:rsid w:val="38107261"/>
    <w:rsid w:val="39AE629E"/>
    <w:rsid w:val="3AB21C19"/>
    <w:rsid w:val="3B295972"/>
    <w:rsid w:val="3B787FA4"/>
    <w:rsid w:val="3D1B3036"/>
    <w:rsid w:val="3D2832C7"/>
    <w:rsid w:val="3D3166DE"/>
    <w:rsid w:val="3D4D1558"/>
    <w:rsid w:val="3F9F0496"/>
    <w:rsid w:val="40C90B3F"/>
    <w:rsid w:val="40E45893"/>
    <w:rsid w:val="414C6C66"/>
    <w:rsid w:val="4185309F"/>
    <w:rsid w:val="426B25D4"/>
    <w:rsid w:val="428413C7"/>
    <w:rsid w:val="43FC24EA"/>
    <w:rsid w:val="44897D7A"/>
    <w:rsid w:val="46FD57C4"/>
    <w:rsid w:val="47DE4638"/>
    <w:rsid w:val="49B84041"/>
    <w:rsid w:val="4A1B7B53"/>
    <w:rsid w:val="4A88284C"/>
    <w:rsid w:val="4A8D58A3"/>
    <w:rsid w:val="4AD03590"/>
    <w:rsid w:val="4C8C7CFF"/>
    <w:rsid w:val="4D0B115D"/>
    <w:rsid w:val="4D6449AF"/>
    <w:rsid w:val="4E597101"/>
    <w:rsid w:val="4FF16222"/>
    <w:rsid w:val="50007873"/>
    <w:rsid w:val="508C7630"/>
    <w:rsid w:val="51CD0721"/>
    <w:rsid w:val="52AB64E2"/>
    <w:rsid w:val="52BD636D"/>
    <w:rsid w:val="537132FC"/>
    <w:rsid w:val="55302187"/>
    <w:rsid w:val="557A1A96"/>
    <w:rsid w:val="55A20309"/>
    <w:rsid w:val="55DC13A8"/>
    <w:rsid w:val="582B3167"/>
    <w:rsid w:val="5A21706F"/>
    <w:rsid w:val="5A4A360D"/>
    <w:rsid w:val="5AC3258A"/>
    <w:rsid w:val="5CBF1935"/>
    <w:rsid w:val="5D2F6C90"/>
    <w:rsid w:val="5E0104A1"/>
    <w:rsid w:val="5E0D299C"/>
    <w:rsid w:val="6389375B"/>
    <w:rsid w:val="64BE25DF"/>
    <w:rsid w:val="68C65B7A"/>
    <w:rsid w:val="6C1D6DB3"/>
    <w:rsid w:val="6D155A94"/>
    <w:rsid w:val="6D9A342A"/>
    <w:rsid w:val="6FEE79D7"/>
    <w:rsid w:val="72A83CCB"/>
    <w:rsid w:val="72D03AEC"/>
    <w:rsid w:val="73856E83"/>
    <w:rsid w:val="73A9530B"/>
    <w:rsid w:val="73C82889"/>
    <w:rsid w:val="73E60C09"/>
    <w:rsid w:val="76B94789"/>
    <w:rsid w:val="78F9378E"/>
    <w:rsid w:val="7AF4420D"/>
    <w:rsid w:val="7DE23B48"/>
    <w:rsid w:val="7E763993"/>
    <w:rsid w:val="7F9428F6"/>
    <w:rsid w:val="E5FFF12D"/>
    <w:rsid w:val="FFE78C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nhideWhenUsed="0" w:uiPriority="9" w:semiHidden="0" w:name="heading 3"/>
    <w:lsdException w:qFormat="1" w:unhideWhenUsed="0"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0" w:name="Normal Indent"/>
    <w:lsdException w:uiPriority="0" w:name="footnote text"/>
    <w:lsdException w:uiPriority="0" w:name="annotation text"/>
    <w:lsdException w:qFormat="1" w:uiPriority="0" w:semiHidden="0" w:name="header"/>
    <w:lsdException w:qFormat="1" w:uiPriority="99" w:semiHidden="0" w:name="footer"/>
    <w:lsdException w:uiPriority="0" w:name="index heading"/>
    <w:lsdException w:qFormat="1" w:uiPriority="35" w:name="caption"/>
    <w:lsdException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uiPriority="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10" w:semiHidden="0" w:name="Title"/>
    <w:lsdException w:uiPriority="0" w:name="Closing"/>
    <w:lsdException w:uiPriority="0" w:name="Signature"/>
    <w:lsdException w:qFormat="1" w:uiPriority="1" w:name="Default Paragraph Font"/>
    <w:lsdException w:uiPriority="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11"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qFormat="1" w:uiPriority="99" w:semiHidden="0" w:name="Hyperlink"/>
    <w:lsdException w:uiPriority="0" w:name="FollowedHyperlink"/>
    <w:lsdException w:qFormat="1" w:unhideWhenUsed="0" w:uiPriority="22" w:semiHidden="0" w:name="Strong"/>
    <w:lsdException w:qFormat="1" w:unhideWhenUsed="0" w:uiPriority="20" w:semiHidden="0" w:name="Emphasis"/>
    <w:lsdException w:uiPriority="0" w:name="Document Map"/>
    <w:lsdException w:uiPriority="0" w:name="Plain Text"/>
    <w:lsdException w:uiPriority="0" w:name="E-mail Signature"/>
    <w:lsdException w:qFormat="1" w:uiPriority="99"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uiPriority="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iPriority="9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paragraph" w:styleId="2">
    <w:name w:val="heading 1"/>
    <w:basedOn w:val="1"/>
    <w:next w:val="1"/>
    <w:link w:val="27"/>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28"/>
    <w:unhideWhenUsed/>
    <w:qFormat/>
    <w:uiPriority w:val="9"/>
    <w:pPr>
      <w:keepNext/>
      <w:keepLines/>
      <w:spacing w:before="260" w:after="260" w:line="416" w:lineRule="auto"/>
      <w:outlineLvl w:val="1"/>
    </w:pPr>
    <w:rPr>
      <w:rFonts w:ascii="Cambria" w:hAnsi="Cambria"/>
      <w:b/>
      <w:bCs/>
      <w:sz w:val="32"/>
      <w:szCs w:val="32"/>
    </w:rPr>
  </w:style>
  <w:style w:type="paragraph" w:styleId="4">
    <w:name w:val="heading 3"/>
    <w:basedOn w:val="1"/>
    <w:next w:val="1"/>
    <w:link w:val="18"/>
    <w:qFormat/>
    <w:uiPriority w:val="9"/>
    <w:pPr>
      <w:widowControl/>
      <w:spacing w:before="100" w:beforeAutospacing="1" w:after="100" w:afterAutospacing="1"/>
      <w:jc w:val="left"/>
      <w:outlineLvl w:val="2"/>
    </w:pPr>
    <w:rPr>
      <w:rFonts w:ascii="宋体" w:hAnsi="宋体" w:cs="宋体"/>
      <w:b/>
      <w:bCs/>
      <w:kern w:val="0"/>
      <w:sz w:val="27"/>
      <w:szCs w:val="27"/>
    </w:rPr>
  </w:style>
  <w:style w:type="paragraph" w:styleId="5">
    <w:name w:val="heading 4"/>
    <w:basedOn w:val="1"/>
    <w:next w:val="1"/>
    <w:link w:val="26"/>
    <w:qFormat/>
    <w:uiPriority w:val="9"/>
    <w:pPr>
      <w:widowControl/>
      <w:spacing w:before="100" w:beforeAutospacing="1" w:after="100" w:afterAutospacing="1"/>
      <w:jc w:val="left"/>
      <w:outlineLvl w:val="3"/>
    </w:pPr>
    <w:rPr>
      <w:rFonts w:ascii="宋体" w:hAnsi="宋体" w:cs="宋体"/>
      <w:b/>
      <w:bCs/>
      <w:kern w:val="0"/>
      <w:sz w:val="24"/>
      <w:szCs w:val="24"/>
    </w:rPr>
  </w:style>
  <w:style w:type="character" w:default="1" w:styleId="15">
    <w:name w:val="Default Paragraph Font"/>
    <w:semiHidden/>
    <w:unhideWhenUsed/>
    <w:qFormat/>
    <w:uiPriority w:val="1"/>
  </w:style>
  <w:style w:type="table" w:default="1" w:styleId="13">
    <w:name w:val="Normal Table"/>
    <w:semiHidden/>
    <w:unhideWhenUsed/>
    <w:qFormat/>
    <w:uiPriority w:val="99"/>
    <w:tblPr>
      <w:tblCellMar>
        <w:top w:w="0" w:type="dxa"/>
        <w:left w:w="108" w:type="dxa"/>
        <w:bottom w:w="0" w:type="dxa"/>
        <w:right w:w="108" w:type="dxa"/>
      </w:tblCellMar>
    </w:tblPr>
  </w:style>
  <w:style w:type="paragraph" w:styleId="6">
    <w:name w:val="toc 3"/>
    <w:basedOn w:val="1"/>
    <w:next w:val="1"/>
    <w:unhideWhenUsed/>
    <w:qFormat/>
    <w:uiPriority w:val="39"/>
    <w:pPr>
      <w:ind w:left="840" w:leftChars="400"/>
    </w:pPr>
  </w:style>
  <w:style w:type="paragraph" w:styleId="7">
    <w:name w:val="Balloon Text"/>
    <w:basedOn w:val="1"/>
    <w:link w:val="25"/>
    <w:unhideWhenUsed/>
    <w:qFormat/>
    <w:uiPriority w:val="99"/>
    <w:rPr>
      <w:sz w:val="18"/>
      <w:szCs w:val="18"/>
    </w:rPr>
  </w:style>
  <w:style w:type="paragraph" w:styleId="8">
    <w:name w:val="footer"/>
    <w:basedOn w:val="1"/>
    <w:link w:val="23"/>
    <w:unhideWhenUsed/>
    <w:qFormat/>
    <w:uiPriority w:val="99"/>
    <w:pPr>
      <w:tabs>
        <w:tab w:val="center" w:pos="4153"/>
        <w:tab w:val="right" w:pos="8306"/>
      </w:tabs>
      <w:snapToGrid w:val="0"/>
      <w:jc w:val="left"/>
    </w:pPr>
    <w:rPr>
      <w:sz w:val="18"/>
      <w:szCs w:val="18"/>
    </w:rPr>
  </w:style>
  <w:style w:type="paragraph" w:styleId="9">
    <w:name w:val="header"/>
    <w:basedOn w:val="1"/>
    <w:link w:val="22"/>
    <w:unhideWhenUsed/>
    <w:qFormat/>
    <w:uiPriority w:val="0"/>
    <w:pPr>
      <w:pBdr>
        <w:bottom w:val="single" w:color="auto" w:sz="6" w:space="1"/>
      </w:pBdr>
      <w:tabs>
        <w:tab w:val="center" w:pos="4153"/>
        <w:tab w:val="right" w:pos="8306"/>
      </w:tabs>
      <w:snapToGrid w:val="0"/>
      <w:jc w:val="center"/>
    </w:pPr>
    <w:rPr>
      <w:sz w:val="18"/>
      <w:szCs w:val="18"/>
    </w:rPr>
  </w:style>
  <w:style w:type="paragraph" w:styleId="10">
    <w:name w:val="toc 1"/>
    <w:basedOn w:val="1"/>
    <w:next w:val="1"/>
    <w:unhideWhenUsed/>
    <w:qFormat/>
    <w:uiPriority w:val="39"/>
  </w:style>
  <w:style w:type="paragraph" w:styleId="11">
    <w:name w:val="toc 2"/>
    <w:basedOn w:val="1"/>
    <w:next w:val="1"/>
    <w:unhideWhenUsed/>
    <w:qFormat/>
    <w:uiPriority w:val="39"/>
    <w:pPr>
      <w:ind w:left="420" w:leftChars="200"/>
    </w:pPr>
  </w:style>
  <w:style w:type="paragraph" w:styleId="12">
    <w:name w:val="Normal (Web)"/>
    <w:basedOn w:val="1"/>
    <w:unhideWhenUsed/>
    <w:qFormat/>
    <w:uiPriority w:val="99"/>
    <w:pPr>
      <w:widowControl/>
      <w:spacing w:before="100" w:beforeAutospacing="1" w:after="100" w:afterAutospacing="1"/>
      <w:jc w:val="left"/>
    </w:pPr>
    <w:rPr>
      <w:rFonts w:ascii="宋体" w:hAnsi="宋体" w:cs="宋体"/>
      <w:kern w:val="0"/>
      <w:sz w:val="24"/>
      <w:szCs w:val="24"/>
    </w:rPr>
  </w:style>
  <w:style w:type="table" w:styleId="14">
    <w:name w:val="Table Grid"/>
    <w:basedOn w:val="13"/>
    <w:unhideWhenUsed/>
    <w:qFormat/>
    <w:uiPriority w:val="99"/>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16">
    <w:name w:val="Strong"/>
    <w:basedOn w:val="15"/>
    <w:qFormat/>
    <w:uiPriority w:val="22"/>
    <w:rPr>
      <w:b/>
    </w:rPr>
  </w:style>
  <w:style w:type="character" w:styleId="17">
    <w:name w:val="Hyperlink"/>
    <w:basedOn w:val="15"/>
    <w:unhideWhenUsed/>
    <w:qFormat/>
    <w:uiPriority w:val="99"/>
    <w:rPr>
      <w:color w:val="0000FF"/>
      <w:u w:val="single"/>
    </w:rPr>
  </w:style>
  <w:style w:type="character" w:customStyle="1" w:styleId="18">
    <w:name w:val="标题 3 字符"/>
    <w:basedOn w:val="15"/>
    <w:link w:val="4"/>
    <w:qFormat/>
    <w:uiPriority w:val="9"/>
    <w:rPr>
      <w:rFonts w:ascii="宋体" w:hAnsi="宋体" w:eastAsia="宋体" w:cs="宋体"/>
      <w:b/>
      <w:bCs/>
      <w:kern w:val="0"/>
      <w:sz w:val="27"/>
      <w:szCs w:val="27"/>
    </w:rPr>
  </w:style>
  <w:style w:type="paragraph" w:customStyle="1" w:styleId="19">
    <w:name w:val="TOC 标题2"/>
    <w:basedOn w:val="2"/>
    <w:next w:val="1"/>
    <w:unhideWhenUsed/>
    <w:qFormat/>
    <w:uiPriority w:val="39"/>
    <w:pPr>
      <w:widowControl/>
      <w:spacing w:before="240" w:after="0" w:line="259" w:lineRule="auto"/>
      <w:jc w:val="left"/>
      <w:outlineLvl w:val="9"/>
    </w:pPr>
    <w:rPr>
      <w:rFonts w:asciiTheme="majorHAnsi" w:hAnsiTheme="majorHAnsi" w:eastAsiaTheme="majorEastAsia" w:cstheme="majorBidi"/>
      <w:b w:val="0"/>
      <w:bCs w:val="0"/>
      <w:color w:val="376092" w:themeColor="accent1" w:themeShade="BF"/>
      <w:kern w:val="0"/>
      <w:sz w:val="32"/>
      <w:szCs w:val="32"/>
    </w:rPr>
  </w:style>
  <w:style w:type="paragraph" w:customStyle="1" w:styleId="20">
    <w:name w:val="TOC 标题1"/>
    <w:basedOn w:val="2"/>
    <w:next w:val="1"/>
    <w:unhideWhenUsed/>
    <w:qFormat/>
    <w:uiPriority w:val="39"/>
    <w:pPr>
      <w:widowControl/>
      <w:spacing w:before="480" w:after="0" w:line="276" w:lineRule="auto"/>
      <w:jc w:val="left"/>
      <w:outlineLvl w:val="9"/>
    </w:pPr>
    <w:rPr>
      <w:rFonts w:ascii="Cambria" w:hAnsi="Cambria"/>
      <w:color w:val="365F90"/>
      <w:kern w:val="0"/>
      <w:sz w:val="28"/>
      <w:szCs w:val="28"/>
    </w:rPr>
  </w:style>
  <w:style w:type="paragraph" w:styleId="21">
    <w:name w:val="List Paragraph"/>
    <w:basedOn w:val="1"/>
    <w:unhideWhenUsed/>
    <w:qFormat/>
    <w:uiPriority w:val="99"/>
    <w:pPr>
      <w:ind w:firstLine="420" w:firstLineChars="200"/>
    </w:pPr>
  </w:style>
  <w:style w:type="character" w:customStyle="1" w:styleId="22">
    <w:name w:val="页眉 字符"/>
    <w:basedOn w:val="15"/>
    <w:link w:val="9"/>
    <w:qFormat/>
    <w:uiPriority w:val="0"/>
    <w:rPr>
      <w:sz w:val="18"/>
      <w:szCs w:val="18"/>
    </w:rPr>
  </w:style>
  <w:style w:type="character" w:customStyle="1" w:styleId="23">
    <w:name w:val="页脚 字符"/>
    <w:basedOn w:val="15"/>
    <w:link w:val="8"/>
    <w:qFormat/>
    <w:uiPriority w:val="99"/>
    <w:rPr>
      <w:sz w:val="18"/>
      <w:szCs w:val="18"/>
    </w:rPr>
  </w:style>
  <w:style w:type="paragraph" w:customStyle="1" w:styleId="24">
    <w:name w:val="列出段落1"/>
    <w:basedOn w:val="1"/>
    <w:qFormat/>
    <w:uiPriority w:val="34"/>
    <w:pPr>
      <w:ind w:firstLine="420" w:firstLineChars="200"/>
    </w:pPr>
  </w:style>
  <w:style w:type="character" w:customStyle="1" w:styleId="25">
    <w:name w:val="批注框文本 字符"/>
    <w:basedOn w:val="15"/>
    <w:link w:val="7"/>
    <w:semiHidden/>
    <w:qFormat/>
    <w:uiPriority w:val="99"/>
    <w:rPr>
      <w:sz w:val="18"/>
      <w:szCs w:val="18"/>
    </w:rPr>
  </w:style>
  <w:style w:type="character" w:customStyle="1" w:styleId="26">
    <w:name w:val="标题 4 字符"/>
    <w:basedOn w:val="15"/>
    <w:link w:val="5"/>
    <w:qFormat/>
    <w:uiPriority w:val="9"/>
    <w:rPr>
      <w:rFonts w:ascii="宋体" w:hAnsi="宋体" w:eastAsia="宋体" w:cs="宋体"/>
      <w:b/>
      <w:bCs/>
      <w:kern w:val="0"/>
      <w:sz w:val="24"/>
      <w:szCs w:val="24"/>
    </w:rPr>
  </w:style>
  <w:style w:type="character" w:customStyle="1" w:styleId="27">
    <w:name w:val="标题 1 字符"/>
    <w:basedOn w:val="15"/>
    <w:link w:val="2"/>
    <w:qFormat/>
    <w:uiPriority w:val="9"/>
    <w:rPr>
      <w:b/>
      <w:bCs/>
      <w:kern w:val="44"/>
      <w:sz w:val="44"/>
      <w:szCs w:val="44"/>
    </w:rPr>
  </w:style>
  <w:style w:type="character" w:customStyle="1" w:styleId="28">
    <w:name w:val="标题 2 字符"/>
    <w:basedOn w:val="15"/>
    <w:link w:val="3"/>
    <w:qFormat/>
    <w:uiPriority w:val="9"/>
    <w:rPr>
      <w:rFonts w:ascii="Cambria" w:hAnsi="Cambria" w:eastAsia="宋体"/>
      <w:b/>
      <w:bCs/>
      <w:sz w:val="32"/>
      <w:szCs w:val="32"/>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10</Pages>
  <Words>2666</Words>
  <Characters>2895</Characters>
  <Lines>314</Lines>
  <Paragraphs>282</Paragraphs>
  <TotalTime>6</TotalTime>
  <ScaleCrop>false</ScaleCrop>
  <LinksUpToDate>false</LinksUpToDate>
  <CharactersWithSpaces>3027</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2023-11-10T17:48:00Z</dcterms:created>
  <dc:creator>张乐盈</dc:creator>
  <cp:lastModifiedBy>WPS_1628057214</cp:lastModifiedBy>
  <dcterms:modified xsi:type="dcterms:W3CDTF">2025-11-16T12:20:58Z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eyJoZGlkIjoiZDllZmUwMzVmMmI2NjQzYzZkZmRiZTVmNmMzYzkwZGMiLCJ1c2VySWQiOiIxMjM4MjQ4NDU4In0=</vt:lpwstr>
  </property>
  <property fmtid="{D5CDD505-2E9C-101B-9397-08002B2CF9AE}" pid="3" name="KSOProductBuildVer">
    <vt:lpwstr>2052-12.1.0.23542</vt:lpwstr>
  </property>
  <property fmtid="{D5CDD505-2E9C-101B-9397-08002B2CF9AE}" pid="4" name="ICV">
    <vt:lpwstr>9C8ABB67036F468FBA88745C75AF35B3_12</vt:lpwstr>
  </property>
</Properties>
</file>