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C09BF6">
      <w:pPr>
        <w:pStyle w:val="7"/>
        <w:rPr>
          <w:rFonts w:hint="eastAsia" w:ascii="Times New Roman"/>
          <w:color w:val="000000" w:themeColor="text1"/>
          <w:sz w:val="20"/>
          <w14:textFill>
            <w14:solidFill>
              <w14:schemeClr w14:val="tx1"/>
            </w14:solidFill>
          </w14:textFill>
        </w:rPr>
      </w:pPr>
    </w:p>
    <w:p w14:paraId="7B416DDE">
      <w:pPr>
        <w:pStyle w:val="7"/>
        <w:rPr>
          <w:rFonts w:hint="eastAsia" w:ascii="Times New Roman"/>
          <w:color w:val="000000" w:themeColor="text1"/>
          <w:sz w:val="20"/>
          <w14:textFill>
            <w14:solidFill>
              <w14:schemeClr w14:val="tx1"/>
            </w14:solidFill>
          </w14:textFill>
        </w:rPr>
      </w:pPr>
    </w:p>
    <w:p w14:paraId="13B882FC">
      <w:pPr>
        <w:pStyle w:val="7"/>
        <w:rPr>
          <w:rFonts w:hint="eastAsia" w:ascii="Times New Roman"/>
          <w:color w:val="000000" w:themeColor="text1"/>
          <w:sz w:val="20"/>
          <w14:textFill>
            <w14:solidFill>
              <w14:schemeClr w14:val="tx1"/>
            </w14:solidFill>
          </w14:textFill>
        </w:rPr>
      </w:pPr>
    </w:p>
    <w:p w14:paraId="207420D6">
      <w:pPr>
        <w:pStyle w:val="7"/>
        <w:rPr>
          <w:rFonts w:hint="eastAsia" w:ascii="Times New Roman"/>
          <w:color w:val="000000" w:themeColor="text1"/>
          <w:sz w:val="20"/>
          <w14:textFill>
            <w14:solidFill>
              <w14:schemeClr w14:val="tx1"/>
            </w14:solidFill>
          </w14:textFill>
        </w:rPr>
      </w:pPr>
    </w:p>
    <w:p w14:paraId="082DBE0D">
      <w:pPr>
        <w:pStyle w:val="7"/>
        <w:spacing w:before="39"/>
        <w:rPr>
          <w:rFonts w:hint="eastAsia" w:ascii="Times New Roman"/>
          <w:color w:val="000000" w:themeColor="text1"/>
          <w:sz w:val="20"/>
          <w14:textFill>
            <w14:solidFill>
              <w14:schemeClr w14:val="tx1"/>
            </w14:solidFill>
          </w14:textFill>
        </w:rPr>
      </w:pPr>
    </w:p>
    <w:p w14:paraId="471F70F7">
      <w:pPr>
        <w:pStyle w:val="7"/>
        <w:ind w:left="3277"/>
        <w:rPr>
          <w:rFonts w:hint="eastAsia" w:ascii="Times New Roman"/>
          <w:color w:val="000000" w:themeColor="text1"/>
          <w:sz w:val="20"/>
          <w14:textFill>
            <w14:solidFill>
              <w14:schemeClr w14:val="tx1"/>
            </w14:solidFill>
          </w14:textFill>
        </w:rPr>
      </w:pPr>
      <w:r>
        <w:rPr>
          <w:rFonts w:ascii="Times New Roman"/>
          <w:color w:val="000000" w:themeColor="text1"/>
          <w:sz w:val="20"/>
          <w14:textFill>
            <w14:solidFill>
              <w14:schemeClr w14:val="tx1"/>
            </w14:solidFill>
          </w14:textFill>
        </w:rPr>
        <w:drawing>
          <wp:inline distT="0" distB="0" distL="0" distR="0">
            <wp:extent cx="1430655" cy="758190"/>
            <wp:effectExtent l="0" t="0" r="0" b="0"/>
            <wp:docPr id="2" name="Image 1"/>
            <wp:cNvGraphicFramePr/>
            <a:graphic xmlns:a="http://schemas.openxmlformats.org/drawingml/2006/main">
              <a:graphicData uri="http://schemas.openxmlformats.org/drawingml/2006/picture">
                <pic:pic xmlns:pic="http://schemas.openxmlformats.org/drawingml/2006/picture">
                  <pic:nvPicPr>
                    <pic:cNvPr id="2" name="Image 1"/>
                    <pic:cNvPicPr/>
                  </pic:nvPicPr>
                  <pic:blipFill>
                    <a:blip r:embed="rId12" cstate="print"/>
                    <a:stretch>
                      <a:fillRect/>
                    </a:stretch>
                  </pic:blipFill>
                  <pic:spPr>
                    <a:xfrm>
                      <a:off x="0" y="0"/>
                      <a:ext cx="1430975" cy="758571"/>
                    </a:xfrm>
                    <a:prstGeom prst="rect">
                      <a:avLst/>
                    </a:prstGeom>
                  </pic:spPr>
                </pic:pic>
              </a:graphicData>
            </a:graphic>
          </wp:inline>
        </w:drawing>
      </w:r>
    </w:p>
    <w:p w14:paraId="3F6A0292">
      <w:pPr>
        <w:pStyle w:val="7"/>
        <w:spacing w:before="203"/>
        <w:rPr>
          <w:rFonts w:hint="eastAsia" w:ascii="Times New Roman"/>
          <w:color w:val="000000" w:themeColor="text1"/>
          <w:sz w:val="20"/>
          <w14:textFill>
            <w14:solidFill>
              <w14:schemeClr w14:val="tx1"/>
            </w14:solidFill>
          </w14:textFill>
        </w:rPr>
      </w:pPr>
      <w:r>
        <w:rPr>
          <w:rFonts w:ascii="Times New Roman"/>
          <w:color w:val="000000" w:themeColor="text1"/>
          <w:sz w:val="20"/>
          <w14:textFill>
            <w14:solidFill>
              <w14:schemeClr w14:val="tx1"/>
            </w14:solidFill>
          </w14:textFill>
        </w:rPr>
        <mc:AlternateContent>
          <mc:Choice Requires="wps">
            <w:drawing>
              <wp:anchor distT="0" distB="0" distL="0" distR="0" simplePos="0" relativeHeight="251661312" behindDoc="1" locked="0" layoutInCell="1" allowOverlap="1">
                <wp:simplePos x="0" y="0"/>
                <wp:positionH relativeFrom="page">
                  <wp:posOffset>1143000</wp:posOffset>
                </wp:positionH>
                <wp:positionV relativeFrom="paragraph">
                  <wp:posOffset>290195</wp:posOffset>
                </wp:positionV>
                <wp:extent cx="5274310" cy="9525"/>
                <wp:effectExtent l="0" t="0" r="0" b="0"/>
                <wp:wrapTopAndBottom/>
                <wp:docPr id="5" name="Graphic 2"/>
                <wp:cNvGraphicFramePr/>
                <a:graphic xmlns:a="http://schemas.openxmlformats.org/drawingml/2006/main">
                  <a:graphicData uri="http://schemas.microsoft.com/office/word/2010/wordprocessingShape">
                    <wps:wsp>
                      <wps:cNvSpPr/>
                      <wps:spPr>
                        <a:xfrm>
                          <a:off x="0" y="0"/>
                          <a:ext cx="5274310" cy="9525"/>
                        </a:xfrm>
                        <a:custGeom>
                          <a:avLst/>
                          <a:gdLst/>
                          <a:ahLst/>
                          <a:cxnLst/>
                          <a:rect l="l" t="t" r="r" b="b"/>
                          <a:pathLst>
                            <a:path w="5274310" h="9525">
                              <a:moveTo>
                                <a:pt x="5274310" y="9143"/>
                              </a:moveTo>
                              <a:lnTo>
                                <a:pt x="0" y="9143"/>
                              </a:lnTo>
                              <a:lnTo>
                                <a:pt x="0" y="0"/>
                              </a:lnTo>
                              <a:lnTo>
                                <a:pt x="5274310" y="0"/>
                              </a:lnTo>
                              <a:lnTo>
                                <a:pt x="5274310" y="9143"/>
                              </a:lnTo>
                              <a:close/>
                            </a:path>
                          </a:pathLst>
                        </a:custGeom>
                        <a:solidFill>
                          <a:srgbClr val="5B9BD4"/>
                        </a:solidFill>
                      </wps:spPr>
                      <wps:bodyPr wrap="square" lIns="0" tIns="0" rIns="0" bIns="0" rtlCol="0">
                        <a:noAutofit/>
                      </wps:bodyPr>
                    </wps:wsp>
                  </a:graphicData>
                </a:graphic>
              </wp:anchor>
            </w:drawing>
          </mc:Choice>
          <mc:Fallback>
            <w:pict>
              <v:shape id="Graphic 2" o:spid="_x0000_s1026" o:spt="100" style="position:absolute;left:0pt;margin-left:90pt;margin-top:22.85pt;height:0.75pt;width:415.3pt;mso-position-horizontal-relative:page;mso-wrap-distance-bottom:0pt;mso-wrap-distance-top:0pt;z-index:-251655168;mso-width-relative:page;mso-height-relative:page;" fillcolor="#5B9BD4" filled="t" stroked="f" coordsize="5274310,9525" o:gfxdata="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Oh&#10;3U3aAAAACgEAAA8AAAAAAAAAAQAgAAAAIgAAAGRycy9kb3ducmV2LnhtbFBLAQIUABQAAAAIAIdO&#10;4kDjCf1BIQIAAN8EAAAOAAAAAAAAAAEAIAAAACkBAABkcnMvZTJvRG9jLnhtbFBLBQYAAAAABgAG&#10;AFkBAAC8BQAAAAA=&#10;" path="m5274310,9143l0,9143,0,0,5274310,0,5274310,9143xe">
                <v:fill on="t" focussize="0,0"/>
                <v:stroke on="f"/>
                <v:imagedata o:title=""/>
                <o:lock v:ext="edit" aspectratio="f"/>
                <v:textbox inset="0mm,0mm,0mm,0mm"/>
                <w10:wrap type="topAndBottom"/>
              </v:shape>
            </w:pict>
          </mc:Fallback>
        </mc:AlternateContent>
      </w:r>
    </w:p>
    <w:p w14:paraId="1DD09178">
      <w:pPr>
        <w:pStyle w:val="14"/>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需求规格说明书</w:t>
      </w:r>
    </w:p>
    <w:p w14:paraId="090DA152">
      <w:pPr>
        <w:pStyle w:val="7"/>
        <w:spacing w:before="12"/>
        <w:rPr>
          <w:rFonts w:hint="eastAsia"/>
          <w:color w:val="000000" w:themeColor="text1"/>
          <w:sz w:val="18"/>
          <w14:textFill>
            <w14:solidFill>
              <w14:schemeClr w14:val="tx1"/>
            </w14:solidFill>
          </w14:textFill>
        </w:rPr>
      </w:pPr>
      <w:r>
        <w:rPr>
          <w:color w:val="000000" w:themeColor="text1"/>
          <w:sz w:val="18"/>
          <w14:textFill>
            <w14:solidFill>
              <w14:schemeClr w14:val="tx1"/>
            </w14:solidFill>
          </w14:textFill>
        </w:rPr>
        <mc:AlternateContent>
          <mc:Choice Requires="wps">
            <w:drawing>
              <wp:anchor distT="0" distB="0" distL="0" distR="0" simplePos="0" relativeHeight="251662336" behindDoc="1" locked="0" layoutInCell="1" allowOverlap="1">
                <wp:simplePos x="0" y="0"/>
                <wp:positionH relativeFrom="page">
                  <wp:posOffset>1143000</wp:posOffset>
                </wp:positionH>
                <wp:positionV relativeFrom="paragraph">
                  <wp:posOffset>169545</wp:posOffset>
                </wp:positionV>
                <wp:extent cx="5274310" cy="9525"/>
                <wp:effectExtent l="0" t="0" r="0" b="0"/>
                <wp:wrapTopAndBottom/>
                <wp:docPr id="7" name="Graphic 3"/>
                <wp:cNvGraphicFramePr/>
                <a:graphic xmlns:a="http://schemas.openxmlformats.org/drawingml/2006/main">
                  <a:graphicData uri="http://schemas.microsoft.com/office/word/2010/wordprocessingShape">
                    <wps:wsp>
                      <wps:cNvSpPr/>
                      <wps:spPr>
                        <a:xfrm>
                          <a:off x="0" y="0"/>
                          <a:ext cx="5274310" cy="9525"/>
                        </a:xfrm>
                        <a:custGeom>
                          <a:avLst/>
                          <a:gdLst/>
                          <a:ahLst/>
                          <a:cxnLst/>
                          <a:rect l="l" t="t" r="r" b="b"/>
                          <a:pathLst>
                            <a:path w="5274310" h="9525">
                              <a:moveTo>
                                <a:pt x="5274310" y="9144"/>
                              </a:moveTo>
                              <a:lnTo>
                                <a:pt x="0" y="9144"/>
                              </a:lnTo>
                              <a:lnTo>
                                <a:pt x="0" y="0"/>
                              </a:lnTo>
                              <a:lnTo>
                                <a:pt x="5274310" y="0"/>
                              </a:lnTo>
                              <a:lnTo>
                                <a:pt x="5274310" y="9144"/>
                              </a:lnTo>
                              <a:close/>
                            </a:path>
                          </a:pathLst>
                        </a:custGeom>
                        <a:solidFill>
                          <a:srgbClr val="5B9BD4"/>
                        </a:solidFill>
                      </wps:spPr>
                      <wps:bodyPr wrap="square" lIns="0" tIns="0" rIns="0" bIns="0" rtlCol="0">
                        <a:noAutofit/>
                      </wps:bodyPr>
                    </wps:wsp>
                  </a:graphicData>
                </a:graphic>
              </wp:anchor>
            </w:drawing>
          </mc:Choice>
          <mc:Fallback>
            <w:pict>
              <v:shape id="Graphic 3" o:spid="_x0000_s1026" o:spt="100" style="position:absolute;left:0pt;margin-left:90pt;margin-top:13.35pt;height:0.75pt;width:415.3pt;mso-position-horizontal-relative:page;mso-wrap-distance-bottom:0pt;mso-wrap-distance-top:0pt;z-index:-251654144;mso-width-relative:page;mso-height-relative:page;" fillcolor="#5B9BD4" filled="t" stroked="f" coordsize="5274310,9525" o:gfxdata="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E69D2&#10;2QAAAAoBAAAPAAAAAAAAAAEAIAAAACIAAABkcnMvZG93bnJldi54bWxQSwECFAAUAAAACACHTuJA&#10;BLDe1iACAADfBAAADgAAAAAAAAABACAAAAAoAQAAZHJzL2Uyb0RvYy54bWxQSwUGAAAAAAYABgBZ&#10;AQAAugUAAAAA&#10;" path="m5274310,9144l0,9144,0,0,5274310,0,5274310,9144xe">
                <v:fill on="t" focussize="0,0"/>
                <v:stroke on="f"/>
                <v:imagedata o:title=""/>
                <o:lock v:ext="edit" aspectratio="f"/>
                <v:textbox inset="0mm,0mm,0mm,0mm"/>
                <w10:wrap type="topAndBottom"/>
              </v:shape>
            </w:pict>
          </mc:Fallback>
        </mc:AlternateContent>
      </w:r>
    </w:p>
    <w:p w14:paraId="12DA3E4C">
      <w:pPr>
        <w:pStyle w:val="7"/>
        <w:rPr>
          <w:rFonts w:hint="eastAsia"/>
          <w:color w:val="000000" w:themeColor="text1"/>
          <w:sz w:val="28"/>
          <w:szCs w:val="28"/>
          <w14:textFill>
            <w14:solidFill>
              <w14:schemeClr w14:val="tx1"/>
            </w14:solidFill>
          </w14:textFill>
        </w:rPr>
      </w:pPr>
    </w:p>
    <w:p w14:paraId="4D3470A7">
      <w:pPr>
        <w:pStyle w:val="7"/>
        <w:ind w:firstLine="1120" w:firstLineChars="400"/>
        <w:rPr>
          <w:rFonts w:hint="eastAsia"/>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基于大模型多智能体框架的数</w:t>
      </w:r>
      <w:r>
        <w:rPr>
          <w:rFonts w:hint="eastAsia"/>
          <w:color w:val="000000" w:themeColor="text1"/>
          <w:sz w:val="28"/>
          <w:szCs w:val="28"/>
          <w14:textFill>
            <w14:solidFill>
              <w14:schemeClr w14:val="tx1"/>
            </w14:solidFill>
          </w14:textFill>
        </w:rPr>
        <w:t>据库自动部署与库表生成</w:t>
      </w:r>
    </w:p>
    <w:p w14:paraId="4A73325A">
      <w:pPr>
        <w:pStyle w:val="7"/>
        <w:rPr>
          <w:rFonts w:hint="eastAsia"/>
          <w:color w:val="000000" w:themeColor="text1"/>
          <w:sz w:val="20"/>
          <w14:textFill>
            <w14:solidFill>
              <w14:schemeClr w14:val="tx1"/>
            </w14:solidFill>
          </w14:textFill>
        </w:rPr>
      </w:pPr>
    </w:p>
    <w:p w14:paraId="6C40CEA3">
      <w:pPr>
        <w:pStyle w:val="7"/>
        <w:spacing w:before="166"/>
        <w:rPr>
          <w:rFonts w:hint="eastAsia"/>
          <w:color w:val="000000" w:themeColor="text1"/>
          <w:sz w:val="20"/>
          <w14:textFill>
            <w14:solidFill>
              <w14:schemeClr w14:val="tx1"/>
            </w14:solidFill>
          </w14:textFill>
        </w:rPr>
      </w:pPr>
      <w:r>
        <w:rPr>
          <w:color w:val="000000" w:themeColor="text1"/>
          <w:sz w:val="20"/>
          <w14:textFill>
            <w14:solidFill>
              <w14:schemeClr w14:val="tx1"/>
            </w14:solidFill>
          </w14:textFill>
        </w:rPr>
        <w:drawing>
          <wp:anchor distT="0" distB="0" distL="0" distR="0" simplePos="0" relativeHeight="251662336" behindDoc="1" locked="0" layoutInCell="1" allowOverlap="1">
            <wp:simplePos x="0" y="0"/>
            <wp:positionH relativeFrom="page">
              <wp:posOffset>3398520</wp:posOffset>
            </wp:positionH>
            <wp:positionV relativeFrom="paragraph">
              <wp:posOffset>283210</wp:posOffset>
            </wp:positionV>
            <wp:extent cx="764540" cy="481965"/>
            <wp:effectExtent l="0" t="0" r="0" b="0"/>
            <wp:wrapTopAndBottom/>
            <wp:docPr id="9" name="Image 4"/>
            <wp:cNvGraphicFramePr/>
            <a:graphic xmlns:a="http://schemas.openxmlformats.org/drawingml/2006/main">
              <a:graphicData uri="http://schemas.openxmlformats.org/drawingml/2006/picture">
                <pic:pic xmlns:pic="http://schemas.openxmlformats.org/drawingml/2006/picture">
                  <pic:nvPicPr>
                    <pic:cNvPr id="9" name="Image 4"/>
                    <pic:cNvPicPr/>
                  </pic:nvPicPr>
                  <pic:blipFill>
                    <a:blip r:embed="rId13" cstate="print"/>
                    <a:stretch>
                      <a:fillRect/>
                    </a:stretch>
                  </pic:blipFill>
                  <pic:spPr>
                    <a:xfrm>
                      <a:off x="0" y="0"/>
                      <a:ext cx="764390" cy="481964"/>
                    </a:xfrm>
                    <a:prstGeom prst="rect">
                      <a:avLst/>
                    </a:prstGeom>
                  </pic:spPr>
                </pic:pic>
              </a:graphicData>
            </a:graphic>
          </wp:anchor>
        </w:drawing>
      </w:r>
    </w:p>
    <w:p w14:paraId="6CB3E497">
      <w:pPr>
        <w:pStyle w:val="7"/>
        <w:rPr>
          <w:rFonts w:hint="eastAsia"/>
          <w:color w:val="000000" w:themeColor="text1"/>
          <w:sz w:val="28"/>
          <w14:textFill>
            <w14:solidFill>
              <w14:schemeClr w14:val="tx1"/>
            </w14:solidFill>
          </w14:textFill>
        </w:rPr>
      </w:pPr>
    </w:p>
    <w:p w14:paraId="6D8A5B5E">
      <w:pPr>
        <w:pStyle w:val="7"/>
        <w:rPr>
          <w:rFonts w:hint="eastAsia"/>
          <w:color w:val="000000" w:themeColor="text1"/>
          <w:sz w:val="28"/>
          <w14:textFill>
            <w14:solidFill>
              <w14:schemeClr w14:val="tx1"/>
            </w14:solidFill>
          </w14:textFill>
        </w:rPr>
      </w:pPr>
    </w:p>
    <w:p w14:paraId="60CDDFE5">
      <w:pPr>
        <w:pStyle w:val="7"/>
        <w:rPr>
          <w:rFonts w:hint="eastAsia"/>
          <w:color w:val="000000" w:themeColor="text1"/>
          <w:sz w:val="28"/>
          <w14:textFill>
            <w14:solidFill>
              <w14:schemeClr w14:val="tx1"/>
            </w14:solidFill>
          </w14:textFill>
        </w:rPr>
      </w:pPr>
    </w:p>
    <w:p w14:paraId="669A3121">
      <w:pPr>
        <w:pStyle w:val="7"/>
        <w:rPr>
          <w:rFonts w:hint="eastAsia"/>
          <w:color w:val="000000" w:themeColor="text1"/>
          <w:sz w:val="28"/>
          <w14:textFill>
            <w14:solidFill>
              <w14:schemeClr w14:val="tx1"/>
            </w14:solidFill>
          </w14:textFill>
        </w:rPr>
      </w:pPr>
    </w:p>
    <w:p w14:paraId="290778C0">
      <w:pPr>
        <w:pStyle w:val="7"/>
        <w:rPr>
          <w:rFonts w:hint="eastAsia"/>
          <w:color w:val="000000" w:themeColor="text1"/>
          <w:sz w:val="28"/>
          <w14:textFill>
            <w14:solidFill>
              <w14:schemeClr w14:val="tx1"/>
            </w14:solidFill>
          </w14:textFill>
        </w:rPr>
      </w:pPr>
    </w:p>
    <w:p w14:paraId="4CA0950F">
      <w:pPr>
        <w:pStyle w:val="7"/>
        <w:rPr>
          <w:rFonts w:hint="eastAsia"/>
          <w:color w:val="000000" w:themeColor="text1"/>
          <w:sz w:val="28"/>
          <w14:textFill>
            <w14:solidFill>
              <w14:schemeClr w14:val="tx1"/>
            </w14:solidFill>
          </w14:textFill>
        </w:rPr>
      </w:pPr>
    </w:p>
    <w:p w14:paraId="0E1D7094">
      <w:pPr>
        <w:pStyle w:val="7"/>
        <w:rPr>
          <w:rFonts w:hint="eastAsia"/>
          <w:color w:val="000000" w:themeColor="text1"/>
          <w:sz w:val="28"/>
          <w14:textFill>
            <w14:solidFill>
              <w14:schemeClr w14:val="tx1"/>
            </w14:solidFill>
          </w14:textFill>
        </w:rPr>
      </w:pPr>
    </w:p>
    <w:p w14:paraId="3F112F06">
      <w:pPr>
        <w:pStyle w:val="7"/>
        <w:rPr>
          <w:rFonts w:hint="eastAsia"/>
          <w:color w:val="000000" w:themeColor="text1"/>
          <w:sz w:val="28"/>
          <w14:textFill>
            <w14:solidFill>
              <w14:schemeClr w14:val="tx1"/>
            </w14:solidFill>
          </w14:textFill>
        </w:rPr>
      </w:pPr>
    </w:p>
    <w:p w14:paraId="234F19E2">
      <w:pPr>
        <w:pStyle w:val="7"/>
        <w:rPr>
          <w:rFonts w:hint="eastAsia"/>
          <w:color w:val="000000" w:themeColor="text1"/>
          <w:sz w:val="28"/>
          <w14:textFill>
            <w14:solidFill>
              <w14:schemeClr w14:val="tx1"/>
            </w14:solidFill>
          </w14:textFill>
        </w:rPr>
      </w:pPr>
    </w:p>
    <w:p w14:paraId="3E86CBB3">
      <w:pPr>
        <w:pStyle w:val="7"/>
        <w:rPr>
          <w:rFonts w:hint="eastAsia"/>
          <w:color w:val="000000" w:themeColor="text1"/>
          <w:sz w:val="28"/>
          <w14:textFill>
            <w14:solidFill>
              <w14:schemeClr w14:val="tx1"/>
            </w14:solidFill>
          </w14:textFill>
        </w:rPr>
      </w:pPr>
    </w:p>
    <w:p w14:paraId="7CAD7AAC">
      <w:pPr>
        <w:pStyle w:val="7"/>
        <w:rPr>
          <w:rFonts w:hint="eastAsia"/>
          <w:color w:val="000000" w:themeColor="text1"/>
          <w:sz w:val="28"/>
          <w14:textFill>
            <w14:solidFill>
              <w14:schemeClr w14:val="tx1"/>
            </w14:solidFill>
          </w14:textFill>
        </w:rPr>
      </w:pPr>
    </w:p>
    <w:p w14:paraId="05725C44">
      <w:pPr>
        <w:pStyle w:val="7"/>
        <w:rPr>
          <w:rFonts w:hint="eastAsia"/>
          <w:color w:val="000000" w:themeColor="text1"/>
          <w:sz w:val="28"/>
          <w14:textFill>
            <w14:solidFill>
              <w14:schemeClr w14:val="tx1"/>
            </w14:solidFill>
          </w14:textFill>
        </w:rPr>
      </w:pPr>
    </w:p>
    <w:p w14:paraId="4CD6833C">
      <w:pPr>
        <w:pStyle w:val="7"/>
        <w:rPr>
          <w:rFonts w:hint="eastAsia"/>
          <w:color w:val="000000" w:themeColor="text1"/>
          <w:sz w:val="28"/>
          <w14:textFill>
            <w14:solidFill>
              <w14:schemeClr w14:val="tx1"/>
            </w14:solidFill>
          </w14:textFill>
        </w:rPr>
      </w:pPr>
    </w:p>
    <w:p w14:paraId="1E3625CB">
      <w:pPr>
        <w:pStyle w:val="7"/>
        <w:rPr>
          <w:rFonts w:hint="eastAsia"/>
          <w:color w:val="000000" w:themeColor="text1"/>
          <w:sz w:val="28"/>
          <w14:textFill>
            <w14:solidFill>
              <w14:schemeClr w14:val="tx1"/>
            </w14:solidFill>
          </w14:textFill>
        </w:rPr>
      </w:pPr>
    </w:p>
    <w:p w14:paraId="4C1E44C6">
      <w:pPr>
        <w:pStyle w:val="7"/>
        <w:rPr>
          <w:rFonts w:hint="eastAsia"/>
          <w:color w:val="000000" w:themeColor="text1"/>
          <w:sz w:val="28"/>
          <w14:textFill>
            <w14:solidFill>
              <w14:schemeClr w14:val="tx1"/>
            </w14:solidFill>
          </w14:textFill>
        </w:rPr>
      </w:pPr>
    </w:p>
    <w:p w14:paraId="50FB7C4D">
      <w:pPr>
        <w:pStyle w:val="7"/>
        <w:spacing w:before="226"/>
        <w:rPr>
          <w:rFonts w:hint="eastAsia"/>
          <w:color w:val="000000" w:themeColor="text1"/>
          <w:sz w:val="28"/>
          <w14:textFill>
            <w14:solidFill>
              <w14:schemeClr w14:val="tx1"/>
            </w14:solidFill>
          </w14:textFill>
        </w:rPr>
      </w:pPr>
    </w:p>
    <w:p w14:paraId="1F0D41A6">
      <w:pPr>
        <w:ind w:left="8" w:right="1277"/>
        <w:jc w:val="center"/>
        <w:rPr>
          <w:rFonts w:hint="default" w:ascii="Calibri" w:eastAsia="宋体"/>
          <w:color w:val="000000" w:themeColor="text1"/>
          <w:sz w:val="28"/>
          <w:lang w:val="en-US" w:eastAsia="zh-CN"/>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1920" w:right="283" w:bottom="280" w:left="1559" w:header="720" w:footer="720" w:gutter="0"/>
          <w:pgNumType w:start="1"/>
          <w:cols w:space="720" w:num="1"/>
        </w:sectPr>
      </w:pPr>
      <w:r>
        <w:rPr>
          <w:rFonts w:ascii="Calibri"/>
          <w:color w:val="000000" w:themeColor="text1"/>
          <w:spacing w:val="-2"/>
          <w:sz w:val="28"/>
          <w14:textFill>
            <w14:solidFill>
              <w14:schemeClr w14:val="tx1"/>
            </w14:solidFill>
          </w14:textFill>
        </w:rPr>
        <w:t>20</w:t>
      </w:r>
      <w:r>
        <w:rPr>
          <w:rFonts w:hint="eastAsia" w:ascii="Calibri"/>
          <w:color w:val="000000" w:themeColor="text1"/>
          <w:spacing w:val="-2"/>
          <w:sz w:val="28"/>
          <w14:textFill>
            <w14:solidFill>
              <w14:schemeClr w14:val="tx1"/>
            </w14:solidFill>
          </w14:textFill>
        </w:rPr>
        <w:t>25</w:t>
      </w:r>
      <w:r>
        <w:rPr>
          <w:rFonts w:ascii="Calibri"/>
          <w:color w:val="000000" w:themeColor="text1"/>
          <w:spacing w:val="-2"/>
          <w:sz w:val="28"/>
          <w14:textFill>
            <w14:solidFill>
              <w14:schemeClr w14:val="tx1"/>
            </w14:solidFill>
          </w14:textFill>
        </w:rPr>
        <w:t>-1</w:t>
      </w:r>
      <w:r>
        <w:rPr>
          <w:rFonts w:hint="eastAsia" w:ascii="Calibri"/>
          <w:color w:val="000000" w:themeColor="text1"/>
          <w:spacing w:val="-2"/>
          <w:sz w:val="28"/>
          <w:lang w:val="en-US" w:eastAsia="zh-CN"/>
          <w14:textFill>
            <w14:solidFill>
              <w14:schemeClr w14:val="tx1"/>
            </w14:solidFill>
          </w14:textFill>
        </w:rPr>
        <w:t>2-19</w:t>
      </w:r>
      <w:bookmarkStart w:id="104" w:name="_GoBack"/>
      <w:bookmarkEnd w:id="104"/>
    </w:p>
    <w:p w14:paraId="58474F14">
      <w:pPr>
        <w:spacing w:before="12"/>
        <w:ind w:left="240"/>
        <w:rPr>
          <w:rFonts w:hint="eastAsia"/>
          <w:color w:val="000000" w:themeColor="text1"/>
          <w:sz w:val="21"/>
          <w14:textFill>
            <w14:solidFill>
              <w14:schemeClr w14:val="tx1"/>
            </w14:solidFill>
          </w14:textFill>
        </w:rPr>
      </w:pPr>
      <w:r>
        <w:rPr>
          <w:rFonts w:ascii="Microsoft JhengHei" w:eastAsia="Microsoft JhengHei"/>
          <w:b/>
          <w:color w:val="000000" w:themeColor="text1"/>
          <w:spacing w:val="-4"/>
          <w:sz w:val="32"/>
          <w14:textFill>
            <w14:solidFill>
              <w14:schemeClr w14:val="tx1"/>
            </w14:solidFill>
          </w14:textFill>
        </w:rPr>
        <w:t>更新历史</w:t>
      </w:r>
    </w:p>
    <w:p w14:paraId="67F356B8">
      <w:pPr>
        <w:pStyle w:val="26"/>
        <w:rPr>
          <w:rFonts w:hint="eastAsia"/>
          <w:color w:val="000000" w:themeColor="text1"/>
          <w:sz w:val="21"/>
          <w14:textFill>
            <w14:solidFill>
              <w14:schemeClr w14:val="tx1"/>
            </w14:solidFill>
          </w14:textFill>
        </w:rPr>
      </w:pPr>
    </w:p>
    <w:tbl>
      <w:tblPr>
        <w:tblStyle w:val="15"/>
        <w:tblW w:w="0" w:type="auto"/>
        <w:tblInd w:w="14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669"/>
        <w:gridCol w:w="1662"/>
        <w:gridCol w:w="4955"/>
        <w:gridCol w:w="1584"/>
      </w:tblGrid>
      <w:tr w14:paraId="72591148">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10" w:hRule="atLeast"/>
        </w:trPr>
        <w:tc>
          <w:tcPr>
            <w:tcW w:w="1669" w:type="dxa"/>
            <w:tcBorders>
              <w:bottom w:val="double" w:color="000000" w:sz="12" w:space="0"/>
              <w:right w:val="single" w:color="000000" w:sz="6" w:space="0"/>
            </w:tcBorders>
          </w:tcPr>
          <w:p w14:paraId="59068D4A">
            <w:pPr>
              <w:pStyle w:val="26"/>
              <w:rPr>
                <w:rFonts w:hint="eastAsia"/>
                <w:b/>
                <w:bCs/>
                <w:color w:val="000000" w:themeColor="text1"/>
                <w:sz w:val="21"/>
                <w14:textFill>
                  <w14:solidFill>
                    <w14:schemeClr w14:val="tx1"/>
                  </w14:solidFill>
                </w14:textFill>
              </w:rPr>
            </w:pPr>
            <w:r>
              <w:rPr>
                <w:b/>
                <w:bCs/>
                <w:color w:val="000000" w:themeColor="text1"/>
                <w:sz w:val="21"/>
                <w14:textFill>
                  <w14:solidFill>
                    <w14:schemeClr w14:val="tx1"/>
                  </w14:solidFill>
                </w14:textFill>
              </w:rPr>
              <w:t>修改人员</w:t>
            </w:r>
          </w:p>
        </w:tc>
        <w:tc>
          <w:tcPr>
            <w:tcW w:w="1662" w:type="dxa"/>
            <w:tcBorders>
              <w:left w:val="single" w:color="000000" w:sz="6" w:space="0"/>
              <w:bottom w:val="double" w:color="000000" w:sz="12" w:space="0"/>
              <w:right w:val="single" w:color="000000" w:sz="6" w:space="0"/>
            </w:tcBorders>
          </w:tcPr>
          <w:p w14:paraId="6FB5AAF1">
            <w:pPr>
              <w:pStyle w:val="26"/>
              <w:rPr>
                <w:rFonts w:hint="eastAsia"/>
                <w:b/>
                <w:bCs/>
                <w:color w:val="000000" w:themeColor="text1"/>
                <w:sz w:val="21"/>
                <w14:textFill>
                  <w14:solidFill>
                    <w14:schemeClr w14:val="tx1"/>
                  </w14:solidFill>
                </w14:textFill>
              </w:rPr>
            </w:pPr>
            <w:r>
              <w:rPr>
                <w:b/>
                <w:bCs/>
                <w:color w:val="000000" w:themeColor="text1"/>
                <w:sz w:val="21"/>
                <w14:textFill>
                  <w14:solidFill>
                    <w14:schemeClr w14:val="tx1"/>
                  </w14:solidFill>
                </w14:textFill>
              </w:rPr>
              <w:t>日期</w:t>
            </w:r>
          </w:p>
        </w:tc>
        <w:tc>
          <w:tcPr>
            <w:tcW w:w="4955" w:type="dxa"/>
            <w:tcBorders>
              <w:left w:val="single" w:color="000000" w:sz="6" w:space="0"/>
              <w:bottom w:val="double" w:color="000000" w:sz="12" w:space="0"/>
              <w:right w:val="single" w:color="000000" w:sz="6" w:space="0"/>
            </w:tcBorders>
          </w:tcPr>
          <w:p w14:paraId="6681A426">
            <w:pPr>
              <w:pStyle w:val="26"/>
              <w:rPr>
                <w:rFonts w:hint="eastAsia"/>
                <w:b/>
                <w:bCs/>
                <w:color w:val="000000" w:themeColor="text1"/>
                <w:sz w:val="21"/>
                <w14:textFill>
                  <w14:solidFill>
                    <w14:schemeClr w14:val="tx1"/>
                  </w14:solidFill>
                </w14:textFill>
              </w:rPr>
            </w:pPr>
            <w:r>
              <w:rPr>
                <w:b/>
                <w:bCs/>
                <w:color w:val="000000" w:themeColor="text1"/>
                <w:sz w:val="21"/>
                <w14:textFill>
                  <w14:solidFill>
                    <w14:schemeClr w14:val="tx1"/>
                  </w14:solidFill>
                </w14:textFill>
              </w:rPr>
              <w:t>变更原因</w:t>
            </w:r>
          </w:p>
        </w:tc>
        <w:tc>
          <w:tcPr>
            <w:tcW w:w="1584" w:type="dxa"/>
            <w:tcBorders>
              <w:left w:val="single" w:color="000000" w:sz="6" w:space="0"/>
              <w:bottom w:val="double" w:color="000000" w:sz="12" w:space="0"/>
            </w:tcBorders>
          </w:tcPr>
          <w:p w14:paraId="3F5A2672">
            <w:pPr>
              <w:pStyle w:val="26"/>
              <w:rPr>
                <w:rFonts w:hint="eastAsia"/>
                <w:b/>
                <w:bCs/>
                <w:color w:val="000000" w:themeColor="text1"/>
                <w:sz w:val="21"/>
                <w14:textFill>
                  <w14:solidFill>
                    <w14:schemeClr w14:val="tx1"/>
                  </w14:solidFill>
                </w14:textFill>
              </w:rPr>
            </w:pPr>
            <w:r>
              <w:rPr>
                <w:b/>
                <w:bCs/>
                <w:color w:val="000000" w:themeColor="text1"/>
                <w:sz w:val="21"/>
                <w14:textFill>
                  <w14:solidFill>
                    <w14:schemeClr w14:val="tx1"/>
                  </w14:solidFill>
                </w14:textFill>
              </w:rPr>
              <w:t>版本号</w:t>
            </w:r>
          </w:p>
        </w:tc>
      </w:tr>
      <w:tr w14:paraId="67E8430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11" w:hRule="atLeast"/>
        </w:trPr>
        <w:tc>
          <w:tcPr>
            <w:tcW w:w="1669" w:type="dxa"/>
            <w:tcBorders>
              <w:top w:val="double" w:color="000000" w:sz="12" w:space="0"/>
              <w:bottom w:val="double" w:color="000000" w:sz="12" w:space="0"/>
              <w:right w:val="single" w:color="000000" w:sz="6" w:space="0"/>
            </w:tcBorders>
          </w:tcPr>
          <w:p w14:paraId="273401B2">
            <w:pPr>
              <w:pStyle w:val="26"/>
              <w:rPr>
                <w:rFonts w:hint="eastAsia"/>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王利蓉</w:t>
            </w:r>
          </w:p>
        </w:tc>
        <w:tc>
          <w:tcPr>
            <w:tcW w:w="1662" w:type="dxa"/>
            <w:tcBorders>
              <w:top w:val="double" w:color="000000" w:sz="12" w:space="0"/>
              <w:left w:val="single" w:color="000000" w:sz="6" w:space="0"/>
              <w:bottom w:val="double" w:color="000000" w:sz="12" w:space="0"/>
              <w:right w:val="single" w:color="000000" w:sz="6" w:space="0"/>
            </w:tcBorders>
          </w:tcPr>
          <w:p w14:paraId="0D605FB5">
            <w:pPr>
              <w:pStyle w:val="26"/>
              <w:rPr>
                <w:rFonts w:hint="eastAsia"/>
                <w:color w:val="000000" w:themeColor="text1"/>
                <w:sz w:val="21"/>
                <w14:textFill>
                  <w14:solidFill>
                    <w14:schemeClr w14:val="tx1"/>
                  </w14:solidFill>
                </w14:textFill>
              </w:rPr>
            </w:pPr>
            <w:r>
              <w:rPr>
                <w:color w:val="000000" w:themeColor="text1"/>
                <w:sz w:val="21"/>
                <w14:textFill>
                  <w14:solidFill>
                    <w14:schemeClr w14:val="tx1"/>
                  </w14:solidFill>
                </w14:textFill>
              </w:rPr>
              <w:t>20</w:t>
            </w:r>
            <w:r>
              <w:rPr>
                <w:rFonts w:hint="eastAsia"/>
                <w:color w:val="000000" w:themeColor="text1"/>
                <w:sz w:val="21"/>
                <w14:textFill>
                  <w14:solidFill>
                    <w14:schemeClr w14:val="tx1"/>
                  </w14:solidFill>
                </w14:textFill>
              </w:rPr>
              <w:t>25</w:t>
            </w:r>
            <w:r>
              <w:rPr>
                <w:color w:val="000000" w:themeColor="text1"/>
                <w:sz w:val="21"/>
                <w14:textFill>
                  <w14:solidFill>
                    <w14:schemeClr w14:val="tx1"/>
                  </w14:solidFill>
                </w14:textFill>
              </w:rPr>
              <w:t>.</w:t>
            </w:r>
            <w:r>
              <w:rPr>
                <w:rFonts w:hint="eastAsia"/>
                <w:color w:val="000000" w:themeColor="text1"/>
                <w:sz w:val="21"/>
                <w14:textFill>
                  <w14:solidFill>
                    <w14:schemeClr w14:val="tx1"/>
                  </w14:solidFill>
                </w14:textFill>
              </w:rPr>
              <w:t>11.3</w:t>
            </w:r>
          </w:p>
        </w:tc>
        <w:tc>
          <w:tcPr>
            <w:tcW w:w="4955" w:type="dxa"/>
            <w:tcBorders>
              <w:top w:val="double" w:color="000000" w:sz="12" w:space="0"/>
              <w:left w:val="single" w:color="000000" w:sz="6" w:space="0"/>
              <w:bottom w:val="double" w:color="000000" w:sz="12" w:space="0"/>
              <w:right w:val="single" w:color="000000" w:sz="6" w:space="0"/>
            </w:tcBorders>
          </w:tcPr>
          <w:p w14:paraId="477C037A">
            <w:pPr>
              <w:pStyle w:val="26"/>
              <w:rPr>
                <w:rFonts w:hint="eastAsia"/>
                <w:color w:val="000000" w:themeColor="text1"/>
                <w:sz w:val="21"/>
                <w14:textFill>
                  <w14:solidFill>
                    <w14:schemeClr w14:val="tx1"/>
                  </w14:solidFill>
                </w14:textFill>
              </w:rPr>
            </w:pPr>
            <w:r>
              <w:rPr>
                <w:color w:val="000000" w:themeColor="text1"/>
                <w:sz w:val="21"/>
                <w14:textFill>
                  <w14:solidFill>
                    <w14:schemeClr w14:val="tx1"/>
                  </w14:solidFill>
                </w14:textFill>
              </w:rPr>
              <w:t>建立文档</w:t>
            </w:r>
            <w:r>
              <w:rPr>
                <w:rFonts w:hint="eastAsia"/>
                <w:color w:val="000000" w:themeColor="text1"/>
                <w:sz w:val="21"/>
                <w14:textFill>
                  <w14:solidFill>
                    <w14:schemeClr w14:val="tx1"/>
                  </w14:solidFill>
                </w14:textFill>
              </w:rPr>
              <w:t>，初步书写</w:t>
            </w:r>
          </w:p>
        </w:tc>
        <w:tc>
          <w:tcPr>
            <w:tcW w:w="1584" w:type="dxa"/>
            <w:tcBorders>
              <w:top w:val="double" w:color="000000" w:sz="12" w:space="0"/>
              <w:left w:val="single" w:color="000000" w:sz="6" w:space="0"/>
              <w:bottom w:val="double" w:color="000000" w:sz="12" w:space="0"/>
            </w:tcBorders>
          </w:tcPr>
          <w:p w14:paraId="30AB127F">
            <w:pPr>
              <w:pStyle w:val="26"/>
              <w:rPr>
                <w:rFonts w:hint="eastAsia"/>
                <w:color w:val="000000" w:themeColor="text1"/>
                <w:sz w:val="21"/>
                <w14:textFill>
                  <w14:solidFill>
                    <w14:schemeClr w14:val="tx1"/>
                  </w14:solidFill>
                </w14:textFill>
              </w:rPr>
            </w:pPr>
            <w:r>
              <w:rPr>
                <w:color w:val="000000" w:themeColor="text1"/>
                <w:sz w:val="21"/>
                <w14:textFill>
                  <w14:solidFill>
                    <w14:schemeClr w14:val="tx1"/>
                  </w14:solidFill>
                </w14:textFill>
              </w:rPr>
              <w:t>V</w:t>
            </w:r>
            <w:r>
              <w:rPr>
                <w:rFonts w:hint="eastAsia"/>
                <w:color w:val="000000" w:themeColor="text1"/>
                <w:sz w:val="21"/>
                <w14:textFill>
                  <w14:solidFill>
                    <w14:schemeClr w14:val="tx1"/>
                  </w14:solidFill>
                </w14:textFill>
              </w:rPr>
              <w:t>0</w:t>
            </w:r>
            <w:r>
              <w:rPr>
                <w:color w:val="000000" w:themeColor="text1"/>
                <w:sz w:val="21"/>
                <w14:textFill>
                  <w14:solidFill>
                    <w14:schemeClr w14:val="tx1"/>
                  </w14:solidFill>
                </w14:textFill>
              </w:rPr>
              <w:t>.</w:t>
            </w:r>
            <w:r>
              <w:rPr>
                <w:rFonts w:hint="eastAsia"/>
                <w:color w:val="000000" w:themeColor="text1"/>
                <w:sz w:val="21"/>
                <w14:textFill>
                  <w14:solidFill>
                    <w14:schemeClr w14:val="tx1"/>
                  </w14:solidFill>
                </w14:textFill>
              </w:rPr>
              <w:t>1</w:t>
            </w:r>
          </w:p>
        </w:tc>
      </w:tr>
      <w:tr w14:paraId="7FB22E6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13" w:hRule="atLeast"/>
        </w:trPr>
        <w:tc>
          <w:tcPr>
            <w:tcW w:w="1669" w:type="dxa"/>
            <w:tcBorders>
              <w:top w:val="double" w:color="000000" w:sz="12" w:space="0"/>
              <w:bottom w:val="double" w:color="000000" w:sz="12" w:space="0"/>
              <w:right w:val="single" w:color="000000" w:sz="6" w:space="0"/>
            </w:tcBorders>
          </w:tcPr>
          <w:p w14:paraId="11F6A58A">
            <w:pPr>
              <w:pStyle w:val="26"/>
              <w:rPr>
                <w:rFonts w:hint="eastAsia"/>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伊木然</w:t>
            </w:r>
          </w:p>
        </w:tc>
        <w:tc>
          <w:tcPr>
            <w:tcW w:w="1662" w:type="dxa"/>
            <w:tcBorders>
              <w:top w:val="double" w:color="000000" w:sz="12" w:space="0"/>
              <w:left w:val="single" w:color="000000" w:sz="6" w:space="0"/>
              <w:bottom w:val="double" w:color="000000" w:sz="12" w:space="0"/>
              <w:right w:val="single" w:color="000000" w:sz="6" w:space="0"/>
            </w:tcBorders>
          </w:tcPr>
          <w:p w14:paraId="790274E0">
            <w:pPr>
              <w:pStyle w:val="26"/>
              <w:rPr>
                <w:rFonts w:hint="eastAsia"/>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2025.11.5</w:t>
            </w:r>
          </w:p>
        </w:tc>
        <w:tc>
          <w:tcPr>
            <w:tcW w:w="4955" w:type="dxa"/>
            <w:tcBorders>
              <w:top w:val="double" w:color="000000" w:sz="12" w:space="0"/>
              <w:left w:val="single" w:color="000000" w:sz="6" w:space="0"/>
              <w:bottom w:val="double" w:color="000000" w:sz="12" w:space="0"/>
              <w:right w:val="single" w:color="000000" w:sz="6" w:space="0"/>
            </w:tcBorders>
          </w:tcPr>
          <w:p w14:paraId="418CA152">
            <w:pPr>
              <w:pStyle w:val="26"/>
              <w:rPr>
                <w:rFonts w:hint="eastAsia"/>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修改部分内容，调整表格格式，添加公告内容</w:t>
            </w:r>
          </w:p>
        </w:tc>
        <w:tc>
          <w:tcPr>
            <w:tcW w:w="1584" w:type="dxa"/>
            <w:tcBorders>
              <w:top w:val="double" w:color="000000" w:sz="12" w:space="0"/>
              <w:left w:val="single" w:color="000000" w:sz="6" w:space="0"/>
              <w:bottom w:val="double" w:color="000000" w:sz="12" w:space="0"/>
            </w:tcBorders>
          </w:tcPr>
          <w:p w14:paraId="5B35C463">
            <w:pPr>
              <w:pStyle w:val="26"/>
              <w:rPr>
                <w:rFonts w:hint="default"/>
                <w:color w:val="000000" w:themeColor="text1"/>
                <w:sz w:val="21"/>
                <w:lang w:val="en-US" w:eastAsia="zh-CN"/>
                <w14:textFill>
                  <w14:solidFill>
                    <w14:schemeClr w14:val="tx1"/>
                  </w14:solidFill>
                </w14:textFill>
              </w:rPr>
            </w:pPr>
            <w:r>
              <w:rPr>
                <w:rFonts w:hint="eastAsia"/>
                <w:color w:val="000000" w:themeColor="text1"/>
                <w:sz w:val="21"/>
                <w14:textFill>
                  <w14:solidFill>
                    <w14:schemeClr w14:val="tx1"/>
                  </w14:solidFill>
                </w14:textFill>
              </w:rPr>
              <w:t>V</w:t>
            </w:r>
            <w:r>
              <w:rPr>
                <w:rFonts w:hint="eastAsia"/>
                <w:color w:val="000000" w:themeColor="text1"/>
                <w:sz w:val="21"/>
                <w:lang w:val="en-US" w:eastAsia="zh-CN"/>
                <w14:textFill>
                  <w14:solidFill>
                    <w14:schemeClr w14:val="tx1"/>
                  </w14:solidFill>
                </w14:textFill>
              </w:rPr>
              <w:t>1.0</w:t>
            </w:r>
          </w:p>
        </w:tc>
      </w:tr>
      <w:tr w14:paraId="2E4820D9">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280" w:hRule="atLeast"/>
        </w:trPr>
        <w:tc>
          <w:tcPr>
            <w:tcW w:w="1669" w:type="dxa"/>
            <w:tcBorders>
              <w:top w:val="double" w:color="000000" w:sz="12" w:space="0"/>
              <w:bottom w:val="double" w:color="000000" w:sz="12" w:space="0"/>
              <w:right w:val="single" w:color="000000" w:sz="6" w:space="0"/>
            </w:tcBorders>
          </w:tcPr>
          <w:p w14:paraId="68946BDB">
            <w:pPr>
              <w:pStyle w:val="26"/>
              <w:rPr>
                <w:rFonts w:hint="eastAsia"/>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李果霖</w:t>
            </w:r>
          </w:p>
        </w:tc>
        <w:tc>
          <w:tcPr>
            <w:tcW w:w="1662" w:type="dxa"/>
            <w:tcBorders>
              <w:top w:val="double" w:color="000000" w:sz="12" w:space="0"/>
              <w:left w:val="single" w:color="000000" w:sz="6" w:space="0"/>
              <w:bottom w:val="double" w:color="000000" w:sz="12" w:space="0"/>
              <w:right w:val="single" w:color="000000" w:sz="6" w:space="0"/>
            </w:tcBorders>
          </w:tcPr>
          <w:p w14:paraId="1C3A8DA0">
            <w:pPr>
              <w:pStyle w:val="26"/>
              <w:rPr>
                <w:rFonts w:hint="eastAsia"/>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2025.11.6</w:t>
            </w:r>
          </w:p>
        </w:tc>
        <w:tc>
          <w:tcPr>
            <w:tcW w:w="4955" w:type="dxa"/>
            <w:tcBorders>
              <w:top w:val="double" w:color="000000" w:sz="12" w:space="0"/>
              <w:left w:val="single" w:color="000000" w:sz="6" w:space="0"/>
              <w:bottom w:val="double" w:color="000000" w:sz="12" w:space="0"/>
              <w:right w:val="single" w:color="000000" w:sz="6" w:space="0"/>
            </w:tcBorders>
          </w:tcPr>
          <w:p w14:paraId="78252424">
            <w:pPr>
              <w:pStyle w:val="26"/>
              <w:rPr>
                <w:rFonts w:hint="eastAsia"/>
                <w:color w:val="000000" w:themeColor="text1"/>
                <w:sz w:val="21"/>
                <w14:textFill>
                  <w14:solidFill>
                    <w14:schemeClr w14:val="tx1"/>
                  </w14:solidFill>
                </w14:textFill>
              </w:rPr>
            </w:pPr>
            <w:r>
              <w:rPr>
                <w:rFonts w:hint="eastAsia"/>
                <w:color w:val="000000" w:themeColor="text1"/>
                <w:sz w:val="21"/>
                <w14:textFill>
                  <w14:solidFill>
                    <w14:schemeClr w14:val="tx1"/>
                  </w14:solidFill>
                </w14:textFill>
              </w:rPr>
              <w:t>修改部分内容</w:t>
            </w:r>
          </w:p>
        </w:tc>
        <w:tc>
          <w:tcPr>
            <w:tcW w:w="1584" w:type="dxa"/>
            <w:tcBorders>
              <w:top w:val="double" w:color="000000" w:sz="12" w:space="0"/>
              <w:left w:val="single" w:color="000000" w:sz="6" w:space="0"/>
              <w:bottom w:val="double" w:color="000000" w:sz="12" w:space="0"/>
            </w:tcBorders>
          </w:tcPr>
          <w:p w14:paraId="4A7B6C86">
            <w:pPr>
              <w:pStyle w:val="26"/>
              <w:rPr>
                <w:rFonts w:hint="default"/>
                <w:color w:val="000000" w:themeColor="text1"/>
                <w:sz w:val="21"/>
                <w:lang w:val="en-US" w:eastAsia="zh-CN"/>
                <w14:textFill>
                  <w14:solidFill>
                    <w14:schemeClr w14:val="tx1"/>
                  </w14:solidFill>
                </w14:textFill>
              </w:rPr>
            </w:pPr>
            <w:r>
              <w:rPr>
                <w:rFonts w:hint="eastAsia"/>
                <w:color w:val="000000" w:themeColor="text1"/>
                <w:sz w:val="21"/>
                <w14:textFill>
                  <w14:solidFill>
                    <w14:schemeClr w14:val="tx1"/>
                  </w14:solidFill>
                </w14:textFill>
              </w:rPr>
              <w:t>V</w:t>
            </w:r>
            <w:r>
              <w:rPr>
                <w:rFonts w:hint="eastAsia"/>
                <w:color w:val="000000" w:themeColor="text1"/>
                <w:sz w:val="21"/>
                <w:lang w:val="en-US" w:eastAsia="zh-CN"/>
                <w14:textFill>
                  <w14:solidFill>
                    <w14:schemeClr w14:val="tx1"/>
                  </w14:solidFill>
                </w14:textFill>
              </w:rPr>
              <w:t>1.1</w:t>
            </w:r>
          </w:p>
        </w:tc>
      </w:tr>
      <w:tr w14:paraId="7DC80C4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13" w:hRule="atLeast"/>
        </w:trPr>
        <w:tc>
          <w:tcPr>
            <w:tcW w:w="1669" w:type="dxa"/>
            <w:tcBorders>
              <w:top w:val="double" w:color="000000" w:sz="12" w:space="0"/>
              <w:bottom w:val="double" w:color="000000" w:sz="12" w:space="0"/>
              <w:right w:val="single" w:color="000000" w:sz="6" w:space="0"/>
            </w:tcBorders>
          </w:tcPr>
          <w:p w14:paraId="5FF72CCD">
            <w:pPr>
              <w:pStyle w:val="26"/>
              <w:rPr>
                <w:rFonts w:hint="eastAsia"/>
                <w:color w:val="000000" w:themeColor="text1"/>
                <w:sz w:val="21"/>
                <w:lang w:eastAsia="zh"/>
                <w14:textFill>
                  <w14:solidFill>
                    <w14:schemeClr w14:val="tx1"/>
                  </w14:solidFill>
                </w14:textFill>
              </w:rPr>
            </w:pPr>
            <w:r>
              <w:rPr>
                <w:rFonts w:hint="eastAsia"/>
                <w:color w:val="000000" w:themeColor="text1"/>
                <w:sz w:val="21"/>
                <w:lang w:eastAsia="zh"/>
                <w14:textFill>
                  <w14:solidFill>
                    <w14:schemeClr w14:val="tx1"/>
                  </w14:solidFill>
                </w14:textFill>
              </w:rPr>
              <w:t>李文韬</w:t>
            </w:r>
          </w:p>
        </w:tc>
        <w:tc>
          <w:tcPr>
            <w:tcW w:w="1662" w:type="dxa"/>
            <w:tcBorders>
              <w:top w:val="double" w:color="000000" w:sz="12" w:space="0"/>
              <w:left w:val="single" w:color="000000" w:sz="6" w:space="0"/>
              <w:bottom w:val="double" w:color="000000" w:sz="12" w:space="0"/>
              <w:right w:val="single" w:color="000000" w:sz="6" w:space="0"/>
            </w:tcBorders>
          </w:tcPr>
          <w:p w14:paraId="239C32CF">
            <w:pPr>
              <w:pStyle w:val="26"/>
              <w:rPr>
                <w:rFonts w:hint="eastAsia"/>
                <w:color w:val="000000" w:themeColor="text1"/>
                <w:sz w:val="21"/>
                <w:lang w:eastAsia="zh"/>
                <w14:textFill>
                  <w14:solidFill>
                    <w14:schemeClr w14:val="tx1"/>
                  </w14:solidFill>
                </w14:textFill>
              </w:rPr>
            </w:pPr>
            <w:r>
              <w:rPr>
                <w:rFonts w:hint="eastAsia"/>
                <w:color w:val="000000" w:themeColor="text1"/>
                <w:sz w:val="21"/>
                <w:lang w:eastAsia="zh"/>
                <w14:textFill>
                  <w14:solidFill>
                    <w14:schemeClr w14:val="tx1"/>
                  </w14:solidFill>
                </w14:textFill>
              </w:rPr>
              <w:t>2025.12.15</w:t>
            </w:r>
          </w:p>
        </w:tc>
        <w:tc>
          <w:tcPr>
            <w:tcW w:w="4955" w:type="dxa"/>
            <w:tcBorders>
              <w:top w:val="double" w:color="000000" w:sz="12" w:space="0"/>
              <w:left w:val="single" w:color="000000" w:sz="6" w:space="0"/>
              <w:bottom w:val="double" w:color="000000" w:sz="12" w:space="0"/>
              <w:right w:val="single" w:color="000000" w:sz="6" w:space="0"/>
            </w:tcBorders>
          </w:tcPr>
          <w:p w14:paraId="6912FEA5">
            <w:pPr>
              <w:pStyle w:val="26"/>
              <w:rPr>
                <w:rFonts w:hint="eastAsia"/>
                <w:color w:val="000000" w:themeColor="text1"/>
                <w:sz w:val="21"/>
                <w:lang w:eastAsia="zh"/>
                <w14:textFill>
                  <w14:solidFill>
                    <w14:schemeClr w14:val="tx1"/>
                  </w14:solidFill>
                </w14:textFill>
              </w:rPr>
            </w:pPr>
            <w:r>
              <w:rPr>
                <w:rFonts w:hint="eastAsia"/>
                <w:color w:val="000000" w:themeColor="text1"/>
                <w:sz w:val="21"/>
                <w:lang w:eastAsia="zh"/>
                <w14:textFill>
                  <w14:solidFill>
                    <w14:schemeClr w14:val="tx1"/>
                  </w14:solidFill>
                </w14:textFill>
              </w:rPr>
              <w:t>前端UI截图更新</w:t>
            </w:r>
          </w:p>
        </w:tc>
        <w:tc>
          <w:tcPr>
            <w:tcW w:w="1584" w:type="dxa"/>
            <w:tcBorders>
              <w:top w:val="double" w:color="000000" w:sz="12" w:space="0"/>
              <w:left w:val="single" w:color="000000" w:sz="6" w:space="0"/>
              <w:bottom w:val="double" w:color="000000" w:sz="12" w:space="0"/>
            </w:tcBorders>
          </w:tcPr>
          <w:p w14:paraId="316FEE83">
            <w:pPr>
              <w:pStyle w:val="26"/>
              <w:rPr>
                <w:rFonts w:hint="eastAsia"/>
                <w:color w:val="000000" w:themeColor="text1"/>
                <w:sz w:val="21"/>
                <w:lang w:eastAsia="zh"/>
                <w14:textFill>
                  <w14:solidFill>
                    <w14:schemeClr w14:val="tx1"/>
                  </w14:solidFill>
                </w14:textFill>
              </w:rPr>
            </w:pPr>
            <w:r>
              <w:rPr>
                <w:rFonts w:hint="eastAsia"/>
                <w:color w:val="000000" w:themeColor="text1"/>
                <w:sz w:val="21"/>
                <w:lang w:eastAsia="zh"/>
                <w14:textFill>
                  <w14:solidFill>
                    <w14:schemeClr w14:val="tx1"/>
                  </w14:solidFill>
                </w14:textFill>
              </w:rPr>
              <w:t>V1.2</w:t>
            </w:r>
          </w:p>
        </w:tc>
      </w:tr>
      <w:tr w14:paraId="4377892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13" w:hRule="atLeast"/>
        </w:trPr>
        <w:tc>
          <w:tcPr>
            <w:tcW w:w="1669" w:type="dxa"/>
            <w:tcBorders>
              <w:top w:val="double" w:color="000000" w:sz="12" w:space="0"/>
              <w:bottom w:val="double" w:color="000000" w:sz="12" w:space="0"/>
              <w:right w:val="single" w:color="000000" w:sz="6" w:space="0"/>
            </w:tcBorders>
          </w:tcPr>
          <w:p w14:paraId="657A2EDF">
            <w:pPr>
              <w:pStyle w:val="26"/>
              <w:rPr>
                <w:rFonts w:hint="eastAsia"/>
                <w:color w:val="000000" w:themeColor="text1"/>
                <w:sz w:val="21"/>
                <w:lang w:eastAsia="zh"/>
                <w14:textFill>
                  <w14:solidFill>
                    <w14:schemeClr w14:val="tx1"/>
                  </w14:solidFill>
                </w14:textFill>
              </w:rPr>
            </w:pPr>
            <w:r>
              <w:rPr>
                <w:rFonts w:hint="eastAsia"/>
                <w:color w:val="000000" w:themeColor="text1"/>
                <w:sz w:val="21"/>
                <w:lang w:eastAsia="zh"/>
                <w14:textFill>
                  <w14:solidFill>
                    <w14:schemeClr w14:val="tx1"/>
                  </w14:solidFill>
                </w14:textFill>
              </w:rPr>
              <w:t>王利蓉</w:t>
            </w:r>
          </w:p>
        </w:tc>
        <w:tc>
          <w:tcPr>
            <w:tcW w:w="1662" w:type="dxa"/>
            <w:tcBorders>
              <w:top w:val="double" w:color="000000" w:sz="12" w:space="0"/>
              <w:left w:val="single" w:color="000000" w:sz="6" w:space="0"/>
              <w:bottom w:val="double" w:color="000000" w:sz="12" w:space="0"/>
              <w:right w:val="single" w:color="000000" w:sz="6" w:space="0"/>
            </w:tcBorders>
          </w:tcPr>
          <w:p w14:paraId="4C70B5C4">
            <w:pPr>
              <w:pStyle w:val="26"/>
              <w:rPr>
                <w:rFonts w:hint="eastAsia"/>
                <w:color w:val="000000" w:themeColor="text1"/>
                <w:sz w:val="21"/>
                <w:lang w:eastAsia="zh"/>
                <w14:textFill>
                  <w14:solidFill>
                    <w14:schemeClr w14:val="tx1"/>
                  </w14:solidFill>
                </w14:textFill>
              </w:rPr>
            </w:pPr>
            <w:r>
              <w:rPr>
                <w:rFonts w:hint="eastAsia"/>
                <w:color w:val="000000" w:themeColor="text1"/>
                <w:sz w:val="21"/>
                <w:lang w:eastAsia="zh"/>
                <w14:textFill>
                  <w14:solidFill>
                    <w14:schemeClr w14:val="tx1"/>
                  </w14:solidFill>
                </w14:textFill>
              </w:rPr>
              <w:t>2025.12.16</w:t>
            </w:r>
          </w:p>
        </w:tc>
        <w:tc>
          <w:tcPr>
            <w:tcW w:w="4955" w:type="dxa"/>
            <w:tcBorders>
              <w:top w:val="double" w:color="000000" w:sz="12" w:space="0"/>
              <w:left w:val="single" w:color="000000" w:sz="6" w:space="0"/>
              <w:bottom w:val="double" w:color="000000" w:sz="12" w:space="0"/>
              <w:right w:val="single" w:color="000000" w:sz="6" w:space="0"/>
            </w:tcBorders>
          </w:tcPr>
          <w:p w14:paraId="3624EE83">
            <w:pPr>
              <w:pStyle w:val="26"/>
              <w:rPr>
                <w:rFonts w:hint="eastAsia"/>
                <w:color w:val="000000" w:themeColor="text1"/>
                <w:sz w:val="21"/>
                <w:lang w:eastAsia="zh"/>
                <w14:textFill>
                  <w14:solidFill>
                    <w14:schemeClr w14:val="tx1"/>
                  </w14:solidFill>
                </w14:textFill>
              </w:rPr>
            </w:pPr>
            <w:r>
              <w:rPr>
                <w:rFonts w:hint="eastAsia"/>
                <w:color w:val="000000" w:themeColor="text1"/>
                <w:sz w:val="21"/>
                <w:lang w:eastAsia="zh"/>
                <w14:textFill>
                  <w14:solidFill>
                    <w14:schemeClr w14:val="tx1"/>
                  </w14:solidFill>
                </w14:textFill>
              </w:rPr>
              <w:t>修改对话部分的功能需求</w:t>
            </w:r>
          </w:p>
        </w:tc>
        <w:tc>
          <w:tcPr>
            <w:tcW w:w="1584" w:type="dxa"/>
            <w:tcBorders>
              <w:top w:val="double" w:color="000000" w:sz="12" w:space="0"/>
              <w:left w:val="single" w:color="000000" w:sz="6" w:space="0"/>
              <w:bottom w:val="double" w:color="000000" w:sz="12" w:space="0"/>
            </w:tcBorders>
          </w:tcPr>
          <w:p w14:paraId="6E51D24F">
            <w:pPr>
              <w:pStyle w:val="26"/>
              <w:rPr>
                <w:rFonts w:hint="eastAsia"/>
                <w:color w:val="000000" w:themeColor="text1"/>
                <w:sz w:val="21"/>
                <w:lang w:eastAsia="zh"/>
                <w14:textFill>
                  <w14:solidFill>
                    <w14:schemeClr w14:val="tx1"/>
                  </w14:solidFill>
                </w14:textFill>
              </w:rPr>
            </w:pPr>
            <w:r>
              <w:rPr>
                <w:rFonts w:hint="eastAsia"/>
                <w:color w:val="000000" w:themeColor="text1"/>
                <w:sz w:val="21"/>
                <w:lang w:eastAsia="zh"/>
                <w14:textFill>
                  <w14:solidFill>
                    <w14:schemeClr w14:val="tx1"/>
                  </w14:solidFill>
                </w14:textFill>
              </w:rPr>
              <w:t>V1.3</w:t>
            </w:r>
          </w:p>
        </w:tc>
      </w:tr>
      <w:tr w14:paraId="5A03B5B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13" w:hRule="atLeast"/>
        </w:trPr>
        <w:tc>
          <w:tcPr>
            <w:tcW w:w="1669" w:type="dxa"/>
            <w:tcBorders>
              <w:top w:val="double" w:color="000000" w:sz="12" w:space="0"/>
              <w:bottom w:val="double" w:color="000000" w:sz="12" w:space="0"/>
              <w:right w:val="single" w:color="000000" w:sz="6" w:space="0"/>
            </w:tcBorders>
          </w:tcPr>
          <w:p w14:paraId="450F6169">
            <w:pPr>
              <w:pStyle w:val="26"/>
              <w:rPr>
                <w:rFonts w:hint="eastAsia"/>
                <w:color w:val="000000" w:themeColor="text1"/>
                <w:sz w:val="21"/>
                <w:lang w:eastAsia="zh"/>
                <w14:textFill>
                  <w14:solidFill>
                    <w14:schemeClr w14:val="tx1"/>
                  </w14:solidFill>
                </w14:textFill>
              </w:rPr>
            </w:pPr>
            <w:r>
              <w:rPr>
                <w:rFonts w:hint="eastAsia"/>
                <w:color w:val="000000" w:themeColor="text1"/>
                <w:sz w:val="21"/>
                <w:lang w:eastAsia="zh"/>
                <w14:textFill>
                  <w14:solidFill>
                    <w14:schemeClr w14:val="tx1"/>
                  </w14:solidFill>
                </w14:textFill>
              </w:rPr>
              <w:t>梁峻耀</w:t>
            </w:r>
          </w:p>
        </w:tc>
        <w:tc>
          <w:tcPr>
            <w:tcW w:w="1662" w:type="dxa"/>
            <w:tcBorders>
              <w:top w:val="double" w:color="000000" w:sz="12" w:space="0"/>
              <w:left w:val="single" w:color="000000" w:sz="6" w:space="0"/>
              <w:bottom w:val="double" w:color="000000" w:sz="12" w:space="0"/>
              <w:right w:val="single" w:color="000000" w:sz="6" w:space="0"/>
            </w:tcBorders>
          </w:tcPr>
          <w:p w14:paraId="69D71EF7">
            <w:pPr>
              <w:pStyle w:val="26"/>
              <w:rPr>
                <w:rFonts w:hint="eastAsia"/>
                <w:color w:val="000000" w:themeColor="text1"/>
                <w:sz w:val="21"/>
                <w:lang w:eastAsia="zh"/>
                <w14:textFill>
                  <w14:solidFill>
                    <w14:schemeClr w14:val="tx1"/>
                  </w14:solidFill>
                </w14:textFill>
              </w:rPr>
            </w:pPr>
            <w:r>
              <w:rPr>
                <w:rFonts w:hint="eastAsia"/>
                <w:color w:val="000000" w:themeColor="text1"/>
                <w:sz w:val="21"/>
                <w:lang w:eastAsia="zh"/>
                <w14:textFill>
                  <w14:solidFill>
                    <w14:schemeClr w14:val="tx1"/>
                  </w14:solidFill>
                </w14:textFill>
              </w:rPr>
              <w:t>2025.12.17</w:t>
            </w:r>
          </w:p>
        </w:tc>
        <w:tc>
          <w:tcPr>
            <w:tcW w:w="4955" w:type="dxa"/>
            <w:tcBorders>
              <w:top w:val="double" w:color="000000" w:sz="12" w:space="0"/>
              <w:left w:val="single" w:color="000000" w:sz="6" w:space="0"/>
              <w:bottom w:val="double" w:color="000000" w:sz="12" w:space="0"/>
              <w:right w:val="single" w:color="000000" w:sz="6" w:space="0"/>
            </w:tcBorders>
          </w:tcPr>
          <w:p w14:paraId="7A149658">
            <w:pPr>
              <w:pStyle w:val="26"/>
              <w:rPr>
                <w:rFonts w:hint="eastAsia"/>
                <w:color w:val="000000" w:themeColor="text1"/>
                <w:sz w:val="21"/>
                <w:lang w:eastAsia="zh"/>
                <w14:textFill>
                  <w14:solidFill>
                    <w14:schemeClr w14:val="tx1"/>
                  </w14:solidFill>
                </w14:textFill>
              </w:rPr>
            </w:pPr>
            <w:r>
              <w:rPr>
                <w:rFonts w:hint="eastAsia"/>
                <w:color w:val="000000" w:themeColor="text1"/>
                <w:sz w:val="21"/>
                <w:lang w:eastAsia="zh"/>
                <w14:textFill>
                  <w14:solidFill>
                    <w14:schemeClr w14:val="tx1"/>
                  </w14:solidFill>
                </w14:textFill>
              </w:rPr>
              <w:t xml:space="preserve"> 修改SQL执行部分，对话管理的内容</w:t>
            </w:r>
          </w:p>
        </w:tc>
        <w:tc>
          <w:tcPr>
            <w:tcW w:w="1584" w:type="dxa"/>
            <w:tcBorders>
              <w:top w:val="double" w:color="000000" w:sz="12" w:space="0"/>
              <w:left w:val="single" w:color="000000" w:sz="6" w:space="0"/>
              <w:bottom w:val="double" w:color="000000" w:sz="12" w:space="0"/>
            </w:tcBorders>
          </w:tcPr>
          <w:p w14:paraId="3FB931D8">
            <w:pPr>
              <w:pStyle w:val="26"/>
              <w:rPr>
                <w:rFonts w:hint="eastAsia"/>
                <w:color w:val="000000" w:themeColor="text1"/>
                <w:sz w:val="21"/>
                <w:lang w:eastAsia="zh"/>
                <w14:textFill>
                  <w14:solidFill>
                    <w14:schemeClr w14:val="tx1"/>
                  </w14:solidFill>
                </w14:textFill>
              </w:rPr>
            </w:pPr>
            <w:r>
              <w:rPr>
                <w:rFonts w:hint="eastAsia"/>
                <w:color w:val="000000" w:themeColor="text1"/>
                <w:sz w:val="21"/>
                <w:lang w:eastAsia="zh"/>
                <w14:textFill>
                  <w14:solidFill>
                    <w14:schemeClr w14:val="tx1"/>
                  </w14:solidFill>
                </w14:textFill>
              </w:rPr>
              <w:t>V2.0</w:t>
            </w:r>
          </w:p>
        </w:tc>
      </w:tr>
      <w:tr w14:paraId="62663AA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13" w:hRule="atLeast"/>
        </w:trPr>
        <w:tc>
          <w:tcPr>
            <w:tcW w:w="1669" w:type="dxa"/>
            <w:tcBorders>
              <w:top w:val="double" w:color="000000" w:sz="12" w:space="0"/>
              <w:bottom w:val="double" w:color="000000" w:sz="12" w:space="0"/>
              <w:right w:val="single" w:color="000000" w:sz="6" w:space="0"/>
            </w:tcBorders>
          </w:tcPr>
          <w:p w14:paraId="022C3A62">
            <w:pPr>
              <w:pStyle w:val="26"/>
              <w:rPr>
                <w:rFonts w:hint="eastAsia"/>
                <w:color w:val="000000" w:themeColor="text1"/>
                <w:sz w:val="21"/>
                <w:lang w:eastAsia="zh"/>
                <w14:textFill>
                  <w14:solidFill>
                    <w14:schemeClr w14:val="tx1"/>
                  </w14:solidFill>
                </w14:textFill>
              </w:rPr>
            </w:pPr>
            <w:r>
              <w:rPr>
                <w:rFonts w:hint="eastAsia"/>
                <w:color w:val="000000" w:themeColor="text1"/>
                <w:sz w:val="21"/>
                <w:lang w:eastAsia="zh"/>
                <w14:textFill>
                  <w14:solidFill>
                    <w14:schemeClr w14:val="tx1"/>
                  </w14:solidFill>
                </w14:textFill>
              </w:rPr>
              <w:t>伊木然</w:t>
            </w:r>
          </w:p>
        </w:tc>
        <w:tc>
          <w:tcPr>
            <w:tcW w:w="1662" w:type="dxa"/>
            <w:tcBorders>
              <w:top w:val="double" w:color="000000" w:sz="12" w:space="0"/>
              <w:left w:val="single" w:color="000000" w:sz="6" w:space="0"/>
              <w:bottom w:val="double" w:color="000000" w:sz="12" w:space="0"/>
              <w:right w:val="single" w:color="000000" w:sz="6" w:space="0"/>
            </w:tcBorders>
          </w:tcPr>
          <w:p w14:paraId="05A76028">
            <w:pPr>
              <w:pStyle w:val="26"/>
              <w:rPr>
                <w:rFonts w:hint="eastAsia"/>
                <w:color w:val="000000" w:themeColor="text1"/>
                <w:sz w:val="21"/>
                <w:lang w:eastAsia="zh"/>
                <w14:textFill>
                  <w14:solidFill>
                    <w14:schemeClr w14:val="tx1"/>
                  </w14:solidFill>
                </w14:textFill>
              </w:rPr>
            </w:pPr>
            <w:r>
              <w:rPr>
                <w:rFonts w:hint="eastAsia"/>
                <w:color w:val="000000" w:themeColor="text1"/>
                <w:sz w:val="21"/>
                <w:lang w:eastAsia="zh"/>
                <w14:textFill>
                  <w14:solidFill>
                    <w14:schemeClr w14:val="tx1"/>
                  </w14:solidFill>
                </w14:textFill>
              </w:rPr>
              <w:t>2025.12.19</w:t>
            </w:r>
          </w:p>
        </w:tc>
        <w:tc>
          <w:tcPr>
            <w:tcW w:w="4955" w:type="dxa"/>
            <w:tcBorders>
              <w:top w:val="double" w:color="000000" w:sz="12" w:space="0"/>
              <w:left w:val="single" w:color="000000" w:sz="6" w:space="0"/>
              <w:bottom w:val="double" w:color="000000" w:sz="12" w:space="0"/>
              <w:right w:val="single" w:color="000000" w:sz="6" w:space="0"/>
            </w:tcBorders>
          </w:tcPr>
          <w:p w14:paraId="12311A9D">
            <w:pPr>
              <w:pStyle w:val="26"/>
              <w:rPr>
                <w:rFonts w:hint="eastAsia"/>
                <w:color w:val="000000" w:themeColor="text1"/>
                <w:sz w:val="21"/>
                <w:lang w:eastAsia="zh"/>
                <w14:textFill>
                  <w14:solidFill>
                    <w14:schemeClr w14:val="tx1"/>
                  </w14:solidFill>
                </w14:textFill>
              </w:rPr>
            </w:pPr>
            <w:r>
              <w:rPr>
                <w:rFonts w:hint="eastAsia"/>
                <w:color w:val="000000" w:themeColor="text1"/>
                <w:sz w:val="21"/>
                <w:lang w:eastAsia="zh"/>
                <w14:textFill>
                  <w14:solidFill>
                    <w14:schemeClr w14:val="tx1"/>
                  </w14:solidFill>
                </w14:textFill>
              </w:rPr>
              <w:t xml:space="preserve"> 修改管理总体描述内容</w:t>
            </w:r>
          </w:p>
        </w:tc>
        <w:tc>
          <w:tcPr>
            <w:tcW w:w="1584" w:type="dxa"/>
            <w:tcBorders>
              <w:top w:val="double" w:color="000000" w:sz="12" w:space="0"/>
              <w:left w:val="single" w:color="000000" w:sz="6" w:space="0"/>
              <w:bottom w:val="double" w:color="000000" w:sz="12" w:space="0"/>
            </w:tcBorders>
          </w:tcPr>
          <w:p w14:paraId="1EC56824">
            <w:pPr>
              <w:pStyle w:val="26"/>
              <w:rPr>
                <w:rFonts w:hint="eastAsia"/>
                <w:color w:val="000000" w:themeColor="text1"/>
                <w:sz w:val="21"/>
                <w:lang w:eastAsia="zh"/>
                <w14:textFill>
                  <w14:solidFill>
                    <w14:schemeClr w14:val="tx1"/>
                  </w14:solidFill>
                </w14:textFill>
              </w:rPr>
            </w:pPr>
            <w:r>
              <w:rPr>
                <w:rFonts w:hint="eastAsia"/>
                <w:color w:val="000000" w:themeColor="text1"/>
                <w:sz w:val="21"/>
                <w:lang w:eastAsia="zh"/>
                <w14:textFill>
                  <w14:solidFill>
                    <w14:schemeClr w14:val="tx1"/>
                  </w14:solidFill>
                </w14:textFill>
              </w:rPr>
              <w:t>V2.1</w:t>
            </w:r>
          </w:p>
        </w:tc>
      </w:tr>
      <w:tr w14:paraId="2444A7A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13" w:hRule="atLeast"/>
        </w:trPr>
        <w:tc>
          <w:tcPr>
            <w:tcW w:w="1669" w:type="dxa"/>
            <w:tcBorders>
              <w:top w:val="double" w:color="000000" w:sz="12" w:space="0"/>
              <w:bottom w:val="single" w:color="000000" w:sz="6" w:space="0"/>
              <w:right w:val="single" w:color="000000" w:sz="6" w:space="0"/>
            </w:tcBorders>
          </w:tcPr>
          <w:p w14:paraId="6F155EFB">
            <w:pPr>
              <w:pStyle w:val="26"/>
              <w:rPr>
                <w:rFonts w:hint="eastAsia"/>
                <w:color w:val="000000" w:themeColor="text1"/>
                <w:sz w:val="21"/>
                <w:lang w:eastAsia="zh"/>
                <w14:textFill>
                  <w14:solidFill>
                    <w14:schemeClr w14:val="tx1"/>
                  </w14:solidFill>
                </w14:textFill>
              </w:rPr>
            </w:pPr>
          </w:p>
        </w:tc>
        <w:tc>
          <w:tcPr>
            <w:tcW w:w="1662" w:type="dxa"/>
            <w:tcBorders>
              <w:top w:val="double" w:color="000000" w:sz="12" w:space="0"/>
              <w:left w:val="single" w:color="000000" w:sz="6" w:space="0"/>
              <w:bottom w:val="single" w:color="000000" w:sz="6" w:space="0"/>
              <w:right w:val="single" w:color="000000" w:sz="6" w:space="0"/>
            </w:tcBorders>
          </w:tcPr>
          <w:p w14:paraId="08E7E037">
            <w:pPr>
              <w:pStyle w:val="26"/>
              <w:rPr>
                <w:rFonts w:hint="eastAsia"/>
                <w:color w:val="000000" w:themeColor="text1"/>
                <w:sz w:val="21"/>
                <w:lang w:eastAsia="zh"/>
                <w14:textFill>
                  <w14:solidFill>
                    <w14:schemeClr w14:val="tx1"/>
                  </w14:solidFill>
                </w14:textFill>
              </w:rPr>
            </w:pPr>
          </w:p>
        </w:tc>
        <w:tc>
          <w:tcPr>
            <w:tcW w:w="4955" w:type="dxa"/>
            <w:tcBorders>
              <w:top w:val="double" w:color="000000" w:sz="12" w:space="0"/>
              <w:left w:val="single" w:color="000000" w:sz="6" w:space="0"/>
              <w:bottom w:val="single" w:color="000000" w:sz="6" w:space="0"/>
              <w:right w:val="single" w:color="000000" w:sz="6" w:space="0"/>
            </w:tcBorders>
          </w:tcPr>
          <w:p w14:paraId="5022EC01">
            <w:pPr>
              <w:pStyle w:val="26"/>
              <w:rPr>
                <w:rFonts w:hint="eastAsia"/>
                <w:color w:val="000000" w:themeColor="text1"/>
                <w:sz w:val="21"/>
                <w:lang w:eastAsia="zh"/>
                <w14:textFill>
                  <w14:solidFill>
                    <w14:schemeClr w14:val="tx1"/>
                  </w14:solidFill>
                </w14:textFill>
              </w:rPr>
            </w:pPr>
          </w:p>
        </w:tc>
        <w:tc>
          <w:tcPr>
            <w:tcW w:w="1584" w:type="dxa"/>
            <w:tcBorders>
              <w:top w:val="double" w:color="000000" w:sz="12" w:space="0"/>
              <w:left w:val="single" w:color="000000" w:sz="6" w:space="0"/>
              <w:bottom w:val="single" w:color="000000" w:sz="6" w:space="0"/>
            </w:tcBorders>
          </w:tcPr>
          <w:p w14:paraId="642D7DAC">
            <w:pPr>
              <w:pStyle w:val="26"/>
              <w:rPr>
                <w:rFonts w:hint="eastAsia"/>
                <w:color w:val="000000" w:themeColor="text1"/>
                <w:sz w:val="21"/>
                <w:lang w:eastAsia="zh"/>
                <w14:textFill>
                  <w14:solidFill>
                    <w14:schemeClr w14:val="tx1"/>
                  </w14:solidFill>
                </w14:textFill>
              </w:rPr>
            </w:pPr>
          </w:p>
        </w:tc>
      </w:tr>
    </w:tbl>
    <w:p w14:paraId="15571B21">
      <w:pPr>
        <w:pStyle w:val="26"/>
        <w:rPr>
          <w:rFonts w:hint="eastAsia"/>
          <w:color w:val="000000" w:themeColor="text1"/>
          <w:sz w:val="21"/>
          <w14:textFill>
            <w14:solidFill>
              <w14:schemeClr w14:val="tx1"/>
            </w14:solidFill>
          </w14:textFill>
        </w:rPr>
        <w:sectPr>
          <w:headerReference r:id="rId9" w:type="default"/>
          <w:footerReference r:id="rId10" w:type="default"/>
          <w:pgSz w:w="11910" w:h="16840"/>
          <w:pgMar w:top="1420" w:right="283" w:bottom="1380" w:left="1559" w:header="878" w:footer="1196" w:gutter="0"/>
          <w:cols w:space="720" w:num="1"/>
        </w:sectPr>
      </w:pPr>
    </w:p>
    <w:p w14:paraId="496F48B7">
      <w:pPr>
        <w:pStyle w:val="7"/>
        <w:spacing w:before="118"/>
        <w:ind w:left="240"/>
        <w:rPr>
          <w:rFonts w:hint="eastAsia"/>
          <w:color w:val="000000" w:themeColor="text1"/>
          <w:spacing w:val="-8"/>
          <w14:textFill>
            <w14:solidFill>
              <w14:schemeClr w14:val="tx1"/>
            </w14:solidFill>
          </w14:textFill>
        </w:rPr>
      </w:pPr>
      <w:r>
        <w:rPr>
          <w:color w:val="000000" w:themeColor="text1"/>
          <w:spacing w:val="-8"/>
          <w14:textFill>
            <w14:solidFill>
              <w14:schemeClr w14:val="tx1"/>
            </w14:solidFill>
          </w14:textFill>
        </w:rPr>
        <w:t>目录</w:t>
      </w:r>
    </w:p>
    <w:sdt>
      <w:sdtPr>
        <w:rPr>
          <w:color w:val="000000" w:themeColor="text1"/>
          <w:sz w:val="21"/>
          <w14:textFill>
            <w14:solidFill>
              <w14:schemeClr w14:val="tx1"/>
            </w14:solidFill>
          </w14:textFill>
        </w:rPr>
        <w:id w:val="147459409"/>
        <w15:color w:val="DBDBDB"/>
        <w:docPartObj>
          <w:docPartGallery w:val="Table of Contents"/>
          <w:docPartUnique/>
        </w:docPartObj>
      </w:sdtPr>
      <w:sdtEndPr>
        <w:rPr>
          <w:rFonts w:hint="eastAsia"/>
          <w:color w:val="000000" w:themeColor="text1"/>
          <w:spacing w:val="-8"/>
          <w:sz w:val="32"/>
          <w:szCs w:val="32"/>
          <w14:textFill>
            <w14:solidFill>
              <w14:schemeClr w14:val="tx1"/>
            </w14:solidFill>
          </w14:textFill>
        </w:rPr>
      </w:sdtEndPr>
      <w:sdtContent>
        <w:p w14:paraId="27865A17">
          <w:pPr>
            <w:jc w:val="center"/>
            <w:rPr>
              <w:rFonts w:hint="eastAsia"/>
              <w:color w:val="000000" w:themeColor="text1"/>
              <w14:textFill>
                <w14:solidFill>
                  <w14:schemeClr w14:val="tx1"/>
                </w14:solidFill>
              </w14:textFill>
            </w:rPr>
          </w:pPr>
          <w:r>
            <w:rPr>
              <w:color w:val="000000" w:themeColor="text1"/>
              <w:sz w:val="21"/>
              <w14:textFill>
                <w14:solidFill>
                  <w14:schemeClr w14:val="tx1"/>
                </w14:solidFill>
              </w14:textFill>
            </w:rPr>
            <w:t>目录</w:t>
          </w:r>
        </w:p>
        <w:p w14:paraId="39C00C29">
          <w:pPr>
            <w:pStyle w:val="11"/>
            <w:tabs>
              <w:tab w:val="right" w:leader="dot" w:pos="10068"/>
            </w:tabs>
          </w:pPr>
          <w:r>
            <w:rPr>
              <w:rFonts w:hint="eastAsia"/>
              <w:color w:val="000000" w:themeColor="text1"/>
              <w:spacing w:val="-8"/>
              <w:sz w:val="32"/>
              <w:szCs w:val="32"/>
              <w14:textFill>
                <w14:solidFill>
                  <w14:schemeClr w14:val="tx1"/>
                </w14:solidFill>
              </w14:textFill>
            </w:rPr>
            <w:fldChar w:fldCharType="begin"/>
          </w:r>
          <w:r>
            <w:rPr>
              <w:rFonts w:hint="eastAsia"/>
              <w:color w:val="000000" w:themeColor="text1"/>
              <w:spacing w:val="-8"/>
              <w:sz w:val="32"/>
              <w:szCs w:val="32"/>
              <w14:textFill>
                <w14:solidFill>
                  <w14:schemeClr w14:val="tx1"/>
                </w14:solidFill>
              </w14:textFill>
            </w:rPr>
            <w:instrText xml:space="preserve">TOC \o "1-3" \h \u </w:instrText>
          </w:r>
          <w:r>
            <w:rPr>
              <w:rFonts w:hint="eastAsia"/>
              <w:color w:val="000000" w:themeColor="text1"/>
              <w:spacing w:val="-8"/>
              <w:sz w:val="32"/>
              <w:szCs w:val="32"/>
              <w14:textFill>
                <w14:solidFill>
                  <w14:schemeClr w14:val="tx1"/>
                </w14:solidFill>
              </w14:textFill>
            </w:rPr>
            <w:fldChar w:fldCharType="separate"/>
          </w:r>
          <w:r>
            <w:rPr>
              <w:rFonts w:hint="eastAsia"/>
              <w:color w:val="000000" w:themeColor="text1"/>
              <w:spacing w:val="-8"/>
              <w:szCs w:val="32"/>
              <w14:textFill>
                <w14:solidFill>
                  <w14:schemeClr w14:val="tx1"/>
                </w14:solidFill>
              </w14:textFill>
            </w:rPr>
            <w:fldChar w:fldCharType="begin"/>
          </w:r>
          <w:r>
            <w:rPr>
              <w:rFonts w:hint="eastAsia"/>
              <w:spacing w:val="-8"/>
              <w:szCs w:val="32"/>
            </w:rPr>
            <w:instrText xml:space="preserve"> HYPERLINK \l _Toc25791 </w:instrText>
          </w:r>
          <w:r>
            <w:rPr>
              <w:rFonts w:hint="eastAsia"/>
              <w:spacing w:val="-8"/>
              <w:szCs w:val="32"/>
            </w:rPr>
            <w:fldChar w:fldCharType="separate"/>
          </w:r>
          <w:r>
            <w:rPr>
              <w:rFonts w:hint="default" w:ascii="Calibri" w:hAnsi="Calibri" w:eastAsia="Calibri" w:cs="Calibri"/>
              <w:bCs/>
              <w:i w:val="0"/>
              <w:iCs w:val="0"/>
              <w:spacing w:val="0"/>
              <w:w w:val="99"/>
              <w:szCs w:val="44"/>
              <w:lang w:val="en-US" w:eastAsia="zh-CN" w:bidi="ar-SA"/>
            </w:rPr>
            <w:t xml:space="preserve">1. </w:t>
          </w:r>
          <w:r>
            <w:rPr>
              <w:rFonts w:hint="eastAsia"/>
            </w:rPr>
            <w:t>引言</w:t>
          </w:r>
          <w:r>
            <w:tab/>
          </w:r>
          <w:r>
            <w:fldChar w:fldCharType="begin"/>
          </w:r>
          <w:r>
            <w:instrText xml:space="preserve"> PAGEREF _Toc25791 \h </w:instrText>
          </w:r>
          <w:r>
            <w:fldChar w:fldCharType="separate"/>
          </w:r>
          <w:r>
            <w:t>4</w:t>
          </w:r>
          <w:r>
            <w:fldChar w:fldCharType="end"/>
          </w:r>
          <w:r>
            <w:rPr>
              <w:rFonts w:hint="eastAsia"/>
              <w:color w:val="000000" w:themeColor="text1"/>
              <w:spacing w:val="-8"/>
              <w:szCs w:val="32"/>
              <w14:textFill>
                <w14:solidFill>
                  <w14:schemeClr w14:val="tx1"/>
                </w14:solidFill>
              </w14:textFill>
            </w:rPr>
            <w:fldChar w:fldCharType="end"/>
          </w:r>
        </w:p>
        <w:p w14:paraId="2E97B722">
          <w:pPr>
            <w:pStyle w:val="12"/>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_Toc29052 </w:instrText>
          </w:r>
          <w:r>
            <w:rPr>
              <w:rFonts w:hint="eastAsia"/>
              <w:spacing w:val="-8"/>
            </w:rPr>
            <w:fldChar w:fldCharType="separate"/>
          </w:r>
          <w:r>
            <w:rPr>
              <w:rFonts w:hint="eastAsia"/>
            </w:rPr>
            <w:t>1.1编制目的</w:t>
          </w:r>
          <w:r>
            <w:tab/>
          </w:r>
          <w:r>
            <w:fldChar w:fldCharType="begin"/>
          </w:r>
          <w:r>
            <w:instrText xml:space="preserve"> PAGEREF _Toc29052 \h </w:instrText>
          </w:r>
          <w:r>
            <w:fldChar w:fldCharType="separate"/>
          </w:r>
          <w:r>
            <w:t>4</w:t>
          </w:r>
          <w:r>
            <w:fldChar w:fldCharType="end"/>
          </w:r>
          <w:r>
            <w:rPr>
              <w:rFonts w:hint="eastAsia"/>
              <w:color w:val="000000" w:themeColor="text1"/>
              <w:spacing w:val="-8"/>
              <w14:textFill>
                <w14:solidFill>
                  <w14:schemeClr w14:val="tx1"/>
                </w14:solidFill>
              </w14:textFill>
            </w:rPr>
            <w:fldChar w:fldCharType="end"/>
          </w:r>
        </w:p>
        <w:p w14:paraId="2ABFD709">
          <w:pPr>
            <w:pStyle w:val="12"/>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_Toc7864 </w:instrText>
          </w:r>
          <w:r>
            <w:rPr>
              <w:rFonts w:hint="eastAsia"/>
              <w:spacing w:val="-8"/>
            </w:rPr>
            <w:fldChar w:fldCharType="separate"/>
          </w:r>
          <w:r>
            <w:rPr>
              <w:rFonts w:hint="eastAsia"/>
            </w:rPr>
            <w:t>1.2范围</w:t>
          </w:r>
          <w:r>
            <w:tab/>
          </w:r>
          <w:r>
            <w:fldChar w:fldCharType="begin"/>
          </w:r>
          <w:r>
            <w:instrText xml:space="preserve"> PAGEREF _Toc7864 \h </w:instrText>
          </w:r>
          <w:r>
            <w:fldChar w:fldCharType="separate"/>
          </w:r>
          <w:r>
            <w:t>4</w:t>
          </w:r>
          <w:r>
            <w:fldChar w:fldCharType="end"/>
          </w:r>
          <w:r>
            <w:rPr>
              <w:rFonts w:hint="eastAsia"/>
              <w:color w:val="000000" w:themeColor="text1"/>
              <w:spacing w:val="-8"/>
              <w14:textFill>
                <w14:solidFill>
                  <w14:schemeClr w14:val="tx1"/>
                </w14:solidFill>
              </w14:textFill>
            </w:rPr>
            <w:fldChar w:fldCharType="end"/>
          </w:r>
        </w:p>
        <w:p w14:paraId="4BFBDF7F">
          <w:pPr>
            <w:pStyle w:val="12"/>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_Toc31133 </w:instrText>
          </w:r>
          <w:r>
            <w:rPr>
              <w:rFonts w:hint="eastAsia"/>
              <w:spacing w:val="-8"/>
            </w:rPr>
            <w:fldChar w:fldCharType="separate"/>
          </w:r>
          <w:r>
            <w:rPr>
              <w:rFonts w:hint="eastAsia"/>
            </w:rPr>
            <w:t>1.3参考资料</w:t>
          </w:r>
          <w:r>
            <w:tab/>
          </w:r>
          <w:r>
            <w:fldChar w:fldCharType="begin"/>
          </w:r>
          <w:r>
            <w:instrText xml:space="preserve"> PAGEREF _Toc31133 \h </w:instrText>
          </w:r>
          <w:r>
            <w:fldChar w:fldCharType="separate"/>
          </w:r>
          <w:r>
            <w:t>4</w:t>
          </w:r>
          <w:r>
            <w:fldChar w:fldCharType="end"/>
          </w:r>
          <w:r>
            <w:rPr>
              <w:rFonts w:hint="eastAsia"/>
              <w:color w:val="000000" w:themeColor="text1"/>
              <w:spacing w:val="-8"/>
              <w14:textFill>
                <w14:solidFill>
                  <w14:schemeClr w14:val="tx1"/>
                </w14:solidFill>
              </w14:textFill>
            </w:rPr>
            <w:fldChar w:fldCharType="end"/>
          </w:r>
        </w:p>
        <w:p w14:paraId="5442A9AA">
          <w:pPr>
            <w:pStyle w:val="11"/>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_Toc27220 </w:instrText>
          </w:r>
          <w:r>
            <w:rPr>
              <w:rFonts w:hint="eastAsia"/>
              <w:spacing w:val="-8"/>
            </w:rPr>
            <w:fldChar w:fldCharType="separate"/>
          </w:r>
          <w:r>
            <w:rPr>
              <w:rFonts w:hint="default" w:ascii="Calibri" w:hAnsi="Calibri" w:eastAsia="Calibri" w:cs="Calibri"/>
              <w:bCs/>
              <w:i w:val="0"/>
              <w:iCs w:val="0"/>
              <w:spacing w:val="0"/>
              <w:w w:val="99"/>
              <w:szCs w:val="44"/>
              <w:lang w:val="en-US" w:eastAsia="zh-CN" w:bidi="ar-SA"/>
            </w:rPr>
            <w:t xml:space="preserve">2. </w:t>
          </w:r>
          <w:r>
            <w:rPr>
              <w:rFonts w:hint="eastAsia"/>
            </w:rPr>
            <w:t>总体描述</w:t>
          </w:r>
          <w:r>
            <w:tab/>
          </w:r>
          <w:r>
            <w:fldChar w:fldCharType="begin"/>
          </w:r>
          <w:r>
            <w:instrText xml:space="preserve"> PAGEREF _Toc27220 \h </w:instrText>
          </w:r>
          <w:r>
            <w:fldChar w:fldCharType="separate"/>
          </w:r>
          <w:r>
            <w:t>5</w:t>
          </w:r>
          <w:r>
            <w:fldChar w:fldCharType="end"/>
          </w:r>
          <w:r>
            <w:rPr>
              <w:rFonts w:hint="eastAsia"/>
              <w:color w:val="000000" w:themeColor="text1"/>
              <w:spacing w:val="-8"/>
              <w14:textFill>
                <w14:solidFill>
                  <w14:schemeClr w14:val="tx1"/>
                </w14:solidFill>
              </w14:textFill>
            </w:rPr>
            <w:fldChar w:fldCharType="end"/>
          </w:r>
        </w:p>
        <w:p w14:paraId="71E6E5CD">
          <w:pPr>
            <w:pStyle w:val="12"/>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_Toc22635 </w:instrText>
          </w:r>
          <w:r>
            <w:rPr>
              <w:rFonts w:hint="eastAsia"/>
              <w:spacing w:val="-8"/>
            </w:rPr>
            <w:fldChar w:fldCharType="separate"/>
          </w:r>
          <w:r>
            <w:rPr>
              <w:rFonts w:hint="eastAsia"/>
            </w:rPr>
            <w:t>2.1项目前景</w:t>
          </w:r>
          <w:r>
            <w:tab/>
          </w:r>
          <w:r>
            <w:fldChar w:fldCharType="begin"/>
          </w:r>
          <w:r>
            <w:instrText xml:space="preserve"> PAGEREF _Toc22635 \h </w:instrText>
          </w:r>
          <w:r>
            <w:fldChar w:fldCharType="separate"/>
          </w:r>
          <w:r>
            <w:t>5</w:t>
          </w:r>
          <w:r>
            <w:fldChar w:fldCharType="end"/>
          </w:r>
          <w:r>
            <w:rPr>
              <w:rFonts w:hint="eastAsia"/>
              <w:color w:val="000000" w:themeColor="text1"/>
              <w:spacing w:val="-8"/>
              <w14:textFill>
                <w14:solidFill>
                  <w14:schemeClr w14:val="tx1"/>
                </w14:solidFill>
              </w14:textFill>
            </w:rPr>
            <w:fldChar w:fldCharType="end"/>
          </w:r>
        </w:p>
        <w:p w14:paraId="519DA821">
          <w:pPr>
            <w:pStyle w:val="12"/>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_Toc16415 </w:instrText>
          </w:r>
          <w:r>
            <w:rPr>
              <w:rFonts w:hint="eastAsia"/>
              <w:spacing w:val="-8"/>
            </w:rPr>
            <w:fldChar w:fldCharType="separate"/>
          </w:r>
          <w:r>
            <w:rPr>
              <w:rFonts w:hint="eastAsia"/>
            </w:rPr>
            <w:t>2.2产品功能</w:t>
          </w:r>
          <w:r>
            <w:tab/>
          </w:r>
          <w:r>
            <w:fldChar w:fldCharType="begin"/>
          </w:r>
          <w:r>
            <w:instrText xml:space="preserve"> PAGEREF _Toc16415 \h </w:instrText>
          </w:r>
          <w:r>
            <w:fldChar w:fldCharType="separate"/>
          </w:r>
          <w:r>
            <w:t>5</w:t>
          </w:r>
          <w:r>
            <w:fldChar w:fldCharType="end"/>
          </w:r>
          <w:r>
            <w:rPr>
              <w:rFonts w:hint="eastAsia"/>
              <w:color w:val="000000" w:themeColor="text1"/>
              <w:spacing w:val="-8"/>
              <w14:textFill>
                <w14:solidFill>
                  <w14:schemeClr w14:val="tx1"/>
                </w14:solidFill>
              </w14:textFill>
            </w:rPr>
            <w:fldChar w:fldCharType="end"/>
          </w:r>
        </w:p>
        <w:p w14:paraId="25F76C01">
          <w:pPr>
            <w:pStyle w:val="12"/>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_Toc23305 </w:instrText>
          </w:r>
          <w:r>
            <w:rPr>
              <w:rFonts w:hint="eastAsia"/>
              <w:spacing w:val="-8"/>
            </w:rPr>
            <w:fldChar w:fldCharType="separate"/>
          </w:r>
          <w:r>
            <w:rPr>
              <w:rFonts w:hint="eastAsia"/>
            </w:rPr>
            <w:t>2.3用户特征</w:t>
          </w:r>
          <w:r>
            <w:tab/>
          </w:r>
          <w:r>
            <w:fldChar w:fldCharType="begin"/>
          </w:r>
          <w:r>
            <w:instrText xml:space="preserve"> PAGEREF _Toc23305 \h </w:instrText>
          </w:r>
          <w:r>
            <w:fldChar w:fldCharType="separate"/>
          </w:r>
          <w:r>
            <w:t>6</w:t>
          </w:r>
          <w:r>
            <w:fldChar w:fldCharType="end"/>
          </w:r>
          <w:r>
            <w:rPr>
              <w:rFonts w:hint="eastAsia"/>
              <w:color w:val="000000" w:themeColor="text1"/>
              <w:spacing w:val="-8"/>
              <w14:textFill>
                <w14:solidFill>
                  <w14:schemeClr w14:val="tx1"/>
                </w14:solidFill>
              </w14:textFill>
            </w:rPr>
            <w:fldChar w:fldCharType="end"/>
          </w:r>
        </w:p>
        <w:p w14:paraId="747370C7">
          <w:pPr>
            <w:pStyle w:val="12"/>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_Toc7277 </w:instrText>
          </w:r>
          <w:r>
            <w:rPr>
              <w:rFonts w:hint="eastAsia"/>
              <w:spacing w:val="-8"/>
            </w:rPr>
            <w:fldChar w:fldCharType="separate"/>
          </w:r>
          <w:r>
            <w:rPr>
              <w:rFonts w:hint="eastAsia"/>
            </w:rPr>
            <w:t>2.4约束</w:t>
          </w:r>
          <w:r>
            <w:tab/>
          </w:r>
          <w:r>
            <w:fldChar w:fldCharType="begin"/>
          </w:r>
          <w:r>
            <w:instrText xml:space="preserve"> PAGEREF _Toc7277 \h </w:instrText>
          </w:r>
          <w:r>
            <w:fldChar w:fldCharType="separate"/>
          </w:r>
          <w:r>
            <w:t>6</w:t>
          </w:r>
          <w:r>
            <w:fldChar w:fldCharType="end"/>
          </w:r>
          <w:r>
            <w:rPr>
              <w:rFonts w:hint="eastAsia"/>
              <w:color w:val="000000" w:themeColor="text1"/>
              <w:spacing w:val="-8"/>
              <w14:textFill>
                <w14:solidFill>
                  <w14:schemeClr w14:val="tx1"/>
                </w14:solidFill>
              </w14:textFill>
            </w:rPr>
            <w:fldChar w:fldCharType="end"/>
          </w:r>
        </w:p>
        <w:p w14:paraId="37528FC2">
          <w:pPr>
            <w:pStyle w:val="12"/>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_Toc18761 </w:instrText>
          </w:r>
          <w:r>
            <w:rPr>
              <w:rFonts w:hint="eastAsia"/>
              <w:spacing w:val="-8"/>
            </w:rPr>
            <w:fldChar w:fldCharType="separate"/>
          </w:r>
          <w:r>
            <w:rPr>
              <w:rFonts w:hint="eastAsia"/>
            </w:rPr>
            <w:t>2.5依赖与假设</w:t>
          </w:r>
          <w:r>
            <w:tab/>
          </w:r>
          <w:r>
            <w:fldChar w:fldCharType="begin"/>
          </w:r>
          <w:r>
            <w:instrText xml:space="preserve"> PAGEREF _Toc18761 \h </w:instrText>
          </w:r>
          <w:r>
            <w:fldChar w:fldCharType="separate"/>
          </w:r>
          <w:r>
            <w:t>6</w:t>
          </w:r>
          <w:r>
            <w:fldChar w:fldCharType="end"/>
          </w:r>
          <w:r>
            <w:rPr>
              <w:rFonts w:hint="eastAsia"/>
              <w:color w:val="000000" w:themeColor="text1"/>
              <w:spacing w:val="-8"/>
              <w14:textFill>
                <w14:solidFill>
                  <w14:schemeClr w14:val="tx1"/>
                </w14:solidFill>
              </w14:textFill>
            </w:rPr>
            <w:fldChar w:fldCharType="end"/>
          </w:r>
        </w:p>
        <w:p w14:paraId="2CF27E87">
          <w:pPr>
            <w:pStyle w:val="11"/>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_Toc14671 </w:instrText>
          </w:r>
          <w:r>
            <w:rPr>
              <w:rFonts w:hint="eastAsia"/>
              <w:spacing w:val="-8"/>
            </w:rPr>
            <w:fldChar w:fldCharType="separate"/>
          </w:r>
          <w:r>
            <w:rPr>
              <w:rFonts w:hint="default" w:ascii="Calibri" w:hAnsi="Calibri" w:eastAsia="Calibri" w:cs="Calibri"/>
              <w:bCs/>
              <w:i w:val="0"/>
              <w:iCs w:val="0"/>
              <w:spacing w:val="0"/>
              <w:w w:val="99"/>
              <w:szCs w:val="44"/>
              <w:lang w:val="en-US" w:eastAsia="zh-CN" w:bidi="ar-SA"/>
            </w:rPr>
            <w:t xml:space="preserve">3. </w:t>
          </w:r>
          <w:r>
            <w:rPr>
              <w:rFonts w:hint="eastAsia"/>
              <w:spacing w:val="-7"/>
            </w:rPr>
            <w:t>详细需求描述</w:t>
          </w:r>
          <w:r>
            <w:tab/>
          </w:r>
          <w:r>
            <w:fldChar w:fldCharType="begin"/>
          </w:r>
          <w:r>
            <w:instrText xml:space="preserve"> PAGEREF _Toc14671 \h </w:instrText>
          </w:r>
          <w:r>
            <w:fldChar w:fldCharType="separate"/>
          </w:r>
          <w:r>
            <w:t>7</w:t>
          </w:r>
          <w:r>
            <w:fldChar w:fldCharType="end"/>
          </w:r>
          <w:r>
            <w:rPr>
              <w:rFonts w:hint="eastAsia"/>
              <w:color w:val="000000" w:themeColor="text1"/>
              <w:spacing w:val="-8"/>
              <w14:textFill>
                <w14:solidFill>
                  <w14:schemeClr w14:val="tx1"/>
                </w14:solidFill>
              </w14:textFill>
            </w:rPr>
            <w:fldChar w:fldCharType="end"/>
          </w:r>
        </w:p>
        <w:p w14:paraId="14140115">
          <w:pPr>
            <w:pStyle w:val="12"/>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_Toc26713 </w:instrText>
          </w:r>
          <w:r>
            <w:rPr>
              <w:rFonts w:hint="eastAsia"/>
              <w:spacing w:val="-8"/>
            </w:rPr>
            <w:fldChar w:fldCharType="separate"/>
          </w:r>
          <w:r>
            <w:rPr>
              <w:rFonts w:hint="eastAsia"/>
            </w:rPr>
            <w:t>3.1对外接口需求</w:t>
          </w:r>
          <w:r>
            <w:tab/>
          </w:r>
          <w:r>
            <w:fldChar w:fldCharType="begin"/>
          </w:r>
          <w:r>
            <w:instrText xml:space="preserve"> PAGEREF _Toc26713 \h </w:instrText>
          </w:r>
          <w:r>
            <w:fldChar w:fldCharType="separate"/>
          </w:r>
          <w:r>
            <w:t>7</w:t>
          </w:r>
          <w:r>
            <w:fldChar w:fldCharType="end"/>
          </w:r>
          <w:r>
            <w:rPr>
              <w:rFonts w:hint="eastAsia"/>
              <w:color w:val="000000" w:themeColor="text1"/>
              <w:spacing w:val="-8"/>
              <w14:textFill>
                <w14:solidFill>
                  <w14:schemeClr w14:val="tx1"/>
                </w14:solidFill>
              </w14:textFill>
            </w:rPr>
            <w:fldChar w:fldCharType="end"/>
          </w:r>
        </w:p>
        <w:p w14:paraId="43E73B54">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_Toc29976 </w:instrText>
          </w:r>
          <w:r>
            <w:rPr>
              <w:rFonts w:hint="eastAsia"/>
              <w:spacing w:val="-8"/>
            </w:rPr>
            <w:fldChar w:fldCharType="separate"/>
          </w:r>
          <w:r>
            <w:rPr>
              <w:rFonts w:hint="eastAsia"/>
            </w:rPr>
            <w:t>3.1.1用户界面</w:t>
          </w:r>
          <w:r>
            <w:tab/>
          </w:r>
          <w:r>
            <w:fldChar w:fldCharType="begin"/>
          </w:r>
          <w:r>
            <w:instrText xml:space="preserve"> PAGEREF _Toc29976 \h </w:instrText>
          </w:r>
          <w:r>
            <w:fldChar w:fldCharType="separate"/>
          </w:r>
          <w:r>
            <w:t>7</w:t>
          </w:r>
          <w:r>
            <w:fldChar w:fldCharType="end"/>
          </w:r>
          <w:r>
            <w:rPr>
              <w:rFonts w:hint="eastAsia"/>
              <w:color w:val="000000" w:themeColor="text1"/>
              <w:spacing w:val="-8"/>
              <w14:textFill>
                <w14:solidFill>
                  <w14:schemeClr w14:val="tx1"/>
                </w14:solidFill>
              </w14:textFill>
            </w:rPr>
            <w:fldChar w:fldCharType="end"/>
          </w:r>
        </w:p>
        <w:p w14:paraId="387648F7">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_Toc31672 </w:instrText>
          </w:r>
          <w:r>
            <w:rPr>
              <w:rFonts w:hint="eastAsia"/>
              <w:spacing w:val="-8"/>
            </w:rPr>
            <w:fldChar w:fldCharType="separate"/>
          </w:r>
          <w:r>
            <w:rPr>
              <w:rFonts w:hint="eastAsia"/>
            </w:rPr>
            <w:t>3.1.2硬件接口</w:t>
          </w:r>
          <w:r>
            <w:tab/>
          </w:r>
          <w:r>
            <w:fldChar w:fldCharType="begin"/>
          </w:r>
          <w:r>
            <w:instrText xml:space="preserve"> PAGEREF _Toc31672 \h </w:instrText>
          </w:r>
          <w:r>
            <w:fldChar w:fldCharType="separate"/>
          </w:r>
          <w:r>
            <w:t>13</w:t>
          </w:r>
          <w:r>
            <w:fldChar w:fldCharType="end"/>
          </w:r>
          <w:r>
            <w:rPr>
              <w:rFonts w:hint="eastAsia"/>
              <w:color w:val="000000" w:themeColor="text1"/>
              <w:spacing w:val="-8"/>
              <w14:textFill>
                <w14:solidFill>
                  <w14:schemeClr w14:val="tx1"/>
                </w14:solidFill>
              </w14:textFill>
            </w:rPr>
            <w:fldChar w:fldCharType="end"/>
          </w:r>
        </w:p>
        <w:p w14:paraId="7160FBC2">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_Toc12787 </w:instrText>
          </w:r>
          <w:r>
            <w:rPr>
              <w:rFonts w:hint="eastAsia"/>
              <w:spacing w:val="-8"/>
            </w:rPr>
            <w:fldChar w:fldCharType="separate"/>
          </w:r>
          <w:r>
            <w:rPr>
              <w:rFonts w:hint="eastAsia"/>
            </w:rPr>
            <w:t>3.1.3软件接口</w:t>
          </w:r>
          <w:r>
            <w:tab/>
          </w:r>
          <w:r>
            <w:fldChar w:fldCharType="begin"/>
          </w:r>
          <w:r>
            <w:instrText xml:space="preserve"> PAGEREF _Toc12787 \h </w:instrText>
          </w:r>
          <w:r>
            <w:fldChar w:fldCharType="separate"/>
          </w:r>
          <w:r>
            <w:t>14</w:t>
          </w:r>
          <w:r>
            <w:fldChar w:fldCharType="end"/>
          </w:r>
          <w:r>
            <w:rPr>
              <w:rFonts w:hint="eastAsia"/>
              <w:color w:val="000000" w:themeColor="text1"/>
              <w:spacing w:val="-8"/>
              <w14:textFill>
                <w14:solidFill>
                  <w14:schemeClr w14:val="tx1"/>
                </w14:solidFill>
              </w14:textFill>
            </w:rPr>
            <w:fldChar w:fldCharType="end"/>
          </w:r>
        </w:p>
        <w:p w14:paraId="515C6967">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_Toc32482 </w:instrText>
          </w:r>
          <w:r>
            <w:rPr>
              <w:rFonts w:hint="eastAsia"/>
              <w:spacing w:val="-8"/>
            </w:rPr>
            <w:fldChar w:fldCharType="separate"/>
          </w:r>
          <w:r>
            <w:rPr>
              <w:rFonts w:hint="eastAsia"/>
            </w:rPr>
            <w:t>3.1.4通信接口</w:t>
          </w:r>
          <w:r>
            <w:tab/>
          </w:r>
          <w:r>
            <w:fldChar w:fldCharType="begin"/>
          </w:r>
          <w:r>
            <w:instrText xml:space="preserve"> PAGEREF _Toc32482 \h </w:instrText>
          </w:r>
          <w:r>
            <w:fldChar w:fldCharType="separate"/>
          </w:r>
          <w:r>
            <w:t>15</w:t>
          </w:r>
          <w:r>
            <w:fldChar w:fldCharType="end"/>
          </w:r>
          <w:r>
            <w:rPr>
              <w:rFonts w:hint="eastAsia"/>
              <w:color w:val="000000" w:themeColor="text1"/>
              <w:spacing w:val="-8"/>
              <w14:textFill>
                <w14:solidFill>
                  <w14:schemeClr w14:val="tx1"/>
                </w14:solidFill>
              </w14:textFill>
            </w:rPr>
            <w:fldChar w:fldCharType="end"/>
          </w:r>
        </w:p>
        <w:p w14:paraId="53A7F3C3">
          <w:pPr>
            <w:pStyle w:val="12"/>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_Toc8037 </w:instrText>
          </w:r>
          <w:r>
            <w:rPr>
              <w:rFonts w:hint="eastAsia"/>
              <w:spacing w:val="-8"/>
            </w:rPr>
            <w:fldChar w:fldCharType="separate"/>
          </w:r>
          <w:r>
            <w:rPr>
              <w:rFonts w:hint="eastAsia"/>
            </w:rPr>
            <w:t>3.2功能需求</w:t>
          </w:r>
          <w:r>
            <w:tab/>
          </w:r>
          <w:r>
            <w:fldChar w:fldCharType="begin"/>
          </w:r>
          <w:r>
            <w:instrText xml:space="preserve"> PAGEREF _Toc8037 \h </w:instrText>
          </w:r>
          <w:r>
            <w:fldChar w:fldCharType="separate"/>
          </w:r>
          <w:r>
            <w:t>16</w:t>
          </w:r>
          <w:r>
            <w:fldChar w:fldCharType="end"/>
          </w:r>
          <w:r>
            <w:rPr>
              <w:rFonts w:hint="eastAsia"/>
              <w:color w:val="000000" w:themeColor="text1"/>
              <w:spacing w:val="-8"/>
              <w14:textFill>
                <w14:solidFill>
                  <w14:schemeClr w14:val="tx1"/>
                </w14:solidFill>
              </w14:textFill>
            </w:rPr>
            <w:fldChar w:fldCharType="end"/>
          </w:r>
        </w:p>
        <w:p w14:paraId="6AE8F354">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_Toc25945 </w:instrText>
          </w:r>
          <w:r>
            <w:rPr>
              <w:rFonts w:hint="eastAsia"/>
              <w:spacing w:val="-8"/>
            </w:rPr>
            <w:fldChar w:fldCharType="separate"/>
          </w:r>
          <w:r>
            <w:t>3.2.1. 管理数据库项目</w:t>
          </w:r>
          <w:r>
            <w:tab/>
          </w:r>
          <w:r>
            <w:fldChar w:fldCharType="begin"/>
          </w:r>
          <w:r>
            <w:instrText xml:space="preserve"> PAGEREF _Toc25945 \h </w:instrText>
          </w:r>
          <w:r>
            <w:fldChar w:fldCharType="separate"/>
          </w:r>
          <w:r>
            <w:t>16</w:t>
          </w:r>
          <w:r>
            <w:fldChar w:fldCharType="end"/>
          </w:r>
          <w:r>
            <w:rPr>
              <w:rFonts w:hint="eastAsia"/>
              <w:color w:val="000000" w:themeColor="text1"/>
              <w:spacing w:val="-8"/>
              <w14:textFill>
                <w14:solidFill>
                  <w14:schemeClr w14:val="tx1"/>
                </w14:solidFill>
              </w14:textFill>
            </w:rPr>
            <w:fldChar w:fldCharType="end"/>
          </w:r>
        </w:p>
        <w:p w14:paraId="1D44180D">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_Toc9396 </w:instrText>
          </w:r>
          <w:r>
            <w:rPr>
              <w:rFonts w:hint="eastAsia"/>
              <w:spacing w:val="-8"/>
            </w:rPr>
            <w:fldChar w:fldCharType="separate"/>
          </w:r>
          <w:r>
            <w:t>3.2.2. 进行自然语言查询与分析</w:t>
          </w:r>
          <w:r>
            <w:tab/>
          </w:r>
          <w:r>
            <w:fldChar w:fldCharType="begin"/>
          </w:r>
          <w:r>
            <w:instrText xml:space="preserve"> PAGEREF _Toc9396 \h </w:instrText>
          </w:r>
          <w:r>
            <w:fldChar w:fldCharType="separate"/>
          </w:r>
          <w:r>
            <w:t>18</w:t>
          </w:r>
          <w:r>
            <w:fldChar w:fldCharType="end"/>
          </w:r>
          <w:r>
            <w:rPr>
              <w:rFonts w:hint="eastAsia"/>
              <w:color w:val="000000" w:themeColor="text1"/>
              <w:spacing w:val="-8"/>
              <w14:textFill>
                <w14:solidFill>
                  <w14:schemeClr w14:val="tx1"/>
                </w14:solidFill>
              </w14:textFill>
            </w:rPr>
            <w:fldChar w:fldCharType="end"/>
          </w:r>
        </w:p>
        <w:p w14:paraId="27518215">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_Toc23538 </w:instrText>
          </w:r>
          <w:r>
            <w:rPr>
              <w:rFonts w:hint="eastAsia"/>
              <w:spacing w:val="-8"/>
            </w:rPr>
            <w:fldChar w:fldCharType="separate"/>
          </w:r>
          <w:r>
            <w:t>3.2.3. 执行数据变更操作</w:t>
          </w:r>
          <w:r>
            <w:tab/>
          </w:r>
          <w:r>
            <w:fldChar w:fldCharType="begin"/>
          </w:r>
          <w:r>
            <w:instrText xml:space="preserve"> PAGEREF _Toc23538 \h </w:instrText>
          </w:r>
          <w:r>
            <w:fldChar w:fldCharType="separate"/>
          </w:r>
          <w:r>
            <w:t>19</w:t>
          </w:r>
          <w:r>
            <w:fldChar w:fldCharType="end"/>
          </w:r>
          <w:r>
            <w:rPr>
              <w:rFonts w:hint="eastAsia"/>
              <w:color w:val="000000" w:themeColor="text1"/>
              <w:spacing w:val="-8"/>
              <w14:textFill>
                <w14:solidFill>
                  <w14:schemeClr w14:val="tx1"/>
                </w14:solidFill>
              </w14:textFill>
            </w:rPr>
            <w:fldChar w:fldCharType="end"/>
          </w:r>
        </w:p>
        <w:p w14:paraId="6C22E8DE">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_Toc7033 </w:instrText>
          </w:r>
          <w:r>
            <w:rPr>
              <w:rFonts w:hint="eastAsia"/>
              <w:spacing w:val="-8"/>
            </w:rPr>
            <w:fldChar w:fldCharType="separate"/>
          </w:r>
          <w:r>
            <w:t>3.2.4. 管理查询会话与历史</w:t>
          </w:r>
          <w:r>
            <w:tab/>
          </w:r>
          <w:r>
            <w:fldChar w:fldCharType="begin"/>
          </w:r>
          <w:r>
            <w:instrText xml:space="preserve"> PAGEREF _Toc7033 \h </w:instrText>
          </w:r>
          <w:r>
            <w:fldChar w:fldCharType="separate"/>
          </w:r>
          <w:r>
            <w:t>20</w:t>
          </w:r>
          <w:r>
            <w:fldChar w:fldCharType="end"/>
          </w:r>
          <w:r>
            <w:rPr>
              <w:rFonts w:hint="eastAsia"/>
              <w:color w:val="000000" w:themeColor="text1"/>
              <w:spacing w:val="-8"/>
              <w14:textFill>
                <w14:solidFill>
                  <w14:schemeClr w14:val="tx1"/>
                </w14:solidFill>
              </w14:textFill>
            </w:rPr>
            <w:fldChar w:fldCharType="end"/>
          </w:r>
        </w:p>
        <w:p w14:paraId="77D42E9F">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_Toc7569 </w:instrText>
          </w:r>
          <w:r>
            <w:rPr>
              <w:rFonts w:hint="eastAsia"/>
              <w:spacing w:val="-8"/>
            </w:rPr>
            <w:fldChar w:fldCharType="separate"/>
          </w:r>
          <w:r>
            <w:t>3.2.5. 管理业务术语库</w:t>
          </w:r>
          <w:r>
            <w:tab/>
          </w:r>
          <w:r>
            <w:fldChar w:fldCharType="begin"/>
          </w:r>
          <w:r>
            <w:instrText xml:space="preserve"> PAGEREF _Toc7569 \h </w:instrText>
          </w:r>
          <w:r>
            <w:fldChar w:fldCharType="separate"/>
          </w:r>
          <w:r>
            <w:t>21</w:t>
          </w:r>
          <w:r>
            <w:fldChar w:fldCharType="end"/>
          </w:r>
          <w:r>
            <w:rPr>
              <w:rFonts w:hint="eastAsia"/>
              <w:color w:val="000000" w:themeColor="text1"/>
              <w:spacing w:val="-8"/>
              <w14:textFill>
                <w14:solidFill>
                  <w14:schemeClr w14:val="tx1"/>
                </w14:solidFill>
              </w14:textFill>
            </w:rPr>
            <w:fldChar w:fldCharType="end"/>
          </w:r>
        </w:p>
        <w:p w14:paraId="23E3A490">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_Toc17396 </w:instrText>
          </w:r>
          <w:r>
            <w:rPr>
              <w:rFonts w:hint="eastAsia"/>
              <w:spacing w:val="-8"/>
            </w:rPr>
            <w:fldChar w:fldCharType="separate"/>
          </w:r>
          <w:r>
            <w:t>3.2.6. 管理个人账户</w:t>
          </w:r>
          <w:r>
            <w:tab/>
          </w:r>
          <w:r>
            <w:fldChar w:fldCharType="begin"/>
          </w:r>
          <w:r>
            <w:instrText xml:space="preserve"> PAGEREF _Toc17396 \h </w:instrText>
          </w:r>
          <w:r>
            <w:fldChar w:fldCharType="separate"/>
          </w:r>
          <w:r>
            <w:t>22</w:t>
          </w:r>
          <w:r>
            <w:fldChar w:fldCharType="end"/>
          </w:r>
          <w:r>
            <w:rPr>
              <w:rFonts w:hint="eastAsia"/>
              <w:color w:val="000000" w:themeColor="text1"/>
              <w:spacing w:val="-8"/>
              <w14:textFill>
                <w14:solidFill>
                  <w14:schemeClr w14:val="tx1"/>
                </w14:solidFill>
              </w14:textFill>
            </w:rPr>
            <w:fldChar w:fldCharType="end"/>
          </w:r>
        </w:p>
        <w:p w14:paraId="19A71BD5">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_Toc16054 </w:instrText>
          </w:r>
          <w:r>
            <w:rPr>
              <w:rFonts w:hint="eastAsia"/>
              <w:spacing w:val="-8"/>
            </w:rPr>
            <w:fldChar w:fldCharType="separate"/>
          </w:r>
          <w:r>
            <w:t>3.2.7. 创建与管理分析报表</w:t>
          </w:r>
          <w:r>
            <w:tab/>
          </w:r>
          <w:r>
            <w:fldChar w:fldCharType="begin"/>
          </w:r>
          <w:r>
            <w:instrText xml:space="preserve"> PAGEREF _Toc16054 \h </w:instrText>
          </w:r>
          <w:r>
            <w:fldChar w:fldCharType="separate"/>
          </w:r>
          <w:r>
            <w:t>23</w:t>
          </w:r>
          <w:r>
            <w:fldChar w:fldCharType="end"/>
          </w:r>
          <w:r>
            <w:rPr>
              <w:rFonts w:hint="eastAsia"/>
              <w:color w:val="000000" w:themeColor="text1"/>
              <w:spacing w:val="-8"/>
              <w14:textFill>
                <w14:solidFill>
                  <w14:schemeClr w14:val="tx1"/>
                </w14:solidFill>
              </w14:textFill>
            </w:rPr>
            <w:fldChar w:fldCharType="end"/>
          </w:r>
        </w:p>
        <w:p w14:paraId="5A7D589A">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_Toc26846 </w:instrText>
          </w:r>
          <w:r>
            <w:rPr>
              <w:rFonts w:hint="eastAsia"/>
              <w:spacing w:val="-8"/>
            </w:rPr>
            <w:fldChar w:fldCharType="separate"/>
          </w:r>
          <w:r>
            <w:t>3.2.8. 管理系统用户</w:t>
          </w:r>
          <w:r>
            <w:tab/>
          </w:r>
          <w:r>
            <w:fldChar w:fldCharType="begin"/>
          </w:r>
          <w:r>
            <w:instrText xml:space="preserve"> PAGEREF _Toc26846 \h </w:instrText>
          </w:r>
          <w:r>
            <w:fldChar w:fldCharType="separate"/>
          </w:r>
          <w:r>
            <w:t>24</w:t>
          </w:r>
          <w:r>
            <w:fldChar w:fldCharType="end"/>
          </w:r>
          <w:r>
            <w:rPr>
              <w:rFonts w:hint="eastAsia"/>
              <w:color w:val="000000" w:themeColor="text1"/>
              <w:spacing w:val="-8"/>
              <w14:textFill>
                <w14:solidFill>
                  <w14:schemeClr w14:val="tx1"/>
                </w14:solidFill>
              </w14:textFill>
            </w:rPr>
            <w:fldChar w:fldCharType="end"/>
          </w:r>
        </w:p>
        <w:p w14:paraId="773BA3E4">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_Toc11917 </w:instrText>
          </w:r>
          <w:r>
            <w:rPr>
              <w:rFonts w:hint="eastAsia"/>
              <w:spacing w:val="-8"/>
            </w:rPr>
            <w:fldChar w:fldCharType="separate"/>
          </w:r>
          <w:r>
            <w:t>3.2.9. 查看管理员状态</w:t>
          </w:r>
          <w:r>
            <w:tab/>
          </w:r>
          <w:r>
            <w:fldChar w:fldCharType="begin"/>
          </w:r>
          <w:r>
            <w:instrText xml:space="preserve"> PAGEREF _Toc11917 \h </w:instrText>
          </w:r>
          <w:r>
            <w:fldChar w:fldCharType="separate"/>
          </w:r>
          <w:r>
            <w:t>25</w:t>
          </w:r>
          <w:r>
            <w:fldChar w:fldCharType="end"/>
          </w:r>
          <w:r>
            <w:rPr>
              <w:rFonts w:hint="eastAsia"/>
              <w:color w:val="000000" w:themeColor="text1"/>
              <w:spacing w:val="-8"/>
              <w14:textFill>
                <w14:solidFill>
                  <w14:schemeClr w14:val="tx1"/>
                </w14:solidFill>
              </w14:textFill>
            </w:rPr>
            <w:fldChar w:fldCharType="end"/>
          </w:r>
        </w:p>
        <w:p w14:paraId="5871276D">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_Toc5823 </w:instrText>
          </w:r>
          <w:r>
            <w:rPr>
              <w:rFonts w:hint="eastAsia"/>
              <w:spacing w:val="-8"/>
            </w:rPr>
            <w:fldChar w:fldCharType="separate"/>
          </w:r>
          <w:r>
            <w:t>3.2.10. 管理用户数据库额度</w:t>
          </w:r>
          <w:r>
            <w:tab/>
          </w:r>
          <w:r>
            <w:fldChar w:fldCharType="begin"/>
          </w:r>
          <w:r>
            <w:instrText xml:space="preserve"> PAGEREF _Toc5823 \h </w:instrText>
          </w:r>
          <w:r>
            <w:fldChar w:fldCharType="separate"/>
          </w:r>
          <w:r>
            <w:t>26</w:t>
          </w:r>
          <w:r>
            <w:fldChar w:fldCharType="end"/>
          </w:r>
          <w:r>
            <w:rPr>
              <w:rFonts w:hint="eastAsia"/>
              <w:color w:val="000000" w:themeColor="text1"/>
              <w:spacing w:val="-8"/>
              <w14:textFill>
                <w14:solidFill>
                  <w14:schemeClr w14:val="tx1"/>
                </w14:solidFill>
              </w14:textFill>
            </w:rPr>
            <w:fldChar w:fldCharType="end"/>
          </w:r>
        </w:p>
        <w:p w14:paraId="666EBC4F">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_Toc24923 </w:instrText>
          </w:r>
          <w:r>
            <w:rPr>
              <w:rFonts w:hint="eastAsia"/>
              <w:spacing w:val="-8"/>
            </w:rPr>
            <w:fldChar w:fldCharType="separate"/>
          </w:r>
          <w:r>
            <w:t>3.2.1</w:t>
          </w:r>
          <w:r>
            <w:rPr>
              <w:rFonts w:hint="eastAsia"/>
            </w:rPr>
            <w:t>1 维护系统公告</w:t>
          </w:r>
          <w:r>
            <w:tab/>
          </w:r>
          <w:r>
            <w:fldChar w:fldCharType="begin"/>
          </w:r>
          <w:r>
            <w:instrText xml:space="preserve"> PAGEREF _Toc24923 \h </w:instrText>
          </w:r>
          <w:r>
            <w:fldChar w:fldCharType="separate"/>
          </w:r>
          <w:r>
            <w:t>27</w:t>
          </w:r>
          <w:r>
            <w:fldChar w:fldCharType="end"/>
          </w:r>
          <w:r>
            <w:rPr>
              <w:rFonts w:hint="eastAsia"/>
              <w:color w:val="000000" w:themeColor="text1"/>
              <w:spacing w:val="-8"/>
              <w14:textFill>
                <w14:solidFill>
                  <w14:schemeClr w14:val="tx1"/>
                </w14:solidFill>
              </w14:textFill>
            </w:rPr>
            <w:fldChar w:fldCharType="end"/>
          </w:r>
        </w:p>
        <w:p w14:paraId="45A44B3D">
          <w:pPr>
            <w:pStyle w:val="12"/>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_Toc11037 </w:instrText>
          </w:r>
          <w:r>
            <w:rPr>
              <w:rFonts w:hint="eastAsia"/>
              <w:spacing w:val="-8"/>
            </w:rPr>
            <w:fldChar w:fldCharType="separate"/>
          </w:r>
          <w:r>
            <w:rPr>
              <w:rFonts w:hint="eastAsia"/>
            </w:rPr>
            <w:t>3.3. 非功能需求</w:t>
          </w:r>
          <w:r>
            <w:tab/>
          </w:r>
          <w:r>
            <w:fldChar w:fldCharType="begin"/>
          </w:r>
          <w:r>
            <w:instrText xml:space="preserve"> PAGEREF _Toc11037 \h </w:instrText>
          </w:r>
          <w:r>
            <w:fldChar w:fldCharType="separate"/>
          </w:r>
          <w:r>
            <w:t>28</w:t>
          </w:r>
          <w:r>
            <w:fldChar w:fldCharType="end"/>
          </w:r>
          <w:r>
            <w:rPr>
              <w:rFonts w:hint="eastAsia"/>
              <w:color w:val="000000" w:themeColor="text1"/>
              <w:spacing w:val="-8"/>
              <w14:textFill>
                <w14:solidFill>
                  <w14:schemeClr w14:val="tx1"/>
                </w14:solidFill>
              </w14:textFill>
            </w:rPr>
            <w:fldChar w:fldCharType="end"/>
          </w:r>
        </w:p>
        <w:p w14:paraId="3DC27D56">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_Toc30595 </w:instrText>
          </w:r>
          <w:r>
            <w:rPr>
              <w:rFonts w:hint="eastAsia"/>
              <w:spacing w:val="-8"/>
            </w:rPr>
            <w:fldChar w:fldCharType="separate"/>
          </w:r>
          <w:r>
            <w:rPr>
              <w:rFonts w:hint="eastAsia"/>
            </w:rPr>
            <w:t>3.3.1. 性能</w:t>
          </w:r>
          <w:r>
            <w:tab/>
          </w:r>
          <w:r>
            <w:fldChar w:fldCharType="begin"/>
          </w:r>
          <w:r>
            <w:instrText xml:space="preserve"> PAGEREF _Toc30595 \h </w:instrText>
          </w:r>
          <w:r>
            <w:fldChar w:fldCharType="separate"/>
          </w:r>
          <w:r>
            <w:t>28</w:t>
          </w:r>
          <w:r>
            <w:fldChar w:fldCharType="end"/>
          </w:r>
          <w:r>
            <w:rPr>
              <w:rFonts w:hint="eastAsia"/>
              <w:color w:val="000000" w:themeColor="text1"/>
              <w:spacing w:val="-8"/>
              <w14:textFill>
                <w14:solidFill>
                  <w14:schemeClr w14:val="tx1"/>
                </w14:solidFill>
              </w14:textFill>
            </w:rPr>
            <w:fldChar w:fldCharType="end"/>
          </w:r>
        </w:p>
        <w:p w14:paraId="392C3E17">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_Toc25086 </w:instrText>
          </w:r>
          <w:r>
            <w:rPr>
              <w:rFonts w:hint="eastAsia"/>
              <w:spacing w:val="-8"/>
            </w:rPr>
            <w:fldChar w:fldCharType="separate"/>
          </w:r>
          <w:r>
            <w:rPr>
              <w:rFonts w:hint="eastAsia"/>
            </w:rPr>
            <w:t>3.3.2. 可靠性</w:t>
          </w:r>
          <w:r>
            <w:tab/>
          </w:r>
          <w:r>
            <w:fldChar w:fldCharType="begin"/>
          </w:r>
          <w:r>
            <w:instrText xml:space="preserve"> PAGEREF _Toc25086 \h </w:instrText>
          </w:r>
          <w:r>
            <w:fldChar w:fldCharType="separate"/>
          </w:r>
          <w:r>
            <w:t>28</w:t>
          </w:r>
          <w:r>
            <w:fldChar w:fldCharType="end"/>
          </w:r>
          <w:r>
            <w:rPr>
              <w:rFonts w:hint="eastAsia"/>
              <w:color w:val="000000" w:themeColor="text1"/>
              <w:spacing w:val="-8"/>
              <w14:textFill>
                <w14:solidFill>
                  <w14:schemeClr w14:val="tx1"/>
                </w14:solidFill>
              </w14:textFill>
            </w:rPr>
            <w:fldChar w:fldCharType="end"/>
          </w:r>
        </w:p>
        <w:p w14:paraId="5E196EFD">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_Toc3444 </w:instrText>
          </w:r>
          <w:r>
            <w:rPr>
              <w:rFonts w:hint="eastAsia"/>
              <w:spacing w:val="-8"/>
            </w:rPr>
            <w:fldChar w:fldCharType="separate"/>
          </w:r>
          <w:r>
            <w:rPr>
              <w:rFonts w:hint="eastAsia"/>
            </w:rPr>
            <w:t>3.3.3. 可用性</w:t>
          </w:r>
          <w:r>
            <w:tab/>
          </w:r>
          <w:r>
            <w:fldChar w:fldCharType="begin"/>
          </w:r>
          <w:r>
            <w:instrText xml:space="preserve"> PAGEREF _Toc3444 \h </w:instrText>
          </w:r>
          <w:r>
            <w:fldChar w:fldCharType="separate"/>
          </w:r>
          <w:r>
            <w:t>28</w:t>
          </w:r>
          <w:r>
            <w:fldChar w:fldCharType="end"/>
          </w:r>
          <w:r>
            <w:rPr>
              <w:rFonts w:hint="eastAsia"/>
              <w:color w:val="000000" w:themeColor="text1"/>
              <w:spacing w:val="-8"/>
              <w14:textFill>
                <w14:solidFill>
                  <w14:schemeClr w14:val="tx1"/>
                </w14:solidFill>
              </w14:textFill>
            </w:rPr>
            <w:fldChar w:fldCharType="end"/>
          </w:r>
        </w:p>
        <w:p w14:paraId="56ECA10D">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_Toc31887 </w:instrText>
          </w:r>
          <w:r>
            <w:rPr>
              <w:rFonts w:hint="eastAsia"/>
              <w:spacing w:val="-8"/>
            </w:rPr>
            <w:fldChar w:fldCharType="separate"/>
          </w:r>
          <w:r>
            <w:rPr>
              <w:rFonts w:hint="eastAsia"/>
            </w:rPr>
            <w:t>3.3.4. 安全性</w:t>
          </w:r>
          <w:r>
            <w:tab/>
          </w:r>
          <w:r>
            <w:fldChar w:fldCharType="begin"/>
          </w:r>
          <w:r>
            <w:instrText xml:space="preserve"> PAGEREF _Toc31887 \h </w:instrText>
          </w:r>
          <w:r>
            <w:fldChar w:fldCharType="separate"/>
          </w:r>
          <w:r>
            <w:t>29</w:t>
          </w:r>
          <w:r>
            <w:fldChar w:fldCharType="end"/>
          </w:r>
          <w:r>
            <w:rPr>
              <w:rFonts w:hint="eastAsia"/>
              <w:color w:val="000000" w:themeColor="text1"/>
              <w:spacing w:val="-8"/>
              <w14:textFill>
                <w14:solidFill>
                  <w14:schemeClr w14:val="tx1"/>
                </w14:solidFill>
              </w14:textFill>
            </w:rPr>
            <w:fldChar w:fldCharType="end"/>
          </w:r>
        </w:p>
        <w:p w14:paraId="2EA99AD2">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_Toc1083 </w:instrText>
          </w:r>
          <w:r>
            <w:rPr>
              <w:rFonts w:hint="eastAsia"/>
              <w:spacing w:val="-8"/>
            </w:rPr>
            <w:fldChar w:fldCharType="separate"/>
          </w:r>
          <w:r>
            <w:rPr>
              <w:rFonts w:hint="eastAsia"/>
            </w:rPr>
            <w:t>3.3.5. 可维护性</w:t>
          </w:r>
          <w:r>
            <w:tab/>
          </w:r>
          <w:r>
            <w:fldChar w:fldCharType="begin"/>
          </w:r>
          <w:r>
            <w:instrText xml:space="preserve"> PAGEREF _Toc1083 \h </w:instrText>
          </w:r>
          <w:r>
            <w:fldChar w:fldCharType="separate"/>
          </w:r>
          <w:r>
            <w:t>29</w:t>
          </w:r>
          <w:r>
            <w:fldChar w:fldCharType="end"/>
          </w:r>
          <w:r>
            <w:rPr>
              <w:rFonts w:hint="eastAsia"/>
              <w:color w:val="000000" w:themeColor="text1"/>
              <w:spacing w:val="-8"/>
              <w14:textFill>
                <w14:solidFill>
                  <w14:schemeClr w14:val="tx1"/>
                </w14:solidFill>
              </w14:textFill>
            </w:rPr>
            <w:fldChar w:fldCharType="end"/>
          </w:r>
        </w:p>
        <w:p w14:paraId="3AB3CEFC">
          <w:pPr>
            <w:pStyle w:val="12"/>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_Toc12782 </w:instrText>
          </w:r>
          <w:r>
            <w:rPr>
              <w:rFonts w:hint="eastAsia"/>
              <w:spacing w:val="-8"/>
            </w:rPr>
            <w:fldChar w:fldCharType="separate"/>
          </w:r>
          <w:r>
            <w:rPr>
              <w:rFonts w:hint="eastAsia"/>
            </w:rPr>
            <w:t>3.4. 数据需求</w:t>
          </w:r>
          <w:r>
            <w:tab/>
          </w:r>
          <w:r>
            <w:fldChar w:fldCharType="begin"/>
          </w:r>
          <w:r>
            <w:instrText xml:space="preserve"> PAGEREF _Toc12782 \h </w:instrText>
          </w:r>
          <w:r>
            <w:fldChar w:fldCharType="separate"/>
          </w:r>
          <w:r>
            <w:t>29</w:t>
          </w:r>
          <w:r>
            <w:fldChar w:fldCharType="end"/>
          </w:r>
          <w:r>
            <w:rPr>
              <w:rFonts w:hint="eastAsia"/>
              <w:color w:val="000000" w:themeColor="text1"/>
              <w:spacing w:val="-8"/>
              <w14:textFill>
                <w14:solidFill>
                  <w14:schemeClr w14:val="tx1"/>
                </w14:solidFill>
              </w14:textFill>
            </w:rPr>
            <w:fldChar w:fldCharType="end"/>
          </w:r>
        </w:p>
        <w:p w14:paraId="67B5F963">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_Toc20380 </w:instrText>
          </w:r>
          <w:r>
            <w:rPr>
              <w:rFonts w:hint="eastAsia"/>
              <w:spacing w:val="-8"/>
            </w:rPr>
            <w:fldChar w:fldCharType="separate"/>
          </w:r>
          <w:r>
            <w:rPr>
              <w:rFonts w:hint="eastAsia"/>
            </w:rPr>
            <w:t>3.4.1. 数据定义</w:t>
          </w:r>
          <w:r>
            <w:tab/>
          </w:r>
          <w:r>
            <w:fldChar w:fldCharType="begin"/>
          </w:r>
          <w:r>
            <w:instrText xml:space="preserve"> PAGEREF _Toc20380 \h </w:instrText>
          </w:r>
          <w:r>
            <w:fldChar w:fldCharType="separate"/>
          </w:r>
          <w:r>
            <w:t>29</w:t>
          </w:r>
          <w:r>
            <w:fldChar w:fldCharType="end"/>
          </w:r>
          <w:r>
            <w:rPr>
              <w:rFonts w:hint="eastAsia"/>
              <w:color w:val="000000" w:themeColor="text1"/>
              <w:spacing w:val="-8"/>
              <w14:textFill>
                <w14:solidFill>
                  <w14:schemeClr w14:val="tx1"/>
                </w14:solidFill>
              </w14:textFill>
            </w:rPr>
            <w:fldChar w:fldCharType="end"/>
          </w:r>
        </w:p>
        <w:p w14:paraId="009A5C04">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_Toc25456 </w:instrText>
          </w:r>
          <w:r>
            <w:rPr>
              <w:rFonts w:hint="eastAsia"/>
              <w:spacing w:val="-8"/>
            </w:rPr>
            <w:fldChar w:fldCharType="separate"/>
          </w:r>
          <w:r>
            <w:rPr>
              <w:rFonts w:hint="eastAsia"/>
            </w:rPr>
            <w:t>3.4.2. 默认数据</w:t>
          </w:r>
          <w:r>
            <w:tab/>
          </w:r>
          <w:r>
            <w:fldChar w:fldCharType="begin"/>
          </w:r>
          <w:r>
            <w:instrText xml:space="preserve"> PAGEREF _Toc25456 \h </w:instrText>
          </w:r>
          <w:r>
            <w:fldChar w:fldCharType="separate"/>
          </w:r>
          <w:r>
            <w:t>29</w:t>
          </w:r>
          <w:r>
            <w:fldChar w:fldCharType="end"/>
          </w:r>
          <w:r>
            <w:rPr>
              <w:rFonts w:hint="eastAsia"/>
              <w:color w:val="000000" w:themeColor="text1"/>
              <w:spacing w:val="-8"/>
              <w14:textFill>
                <w14:solidFill>
                  <w14:schemeClr w14:val="tx1"/>
                </w14:solidFill>
              </w14:textFill>
            </w:rPr>
            <w:fldChar w:fldCharType="end"/>
          </w:r>
        </w:p>
        <w:p w14:paraId="0B9A7828">
          <w:pPr>
            <w:pStyle w:val="8"/>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_Toc32207 </w:instrText>
          </w:r>
          <w:r>
            <w:rPr>
              <w:rFonts w:hint="eastAsia"/>
              <w:spacing w:val="-8"/>
            </w:rPr>
            <w:fldChar w:fldCharType="separate"/>
          </w:r>
          <w:r>
            <w:rPr>
              <w:rFonts w:hint="eastAsia"/>
            </w:rPr>
            <w:t>3.4.3. 数据格式要求</w:t>
          </w:r>
          <w:r>
            <w:tab/>
          </w:r>
          <w:r>
            <w:fldChar w:fldCharType="begin"/>
          </w:r>
          <w:r>
            <w:instrText xml:space="preserve"> PAGEREF _Toc32207 \h </w:instrText>
          </w:r>
          <w:r>
            <w:fldChar w:fldCharType="separate"/>
          </w:r>
          <w:r>
            <w:t>30</w:t>
          </w:r>
          <w:r>
            <w:fldChar w:fldCharType="end"/>
          </w:r>
          <w:r>
            <w:rPr>
              <w:rFonts w:hint="eastAsia"/>
              <w:color w:val="000000" w:themeColor="text1"/>
              <w:spacing w:val="-8"/>
              <w14:textFill>
                <w14:solidFill>
                  <w14:schemeClr w14:val="tx1"/>
                </w14:solidFill>
              </w14:textFill>
            </w:rPr>
            <w:fldChar w:fldCharType="end"/>
          </w:r>
        </w:p>
        <w:p w14:paraId="27CC12A2">
          <w:pPr>
            <w:pStyle w:val="11"/>
            <w:tabs>
              <w:tab w:val="right" w:leader="dot" w:pos="10068"/>
            </w:tabs>
          </w:pPr>
          <w:r>
            <w:rPr>
              <w:rFonts w:hint="eastAsia"/>
              <w:color w:val="000000" w:themeColor="text1"/>
              <w:spacing w:val="-8"/>
              <w14:textFill>
                <w14:solidFill>
                  <w14:schemeClr w14:val="tx1"/>
                </w14:solidFill>
              </w14:textFill>
            </w:rPr>
            <w:fldChar w:fldCharType="begin"/>
          </w:r>
          <w:r>
            <w:rPr>
              <w:rFonts w:hint="eastAsia"/>
              <w:spacing w:val="-8"/>
            </w:rPr>
            <w:instrText xml:space="preserve"> HYPERLINK \l _Toc6097 </w:instrText>
          </w:r>
          <w:r>
            <w:rPr>
              <w:rFonts w:hint="eastAsia"/>
              <w:spacing w:val="-8"/>
            </w:rPr>
            <w:fldChar w:fldCharType="separate"/>
          </w:r>
          <w:r>
            <w:rPr>
              <w:rFonts w:hint="eastAsia"/>
            </w:rPr>
            <w:t>4. 附录</w:t>
          </w:r>
          <w:r>
            <w:tab/>
          </w:r>
          <w:r>
            <w:fldChar w:fldCharType="begin"/>
          </w:r>
          <w:r>
            <w:instrText xml:space="preserve"> PAGEREF _Toc6097 \h </w:instrText>
          </w:r>
          <w:r>
            <w:fldChar w:fldCharType="separate"/>
          </w:r>
          <w:r>
            <w:t>30</w:t>
          </w:r>
          <w:r>
            <w:fldChar w:fldCharType="end"/>
          </w:r>
          <w:r>
            <w:rPr>
              <w:rFonts w:hint="eastAsia"/>
              <w:color w:val="000000" w:themeColor="text1"/>
              <w:spacing w:val="-8"/>
              <w14:textFill>
                <w14:solidFill>
                  <w14:schemeClr w14:val="tx1"/>
                </w14:solidFill>
              </w14:textFill>
            </w:rPr>
            <w:fldChar w:fldCharType="end"/>
          </w:r>
        </w:p>
        <w:p w14:paraId="03636BD4">
          <w:pPr>
            <w:pStyle w:val="7"/>
            <w:spacing w:before="118"/>
            <w:ind w:left="240"/>
            <w:jc w:val="both"/>
            <w:rPr>
              <w:rFonts w:hint="eastAsia"/>
              <w:color w:val="000000" w:themeColor="text1"/>
              <w:spacing w:val="-8"/>
              <w14:textFill>
                <w14:solidFill>
                  <w14:schemeClr w14:val="tx1"/>
                </w14:solidFill>
              </w14:textFill>
            </w:rPr>
          </w:pPr>
          <w:r>
            <w:rPr>
              <w:rFonts w:hint="eastAsia"/>
              <w:color w:val="000000" w:themeColor="text1"/>
              <w:spacing w:val="-8"/>
              <w14:textFill>
                <w14:solidFill>
                  <w14:schemeClr w14:val="tx1"/>
                </w14:solidFill>
              </w14:textFill>
            </w:rPr>
            <w:fldChar w:fldCharType="end"/>
          </w:r>
        </w:p>
      </w:sdtContent>
    </w:sdt>
    <w:p w14:paraId="1EC628B0">
      <w:pPr>
        <w:pStyle w:val="7"/>
        <w:spacing w:before="118"/>
        <w:ind w:left="240"/>
        <w:jc w:val="both"/>
        <w:rPr>
          <w:rFonts w:hint="eastAsia"/>
          <w:color w:val="000000" w:themeColor="text1"/>
          <w:spacing w:val="-8"/>
          <w14:textFill>
            <w14:solidFill>
              <w14:schemeClr w14:val="tx1"/>
            </w14:solidFill>
          </w14:textFill>
        </w:rPr>
      </w:pPr>
    </w:p>
    <w:p w14:paraId="4894BB8B">
      <w:pPr>
        <w:pStyle w:val="12"/>
        <w:rPr>
          <w:rFonts w:ascii="Calibri" w:eastAsia="Calibri"/>
          <w:color w:val="000000" w:themeColor="text1"/>
          <w14:textFill>
            <w14:solidFill>
              <w14:schemeClr w14:val="tx1"/>
            </w14:solidFill>
          </w14:textFill>
        </w:rPr>
        <w:sectPr>
          <w:pgSz w:w="11910" w:h="16840"/>
          <w:pgMar w:top="1420" w:right="283" w:bottom="1380" w:left="1559" w:header="878" w:footer="1196" w:gutter="0"/>
          <w:cols w:space="720" w:num="1"/>
        </w:sectPr>
      </w:pPr>
    </w:p>
    <w:p w14:paraId="19DD8892">
      <w:pPr>
        <w:pStyle w:val="2"/>
        <w:numPr>
          <w:ilvl w:val="0"/>
          <w:numId w:val="1"/>
        </w:numPr>
        <w:tabs>
          <w:tab w:val="left" w:pos="797"/>
        </w:tabs>
        <w:spacing w:before="756"/>
        <w:ind w:left="557" w:hanging="557"/>
        <w:rPr>
          <w:rFonts w:hint="eastAsia"/>
          <w:color w:val="000000" w:themeColor="text1"/>
          <w14:textFill>
            <w14:solidFill>
              <w14:schemeClr w14:val="tx1"/>
            </w14:solidFill>
          </w14:textFill>
        </w:rPr>
      </w:pPr>
      <w:bookmarkStart w:id="0" w:name="1._用例列表"/>
      <w:bookmarkEnd w:id="0"/>
      <w:bookmarkStart w:id="1" w:name="_Toc20091"/>
      <w:bookmarkStart w:id="2" w:name="_Toc364680298"/>
      <w:bookmarkStart w:id="3" w:name="_Toc400"/>
      <w:bookmarkStart w:id="4" w:name="_Toc25791"/>
      <w:r>
        <w:rPr>
          <w:rFonts w:hint="eastAsia"/>
          <w:color w:val="000000" w:themeColor="text1"/>
          <w14:textFill>
            <w14:solidFill>
              <w14:schemeClr w14:val="tx1"/>
            </w14:solidFill>
          </w14:textFill>
        </w:rPr>
        <w:t>引言</w:t>
      </w:r>
      <w:bookmarkEnd w:id="1"/>
      <w:bookmarkEnd w:id="2"/>
      <w:bookmarkEnd w:id="3"/>
      <w:bookmarkEnd w:id="4"/>
    </w:p>
    <w:p w14:paraId="7D91FBC1">
      <w:pPr>
        <w:pStyle w:val="3"/>
        <w:rPr>
          <w:rFonts w:hint="eastAsia"/>
          <w:color w:val="000000" w:themeColor="text1"/>
          <w14:textFill>
            <w14:solidFill>
              <w14:schemeClr w14:val="tx1"/>
            </w14:solidFill>
          </w14:textFill>
        </w:rPr>
      </w:pPr>
      <w:bookmarkStart w:id="5" w:name="_Toc21965"/>
      <w:bookmarkStart w:id="6" w:name="_Toc263439948"/>
      <w:bookmarkStart w:id="7" w:name="_Toc1915"/>
      <w:bookmarkStart w:id="8" w:name="_Toc29052"/>
      <w:r>
        <w:rPr>
          <w:rFonts w:hint="eastAsia"/>
          <w:color w:val="000000" w:themeColor="text1"/>
          <w14:textFill>
            <w14:solidFill>
              <w14:schemeClr w14:val="tx1"/>
            </w14:solidFill>
          </w14:textFill>
        </w:rPr>
        <w:t>1.1编制目的</w:t>
      </w:r>
      <w:bookmarkEnd w:id="5"/>
      <w:bookmarkEnd w:id="6"/>
      <w:bookmarkEnd w:id="7"/>
      <w:bookmarkEnd w:id="8"/>
    </w:p>
    <w:p w14:paraId="438C9661">
      <w:pPr>
        <w:pStyle w:val="26"/>
        <w:rPr>
          <w:color w:val="000000" w:themeColor="text1"/>
          <w:sz w:val="22"/>
          <w:szCs w:val="24"/>
          <w14:textFill>
            <w14:solidFill>
              <w14:schemeClr w14:val="tx1"/>
            </w14:solidFill>
          </w14:textFill>
        </w:rPr>
      </w:pPr>
      <w:r>
        <w:rPr>
          <w:color w:val="000000" w:themeColor="text1"/>
          <w:sz w:val="22"/>
          <w:szCs w:val="24"/>
          <w14:textFill>
            <w14:solidFill>
              <w14:schemeClr w14:val="tx1"/>
            </w14:solidFill>
          </w14:textFill>
        </w:rPr>
        <w:t>本文档描述了“基于大模型多智能体框架的数据库自动部署与库表生成”系统的功能需求和非功能需求。开发团队将依据本文档进行系统设计、编码实现和系统测试，测试团队将以此文档作为验证基准。除特殊说明外，本文档所包含的需求均为高优先级需求。</w:t>
      </w:r>
    </w:p>
    <w:p w14:paraId="73058060">
      <w:pPr>
        <w:pStyle w:val="26"/>
        <w:rPr>
          <w:color w:val="000000" w:themeColor="text1"/>
          <w:sz w:val="22"/>
          <w:szCs w:val="24"/>
          <w14:textFill>
            <w14:solidFill>
              <w14:schemeClr w14:val="tx1"/>
            </w14:solidFill>
          </w14:textFill>
        </w:rPr>
      </w:pPr>
    </w:p>
    <w:p w14:paraId="70303868">
      <w:pPr>
        <w:pStyle w:val="26"/>
        <w:rPr>
          <w:rFonts w:hint="eastAsia"/>
          <w:color w:val="000000" w:themeColor="text1"/>
          <w:sz w:val="22"/>
          <w:szCs w:val="24"/>
          <w14:textFill>
            <w14:solidFill>
              <w14:schemeClr w14:val="tx1"/>
            </w14:solidFill>
          </w14:textFill>
        </w:rPr>
      </w:pPr>
      <w:r>
        <w:rPr>
          <w:rFonts w:hint="eastAsia"/>
          <w:b/>
          <w:bCs/>
          <w:color w:val="000000" w:themeColor="text1"/>
          <w:sz w:val="22"/>
          <w:szCs w:val="24"/>
          <w14:textFill>
            <w14:solidFill>
              <w14:schemeClr w14:val="tx1"/>
            </w14:solidFill>
          </w14:textFill>
        </w:rPr>
        <w:t>目标读者</w:t>
      </w:r>
      <w:r>
        <w:rPr>
          <w:rFonts w:hint="eastAsia"/>
          <w:color w:val="000000" w:themeColor="text1"/>
          <w:sz w:val="22"/>
          <w:szCs w:val="24"/>
          <w14:textFill>
            <w14:solidFill>
              <w14:schemeClr w14:val="tx1"/>
            </w14:solidFill>
          </w14:textFill>
        </w:rPr>
        <w:t>：</w:t>
      </w:r>
    </w:p>
    <w:p w14:paraId="04F5444A">
      <w:pPr>
        <w:pStyle w:val="26"/>
        <w:rPr>
          <w:rFonts w:hint="eastAsia"/>
          <w:color w:val="000000" w:themeColor="text1"/>
          <w:sz w:val="22"/>
          <w:szCs w:val="24"/>
          <w14:textFill>
            <w14:solidFill>
              <w14:schemeClr w14:val="tx1"/>
            </w14:solidFill>
          </w14:textFill>
        </w:rPr>
      </w:pPr>
      <w:r>
        <w:rPr>
          <w:rFonts w:hint="eastAsia"/>
          <w:color w:val="000000" w:themeColor="text1"/>
          <w:sz w:val="22"/>
          <w:szCs w:val="24"/>
          <w14:textFill>
            <w14:solidFill>
              <w14:schemeClr w14:val="tx1"/>
            </w14:solidFill>
          </w14:textFill>
        </w:rPr>
        <w:t>系统设计与开发人员 </w:t>
      </w:r>
    </w:p>
    <w:p w14:paraId="49FE7280">
      <w:pPr>
        <w:pStyle w:val="26"/>
        <w:rPr>
          <w:rFonts w:hint="eastAsia"/>
          <w:color w:val="000000" w:themeColor="text1"/>
          <w:sz w:val="22"/>
          <w:szCs w:val="24"/>
          <w14:textFill>
            <w14:solidFill>
              <w14:schemeClr w14:val="tx1"/>
            </w14:solidFill>
          </w14:textFill>
        </w:rPr>
      </w:pPr>
      <w:r>
        <w:rPr>
          <w:rFonts w:hint="eastAsia"/>
          <w:color w:val="000000" w:themeColor="text1"/>
          <w:sz w:val="22"/>
          <w:szCs w:val="24"/>
          <w14:textFill>
            <w14:solidFill>
              <w14:schemeClr w14:val="tx1"/>
            </w14:solidFill>
          </w14:textFill>
        </w:rPr>
        <w:t>测试及质量保证人员 </w:t>
      </w:r>
    </w:p>
    <w:p w14:paraId="6DE75595">
      <w:pPr>
        <w:pStyle w:val="26"/>
        <w:rPr>
          <w:rFonts w:hint="eastAsia"/>
          <w:color w:val="000000" w:themeColor="text1"/>
          <w:sz w:val="22"/>
          <w:szCs w:val="24"/>
          <w14:textFill>
            <w14:solidFill>
              <w14:schemeClr w14:val="tx1"/>
            </w14:solidFill>
          </w14:textFill>
        </w:rPr>
      </w:pPr>
      <w:r>
        <w:rPr>
          <w:rFonts w:hint="eastAsia"/>
          <w:color w:val="000000" w:themeColor="text1"/>
          <w:sz w:val="22"/>
          <w:szCs w:val="24"/>
          <w14:textFill>
            <w14:solidFill>
              <w14:schemeClr w14:val="tx1"/>
            </w14:solidFill>
          </w14:textFill>
        </w:rPr>
        <w:t>系统运维与技术支持人员 </w:t>
      </w:r>
    </w:p>
    <w:p w14:paraId="068CA716">
      <w:pPr>
        <w:pStyle w:val="26"/>
        <w:rPr>
          <w:rFonts w:hint="eastAsia"/>
          <w:color w:val="000000" w:themeColor="text1"/>
          <w:sz w:val="21"/>
          <w14:textFill>
            <w14:solidFill>
              <w14:schemeClr w14:val="tx1"/>
            </w14:solidFill>
          </w14:textFill>
        </w:rPr>
      </w:pPr>
    </w:p>
    <w:p w14:paraId="5E18211D">
      <w:pPr>
        <w:pStyle w:val="3"/>
        <w:rPr>
          <w:color w:val="000000" w:themeColor="text1"/>
          <w14:textFill>
            <w14:solidFill>
              <w14:schemeClr w14:val="tx1"/>
            </w14:solidFill>
          </w14:textFill>
        </w:rPr>
      </w:pPr>
      <w:bookmarkStart w:id="9" w:name="_Toc30425"/>
      <w:bookmarkStart w:id="10" w:name="_Toc17512"/>
      <w:bookmarkStart w:id="11" w:name="_Toc7864"/>
      <w:r>
        <w:rPr>
          <w:rFonts w:hint="eastAsia"/>
          <w:color w:val="000000" w:themeColor="text1"/>
          <w14:textFill>
            <w14:solidFill>
              <w14:schemeClr w14:val="tx1"/>
            </w14:solidFill>
          </w14:textFill>
        </w:rPr>
        <w:t>1.2范围</w:t>
      </w:r>
      <w:bookmarkEnd w:id="9"/>
      <w:bookmarkEnd w:id="10"/>
      <w:bookmarkEnd w:id="11"/>
    </w:p>
    <w:p w14:paraId="1B123291">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本系统是一个面向非技术用户的、自然语言驱动的智能数据库平台。它通过集成大语言模型，将用户对业务的自然语言描述自动转换为规范的数据库Schema和DDL语句，并完成数据库的自动部署。后续，用户可通过自然语言进行数据的增、删、改、查及复杂分析，系统全程隐藏技术细节，提供可视化结果和操作确认，旨在降低数据库的使用门槛。</w:t>
      </w:r>
    </w:p>
    <w:p w14:paraId="4D8AA153">
      <w:pPr>
        <w:rPr>
          <w:rFonts w:hint="eastAsia"/>
          <w:color w:val="000000" w:themeColor="text1"/>
          <w14:textFill>
            <w14:solidFill>
              <w14:schemeClr w14:val="tx1"/>
            </w14:solidFill>
          </w14:textFill>
        </w:rPr>
      </w:pPr>
    </w:p>
    <w:p w14:paraId="277A0AB0">
      <w:pPr>
        <w:pStyle w:val="26"/>
        <w:rPr>
          <w:rFonts w:hint="eastAsia"/>
          <w:color w:val="000000" w:themeColor="text1"/>
          <w:sz w:val="21"/>
          <w14:textFill>
            <w14:solidFill>
              <w14:schemeClr w14:val="tx1"/>
            </w14:solidFill>
          </w14:textFill>
        </w:rPr>
      </w:pPr>
    </w:p>
    <w:p w14:paraId="28A56211">
      <w:pPr>
        <w:pStyle w:val="3"/>
        <w:rPr>
          <w:rFonts w:hint="eastAsia" w:ascii="黑体" w:eastAsia="黑体" w:cs="黑体"/>
          <w:color w:val="000000" w:themeColor="text1"/>
          <w:kern w:val="0"/>
          <w:sz w:val="20"/>
          <w:szCs w:val="20"/>
          <w:lang w:bidi="ar"/>
          <w14:textFill>
            <w14:solidFill>
              <w14:schemeClr w14:val="tx1"/>
            </w14:solidFill>
          </w14:textFill>
        </w:rPr>
      </w:pPr>
      <w:bookmarkStart w:id="12" w:name="_Toc11025"/>
      <w:bookmarkStart w:id="13" w:name="_Toc17557"/>
      <w:bookmarkStart w:id="14" w:name="_Toc31133"/>
      <w:r>
        <w:rPr>
          <w:rFonts w:hint="eastAsia"/>
          <w:color w:val="000000" w:themeColor="text1"/>
          <w14:textFill>
            <w14:solidFill>
              <w14:schemeClr w14:val="tx1"/>
            </w14:solidFill>
          </w14:textFill>
        </w:rPr>
        <w:t>1.3参考资料</w:t>
      </w:r>
      <w:bookmarkEnd w:id="12"/>
      <w:bookmarkEnd w:id="13"/>
      <w:bookmarkEnd w:id="14"/>
    </w:p>
    <w:p w14:paraId="22DB069F">
      <w:pPr>
        <w:pStyle w:val="13"/>
        <w:keepNext w:val="0"/>
        <w:keepLines w:val="0"/>
        <w:widowControl/>
        <w:numPr>
          <w:ilvl w:val="0"/>
          <w:numId w:val="0"/>
        </w:numPr>
        <w:suppressLineNumbers w:val="0"/>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kern w:val="0"/>
          <w:sz w:val="24"/>
          <w:szCs w:val="24"/>
          <w:lang w:val="en-US" w:eastAsia="zh-CN" w:bidi="ar-SA"/>
          <w14:textFill>
            <w14:solidFill>
              <w14:schemeClr w14:val="tx1"/>
            </w14:solidFill>
          </w14:textFill>
        </w:rPr>
        <w:t>1.</w:t>
      </w:r>
      <w:r>
        <w:rPr>
          <w:rFonts w:hint="eastAsia" w:cs="宋体"/>
          <w:color w:val="000000" w:themeColor="text1"/>
          <w:kern w:val="0"/>
          <w:sz w:val="24"/>
          <w:szCs w:val="24"/>
          <w:lang w:val="en-US" w:eastAsia="zh-CN" w:bidi="ar-SA"/>
          <w14:textFill>
            <w14:solidFill>
              <w14:schemeClr w14:val="tx1"/>
            </w14:solidFill>
          </w14:textFill>
        </w:rPr>
        <w:t xml:space="preserve"> </w:t>
      </w:r>
      <w:r>
        <w:rPr>
          <w:rFonts w:hint="eastAsia" w:ascii="宋体" w:hAnsi="宋体" w:eastAsia="宋体" w:cs="宋体"/>
          <w:color w:val="000000" w:themeColor="text1"/>
          <w:kern w:val="0"/>
          <w:sz w:val="24"/>
          <w:szCs w:val="24"/>
          <w:lang w:val="en-US" w:eastAsia="zh-CN" w:bidi="ar"/>
          <w14:textFill>
            <w14:solidFill>
              <w14:schemeClr w14:val="tx1"/>
            </w14:solidFill>
          </w14:textFill>
        </w:rPr>
        <w:t>骆</w:t>
      </w:r>
      <w:r>
        <w:rPr>
          <w:rFonts w:hint="eastAsia" w:ascii="宋体" w:hAnsi="宋体" w:eastAsia="宋体" w:cs="宋体"/>
          <w:color w:val="000000" w:themeColor="text1"/>
          <w:kern w:val="0"/>
          <w:sz w:val="24"/>
          <w:szCs w:val="24"/>
          <w:lang w:bidi="ar"/>
          <w14:textFill>
            <w14:solidFill>
              <w14:schemeClr w14:val="tx1"/>
            </w14:solidFill>
          </w14:textFill>
        </w:rPr>
        <w:t>斌，丁二玉.需求工程------软件建模与分析[M].北京：高等教育出版社，2009:1-112</w:t>
      </w:r>
    </w:p>
    <w:p w14:paraId="2DF7E6B6">
      <w:pPr>
        <w:pStyle w:val="13"/>
        <w:keepNext w:val="0"/>
        <w:keepLines w:val="0"/>
        <w:widowControl/>
        <w:suppressLineNumbers w:val="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2.</w:t>
      </w:r>
      <w:r>
        <w:rPr>
          <w:rFonts w:hint="eastAsia"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i w:val="0"/>
          <w:iCs w:val="0"/>
          <w:caps w:val="0"/>
          <w:color w:val="000000" w:themeColor="text1"/>
          <w:spacing w:val="0"/>
          <w:sz w:val="24"/>
          <w:szCs w:val="24"/>
          <w:u w:val="none"/>
          <w14:textFill>
            <w14:solidFill>
              <w14:schemeClr w14:val="tx1"/>
            </w14:solidFill>
          </w14:textFill>
        </w:rPr>
        <w:t>《基于大模型多智能体框架的数据库自动部署与库表生成-用例文档》 </w:t>
      </w:r>
    </w:p>
    <w:p w14:paraId="7AF43A51">
      <w:pPr>
        <w:pStyle w:val="13"/>
        <w:keepNext w:val="0"/>
        <w:keepLines w:val="0"/>
        <w:widowControl/>
        <w:suppressLineNumbers w:val="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i w:val="0"/>
          <w:iCs w:val="0"/>
          <w:caps w:val="0"/>
          <w:color w:val="000000" w:themeColor="text1"/>
          <w:spacing w:val="0"/>
          <w:sz w:val="24"/>
          <w:szCs w:val="24"/>
          <w:u w:val="none"/>
          <w:lang w:val="en-US" w:eastAsia="zh-CN"/>
          <w14:textFill>
            <w14:solidFill>
              <w14:schemeClr w14:val="tx1"/>
            </w14:solidFill>
          </w14:textFill>
        </w:rPr>
        <w:t>3.</w:t>
      </w:r>
      <w:r>
        <w:rPr>
          <w:rFonts w:hint="eastAsia" w:ascii="宋体" w:hAnsi="宋体" w:eastAsia="宋体" w:cs="宋体"/>
          <w:i w:val="0"/>
          <w:iCs w:val="0"/>
          <w:caps w:val="0"/>
          <w:color w:val="000000" w:themeColor="text1"/>
          <w:spacing w:val="0"/>
          <w:sz w:val="24"/>
          <w:szCs w:val="24"/>
          <w:u w:val="none"/>
          <w14:textFill>
            <w14:solidFill>
              <w14:schemeClr w14:val="tx1"/>
            </w14:solidFill>
          </w14:textFill>
        </w:rPr>
        <w:t>《基于大模型多智能体框架的数据库自动部署与库表生成-需求规格说明书》 </w:t>
      </w:r>
    </w:p>
    <w:p w14:paraId="43F57925">
      <w:pPr>
        <w:pStyle w:val="13"/>
        <w:keepNext w:val="0"/>
        <w:keepLines w:val="0"/>
        <w:widowControl/>
        <w:suppressLineNumbers w:val="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ascii="宋体" w:hAnsi="宋体" w:eastAsia="宋体" w:cs="宋体"/>
          <w:color w:val="000000" w:themeColor="text1"/>
          <w:sz w:val="24"/>
          <w:szCs w:val="24"/>
          <w14:textFill>
            <w14:solidFill>
              <w14:schemeClr w14:val="tx1"/>
            </w14:solidFill>
          </w14:textFill>
        </w:rPr>
        <w:t xml:space="preserve"> </w:t>
      </w:r>
      <w:r>
        <w:rPr>
          <w:rFonts w:hint="eastAsia" w:ascii="宋体" w:hAnsi="宋体" w:eastAsia="宋体" w:cs="宋体"/>
          <w:i w:val="0"/>
          <w:iCs w:val="0"/>
          <w:caps w:val="0"/>
          <w:color w:val="000000" w:themeColor="text1"/>
          <w:spacing w:val="0"/>
          <w:sz w:val="24"/>
          <w:szCs w:val="24"/>
          <w:u w:val="none"/>
          <w14:textFill>
            <w14:solidFill>
              <w14:schemeClr w14:val="tx1"/>
            </w14:solidFill>
          </w14:textFill>
        </w:rPr>
        <w:t>《基于大模型多智能体框架的数据库自动部署与库表生成-前景与范围文档》 </w:t>
      </w:r>
    </w:p>
    <w:p w14:paraId="5EBA5BE5">
      <w:pPr>
        <w:pStyle w:val="13"/>
        <w:keepNext w:val="0"/>
        <w:keepLines w:val="0"/>
        <w:widowControl/>
        <w:suppressLineNumbers w:val="0"/>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i w:val="0"/>
          <w:iCs w:val="0"/>
          <w:caps w:val="0"/>
          <w:color w:val="000000" w:themeColor="text1"/>
          <w:spacing w:val="0"/>
          <w:sz w:val="24"/>
          <w:szCs w:val="24"/>
          <w:u w:val="none"/>
          <w:lang w:val="en-US" w:eastAsia="zh-CN"/>
          <w14:textFill>
            <w14:solidFill>
              <w14:schemeClr w14:val="tx1"/>
            </w14:solidFill>
          </w14:textFill>
        </w:rPr>
        <w:t>5.</w:t>
      </w:r>
      <w:r>
        <w:rPr>
          <w:rFonts w:hint="eastAsia" w:ascii="宋体" w:hAnsi="宋体" w:eastAsia="宋体" w:cs="宋体"/>
          <w:i w:val="0"/>
          <w:iCs w:val="0"/>
          <w:caps w:val="0"/>
          <w:color w:val="000000" w:themeColor="text1"/>
          <w:spacing w:val="0"/>
          <w:sz w:val="24"/>
          <w:szCs w:val="24"/>
          <w:u w:val="none"/>
          <w14:textFill>
            <w14:solidFill>
              <w14:schemeClr w14:val="tx1"/>
            </w14:solidFill>
          </w14:textFill>
        </w:rPr>
        <w:t>《基于大模型多智能体框架的数据库自动部署与库表生成-数据库设计文档》 </w:t>
      </w:r>
    </w:p>
    <w:p w14:paraId="25E27590">
      <w:pPr>
        <w:rPr>
          <w:rFonts w:hint="eastAsia"/>
          <w:color w:val="000000" w:themeColor="text1"/>
          <w14:textFill>
            <w14:solidFill>
              <w14:schemeClr w14:val="tx1"/>
            </w14:solidFill>
          </w14:textFill>
        </w:rPr>
      </w:pPr>
    </w:p>
    <w:p w14:paraId="3CCB4A33">
      <w:pPr>
        <w:rPr>
          <w:rFonts w:hint="eastAsia"/>
          <w:color w:val="000000" w:themeColor="text1"/>
          <w14:textFill>
            <w14:solidFill>
              <w14:schemeClr w14:val="tx1"/>
            </w14:solidFill>
          </w14:textFill>
        </w:rPr>
      </w:pPr>
    </w:p>
    <w:p w14:paraId="3C7DC172">
      <w:pPr>
        <w:rPr>
          <w:rFonts w:hint="eastAsia"/>
          <w:color w:val="000000" w:themeColor="text1"/>
          <w14:textFill>
            <w14:solidFill>
              <w14:schemeClr w14:val="tx1"/>
            </w14:solidFill>
          </w14:textFill>
        </w:rPr>
      </w:pPr>
    </w:p>
    <w:p w14:paraId="7477A5BA">
      <w:pPr>
        <w:rPr>
          <w:rFonts w:hint="eastAsia"/>
          <w:color w:val="000000" w:themeColor="text1"/>
          <w14:textFill>
            <w14:solidFill>
              <w14:schemeClr w14:val="tx1"/>
            </w14:solidFill>
          </w14:textFill>
        </w:rPr>
      </w:pPr>
    </w:p>
    <w:p w14:paraId="5D4263AD">
      <w:pPr>
        <w:rPr>
          <w:rFonts w:hint="eastAsia"/>
          <w:color w:val="000000" w:themeColor="text1"/>
          <w14:textFill>
            <w14:solidFill>
              <w14:schemeClr w14:val="tx1"/>
            </w14:solidFill>
          </w14:textFill>
        </w:rPr>
      </w:pPr>
    </w:p>
    <w:p w14:paraId="1E5BC9A6">
      <w:pPr>
        <w:pStyle w:val="2"/>
        <w:numPr>
          <w:ilvl w:val="0"/>
          <w:numId w:val="1"/>
        </w:numPr>
        <w:tabs>
          <w:tab w:val="left" w:pos="797"/>
        </w:tabs>
        <w:ind w:left="557" w:hanging="557"/>
        <w:rPr>
          <w:rFonts w:hint="eastAsia"/>
          <w:color w:val="000000" w:themeColor="text1"/>
          <w14:textFill>
            <w14:solidFill>
              <w14:schemeClr w14:val="tx1"/>
            </w14:solidFill>
          </w14:textFill>
        </w:rPr>
      </w:pPr>
      <w:bookmarkStart w:id="15" w:name="2._用例图"/>
      <w:bookmarkEnd w:id="15"/>
      <w:bookmarkStart w:id="16" w:name="_Toc24347"/>
      <w:bookmarkStart w:id="17" w:name="_Toc27215"/>
      <w:bookmarkStart w:id="18" w:name="_Toc27220"/>
      <w:r>
        <w:rPr>
          <w:rFonts w:hint="eastAsia"/>
          <w:color w:val="000000" w:themeColor="text1"/>
          <w14:textFill>
            <w14:solidFill>
              <w14:schemeClr w14:val="tx1"/>
            </w14:solidFill>
          </w14:textFill>
        </w:rPr>
        <w:t>总体描述</w:t>
      </w:r>
      <w:bookmarkEnd w:id="16"/>
      <w:bookmarkEnd w:id="17"/>
      <w:bookmarkEnd w:id="18"/>
    </w:p>
    <w:p w14:paraId="54FCB5F9">
      <w:pPr>
        <w:pStyle w:val="3"/>
        <w:rPr>
          <w:color w:val="000000" w:themeColor="text1"/>
          <w14:textFill>
            <w14:solidFill>
              <w14:schemeClr w14:val="tx1"/>
            </w14:solidFill>
          </w14:textFill>
        </w:rPr>
      </w:pPr>
      <w:bookmarkStart w:id="19" w:name="_Toc25862"/>
      <w:bookmarkStart w:id="20" w:name="_Toc19616"/>
      <w:bookmarkStart w:id="21" w:name="_Toc22635"/>
      <w:r>
        <w:rPr>
          <w:rFonts w:hint="eastAsia"/>
          <w:color w:val="000000" w:themeColor="text1"/>
          <w14:textFill>
            <w14:solidFill>
              <w14:schemeClr w14:val="tx1"/>
            </w14:solidFill>
          </w14:textFill>
        </w:rPr>
        <w:t>2.1项目前景</w:t>
      </w:r>
      <w:bookmarkEnd w:id="19"/>
      <w:bookmarkEnd w:id="20"/>
      <w:bookmarkEnd w:id="21"/>
    </w:p>
    <w:p w14:paraId="06FD1FD9">
      <w:pPr>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在数字化转型的浪潮中，数据已成为企业最核心的资产，但“数据获取”的门槛依然居高不下。长期以来，业务人员（非技术用户）与底层数据库之间存在着天然的“语法鸿沟”：业务人员最懂业务逻辑，却无法直接通过 SQL 表达需求；技术人员精通语法，却常因业务理解偏差导致查询结果反复修正。这种错位导致了数据反馈周期长、沟通成本高、决策时效性差等核心痛点。</w:t>
      </w:r>
    </w:p>
    <w:p w14:paraId="7545D653">
      <w:pPr>
        <w:rPr>
          <w:rFonts w:hint="eastAsia"/>
          <w:color w:val="000000" w:themeColor="text1"/>
          <w:sz w:val="24"/>
          <w:szCs w:val="24"/>
          <w:lang w:eastAsia="zh"/>
          <w14:textFill>
            <w14:solidFill>
              <w14:schemeClr w14:val="tx1"/>
            </w14:solidFill>
          </w14:textFill>
          <w:woUserID w:val="2"/>
        </w:rPr>
      </w:pPr>
    </w:p>
    <w:p w14:paraId="7E64B638">
      <w:pPr>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智能数据库管理系统正是为了打破这一僵局而生的革命性工具。它通过深度融合大语言模型（LLM）与 NL2SQL 技术，重新定义了人与数据的交互方式：</w:t>
      </w:r>
    </w:p>
    <w:p w14:paraId="67054445">
      <w:pPr>
        <w:rPr>
          <w:rFonts w:hint="eastAsia"/>
          <w:color w:val="000000" w:themeColor="text1"/>
          <w:sz w:val="24"/>
          <w:szCs w:val="24"/>
          <w:lang w:eastAsia="zh"/>
          <w14:textFill>
            <w14:solidFill>
              <w14:schemeClr w14:val="tx1"/>
            </w14:solidFill>
          </w14:textFill>
          <w:woUserID w:val="2"/>
        </w:rPr>
      </w:pPr>
    </w:p>
    <w:p w14:paraId="08DE179A">
      <w:pPr>
        <w:numPr>
          <w:ilvl w:val="0"/>
          <w:numId w:val="2"/>
        </w:numPr>
        <w:ind w:left="425" w:leftChars="0" w:hanging="425" w:firstLineChars="0"/>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民主化数据治理：对大部分非技术用户来说，智能数据库管理系统是一个贴心的助手。它让数据访问不再是技术人员的特权，用户只需通过自然语言描述业务逻辑（例如：“统计上个季度华东区销售额前十的优质客户”），系统即可在几分钟内自动理解意图并映射至专业的关系型数据库结构中。</w:t>
      </w:r>
    </w:p>
    <w:p w14:paraId="28CB3404">
      <w:pPr>
        <w:rPr>
          <w:rFonts w:hint="eastAsia"/>
          <w:color w:val="000000" w:themeColor="text1"/>
          <w:sz w:val="24"/>
          <w:szCs w:val="24"/>
          <w:lang w:eastAsia="zh"/>
          <w14:textFill>
            <w14:solidFill>
              <w14:schemeClr w14:val="tx1"/>
            </w14:solidFill>
          </w14:textFill>
          <w:woUserID w:val="2"/>
        </w:rPr>
      </w:pPr>
    </w:p>
    <w:p w14:paraId="37591CCB">
      <w:pPr>
        <w:numPr>
          <w:ilvl w:val="0"/>
          <w:numId w:val="2"/>
        </w:numPr>
        <w:ind w:left="425" w:leftChars="0" w:hanging="425" w:firstLineChars="0"/>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全生命周期对话式管理：从最初的数据库表结构设计、自动创建，到后续的数据增删改查及复杂关联分析，所有操作均可通过对话完成。系统全程隐藏了 DDL、DML 以及不同数据库方言（MySQL/Postgres 等）的技术细节。</w:t>
      </w:r>
    </w:p>
    <w:p w14:paraId="201BBF88">
      <w:pPr>
        <w:rPr>
          <w:rFonts w:hint="eastAsia"/>
          <w:color w:val="000000" w:themeColor="text1"/>
          <w:sz w:val="24"/>
          <w:szCs w:val="24"/>
          <w:lang w:eastAsia="zh"/>
          <w14:textFill>
            <w14:solidFill>
              <w14:schemeClr w14:val="tx1"/>
            </w14:solidFill>
          </w14:textFill>
          <w:woUserID w:val="2"/>
        </w:rPr>
      </w:pPr>
    </w:p>
    <w:p w14:paraId="19D9C490">
      <w:pPr>
        <w:rPr>
          <w:rFonts w:hint="eastAsia"/>
          <w:color w:val="000000" w:themeColor="text1"/>
          <w:sz w:val="24"/>
          <w:szCs w:val="24"/>
          <w:highlight w:val="none"/>
          <w:lang w:eastAsia="zh"/>
          <w14:textFill>
            <w14:solidFill>
              <w14:schemeClr w14:val="tx1"/>
            </w14:solidFill>
          </w14:textFill>
          <w:woUserID w:val="2"/>
        </w:rPr>
      </w:pPr>
      <w:r>
        <w:rPr>
          <w:rFonts w:hint="eastAsia"/>
          <w:color w:val="000000" w:themeColor="text1"/>
          <w:sz w:val="24"/>
          <w:szCs w:val="24"/>
          <w:highlight w:val="none"/>
          <w:lang w:eastAsia="zh"/>
          <w14:textFill>
            <w14:solidFill>
              <w14:schemeClr w14:val="tx1"/>
            </w14:solidFill>
          </w14:textFill>
          <w:woUserID w:val="2"/>
        </w:rPr>
        <w:t>通过该系统，业务人员可以有效的对接数据存储和迭代开发，打破了以往的僵局</w:t>
      </w:r>
    </w:p>
    <w:p w14:paraId="29CA30F9">
      <w:pPr>
        <w:pStyle w:val="3"/>
        <w:rPr>
          <w:color w:val="000000" w:themeColor="text1"/>
          <w14:textFill>
            <w14:solidFill>
              <w14:schemeClr w14:val="tx1"/>
            </w14:solidFill>
          </w14:textFill>
        </w:rPr>
      </w:pPr>
      <w:bookmarkStart w:id="22" w:name="_Toc10018"/>
      <w:bookmarkStart w:id="23" w:name="_Toc25115"/>
      <w:bookmarkStart w:id="24" w:name="_Toc16415"/>
      <w:r>
        <w:rPr>
          <w:rFonts w:hint="eastAsia"/>
          <w:color w:val="000000" w:themeColor="text1"/>
          <w14:textFill>
            <w14:solidFill>
              <w14:schemeClr w14:val="tx1"/>
            </w14:solidFill>
          </w14:textFill>
        </w:rPr>
        <w:t>2.2产品功能</w:t>
      </w:r>
      <w:bookmarkEnd w:id="22"/>
      <w:bookmarkEnd w:id="23"/>
      <w:bookmarkEnd w:id="24"/>
    </w:p>
    <w:p w14:paraId="0F644540">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SF1: 技术无感自然语言交互</w:t>
      </w:r>
    </w:p>
    <w:p w14:paraId="2C0987C7">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SF2: AI驱动的数据库自动部署</w:t>
      </w:r>
    </w:p>
    <w:p w14:paraId="51DCBBDC">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SF3: 全SQL操作支持（DDL, DML, DQL）</w:t>
      </w:r>
    </w:p>
    <w:p w14:paraId="2C5A0CFC">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SF4: 操作确认与审计日志</w:t>
      </w:r>
    </w:p>
    <w:p w14:paraId="63D062BC">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SF5: 智能结果呈现（可视化+自然语言摘要）</w:t>
      </w:r>
    </w:p>
    <w:p w14:paraId="7E07D54C">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SF6: 多轮对话上下文支持</w:t>
      </w:r>
    </w:p>
    <w:p w14:paraId="3140806A">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SF7: 用户领域知识增强（业务术语库）</w:t>
      </w:r>
    </w:p>
    <w:p w14:paraId="7A49F946">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SF8: 项目级权限与数据隔离</w:t>
      </w:r>
    </w:p>
    <w:p w14:paraId="3453FEAC">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SF9: 历史结果快照与重执行</w:t>
      </w:r>
    </w:p>
    <w:p w14:paraId="5234DBDD">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SF10: 个人账户管理</w:t>
      </w:r>
    </w:p>
    <w:p w14:paraId="7D0354FE">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SF11: 系统监控与分析（管理员）</w:t>
      </w:r>
    </w:p>
    <w:p w14:paraId="3597E944">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SF12: 系统维护与沟通（管理员）</w:t>
      </w:r>
      <w:bookmarkStart w:id="25" w:name="_Toc22203"/>
      <w:bookmarkStart w:id="26" w:name="_Toc10296"/>
      <w:bookmarkStart w:id="27" w:name="_Toc23305"/>
    </w:p>
    <w:p w14:paraId="27B0BD2E">
      <w:pPr>
        <w:rPr>
          <w:rFonts w:hint="eastAsia"/>
          <w:color w:val="000000" w:themeColor="text1"/>
          <w14:textFill>
            <w14:solidFill>
              <w14:schemeClr w14:val="tx1"/>
            </w14:solidFill>
          </w14:textFill>
        </w:rPr>
      </w:pPr>
    </w:p>
    <w:p w14:paraId="524B5B67">
      <w:pPr>
        <w:rPr>
          <w:rFonts w:hint="eastAsia"/>
          <w:color w:val="000000" w:themeColor="text1"/>
          <w14:textFill>
            <w14:solidFill>
              <w14:schemeClr w14:val="tx1"/>
            </w14:solidFill>
          </w14:textFill>
        </w:rPr>
      </w:pPr>
    </w:p>
    <w:p w14:paraId="66DBD080">
      <w:pPr>
        <w:rPr>
          <w:rFonts w:hint="eastAsia"/>
          <w:color w:val="000000" w:themeColor="text1"/>
          <w14:textFill>
            <w14:solidFill>
              <w14:schemeClr w14:val="tx1"/>
            </w14:solidFill>
          </w14:textFill>
        </w:rPr>
      </w:pPr>
    </w:p>
    <w:p w14:paraId="0B551C33">
      <w:pPr>
        <w:rPr>
          <w:rFonts w:hint="eastAsia"/>
          <w:color w:val="000000" w:themeColor="text1"/>
          <w14:textFill>
            <w14:solidFill>
              <w14:schemeClr w14:val="tx1"/>
            </w14:solidFill>
          </w14:textFill>
        </w:rPr>
      </w:pPr>
    </w:p>
    <w:p w14:paraId="3AE8DC6F">
      <w:pPr>
        <w:rPr>
          <w:rFonts w:hint="eastAsia"/>
          <w:color w:val="000000" w:themeColor="text1"/>
          <w14:textFill>
            <w14:solidFill>
              <w14:schemeClr w14:val="tx1"/>
            </w14:solidFill>
          </w14:textFill>
        </w:rPr>
      </w:pPr>
    </w:p>
    <w:p w14:paraId="5A5072DB">
      <w:pPr>
        <w:pStyle w:val="3"/>
        <w:spacing w:before="0" w:after="0" w:line="24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2.3用户特征</w:t>
      </w:r>
      <w:bookmarkEnd w:id="25"/>
      <w:bookmarkEnd w:id="26"/>
      <w:bookmarkEnd w:id="27"/>
    </w:p>
    <w:tbl>
      <w:tblPr>
        <w:tblStyle w:val="22"/>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074"/>
        <w:gridCol w:w="6222"/>
      </w:tblGrid>
      <w:tr w14:paraId="4BC4E21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12" w:hRule="atLeast"/>
        </w:trPr>
        <w:tc>
          <w:tcPr>
            <w:tcW w:w="2074"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0782BA14">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用户</w:t>
            </w:r>
          </w:p>
        </w:tc>
        <w:tc>
          <w:tcPr>
            <w:tcW w:w="6222"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3A2BC4B0">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特征</w:t>
            </w:r>
          </w:p>
        </w:tc>
      </w:tr>
      <w:tr w14:paraId="0437156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12" w:hRule="atLeast"/>
        </w:trPr>
        <w:tc>
          <w:tcPr>
            <w:tcW w:w="2074" w:type="dxa"/>
            <w:shd w:val="clear" w:color="auto" w:fill="DBE5F1" w:themeFill="accent1" w:themeFillTint="33"/>
          </w:tcPr>
          <w:p w14:paraId="62AA069D">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普通用户</w:t>
            </w:r>
          </w:p>
        </w:tc>
        <w:tc>
          <w:tcPr>
            <w:tcW w:w="6222" w:type="dxa"/>
            <w:shd w:val="clear" w:color="auto" w:fill="DBE5F1" w:themeFill="accent1" w:themeFillTint="33"/>
          </w:tcPr>
          <w:p w14:paraId="463E0B7D">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无技术背景的中小企业主、运营人员、学生等。期望通过自然语言便捷地管理业务数据，对操作安全性和结果准确性高度关注。态度积极但谨慎。</w:t>
            </w:r>
          </w:p>
        </w:tc>
      </w:tr>
      <w:tr w14:paraId="6057B02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12" w:hRule="atLeast"/>
        </w:trPr>
        <w:tc>
          <w:tcPr>
            <w:tcW w:w="2074" w:type="dxa"/>
          </w:tcPr>
          <w:p w14:paraId="5446A4EC">
            <w:pPr>
              <w:tabs>
                <w:tab w:val="center" w:pos="1032"/>
              </w:tabs>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系统管理员</w:t>
            </w:r>
            <w:r>
              <w:rPr>
                <w:rFonts w:hint="eastAsia"/>
                <w:b/>
                <w:bCs/>
                <w:color w:val="000000" w:themeColor="text1"/>
                <w14:textFill>
                  <w14:solidFill>
                    <w14:schemeClr w14:val="tx1"/>
                  </w14:solidFill>
                </w14:textFill>
              </w:rPr>
              <w:tab/>
            </w:r>
          </w:p>
        </w:tc>
        <w:tc>
          <w:tcPr>
            <w:tcW w:w="6222" w:type="dxa"/>
          </w:tcPr>
          <w:p w14:paraId="5307FB6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负责系统运维和技术支持。关注系统稳定性、安全性、资源使用情况和故障排查。态度中立专业。</w:t>
            </w:r>
          </w:p>
        </w:tc>
      </w:tr>
    </w:tbl>
    <w:p w14:paraId="261A5D1E">
      <w:pPr>
        <w:rPr>
          <w:rFonts w:hint="eastAsia"/>
          <w:color w:val="000000" w:themeColor="text1"/>
          <w14:textFill>
            <w14:solidFill>
              <w14:schemeClr w14:val="tx1"/>
            </w14:solidFill>
          </w14:textFill>
        </w:rPr>
      </w:pPr>
    </w:p>
    <w:p w14:paraId="21D49588">
      <w:pPr>
        <w:pStyle w:val="3"/>
        <w:rPr>
          <w:color w:val="000000" w:themeColor="text1"/>
          <w14:textFill>
            <w14:solidFill>
              <w14:schemeClr w14:val="tx1"/>
            </w14:solidFill>
          </w14:textFill>
        </w:rPr>
      </w:pPr>
      <w:bookmarkStart w:id="28" w:name="_Toc11283"/>
      <w:bookmarkStart w:id="29" w:name="_Toc29734"/>
      <w:bookmarkStart w:id="30" w:name="_Toc7277"/>
      <w:r>
        <w:rPr>
          <w:rFonts w:hint="eastAsia"/>
          <w:color w:val="000000" w:themeColor="text1"/>
          <w14:textFill>
            <w14:solidFill>
              <w14:schemeClr w14:val="tx1"/>
            </w14:solidFill>
          </w14:textFill>
        </w:rPr>
        <w:t>2.4约束</w:t>
      </w:r>
      <w:bookmarkEnd w:id="28"/>
      <w:bookmarkEnd w:id="29"/>
      <w:bookmarkEnd w:id="30"/>
    </w:p>
    <w:p w14:paraId="281B2741">
      <w:pPr>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CON1：系统必须基于 Web 技术栈开发，确保跨平台兼容性，支持 Chrome (v90+)、Edge等主流浏览器。</w:t>
      </w:r>
    </w:p>
    <w:p w14:paraId="038E9C4C">
      <w:pPr>
        <w:rPr>
          <w:rFonts w:hint="eastAsia"/>
          <w:color w:val="000000" w:themeColor="text1"/>
          <w:sz w:val="24"/>
          <w:szCs w:val="24"/>
          <w:lang w:eastAsia="zh"/>
          <w14:textFill>
            <w14:solidFill>
              <w14:schemeClr w14:val="tx1"/>
            </w14:solidFill>
          </w14:textFill>
          <w:woUserID w:val="2"/>
        </w:rPr>
      </w:pPr>
    </w:p>
    <w:p w14:paraId="0E693D8B">
      <w:pPr>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CON2：用户数据库引擎 V1.0 版本核心功能深度适配 MySQL，PostgreSQL, SQLite处于 Beta 支持阶段。</w:t>
      </w:r>
    </w:p>
    <w:p w14:paraId="47E00E92">
      <w:pPr>
        <w:rPr>
          <w:rFonts w:hint="eastAsia"/>
          <w:color w:val="000000" w:themeColor="text1"/>
          <w:sz w:val="24"/>
          <w:szCs w:val="24"/>
          <w:lang w:eastAsia="zh"/>
          <w14:textFill>
            <w14:solidFill>
              <w14:schemeClr w14:val="tx1"/>
            </w14:solidFill>
          </w14:textFill>
          <w:woUserID w:val="2"/>
        </w:rPr>
      </w:pPr>
    </w:p>
    <w:p w14:paraId="2FC114FA">
      <w:pPr>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CON3：所有非查询类数据操作（INSERT, UPDATE, DELETE）必须经过用户在界面明确确认后方可执行，防止 AI 误操作导致数据丢失。</w:t>
      </w:r>
    </w:p>
    <w:p w14:paraId="06BE5D6D">
      <w:pPr>
        <w:rPr>
          <w:rFonts w:hint="eastAsia"/>
          <w:color w:val="000000" w:themeColor="text1"/>
          <w:sz w:val="24"/>
          <w:szCs w:val="24"/>
          <w:lang w:eastAsia="zh"/>
          <w14:textFill>
            <w14:solidFill>
              <w14:schemeClr w14:val="tx1"/>
            </w14:solidFill>
          </w14:textFill>
          <w:woUserID w:val="2"/>
        </w:rPr>
      </w:pPr>
    </w:p>
    <w:p w14:paraId="629B5144">
      <w:pPr>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CON4：单个普通用户最多创建 10 个数据库项目，以平衡系统存储与处理负载。</w:t>
      </w:r>
    </w:p>
    <w:p w14:paraId="44265A50">
      <w:pPr>
        <w:rPr>
          <w:rFonts w:hint="eastAsia"/>
          <w:color w:val="000000" w:themeColor="text1"/>
          <w:sz w:val="24"/>
          <w:szCs w:val="24"/>
          <w:lang w:eastAsia="zh"/>
          <w14:textFill>
            <w14:solidFill>
              <w14:schemeClr w14:val="tx1"/>
            </w14:solidFill>
          </w14:textFill>
          <w:woUserID w:val="2"/>
        </w:rPr>
      </w:pPr>
    </w:p>
    <w:p w14:paraId="12F86C30">
      <w:pPr>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CON5：数据安全约束：用户数据库的所有连接凭据（Password/Token）必须通过 AES-256 对称加密存储，禁止任何形式的明文记录。</w:t>
      </w:r>
    </w:p>
    <w:p w14:paraId="1010C679">
      <w:pPr>
        <w:rPr>
          <w:rFonts w:hint="eastAsia"/>
          <w:color w:val="000000" w:themeColor="text1"/>
          <w:sz w:val="24"/>
          <w:szCs w:val="24"/>
          <w:lang w:eastAsia="zh"/>
          <w14:textFill>
            <w14:solidFill>
              <w14:schemeClr w14:val="tx1"/>
            </w14:solidFill>
          </w14:textFill>
          <w:woUserID w:val="2"/>
        </w:rPr>
      </w:pPr>
    </w:p>
    <w:p w14:paraId="3E87824D">
      <w:pPr>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CON6：LLM 输入限制：由于外部大模型存在上下文窗口限制，单次对话发送的元数据（库表结构）总量不得超过 16k tokens。</w:t>
      </w:r>
    </w:p>
    <w:p w14:paraId="14A49C38">
      <w:pPr>
        <w:rPr>
          <w:rFonts w:hint="eastAsia"/>
          <w:color w:val="000000" w:themeColor="text1"/>
          <w:sz w:val="24"/>
          <w:szCs w:val="24"/>
          <w:lang w:eastAsia="zh"/>
          <w14:textFill>
            <w14:solidFill>
              <w14:schemeClr w14:val="tx1"/>
            </w14:solidFill>
          </w14:textFill>
          <w:woUserID w:val="2"/>
        </w:rPr>
      </w:pPr>
    </w:p>
    <w:p w14:paraId="3335D0C5">
      <w:pPr>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CON7：合规性约束：系统需严格遵守《个人信息保护法》，仅记录必要的操作审计日志，不截取用户业务数据的实际内容。</w:t>
      </w:r>
    </w:p>
    <w:p w14:paraId="089E212F">
      <w:pPr>
        <w:rPr>
          <w:rFonts w:hint="eastAsia"/>
          <w:color w:val="000000" w:themeColor="text1"/>
          <w:lang w:eastAsia="zh"/>
          <w14:textFill>
            <w14:solidFill>
              <w14:schemeClr w14:val="tx1"/>
            </w14:solidFill>
          </w14:textFill>
          <w:woUserID w:val="2"/>
        </w:rPr>
      </w:pPr>
    </w:p>
    <w:p w14:paraId="0FEEB4E4">
      <w:pPr>
        <w:tabs>
          <w:tab w:val="left" w:pos="797"/>
        </w:tabs>
        <w:bidi w:val="0"/>
        <w:ind w:left="0" w:leftChars="0" w:firstLine="0" w:firstLineChars="0"/>
        <w:rPr>
          <w:rFonts w:hint="eastAsia"/>
          <w:color w:val="000000" w:themeColor="text1"/>
          <w:spacing w:val="-7"/>
          <w14:textFill>
            <w14:solidFill>
              <w14:schemeClr w14:val="tx1"/>
            </w14:solidFill>
          </w14:textFill>
        </w:rPr>
      </w:pPr>
    </w:p>
    <w:p w14:paraId="50CC5AD6">
      <w:pPr>
        <w:pStyle w:val="3"/>
        <w:rPr>
          <w:color w:val="000000" w:themeColor="text1"/>
          <w14:textFill>
            <w14:solidFill>
              <w14:schemeClr w14:val="tx1"/>
            </w14:solidFill>
          </w14:textFill>
        </w:rPr>
      </w:pPr>
      <w:bookmarkStart w:id="31" w:name="_Toc29306"/>
      <w:bookmarkStart w:id="32" w:name="_Toc23308"/>
      <w:bookmarkStart w:id="33" w:name="_Toc18761"/>
      <w:r>
        <w:rPr>
          <w:rFonts w:hint="eastAsia"/>
          <w:color w:val="000000" w:themeColor="text1"/>
          <w14:textFill>
            <w14:solidFill>
              <w14:schemeClr w14:val="tx1"/>
            </w14:solidFill>
          </w14:textFill>
        </w:rPr>
        <w:t>2.5依赖与假设</w:t>
      </w:r>
      <w:bookmarkEnd w:id="31"/>
      <w:bookmarkEnd w:id="32"/>
      <w:bookmarkEnd w:id="33"/>
    </w:p>
    <w:p w14:paraId="2E5C55C4">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AE1：用户能够用自然语言清晰描述其业务实体与基本关系。</w:t>
      </w:r>
    </w:p>
    <w:p w14:paraId="7583CA3D">
      <w:pPr>
        <w:rPr>
          <w:rFonts w:hint="eastAsia"/>
          <w:color w:val="000000" w:themeColor="text1"/>
          <w:sz w:val="24"/>
          <w:szCs w:val="24"/>
          <w14:textFill>
            <w14:solidFill>
              <w14:schemeClr w14:val="tx1"/>
            </w14:solidFill>
          </w14:textFill>
        </w:rPr>
      </w:pPr>
    </w:p>
    <w:p w14:paraId="0FABA9A2">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AE2：外部LLM API服务稳定可用且响应时间在可接受范围内。</w:t>
      </w:r>
    </w:p>
    <w:p w14:paraId="6EBE18AA">
      <w:pPr>
        <w:rPr>
          <w:rFonts w:hint="eastAsia"/>
          <w:color w:val="000000" w:themeColor="text1"/>
          <w:sz w:val="24"/>
          <w:szCs w:val="24"/>
          <w14:textFill>
            <w14:solidFill>
              <w14:schemeClr w14:val="tx1"/>
            </w14:solidFill>
          </w14:textFill>
        </w:rPr>
      </w:pPr>
    </w:p>
    <w:p w14:paraId="1471B056">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AE3：用户具有基本的业务数据管理需求。</w:t>
      </w:r>
    </w:p>
    <w:p w14:paraId="649D1900">
      <w:pPr>
        <w:rPr>
          <w:rFonts w:hint="eastAsia"/>
          <w:color w:val="000000" w:themeColor="text1"/>
          <w:sz w:val="24"/>
          <w:szCs w:val="24"/>
          <w14:textFill>
            <w14:solidFill>
              <w14:schemeClr w14:val="tx1"/>
            </w14:solidFill>
          </w14:textFill>
        </w:rPr>
      </w:pPr>
    </w:p>
    <w:p w14:paraId="024E735D">
      <w:pPr>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AE4：网络连通性假设：用户的目标数据库服务器必须允许后端服务器的 IP 地址访问，或通过公开域名可触达。</w:t>
      </w:r>
    </w:p>
    <w:p w14:paraId="50BD4268">
      <w:pPr>
        <w:rPr>
          <w:rFonts w:hint="eastAsia"/>
          <w:color w:val="000000" w:themeColor="text1"/>
          <w:sz w:val="24"/>
          <w:szCs w:val="24"/>
          <w:lang w:eastAsia="zh"/>
          <w14:textFill>
            <w14:solidFill>
              <w14:schemeClr w14:val="tx1"/>
            </w14:solidFill>
          </w14:textFill>
          <w:woUserID w:val="2"/>
        </w:rPr>
      </w:pPr>
    </w:p>
    <w:p w14:paraId="2CEDE357">
      <w:pPr>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AE5：业务知识质量假设：用户提供的“词汇表 (Glossary)”术语定义是准确且一致的，若定义冲突可能导致 SQL 生成偏差。</w:t>
      </w:r>
    </w:p>
    <w:p w14:paraId="4F538698">
      <w:pPr>
        <w:rPr>
          <w:rFonts w:hint="eastAsia"/>
          <w:color w:val="000000" w:themeColor="text1"/>
          <w:lang w:eastAsia="zh"/>
          <w14:textFill>
            <w14:solidFill>
              <w14:schemeClr w14:val="tx1"/>
            </w14:solidFill>
          </w14:textFill>
          <w:woUserID w:val="2"/>
        </w:rPr>
      </w:pPr>
    </w:p>
    <w:p w14:paraId="0605BF08">
      <w:pPr>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AE6：基础设施依赖：系统高度依赖 Redis 进行分布式 Session 管理和限流控制，若 Redis 宕机将导致大部分交互功能失效。</w:t>
      </w:r>
    </w:p>
    <w:p w14:paraId="336946A4">
      <w:pPr>
        <w:rPr>
          <w:rFonts w:hint="eastAsia"/>
          <w:color w:val="000000" w:themeColor="text1"/>
          <w:sz w:val="24"/>
          <w:szCs w:val="24"/>
          <w:lang w:eastAsia="zh"/>
          <w14:textFill>
            <w14:solidFill>
              <w14:schemeClr w14:val="tx1"/>
            </w14:solidFill>
          </w14:textFill>
          <w:woUserID w:val="2"/>
        </w:rPr>
      </w:pPr>
    </w:p>
    <w:p w14:paraId="3A917644">
      <w:pPr>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AE7：邮件服务依赖：系统的注册认证和申诉反馈依赖于外部 SMTP 邮件网关，若服务商限制发送频率，将影响用户准入效率。</w:t>
      </w:r>
    </w:p>
    <w:p w14:paraId="73193B79">
      <w:pPr>
        <w:rPr>
          <w:rFonts w:hint="eastAsia"/>
          <w:color w:val="000000" w:themeColor="text1"/>
          <w:sz w:val="24"/>
          <w:szCs w:val="24"/>
          <w:lang w:eastAsia="zh"/>
          <w14:textFill>
            <w14:solidFill>
              <w14:schemeClr w14:val="tx1"/>
            </w14:solidFill>
          </w14:textFill>
          <w:woUserID w:val="2"/>
        </w:rPr>
      </w:pPr>
    </w:p>
    <w:p w14:paraId="389E7250">
      <w:pPr>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AE8：异步处理依赖：系统通过Celery 架构及消息队列支持高耗时异步操作（如Schema，DDL生成、复杂报表生成、AI 深度分析等），假设后台 Worker 节点资源分配充足且运行稳定。</w:t>
      </w:r>
    </w:p>
    <w:p w14:paraId="64048A87">
      <w:pPr>
        <w:rPr>
          <w:rFonts w:hint="eastAsia"/>
          <w:color w:val="000000" w:themeColor="text1"/>
          <w:lang w:eastAsia="zh"/>
          <w14:textFill>
            <w14:solidFill>
              <w14:schemeClr w14:val="tx1"/>
            </w14:solidFill>
          </w14:textFill>
          <w:woUserID w:val="2"/>
        </w:rPr>
      </w:pPr>
    </w:p>
    <w:p w14:paraId="393C47DD">
      <w:pPr>
        <w:pStyle w:val="2"/>
        <w:numPr>
          <w:ilvl w:val="0"/>
          <w:numId w:val="1"/>
        </w:numPr>
        <w:tabs>
          <w:tab w:val="left" w:pos="797"/>
        </w:tabs>
        <w:ind w:left="557" w:hanging="557"/>
        <w:rPr>
          <w:rFonts w:hint="eastAsia"/>
          <w:color w:val="000000" w:themeColor="text1"/>
          <w:spacing w:val="-7"/>
          <w14:textFill>
            <w14:solidFill>
              <w14:schemeClr w14:val="tx1"/>
            </w14:solidFill>
          </w14:textFill>
        </w:rPr>
      </w:pPr>
      <w:bookmarkStart w:id="34" w:name="_Toc8721"/>
      <w:bookmarkStart w:id="35" w:name="_Toc9999"/>
      <w:bookmarkStart w:id="36" w:name="_Toc14671"/>
      <w:r>
        <w:rPr>
          <w:rFonts w:hint="eastAsia"/>
          <w:color w:val="000000" w:themeColor="text1"/>
          <w:spacing w:val="-7"/>
          <w14:textFill>
            <w14:solidFill>
              <w14:schemeClr w14:val="tx1"/>
            </w14:solidFill>
          </w14:textFill>
        </w:rPr>
        <w:t>详细需求描述</w:t>
      </w:r>
      <w:bookmarkEnd w:id="34"/>
      <w:bookmarkEnd w:id="35"/>
      <w:bookmarkEnd w:id="36"/>
    </w:p>
    <w:p w14:paraId="6F25AB4F">
      <w:pPr>
        <w:pStyle w:val="3"/>
        <w:rPr>
          <w:color w:val="000000" w:themeColor="text1"/>
          <w14:textFill>
            <w14:solidFill>
              <w14:schemeClr w14:val="tx1"/>
            </w14:solidFill>
          </w14:textFill>
        </w:rPr>
      </w:pPr>
      <w:bookmarkStart w:id="37" w:name="_Toc24775"/>
      <w:bookmarkStart w:id="38" w:name="_Toc18029"/>
      <w:bookmarkStart w:id="39" w:name="_Toc26713"/>
      <w:r>
        <w:rPr>
          <w:rFonts w:hint="eastAsia"/>
          <w:color w:val="000000" w:themeColor="text1"/>
          <w14:textFill>
            <w14:solidFill>
              <w14:schemeClr w14:val="tx1"/>
            </w14:solidFill>
          </w14:textFill>
        </w:rPr>
        <w:t>3.1对外接口需求</w:t>
      </w:r>
      <w:bookmarkEnd w:id="37"/>
      <w:bookmarkEnd w:id="38"/>
      <w:bookmarkEnd w:id="39"/>
    </w:p>
    <w:p w14:paraId="02C2D14A">
      <w:pPr>
        <w:pStyle w:val="4"/>
        <w:rPr>
          <w:rFonts w:hint="eastAsia"/>
          <w:color w:val="000000" w:themeColor="text1"/>
          <w14:textFill>
            <w14:solidFill>
              <w14:schemeClr w14:val="tx1"/>
            </w14:solidFill>
          </w14:textFill>
        </w:rPr>
      </w:pPr>
      <w:bookmarkStart w:id="40" w:name="_Toc29585"/>
      <w:bookmarkStart w:id="41" w:name="_Toc29976"/>
      <w:r>
        <w:rPr>
          <w:rFonts w:hint="eastAsia"/>
          <w:color w:val="000000" w:themeColor="text1"/>
          <w14:textFill>
            <w14:solidFill>
              <w14:schemeClr w14:val="tx1"/>
            </w14:solidFill>
          </w14:textFill>
        </w:rPr>
        <w:t>3.1.1用户界面</w:t>
      </w:r>
      <w:bookmarkEnd w:id="40"/>
      <w:bookmarkEnd w:id="41"/>
    </w:p>
    <w:p w14:paraId="22CD742F">
      <w:pPr>
        <w:rPr>
          <w:rFonts w:hint="eastAsia"/>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UI应为一个现代化的单页Web应用，主要界面包括：</w:t>
      </w:r>
    </w:p>
    <w:p w14:paraId="51BB799A">
      <w:pPr>
        <w:jc w:val="center"/>
        <w:rPr>
          <w:rFonts w:hint="eastAsia" w:eastAsia="宋体"/>
          <w:b/>
          <w:bCs/>
          <w:color w:val="000000" w:themeColor="text1"/>
          <w:lang w:eastAsia="zh"/>
          <w14:textFill>
            <w14:solidFill>
              <w14:schemeClr w14:val="tx1"/>
            </w14:solidFill>
          </w14:textFill>
        </w:rPr>
      </w:pPr>
      <w:r>
        <w:rPr>
          <w:rFonts w:hint="eastAsia" w:eastAsia="宋体"/>
          <w:b/>
          <w:bCs/>
          <w:color w:val="000000" w:themeColor="text1"/>
          <w:lang w:eastAsia="zh"/>
          <w14:textFill>
            <w14:solidFill>
              <w14:schemeClr w14:val="tx1"/>
            </w14:solidFill>
          </w14:textFill>
        </w:rPr>
        <w:drawing>
          <wp:inline distT="0" distB="0" distL="114300" distR="114300">
            <wp:extent cx="6120130" cy="3239770"/>
            <wp:effectExtent l="0" t="0" r="13970" b="17780"/>
            <wp:docPr id="38" name="图片 38"/>
            <wp:cNvGraphicFramePr/>
            <a:graphic xmlns:a="http://schemas.openxmlformats.org/drawingml/2006/main">
              <a:graphicData uri="http://schemas.openxmlformats.org/drawingml/2006/picture">
                <pic:pic xmlns:pic="http://schemas.openxmlformats.org/drawingml/2006/picture">
                  <pic:nvPicPr>
                    <pic:cNvPr id="38" name="图片 38"/>
                    <pic:cNvPicPr/>
                  </pic:nvPicPr>
                  <pic:blipFill>
                    <a:blip r:embed="rId14"/>
                    <a:stretch>
                      <a:fillRect/>
                    </a:stretch>
                  </pic:blipFill>
                  <pic:spPr>
                    <a:xfrm>
                      <a:off x="0" y="0"/>
                      <a:ext cx="6120130" cy="3239770"/>
                    </a:xfrm>
                    <a:prstGeom prst="rect">
                      <a:avLst/>
                    </a:prstGeom>
                  </pic:spPr>
                </pic:pic>
              </a:graphicData>
            </a:graphic>
          </wp:inline>
        </w:drawing>
      </w:r>
    </w:p>
    <w:p w14:paraId="51632787">
      <w:pPr>
        <w:jc w:val="center"/>
        <w:rPr>
          <w:rFonts w:hint="eastAsia"/>
          <w:b/>
          <w:bCs/>
          <w:color w:val="000000" w:themeColor="text1"/>
          <w14:textFill>
            <w14:solidFill>
              <w14:schemeClr w14:val="tx1"/>
            </w14:solidFill>
          </w14:textFill>
        </w:rPr>
      </w:pPr>
      <w:r>
        <w:rPr>
          <w:rFonts w:hint="eastAsia"/>
          <w:color w:val="000000" w:themeColor="text1"/>
          <w:sz w:val="21"/>
          <w:szCs w:val="21"/>
          <w14:textFill>
            <w14:solidFill>
              <w14:schemeClr w14:val="tx1"/>
            </w14:solidFill>
          </w14:textFill>
        </w:rPr>
        <w:t>图 3.1.1-1 登录页面</w:t>
      </w:r>
    </w:p>
    <w:p w14:paraId="17D7B0C8">
      <w:pPr>
        <w:rPr>
          <w:rFonts w:hint="eastAsia"/>
          <w:color w:val="000000" w:themeColor="text1"/>
          <w14:textFill>
            <w14:solidFill>
              <w14:schemeClr w14:val="tx1"/>
            </w14:solidFill>
          </w14:textFill>
        </w:rPr>
      </w:pPr>
    </w:p>
    <w:p w14:paraId="167F3F3C">
      <w:pPr>
        <w:jc w:val="center"/>
        <w:rPr>
          <w:rFonts w:hint="eastAsia"/>
          <w:color w:val="000000" w:themeColor="text1"/>
          <w:sz w:val="21"/>
          <w:szCs w:val="21"/>
          <w14:textFill>
            <w14:solidFill>
              <w14:schemeClr w14:val="tx1"/>
            </w14:solidFill>
          </w14:textFill>
          <w:woUserID w:val="6"/>
        </w:rPr>
      </w:pPr>
      <w:r>
        <w:rPr>
          <w:rFonts w:hint="eastAsia" w:eastAsia="宋体"/>
          <w:color w:val="000000" w:themeColor="text1"/>
          <w:lang w:eastAsia="zh"/>
          <w14:textFill>
            <w14:solidFill>
              <w14:schemeClr w14:val="tx1"/>
            </w14:solidFill>
          </w14:textFill>
        </w:rPr>
        <w:drawing>
          <wp:inline distT="0" distB="0" distL="114300" distR="114300">
            <wp:extent cx="6120130" cy="3239770"/>
            <wp:effectExtent l="0" t="0" r="13970" b="17780"/>
            <wp:docPr id="40" name="图片 40"/>
            <wp:cNvGraphicFramePr/>
            <a:graphic xmlns:a="http://schemas.openxmlformats.org/drawingml/2006/main">
              <a:graphicData uri="http://schemas.openxmlformats.org/drawingml/2006/picture">
                <pic:pic xmlns:pic="http://schemas.openxmlformats.org/drawingml/2006/picture">
                  <pic:nvPicPr>
                    <pic:cNvPr id="40" name="图片 40"/>
                    <pic:cNvPicPr/>
                  </pic:nvPicPr>
                  <pic:blipFill>
                    <a:blip r:embed="rId15"/>
                    <a:stretch>
                      <a:fillRect/>
                    </a:stretch>
                  </pic:blipFill>
                  <pic:spPr>
                    <a:xfrm>
                      <a:off x="0" y="0"/>
                      <a:ext cx="6120130" cy="3239770"/>
                    </a:xfrm>
                    <a:prstGeom prst="rect">
                      <a:avLst/>
                    </a:prstGeom>
                  </pic:spPr>
                </pic:pic>
              </a:graphicData>
            </a:graphic>
          </wp:inline>
        </w:drawing>
      </w:r>
    </w:p>
    <w:p w14:paraId="46F29708">
      <w:pPr>
        <w:jc w:val="center"/>
        <w:rPr>
          <w:rFonts w:hint="eastAsia"/>
          <w:color w:val="000000" w:themeColor="text1"/>
          <w:sz w:val="21"/>
          <w:szCs w:val="21"/>
          <w14:textFill>
            <w14:solidFill>
              <w14:schemeClr w14:val="tx1"/>
            </w14:solidFill>
          </w14:textFill>
          <w:woUserID w:val="6"/>
        </w:rPr>
      </w:pPr>
      <w:r>
        <w:rPr>
          <w:rFonts w:hint="eastAsia"/>
          <w:color w:val="000000" w:themeColor="text1"/>
          <w:sz w:val="21"/>
          <w:szCs w:val="21"/>
          <w14:textFill>
            <w14:solidFill>
              <w14:schemeClr w14:val="tx1"/>
            </w14:solidFill>
          </w14:textFill>
          <w:woUserID w:val="6"/>
        </w:rPr>
        <w:t>图 3.1.1-</w:t>
      </w:r>
      <w:r>
        <w:rPr>
          <w:rFonts w:hint="eastAsia"/>
          <w:color w:val="000000" w:themeColor="text1"/>
          <w:sz w:val="21"/>
          <w:szCs w:val="21"/>
          <w:lang w:eastAsia="zh"/>
          <w14:textFill>
            <w14:solidFill>
              <w14:schemeClr w14:val="tx1"/>
            </w14:solidFill>
          </w14:textFill>
          <w:woUserID w:val="6"/>
        </w:rPr>
        <w:t>2</w:t>
      </w:r>
      <w:r>
        <w:rPr>
          <w:rFonts w:hint="eastAsia"/>
          <w:color w:val="000000" w:themeColor="text1"/>
          <w:sz w:val="21"/>
          <w:szCs w:val="21"/>
          <w14:textFill>
            <w14:solidFill>
              <w14:schemeClr w14:val="tx1"/>
            </w14:solidFill>
          </w14:textFill>
          <w:woUserID w:val="6"/>
        </w:rPr>
        <w:t xml:space="preserve"> </w:t>
      </w:r>
      <w:r>
        <w:rPr>
          <w:rFonts w:hint="eastAsia"/>
          <w:color w:val="000000" w:themeColor="text1"/>
          <w:sz w:val="21"/>
          <w:szCs w:val="21"/>
          <w:lang w:eastAsia="zh"/>
          <w14:textFill>
            <w14:solidFill>
              <w14:schemeClr w14:val="tx1"/>
            </w14:solidFill>
          </w14:textFill>
          <w:woUserID w:val="6"/>
        </w:rPr>
        <w:t>注册</w:t>
      </w:r>
      <w:r>
        <w:rPr>
          <w:rFonts w:hint="eastAsia"/>
          <w:color w:val="000000" w:themeColor="text1"/>
          <w:sz w:val="21"/>
          <w:szCs w:val="21"/>
          <w14:textFill>
            <w14:solidFill>
              <w14:schemeClr w14:val="tx1"/>
            </w14:solidFill>
          </w14:textFill>
          <w:woUserID w:val="6"/>
        </w:rPr>
        <w:t>页面</w:t>
      </w:r>
    </w:p>
    <w:p w14:paraId="6EAB8593">
      <w:pPr>
        <w:jc w:val="center"/>
        <w:rPr>
          <w:rFonts w:hint="eastAsia"/>
          <w:color w:val="000000" w:themeColor="text1"/>
          <w:sz w:val="21"/>
          <w:szCs w:val="21"/>
          <w14:textFill>
            <w14:solidFill>
              <w14:schemeClr w14:val="tx1"/>
            </w14:solidFill>
          </w14:textFill>
          <w:woUserID w:val="6"/>
        </w:rPr>
      </w:pPr>
    </w:p>
    <w:p w14:paraId="2B8ECE18">
      <w:pPr>
        <w:jc w:val="center"/>
        <w:rPr>
          <w:rFonts w:hint="eastAsia"/>
          <w:color w:val="000000" w:themeColor="text1"/>
          <w:sz w:val="21"/>
          <w:szCs w:val="21"/>
          <w14:textFill>
            <w14:solidFill>
              <w14:schemeClr w14:val="tx1"/>
            </w14:solidFill>
          </w14:textFill>
          <w:woUserID w:val="6"/>
        </w:rPr>
      </w:pPr>
    </w:p>
    <w:p w14:paraId="47B4F006">
      <w:pPr>
        <w:jc w:val="center"/>
        <w:rPr>
          <w:rFonts w:hint="eastAsia"/>
          <w:color w:val="000000" w:themeColor="text1"/>
          <w14:textFill>
            <w14:solidFill>
              <w14:schemeClr w14:val="tx1"/>
            </w14:solidFill>
          </w14:textFill>
        </w:rPr>
      </w:pPr>
      <w:r>
        <w:rPr>
          <w:rFonts w:hint="eastAsia" w:eastAsia="宋体"/>
          <w:color w:val="000000" w:themeColor="text1"/>
          <w:lang w:eastAsia="zh"/>
          <w14:textFill>
            <w14:solidFill>
              <w14:schemeClr w14:val="tx1"/>
            </w14:solidFill>
          </w14:textFill>
        </w:rPr>
        <w:drawing>
          <wp:inline distT="0" distB="0" distL="114300" distR="114300">
            <wp:extent cx="6120130" cy="3239770"/>
            <wp:effectExtent l="0" t="0" r="13970" b="17780"/>
            <wp:docPr id="41" name="图片 41"/>
            <wp:cNvGraphicFramePr/>
            <a:graphic xmlns:a="http://schemas.openxmlformats.org/drawingml/2006/main">
              <a:graphicData uri="http://schemas.openxmlformats.org/drawingml/2006/picture">
                <pic:pic xmlns:pic="http://schemas.openxmlformats.org/drawingml/2006/picture">
                  <pic:nvPicPr>
                    <pic:cNvPr id="41" name="图片 41"/>
                    <pic:cNvPicPr/>
                  </pic:nvPicPr>
                  <pic:blipFill>
                    <a:blip r:embed="rId16"/>
                    <a:stretch>
                      <a:fillRect/>
                    </a:stretch>
                  </pic:blipFill>
                  <pic:spPr>
                    <a:xfrm>
                      <a:off x="0" y="0"/>
                      <a:ext cx="6120130" cy="3239770"/>
                    </a:xfrm>
                    <a:prstGeom prst="rect">
                      <a:avLst/>
                    </a:prstGeom>
                  </pic:spPr>
                </pic:pic>
              </a:graphicData>
            </a:graphic>
          </wp:inline>
        </w:drawing>
      </w:r>
    </w:p>
    <w:p w14:paraId="2D71A618">
      <w:pPr>
        <w:jc w:val="center"/>
        <w:rPr>
          <w:rFonts w:hint="eastAsia" w:eastAsia="宋体"/>
          <w:color w:val="000000" w:themeColor="text1"/>
          <w:lang w:eastAsia="zh"/>
          <w14:textFill>
            <w14:solidFill>
              <w14:schemeClr w14:val="tx1"/>
            </w14:solidFill>
          </w14:textFill>
          <w:woUserID w:val="6"/>
        </w:rPr>
      </w:pPr>
      <w:r>
        <w:rPr>
          <w:rFonts w:hint="eastAsia"/>
          <w:color w:val="000000" w:themeColor="text1"/>
          <w14:textFill>
            <w14:solidFill>
              <w14:schemeClr w14:val="tx1"/>
            </w14:solidFill>
          </w14:textFill>
        </w:rPr>
        <w:t>图 3.1.1-</w:t>
      </w:r>
      <w:r>
        <w:rPr>
          <w:rFonts w:hint="eastAsia"/>
          <w:color w:val="000000" w:themeColor="text1"/>
          <w:lang w:eastAsia="zh"/>
          <w14:textFill>
            <w14:solidFill>
              <w14:schemeClr w14:val="tx1"/>
            </w14:solidFill>
          </w14:textFill>
          <w:woUserID w:val="6"/>
        </w:rPr>
        <w:t>3</w:t>
      </w:r>
      <w:r>
        <w:rPr>
          <w:rFonts w:hint="eastAsia"/>
          <w:color w:val="000000" w:themeColor="text1"/>
          <w14:textFill>
            <w14:solidFill>
              <w14:schemeClr w14:val="tx1"/>
            </w14:solidFill>
          </w14:textFill>
        </w:rPr>
        <w:t xml:space="preserve"> </w:t>
      </w:r>
      <w:r>
        <w:rPr>
          <w:rFonts w:hint="eastAsia"/>
          <w:color w:val="000000" w:themeColor="text1"/>
          <w:lang w:eastAsia="zh"/>
          <w14:textFill>
            <w14:solidFill>
              <w14:schemeClr w14:val="tx1"/>
            </w14:solidFill>
          </w14:textFill>
          <w:woUserID w:val="6"/>
        </w:rPr>
        <w:t>找回密码页面</w:t>
      </w:r>
    </w:p>
    <w:p w14:paraId="6DFCD4FB">
      <w:pPr>
        <w:rPr>
          <w:rFonts w:hint="eastAsia" w:eastAsia="宋体"/>
          <w:color w:val="000000" w:themeColor="text1"/>
          <w:lang w:eastAsia="zh"/>
          <w14:textFill>
            <w14:solidFill>
              <w14:schemeClr w14:val="tx1"/>
            </w14:solidFill>
          </w14:textFill>
        </w:rPr>
      </w:pPr>
    </w:p>
    <w:p w14:paraId="31D2F339">
      <w:pPr>
        <w:jc w:val="center"/>
        <w:rPr>
          <w:rFonts w:hint="eastAsia" w:eastAsia="宋体"/>
          <w:color w:val="000000" w:themeColor="text1"/>
          <w:lang w:eastAsia="zh"/>
          <w14:textFill>
            <w14:solidFill>
              <w14:schemeClr w14:val="tx1"/>
            </w14:solidFill>
          </w14:textFill>
        </w:rPr>
      </w:pPr>
      <w:r>
        <w:rPr>
          <w:rFonts w:hint="eastAsia" w:eastAsia="宋体"/>
          <w:color w:val="000000" w:themeColor="text1"/>
          <w:lang w:eastAsia="zh"/>
          <w14:textFill>
            <w14:solidFill>
              <w14:schemeClr w14:val="tx1"/>
            </w14:solidFill>
          </w14:textFill>
        </w:rPr>
        <w:drawing>
          <wp:inline distT="0" distB="0" distL="114300" distR="114300">
            <wp:extent cx="6120130" cy="3239770"/>
            <wp:effectExtent l="0" t="0" r="13970" b="17780"/>
            <wp:docPr id="49" name="图片 49"/>
            <wp:cNvGraphicFramePr/>
            <a:graphic xmlns:a="http://schemas.openxmlformats.org/drawingml/2006/main">
              <a:graphicData uri="http://schemas.openxmlformats.org/drawingml/2006/picture">
                <pic:pic xmlns:pic="http://schemas.openxmlformats.org/drawingml/2006/picture">
                  <pic:nvPicPr>
                    <pic:cNvPr id="49" name="图片 49"/>
                    <pic:cNvPicPr/>
                  </pic:nvPicPr>
                  <pic:blipFill>
                    <a:blip r:embed="rId17"/>
                    <a:stretch>
                      <a:fillRect/>
                    </a:stretch>
                  </pic:blipFill>
                  <pic:spPr>
                    <a:xfrm>
                      <a:off x="0" y="0"/>
                      <a:ext cx="6120130" cy="3239770"/>
                    </a:xfrm>
                    <a:prstGeom prst="rect">
                      <a:avLst/>
                    </a:prstGeom>
                  </pic:spPr>
                </pic:pic>
              </a:graphicData>
            </a:graphic>
          </wp:inline>
        </w:drawing>
      </w:r>
    </w:p>
    <w:p w14:paraId="5C72CFDF">
      <w:pPr>
        <w:jc w:val="center"/>
        <w:rPr>
          <w:rFonts w:hint="eastAsia"/>
          <w:color w:val="000000" w:themeColor="text1"/>
          <w:lang w:eastAsia="zh"/>
          <w14:textFill>
            <w14:solidFill>
              <w14:schemeClr w14:val="tx1"/>
            </w14:solidFill>
          </w14:textFill>
          <w:woUserID w:val="6"/>
        </w:rPr>
      </w:pPr>
      <w:r>
        <w:rPr>
          <w:rFonts w:hint="eastAsia"/>
          <w:color w:val="000000" w:themeColor="text1"/>
          <w14:textFill>
            <w14:solidFill>
              <w14:schemeClr w14:val="tx1"/>
            </w14:solidFill>
          </w14:textFill>
        </w:rPr>
        <w:t>图3.1.1-</w:t>
      </w:r>
      <w:r>
        <w:rPr>
          <w:rFonts w:hint="eastAsia"/>
          <w:color w:val="000000" w:themeColor="text1"/>
          <w:lang w:eastAsia="zh"/>
          <w14:textFill>
            <w14:solidFill>
              <w14:schemeClr w14:val="tx1"/>
            </w14:solidFill>
          </w14:textFill>
          <w:woUserID w:val="6"/>
        </w:rPr>
        <w:t>4</w:t>
      </w:r>
      <w:r>
        <w:rPr>
          <w:rFonts w:hint="eastAsia"/>
          <w:color w:val="000000" w:themeColor="text1"/>
          <w14:textFill>
            <w14:solidFill>
              <w14:schemeClr w14:val="tx1"/>
            </w14:solidFill>
          </w14:textFill>
        </w:rPr>
        <w:t xml:space="preserve"> </w:t>
      </w:r>
      <w:r>
        <w:rPr>
          <w:rFonts w:hint="eastAsia"/>
          <w:color w:val="000000" w:themeColor="text1"/>
          <w:lang w:eastAsia="zh"/>
          <w14:textFill>
            <w14:solidFill>
              <w14:schemeClr w14:val="tx1"/>
            </w14:solidFill>
          </w14:textFill>
          <w:woUserID w:val="6"/>
        </w:rPr>
        <w:t>创建项目页面</w:t>
      </w:r>
    </w:p>
    <w:p w14:paraId="4DC668B4">
      <w:pPr>
        <w:jc w:val="center"/>
        <w:rPr>
          <w:rFonts w:hint="eastAsia"/>
          <w:color w:val="000000" w:themeColor="text1"/>
          <w:lang w:eastAsia="zh"/>
          <w14:textFill>
            <w14:solidFill>
              <w14:schemeClr w14:val="tx1"/>
            </w14:solidFill>
          </w14:textFill>
          <w:woUserID w:val="6"/>
        </w:rPr>
      </w:pPr>
    </w:p>
    <w:p w14:paraId="5A4B0AB9">
      <w:pPr>
        <w:jc w:val="center"/>
        <w:rPr>
          <w:rFonts w:hint="eastAsia"/>
          <w:color w:val="000000" w:themeColor="text1"/>
          <w:lang w:eastAsia="zh"/>
          <w14:textFill>
            <w14:solidFill>
              <w14:schemeClr w14:val="tx1"/>
            </w14:solidFill>
          </w14:textFill>
          <w:woUserID w:val="6"/>
        </w:rPr>
      </w:pPr>
    </w:p>
    <w:p w14:paraId="72F030C0">
      <w:pPr>
        <w:keepNext/>
        <w:jc w:val="center"/>
        <w:rPr>
          <w:rFonts w:hint="eastAsia"/>
          <w:color w:val="000000" w:themeColor="text1"/>
          <w14:textFill>
            <w14:solidFill>
              <w14:schemeClr w14:val="tx1"/>
            </w14:solidFill>
          </w14:textFill>
        </w:rPr>
      </w:pPr>
    </w:p>
    <w:p w14:paraId="65F57662">
      <w:pPr>
        <w:jc w:val="center"/>
        <w:rPr>
          <w:rFonts w:hint="eastAsia" w:eastAsia="宋体"/>
          <w:color w:val="000000" w:themeColor="text1"/>
          <w:lang w:eastAsia="zh"/>
          <w14:textFill>
            <w14:solidFill>
              <w14:schemeClr w14:val="tx1"/>
            </w14:solidFill>
          </w14:textFill>
        </w:rPr>
      </w:pPr>
      <w:r>
        <w:rPr>
          <w:rFonts w:hint="eastAsia" w:eastAsia="宋体"/>
          <w:color w:val="000000" w:themeColor="text1"/>
          <w:lang w:eastAsia="zh"/>
          <w14:textFill>
            <w14:solidFill>
              <w14:schemeClr w14:val="tx1"/>
            </w14:solidFill>
          </w14:textFill>
        </w:rPr>
        <w:drawing>
          <wp:inline distT="0" distB="0" distL="114300" distR="114300">
            <wp:extent cx="6120130" cy="3239770"/>
            <wp:effectExtent l="0" t="0" r="13970" b="17780"/>
            <wp:docPr id="45" name="图片 45"/>
            <wp:cNvGraphicFramePr/>
            <a:graphic xmlns:a="http://schemas.openxmlformats.org/drawingml/2006/main">
              <a:graphicData uri="http://schemas.openxmlformats.org/drawingml/2006/picture">
                <pic:pic xmlns:pic="http://schemas.openxmlformats.org/drawingml/2006/picture">
                  <pic:nvPicPr>
                    <pic:cNvPr id="45" name="图片 45"/>
                    <pic:cNvPicPr/>
                  </pic:nvPicPr>
                  <pic:blipFill>
                    <a:blip r:embed="rId18"/>
                    <a:stretch>
                      <a:fillRect/>
                    </a:stretch>
                  </pic:blipFill>
                  <pic:spPr>
                    <a:xfrm>
                      <a:off x="0" y="0"/>
                      <a:ext cx="6120130" cy="3239770"/>
                    </a:xfrm>
                    <a:prstGeom prst="rect">
                      <a:avLst/>
                    </a:prstGeom>
                  </pic:spPr>
                </pic:pic>
              </a:graphicData>
            </a:graphic>
          </wp:inline>
        </w:drawing>
      </w:r>
    </w:p>
    <w:p w14:paraId="57279875">
      <w:pPr>
        <w:jc w:val="center"/>
        <w:rPr>
          <w:rFonts w:hint="eastAsia"/>
          <w:color w:val="000000" w:themeColor="text1"/>
          <w:lang w:eastAsia="zh"/>
          <w14:textFill>
            <w14:solidFill>
              <w14:schemeClr w14:val="tx1"/>
            </w14:solidFill>
          </w14:textFill>
          <w:woUserID w:val="6"/>
        </w:rPr>
      </w:pPr>
      <w:r>
        <w:rPr>
          <w:rFonts w:hint="eastAsia"/>
          <w:color w:val="000000" w:themeColor="text1"/>
          <w14:textFill>
            <w14:solidFill>
              <w14:schemeClr w14:val="tx1"/>
            </w14:solidFill>
          </w14:textFill>
        </w:rPr>
        <w:t>图3.1.1-</w:t>
      </w:r>
      <w:r>
        <w:rPr>
          <w:rFonts w:hint="eastAsia"/>
          <w:color w:val="000000" w:themeColor="text1"/>
          <w:lang w:eastAsia="zh"/>
          <w14:textFill>
            <w14:solidFill>
              <w14:schemeClr w14:val="tx1"/>
            </w14:solidFill>
          </w14:textFill>
          <w:woUserID w:val="6"/>
        </w:rPr>
        <w:t>5</w:t>
      </w:r>
      <w:r>
        <w:rPr>
          <w:rFonts w:hint="eastAsia"/>
          <w:color w:val="000000" w:themeColor="text1"/>
          <w14:textFill>
            <w14:solidFill>
              <w14:schemeClr w14:val="tx1"/>
            </w14:solidFill>
          </w14:textFill>
        </w:rPr>
        <w:t xml:space="preserve"> </w:t>
      </w:r>
      <w:r>
        <w:rPr>
          <w:rFonts w:hint="eastAsia"/>
          <w:color w:val="000000" w:themeColor="text1"/>
          <w:lang w:eastAsia="zh"/>
          <w14:textFill>
            <w14:solidFill>
              <w14:schemeClr w14:val="tx1"/>
            </w14:solidFill>
          </w14:textFill>
          <w:woUserID w:val="6"/>
        </w:rPr>
        <w:t>项目工作区页面</w:t>
      </w:r>
    </w:p>
    <w:p w14:paraId="440F11C5">
      <w:pPr>
        <w:jc w:val="center"/>
        <w:rPr>
          <w:rFonts w:hint="eastAsia" w:eastAsia="宋体"/>
          <w:color w:val="000000" w:themeColor="text1"/>
          <w:lang w:eastAsia="zh"/>
          <w14:textFill>
            <w14:solidFill>
              <w14:schemeClr w14:val="tx1"/>
            </w14:solidFill>
          </w14:textFill>
          <w:woUserID w:val="6"/>
        </w:rPr>
      </w:pPr>
      <w:r>
        <w:rPr>
          <w:rFonts w:hint="eastAsia" w:eastAsia="宋体"/>
          <w:color w:val="000000" w:themeColor="text1"/>
          <w:lang w:eastAsia="zh"/>
          <w14:textFill>
            <w14:solidFill>
              <w14:schemeClr w14:val="tx1"/>
            </w14:solidFill>
          </w14:textFill>
          <w:woUserID w:val="6"/>
        </w:rPr>
        <w:drawing>
          <wp:inline distT="0" distB="0" distL="114300" distR="114300">
            <wp:extent cx="6120130" cy="3239770"/>
            <wp:effectExtent l="0" t="0" r="13970" b="17780"/>
            <wp:docPr id="56" name="图片 56"/>
            <wp:cNvGraphicFramePr/>
            <a:graphic xmlns:a="http://schemas.openxmlformats.org/drawingml/2006/main">
              <a:graphicData uri="http://schemas.openxmlformats.org/drawingml/2006/picture">
                <pic:pic xmlns:pic="http://schemas.openxmlformats.org/drawingml/2006/picture">
                  <pic:nvPicPr>
                    <pic:cNvPr id="56" name="图片 56"/>
                    <pic:cNvPicPr/>
                  </pic:nvPicPr>
                  <pic:blipFill>
                    <a:blip r:embed="rId19"/>
                    <a:stretch>
                      <a:fillRect/>
                    </a:stretch>
                  </pic:blipFill>
                  <pic:spPr>
                    <a:xfrm>
                      <a:off x="0" y="0"/>
                      <a:ext cx="6120130" cy="3239770"/>
                    </a:xfrm>
                    <a:prstGeom prst="rect">
                      <a:avLst/>
                    </a:prstGeom>
                  </pic:spPr>
                </pic:pic>
              </a:graphicData>
            </a:graphic>
          </wp:inline>
        </w:drawing>
      </w:r>
    </w:p>
    <w:p w14:paraId="17543F98">
      <w:pPr>
        <w:jc w:val="center"/>
        <w:rPr>
          <w:rFonts w:hint="eastAsia"/>
          <w:color w:val="000000" w:themeColor="text1"/>
          <w:lang w:eastAsia="zh"/>
          <w14:textFill>
            <w14:solidFill>
              <w14:schemeClr w14:val="tx1"/>
            </w14:solidFill>
          </w14:textFill>
          <w:woUserID w:val="6"/>
        </w:rPr>
      </w:pPr>
      <w:r>
        <w:rPr>
          <w:rFonts w:hint="eastAsia"/>
          <w:color w:val="000000" w:themeColor="text1"/>
          <w14:textFill>
            <w14:solidFill>
              <w14:schemeClr w14:val="tx1"/>
            </w14:solidFill>
          </w14:textFill>
          <w:woUserID w:val="6"/>
        </w:rPr>
        <w:t>图3.1.1-</w:t>
      </w:r>
      <w:r>
        <w:rPr>
          <w:rFonts w:hint="eastAsia"/>
          <w:color w:val="000000" w:themeColor="text1"/>
          <w:lang w:eastAsia="zh"/>
          <w14:textFill>
            <w14:solidFill>
              <w14:schemeClr w14:val="tx1"/>
            </w14:solidFill>
          </w14:textFill>
          <w:woUserID w:val="6"/>
        </w:rPr>
        <w:t>6</w:t>
      </w:r>
      <w:r>
        <w:rPr>
          <w:rFonts w:hint="eastAsia"/>
          <w:color w:val="000000" w:themeColor="text1"/>
          <w14:textFill>
            <w14:solidFill>
              <w14:schemeClr w14:val="tx1"/>
            </w14:solidFill>
          </w14:textFill>
          <w:woUserID w:val="6"/>
        </w:rPr>
        <w:t xml:space="preserve"> </w:t>
      </w:r>
      <w:r>
        <w:rPr>
          <w:rFonts w:hint="eastAsia"/>
          <w:color w:val="000000" w:themeColor="text1"/>
          <w:lang w:eastAsia="zh"/>
          <w14:textFill>
            <w14:solidFill>
              <w14:schemeClr w14:val="tx1"/>
            </w14:solidFill>
          </w14:textFill>
          <w:woUserID w:val="6"/>
        </w:rPr>
        <w:t>报表分析页面</w:t>
      </w:r>
    </w:p>
    <w:p w14:paraId="3E782B90">
      <w:pPr>
        <w:jc w:val="center"/>
        <w:rPr>
          <w:rFonts w:hint="eastAsia"/>
          <w:color w:val="000000" w:themeColor="text1"/>
          <w:lang w:eastAsia="zh"/>
          <w14:textFill>
            <w14:solidFill>
              <w14:schemeClr w14:val="tx1"/>
            </w14:solidFill>
          </w14:textFill>
          <w:woUserID w:val="6"/>
        </w:rPr>
      </w:pPr>
    </w:p>
    <w:p w14:paraId="547E93D3">
      <w:pPr>
        <w:rPr>
          <w:rFonts w:hint="eastAsia"/>
          <w:color w:val="000000" w:themeColor="text1"/>
          <w14:textFill>
            <w14:solidFill>
              <w14:schemeClr w14:val="tx1"/>
            </w14:solidFill>
          </w14:textFill>
        </w:rPr>
      </w:pPr>
    </w:p>
    <w:p w14:paraId="2E054194">
      <w:pPr>
        <w:jc w:val="center"/>
        <w:rPr>
          <w:rFonts w:hint="eastAsia" w:eastAsia="宋体"/>
          <w:color w:val="000000" w:themeColor="text1"/>
          <w:lang w:eastAsia="zh"/>
          <w14:textFill>
            <w14:solidFill>
              <w14:schemeClr w14:val="tx1"/>
            </w14:solidFill>
          </w14:textFill>
        </w:rPr>
      </w:pPr>
      <w:r>
        <w:rPr>
          <w:rFonts w:hint="eastAsia" w:eastAsia="宋体"/>
          <w:color w:val="000000" w:themeColor="text1"/>
          <w:lang w:eastAsia="zh"/>
          <w14:textFill>
            <w14:solidFill>
              <w14:schemeClr w14:val="tx1"/>
            </w14:solidFill>
          </w14:textFill>
        </w:rPr>
        <w:drawing>
          <wp:inline distT="0" distB="0" distL="114300" distR="114300">
            <wp:extent cx="6120130" cy="3239770"/>
            <wp:effectExtent l="0" t="0" r="13970" b="17780"/>
            <wp:docPr id="51" name="图片 51"/>
            <wp:cNvGraphicFramePr/>
            <a:graphic xmlns:a="http://schemas.openxmlformats.org/drawingml/2006/main">
              <a:graphicData uri="http://schemas.openxmlformats.org/drawingml/2006/picture">
                <pic:pic xmlns:pic="http://schemas.openxmlformats.org/drawingml/2006/picture">
                  <pic:nvPicPr>
                    <pic:cNvPr id="51" name="图片 51"/>
                    <pic:cNvPicPr/>
                  </pic:nvPicPr>
                  <pic:blipFill>
                    <a:blip r:embed="rId20"/>
                    <a:stretch>
                      <a:fillRect/>
                    </a:stretch>
                  </pic:blipFill>
                  <pic:spPr>
                    <a:xfrm>
                      <a:off x="0" y="0"/>
                      <a:ext cx="6120130" cy="3239770"/>
                    </a:xfrm>
                    <a:prstGeom prst="rect">
                      <a:avLst/>
                    </a:prstGeom>
                  </pic:spPr>
                </pic:pic>
              </a:graphicData>
            </a:graphic>
          </wp:inline>
        </w:drawing>
      </w:r>
    </w:p>
    <w:p w14:paraId="2BCFC8F7">
      <w:pPr>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图3.1.1-</w:t>
      </w:r>
      <w:r>
        <w:rPr>
          <w:rFonts w:hint="eastAsia"/>
          <w:color w:val="000000" w:themeColor="text1"/>
          <w:lang w:eastAsia="zh"/>
          <w14:textFill>
            <w14:solidFill>
              <w14:schemeClr w14:val="tx1"/>
            </w14:solidFill>
          </w14:textFill>
          <w:woUserID w:val="6"/>
        </w:rPr>
        <w:t>7</w:t>
      </w:r>
      <w:r>
        <w:rPr>
          <w:rFonts w:hint="eastAsia"/>
          <w:color w:val="000000" w:themeColor="text1"/>
          <w14:textFill>
            <w14:solidFill>
              <w14:schemeClr w14:val="tx1"/>
            </w14:solidFill>
          </w14:textFill>
        </w:rPr>
        <w:t xml:space="preserve"> 业务术语管理区域</w:t>
      </w:r>
    </w:p>
    <w:p w14:paraId="2842408F">
      <w:pPr>
        <w:rPr>
          <w:rFonts w:hint="eastAsia"/>
          <w:color w:val="000000" w:themeColor="text1"/>
          <w14:textFill>
            <w14:solidFill>
              <w14:schemeClr w14:val="tx1"/>
            </w14:solidFill>
          </w14:textFill>
        </w:rPr>
      </w:pPr>
    </w:p>
    <w:p w14:paraId="6FF7E428">
      <w:pPr>
        <w:jc w:val="center"/>
        <w:rPr>
          <w:rFonts w:hint="eastAsia"/>
          <w:color w:val="000000" w:themeColor="text1"/>
          <w14:textFill>
            <w14:solidFill>
              <w14:schemeClr w14:val="tx1"/>
            </w14:solidFill>
          </w14:textFill>
        </w:rPr>
      </w:pPr>
      <w:r>
        <w:rPr>
          <w:rFonts w:hint="eastAsia" w:eastAsia="宋体"/>
          <w:color w:val="000000" w:themeColor="text1"/>
          <w:lang w:eastAsia="zh"/>
          <w14:textFill>
            <w14:solidFill>
              <w14:schemeClr w14:val="tx1"/>
            </w14:solidFill>
          </w14:textFill>
          <w:woUserID w:val="6"/>
        </w:rPr>
        <w:drawing>
          <wp:inline distT="0" distB="0" distL="114300" distR="114300">
            <wp:extent cx="6120130" cy="3239770"/>
            <wp:effectExtent l="0" t="0" r="13970" b="17780"/>
            <wp:docPr id="43" name="图片 43"/>
            <wp:cNvGraphicFramePr/>
            <a:graphic xmlns:a="http://schemas.openxmlformats.org/drawingml/2006/main">
              <a:graphicData uri="http://schemas.openxmlformats.org/drawingml/2006/picture">
                <pic:pic xmlns:pic="http://schemas.openxmlformats.org/drawingml/2006/picture">
                  <pic:nvPicPr>
                    <pic:cNvPr id="43" name="图片 43"/>
                    <pic:cNvPicPr/>
                  </pic:nvPicPr>
                  <pic:blipFill>
                    <a:blip r:embed="rId21"/>
                    <a:stretch>
                      <a:fillRect/>
                    </a:stretch>
                  </pic:blipFill>
                  <pic:spPr>
                    <a:xfrm>
                      <a:off x="0" y="0"/>
                      <a:ext cx="6120130" cy="3239770"/>
                    </a:xfrm>
                    <a:prstGeom prst="rect">
                      <a:avLst/>
                    </a:prstGeom>
                  </pic:spPr>
                </pic:pic>
              </a:graphicData>
            </a:graphic>
          </wp:inline>
        </w:drawing>
      </w:r>
    </w:p>
    <w:p w14:paraId="6ED6F4C7">
      <w:pPr>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图3.1.1-</w:t>
      </w:r>
      <w:r>
        <w:rPr>
          <w:rFonts w:hint="eastAsia"/>
          <w:color w:val="000000" w:themeColor="text1"/>
          <w:lang w:eastAsia="zh"/>
          <w14:textFill>
            <w14:solidFill>
              <w14:schemeClr w14:val="tx1"/>
            </w14:solidFill>
          </w14:textFill>
          <w:woUserID w:val="6"/>
        </w:rPr>
        <w:t>8</w:t>
      </w:r>
      <w:r>
        <w:rPr>
          <w:rFonts w:hint="eastAsia"/>
          <w:color w:val="000000" w:themeColor="text1"/>
          <w14:textFill>
            <w14:solidFill>
              <w14:schemeClr w14:val="tx1"/>
            </w14:solidFill>
          </w14:textFill>
        </w:rPr>
        <w:t xml:space="preserve"> 个人设置页面</w:t>
      </w:r>
    </w:p>
    <w:p w14:paraId="0FD23CD1">
      <w:pPr>
        <w:jc w:val="center"/>
        <w:rPr>
          <w:rFonts w:hint="eastAsia"/>
          <w:color w:val="000000" w:themeColor="text1"/>
          <w14:textFill>
            <w14:solidFill>
              <w14:schemeClr w14:val="tx1"/>
            </w14:solidFill>
          </w14:textFill>
        </w:rPr>
      </w:pPr>
    </w:p>
    <w:p w14:paraId="05A68F1A">
      <w:pPr>
        <w:jc w:val="center"/>
        <w:rPr>
          <w:rFonts w:hint="eastAsia"/>
          <w:color w:val="000000" w:themeColor="text1"/>
          <w14:textFill>
            <w14:solidFill>
              <w14:schemeClr w14:val="tx1"/>
            </w14:solidFill>
          </w14:textFill>
        </w:rPr>
      </w:pPr>
    </w:p>
    <w:p w14:paraId="0036DDD6">
      <w:pPr>
        <w:jc w:val="center"/>
        <w:rPr>
          <w:rFonts w:hint="eastAsia" w:eastAsia="宋体"/>
          <w:color w:val="000000" w:themeColor="text1"/>
          <w:lang w:eastAsia="zh"/>
          <w14:textFill>
            <w14:solidFill>
              <w14:schemeClr w14:val="tx1"/>
            </w14:solidFill>
          </w14:textFill>
        </w:rPr>
      </w:pPr>
      <w:r>
        <w:rPr>
          <w:rFonts w:hint="eastAsia" w:eastAsia="宋体"/>
          <w:color w:val="000000" w:themeColor="text1"/>
          <w:lang w:eastAsia="zh"/>
          <w14:textFill>
            <w14:solidFill>
              <w14:schemeClr w14:val="tx1"/>
            </w14:solidFill>
          </w14:textFill>
        </w:rPr>
        <w:drawing>
          <wp:inline distT="0" distB="0" distL="114300" distR="114300">
            <wp:extent cx="6120130" cy="3239770"/>
            <wp:effectExtent l="0" t="0" r="13970" b="17780"/>
            <wp:docPr id="59" name="图片 59"/>
            <wp:cNvGraphicFramePr/>
            <a:graphic xmlns:a="http://schemas.openxmlformats.org/drawingml/2006/main">
              <a:graphicData uri="http://schemas.openxmlformats.org/drawingml/2006/picture">
                <pic:pic xmlns:pic="http://schemas.openxmlformats.org/drawingml/2006/picture">
                  <pic:nvPicPr>
                    <pic:cNvPr id="59" name="图片 59"/>
                    <pic:cNvPicPr/>
                  </pic:nvPicPr>
                  <pic:blipFill>
                    <a:blip r:embed="rId22"/>
                    <a:stretch>
                      <a:fillRect/>
                    </a:stretch>
                  </pic:blipFill>
                  <pic:spPr>
                    <a:xfrm>
                      <a:off x="0" y="0"/>
                      <a:ext cx="6120130" cy="3239770"/>
                    </a:xfrm>
                    <a:prstGeom prst="rect">
                      <a:avLst/>
                    </a:prstGeom>
                  </pic:spPr>
                </pic:pic>
              </a:graphicData>
            </a:graphic>
          </wp:inline>
        </w:drawing>
      </w:r>
    </w:p>
    <w:p w14:paraId="2291F2BF">
      <w:pPr>
        <w:jc w:val="center"/>
        <w:rPr>
          <w:rFonts w:hint="eastAsia" w:eastAsia="宋体"/>
          <w:color w:val="000000" w:themeColor="text1"/>
          <w:lang w:eastAsia="zh"/>
          <w14:textFill>
            <w14:solidFill>
              <w14:schemeClr w14:val="tx1"/>
            </w14:solidFill>
          </w14:textFill>
          <w:woUserID w:val="2"/>
        </w:rPr>
      </w:pPr>
      <w:r>
        <w:rPr>
          <w:rFonts w:hint="eastAsia"/>
          <w:color w:val="000000" w:themeColor="text1"/>
          <w14:textFill>
            <w14:solidFill>
              <w14:schemeClr w14:val="tx1"/>
            </w14:solidFill>
          </w14:textFill>
          <w:woUserID w:val="2"/>
        </w:rPr>
        <w:t>图 3.1.1-</w:t>
      </w:r>
      <w:r>
        <w:rPr>
          <w:rFonts w:hint="eastAsia"/>
          <w:color w:val="000000" w:themeColor="text1"/>
          <w:lang w:eastAsia="zh"/>
          <w14:textFill>
            <w14:solidFill>
              <w14:schemeClr w14:val="tx1"/>
            </w14:solidFill>
          </w14:textFill>
          <w:woUserID w:val="2"/>
        </w:rPr>
        <w:t>9</w:t>
      </w:r>
      <w:r>
        <w:rPr>
          <w:rFonts w:hint="eastAsia"/>
          <w:color w:val="000000" w:themeColor="text1"/>
          <w14:textFill>
            <w14:solidFill>
              <w14:schemeClr w14:val="tx1"/>
            </w14:solidFill>
          </w14:textFill>
          <w:woUserID w:val="2"/>
        </w:rPr>
        <w:t xml:space="preserve"> 管理</w:t>
      </w:r>
      <w:r>
        <w:rPr>
          <w:rFonts w:hint="eastAsia"/>
          <w:color w:val="000000" w:themeColor="text1"/>
          <w:lang w:eastAsia="zh"/>
          <w14:textFill>
            <w14:solidFill>
              <w14:schemeClr w14:val="tx1"/>
            </w14:solidFill>
          </w14:textFill>
          <w:woUserID w:val="2"/>
        </w:rPr>
        <w:t>员查看用户列表</w:t>
      </w:r>
    </w:p>
    <w:p w14:paraId="3EC9744E">
      <w:pPr>
        <w:rPr>
          <w:rFonts w:hint="eastAsia" w:eastAsia="宋体"/>
          <w:color w:val="000000" w:themeColor="text1"/>
          <w:lang w:eastAsia="zh"/>
          <w14:textFill>
            <w14:solidFill>
              <w14:schemeClr w14:val="tx1"/>
            </w14:solidFill>
          </w14:textFill>
        </w:rPr>
      </w:pPr>
    </w:p>
    <w:p w14:paraId="47EB184B">
      <w:pPr>
        <w:jc w:val="center"/>
        <w:rPr>
          <w:rFonts w:hint="eastAsia" w:eastAsia="宋体"/>
          <w:color w:val="000000" w:themeColor="text1"/>
          <w:lang w:eastAsia="zh"/>
          <w14:textFill>
            <w14:solidFill>
              <w14:schemeClr w14:val="tx1"/>
            </w14:solidFill>
          </w14:textFill>
        </w:rPr>
      </w:pPr>
      <w:r>
        <w:rPr>
          <w:rFonts w:hint="eastAsia" w:eastAsia="宋体"/>
          <w:color w:val="000000" w:themeColor="text1"/>
          <w:lang w:eastAsia="zh"/>
          <w14:textFill>
            <w14:solidFill>
              <w14:schemeClr w14:val="tx1"/>
            </w14:solidFill>
          </w14:textFill>
        </w:rPr>
        <w:drawing>
          <wp:inline distT="0" distB="0" distL="114300" distR="114300">
            <wp:extent cx="6120130" cy="3239770"/>
            <wp:effectExtent l="0" t="0" r="13970" b="17780"/>
            <wp:docPr id="53" name="图片 53"/>
            <wp:cNvGraphicFramePr/>
            <a:graphic xmlns:a="http://schemas.openxmlformats.org/drawingml/2006/main">
              <a:graphicData uri="http://schemas.openxmlformats.org/drawingml/2006/picture">
                <pic:pic xmlns:pic="http://schemas.openxmlformats.org/drawingml/2006/picture">
                  <pic:nvPicPr>
                    <pic:cNvPr id="53" name="图片 53"/>
                    <pic:cNvPicPr/>
                  </pic:nvPicPr>
                  <pic:blipFill>
                    <a:blip r:embed="rId23"/>
                    <a:stretch>
                      <a:fillRect/>
                    </a:stretch>
                  </pic:blipFill>
                  <pic:spPr>
                    <a:xfrm>
                      <a:off x="0" y="0"/>
                      <a:ext cx="6120130" cy="3239770"/>
                    </a:xfrm>
                    <a:prstGeom prst="rect">
                      <a:avLst/>
                    </a:prstGeom>
                  </pic:spPr>
                </pic:pic>
              </a:graphicData>
            </a:graphic>
          </wp:inline>
        </w:drawing>
      </w:r>
    </w:p>
    <w:p w14:paraId="33CBDD24">
      <w:pPr>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图 3.1.1-</w:t>
      </w:r>
      <w:r>
        <w:rPr>
          <w:rFonts w:hint="eastAsia"/>
          <w:color w:val="000000" w:themeColor="text1"/>
          <w:lang w:eastAsia="zh"/>
          <w14:textFill>
            <w14:solidFill>
              <w14:schemeClr w14:val="tx1"/>
            </w14:solidFill>
          </w14:textFill>
          <w:woUserID w:val="2"/>
        </w:rPr>
        <w:t>10</w:t>
      </w:r>
      <w:r>
        <w:rPr>
          <w:rFonts w:hint="eastAsia"/>
          <w:color w:val="000000" w:themeColor="text1"/>
          <w14:textFill>
            <w14:solidFill>
              <w14:schemeClr w14:val="tx1"/>
            </w14:solidFill>
          </w14:textFill>
        </w:rPr>
        <w:t xml:space="preserve"> 管理用户界面</w:t>
      </w:r>
    </w:p>
    <w:p w14:paraId="5BC7AB41">
      <w:pPr>
        <w:rPr>
          <w:rFonts w:hint="eastAsia"/>
          <w:color w:val="000000" w:themeColor="text1"/>
          <w14:textFill>
            <w14:solidFill>
              <w14:schemeClr w14:val="tx1"/>
            </w14:solidFill>
          </w14:textFill>
        </w:rPr>
      </w:pPr>
    </w:p>
    <w:p w14:paraId="32281BF7">
      <w:pPr>
        <w:rPr>
          <w:rFonts w:hint="eastAsia"/>
          <w:color w:val="000000" w:themeColor="text1"/>
          <w14:textFill>
            <w14:solidFill>
              <w14:schemeClr w14:val="tx1"/>
            </w14:solidFill>
          </w14:textFill>
        </w:rPr>
      </w:pPr>
    </w:p>
    <w:p w14:paraId="49A14E06">
      <w:pPr>
        <w:jc w:val="center"/>
        <w:rPr>
          <w:rFonts w:hint="eastAsia" w:eastAsia="宋体"/>
          <w:color w:val="000000" w:themeColor="text1"/>
          <w:lang w:eastAsia="zh"/>
          <w14:textFill>
            <w14:solidFill>
              <w14:schemeClr w14:val="tx1"/>
            </w14:solidFill>
          </w14:textFill>
        </w:rPr>
      </w:pPr>
      <w:r>
        <w:rPr>
          <w:rFonts w:hint="eastAsia" w:eastAsia="宋体"/>
          <w:color w:val="000000" w:themeColor="text1"/>
          <w:lang w:eastAsia="zh"/>
          <w14:textFill>
            <w14:solidFill>
              <w14:schemeClr w14:val="tx1"/>
            </w14:solidFill>
          </w14:textFill>
        </w:rPr>
        <w:drawing>
          <wp:inline distT="0" distB="0" distL="114300" distR="114300">
            <wp:extent cx="6120130" cy="3239770"/>
            <wp:effectExtent l="0" t="0" r="13970" b="17780"/>
            <wp:docPr id="55" name="图片 55"/>
            <wp:cNvGraphicFramePr/>
            <a:graphic xmlns:a="http://schemas.openxmlformats.org/drawingml/2006/main">
              <a:graphicData uri="http://schemas.openxmlformats.org/drawingml/2006/picture">
                <pic:pic xmlns:pic="http://schemas.openxmlformats.org/drawingml/2006/picture">
                  <pic:nvPicPr>
                    <pic:cNvPr id="55" name="图片 55"/>
                    <pic:cNvPicPr/>
                  </pic:nvPicPr>
                  <pic:blipFill>
                    <a:blip r:embed="rId24"/>
                    <a:stretch>
                      <a:fillRect/>
                    </a:stretch>
                  </pic:blipFill>
                  <pic:spPr>
                    <a:xfrm>
                      <a:off x="0" y="0"/>
                      <a:ext cx="6120130" cy="3239770"/>
                    </a:xfrm>
                    <a:prstGeom prst="rect">
                      <a:avLst/>
                    </a:prstGeom>
                  </pic:spPr>
                </pic:pic>
              </a:graphicData>
            </a:graphic>
          </wp:inline>
        </w:drawing>
      </w:r>
    </w:p>
    <w:p w14:paraId="7CB3007C">
      <w:pPr>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图3.1.1-</w:t>
      </w:r>
      <w:r>
        <w:rPr>
          <w:rFonts w:hint="eastAsia"/>
          <w:color w:val="000000" w:themeColor="text1"/>
          <w:lang w:eastAsia="zh"/>
          <w14:textFill>
            <w14:solidFill>
              <w14:schemeClr w14:val="tx1"/>
            </w14:solidFill>
          </w14:textFill>
          <w:woUserID w:val="6"/>
        </w:rPr>
        <w:t>1</w:t>
      </w:r>
      <w:r>
        <w:rPr>
          <w:rFonts w:hint="eastAsia"/>
          <w:color w:val="000000" w:themeColor="text1"/>
          <w:lang w:eastAsia="zh"/>
          <w14:textFill>
            <w14:solidFill>
              <w14:schemeClr w14:val="tx1"/>
            </w14:solidFill>
          </w14:textFill>
          <w:woUserID w:val="2"/>
        </w:rPr>
        <w:t>1</w:t>
      </w:r>
      <w:r>
        <w:rPr>
          <w:rFonts w:hint="eastAsia"/>
          <w:color w:val="000000" w:themeColor="text1"/>
          <w14:textFill>
            <w14:solidFill>
              <w14:schemeClr w14:val="tx1"/>
            </w14:solidFill>
          </w14:textFill>
        </w:rPr>
        <w:t xml:space="preserve"> </w:t>
      </w:r>
      <w:r>
        <w:rPr>
          <w:rFonts w:hint="eastAsia"/>
          <w:color w:val="000000" w:themeColor="text1"/>
          <w:lang w:eastAsia="zh"/>
          <w14:textFill>
            <w14:solidFill>
              <w14:schemeClr w14:val="tx1"/>
            </w14:solidFill>
          </w14:textFill>
          <w:woUserID w:val="6"/>
        </w:rPr>
        <w:t>系统状态</w:t>
      </w:r>
      <w:r>
        <w:rPr>
          <w:rFonts w:hint="eastAsia"/>
          <w:color w:val="000000" w:themeColor="text1"/>
          <w14:textFill>
            <w14:solidFill>
              <w14:schemeClr w14:val="tx1"/>
            </w14:solidFill>
          </w14:textFill>
        </w:rPr>
        <w:t>界面</w:t>
      </w:r>
    </w:p>
    <w:p w14:paraId="1DA58B88">
      <w:pPr>
        <w:jc w:val="center"/>
        <w:rPr>
          <w:rFonts w:hint="eastAsia" w:eastAsia="宋体"/>
          <w:color w:val="000000" w:themeColor="text1"/>
          <w:lang w:eastAsia="zh"/>
          <w14:textFill>
            <w14:solidFill>
              <w14:schemeClr w14:val="tx1"/>
            </w14:solidFill>
          </w14:textFill>
        </w:rPr>
      </w:pPr>
      <w:r>
        <w:rPr>
          <w:rFonts w:hint="eastAsia" w:eastAsia="宋体"/>
          <w:color w:val="000000" w:themeColor="text1"/>
          <w:lang w:eastAsia="zh"/>
          <w14:textFill>
            <w14:solidFill>
              <w14:schemeClr w14:val="tx1"/>
            </w14:solidFill>
          </w14:textFill>
        </w:rPr>
        <w:drawing>
          <wp:inline distT="0" distB="0" distL="114300" distR="114300">
            <wp:extent cx="6120130" cy="3239770"/>
            <wp:effectExtent l="0" t="0" r="13970" b="17780"/>
            <wp:docPr id="57" name="图片 57"/>
            <wp:cNvGraphicFramePr/>
            <a:graphic xmlns:a="http://schemas.openxmlformats.org/drawingml/2006/main">
              <a:graphicData uri="http://schemas.openxmlformats.org/drawingml/2006/picture">
                <pic:pic xmlns:pic="http://schemas.openxmlformats.org/drawingml/2006/picture">
                  <pic:nvPicPr>
                    <pic:cNvPr id="57" name="图片 57"/>
                    <pic:cNvPicPr/>
                  </pic:nvPicPr>
                  <pic:blipFill>
                    <a:blip r:embed="rId25"/>
                    <a:stretch>
                      <a:fillRect/>
                    </a:stretch>
                  </pic:blipFill>
                  <pic:spPr>
                    <a:xfrm>
                      <a:off x="0" y="0"/>
                      <a:ext cx="6120130" cy="3239770"/>
                    </a:xfrm>
                    <a:prstGeom prst="rect">
                      <a:avLst/>
                    </a:prstGeom>
                  </pic:spPr>
                </pic:pic>
              </a:graphicData>
            </a:graphic>
          </wp:inline>
        </w:drawing>
      </w:r>
    </w:p>
    <w:p w14:paraId="6F25C19B">
      <w:pPr>
        <w:jc w:val="center"/>
        <w:rPr>
          <w:rFonts w:hint="eastAsia"/>
          <w:color w:val="000000" w:themeColor="text1"/>
          <w14:textFill>
            <w14:solidFill>
              <w14:schemeClr w14:val="tx1"/>
            </w14:solidFill>
          </w14:textFill>
          <w:woUserID w:val="2"/>
        </w:rPr>
      </w:pPr>
      <w:r>
        <w:rPr>
          <w:rFonts w:hint="eastAsia"/>
          <w:color w:val="000000" w:themeColor="text1"/>
          <w14:textFill>
            <w14:solidFill>
              <w14:schemeClr w14:val="tx1"/>
            </w14:solidFill>
          </w14:textFill>
          <w:woUserID w:val="2"/>
        </w:rPr>
        <w:t>图3.1.1-</w:t>
      </w:r>
      <w:r>
        <w:rPr>
          <w:rFonts w:hint="eastAsia"/>
          <w:color w:val="000000" w:themeColor="text1"/>
          <w:lang w:eastAsia="zh"/>
          <w14:textFill>
            <w14:solidFill>
              <w14:schemeClr w14:val="tx1"/>
            </w14:solidFill>
          </w14:textFill>
          <w:woUserID w:val="2"/>
        </w:rPr>
        <w:t>12</w:t>
      </w:r>
      <w:r>
        <w:rPr>
          <w:rFonts w:hint="eastAsia"/>
          <w:color w:val="000000" w:themeColor="text1"/>
          <w14:textFill>
            <w14:solidFill>
              <w14:schemeClr w14:val="tx1"/>
            </w14:solidFill>
          </w14:textFill>
          <w:woUserID w:val="2"/>
        </w:rPr>
        <w:t xml:space="preserve"> </w:t>
      </w:r>
      <w:r>
        <w:rPr>
          <w:rFonts w:hint="eastAsia"/>
          <w:color w:val="000000" w:themeColor="text1"/>
          <w:lang w:val="en-US" w:eastAsia="zh-CN"/>
          <w14:textFill>
            <w14:solidFill>
              <w14:schemeClr w14:val="tx1"/>
            </w14:solidFill>
          </w14:textFill>
          <w:woUserID w:val="2"/>
        </w:rPr>
        <w:t>用户</w:t>
      </w:r>
      <w:r>
        <w:rPr>
          <w:rFonts w:hint="eastAsia"/>
          <w:color w:val="000000" w:themeColor="text1"/>
          <w:lang w:eastAsia="zh"/>
          <w14:textFill>
            <w14:solidFill>
              <w14:schemeClr w14:val="tx1"/>
            </w14:solidFill>
          </w14:textFill>
          <w:woUserID w:val="2"/>
        </w:rPr>
        <w:t>公告查看</w:t>
      </w:r>
      <w:r>
        <w:rPr>
          <w:rFonts w:hint="eastAsia"/>
          <w:color w:val="000000" w:themeColor="text1"/>
          <w:lang w:val="en-US" w:eastAsia="zh-CN"/>
          <w14:textFill>
            <w14:solidFill>
              <w14:schemeClr w14:val="tx1"/>
            </w14:solidFill>
          </w14:textFill>
          <w:woUserID w:val="2"/>
        </w:rPr>
        <w:t>公告</w:t>
      </w:r>
      <w:r>
        <w:rPr>
          <w:rFonts w:hint="eastAsia"/>
          <w:color w:val="000000" w:themeColor="text1"/>
          <w14:textFill>
            <w14:solidFill>
              <w14:schemeClr w14:val="tx1"/>
            </w14:solidFill>
          </w14:textFill>
          <w:woUserID w:val="2"/>
        </w:rPr>
        <w:t>界面</w:t>
      </w:r>
    </w:p>
    <w:p w14:paraId="61B1ED5F">
      <w:pPr>
        <w:jc w:val="center"/>
        <w:rPr>
          <w:rFonts w:hint="eastAsia"/>
          <w:color w:val="000000" w:themeColor="text1"/>
          <w14:textFill>
            <w14:solidFill>
              <w14:schemeClr w14:val="tx1"/>
            </w14:solidFill>
          </w14:textFill>
          <w:woUserID w:val="2"/>
        </w:rPr>
      </w:pPr>
    </w:p>
    <w:p w14:paraId="36270972">
      <w:pPr>
        <w:jc w:val="center"/>
        <w:rPr>
          <w:rFonts w:hint="eastAsia"/>
          <w:color w:val="000000" w:themeColor="text1"/>
          <w:lang w:eastAsia="zh"/>
          <w14:textFill>
            <w14:solidFill>
              <w14:schemeClr w14:val="tx1"/>
            </w14:solidFill>
          </w14:textFill>
          <w:woUserID w:val="2"/>
        </w:rPr>
      </w:pPr>
    </w:p>
    <w:p w14:paraId="52860BD3">
      <w:pPr>
        <w:jc w:val="center"/>
        <w:rPr>
          <w:rFonts w:hint="eastAsia"/>
          <w:color w:val="000000" w:themeColor="text1"/>
          <w14:textFill>
            <w14:solidFill>
              <w14:schemeClr w14:val="tx1"/>
            </w14:solidFill>
          </w14:textFill>
          <w:woUserID w:val="6"/>
        </w:rPr>
      </w:pPr>
      <w:r>
        <w:rPr>
          <w:rFonts w:hint="eastAsia"/>
          <w:color w:val="000000" w:themeColor="text1"/>
          <w14:textFill>
            <w14:solidFill>
              <w14:schemeClr w14:val="tx1"/>
            </w14:solidFill>
          </w14:textFill>
          <w:woUserID w:val="6"/>
        </w:rPr>
        <w:drawing>
          <wp:inline distT="0" distB="0" distL="114300" distR="114300">
            <wp:extent cx="6120130" cy="3239770"/>
            <wp:effectExtent l="0" t="0" r="13970" b="17780"/>
            <wp:docPr id="58" name="图片 58"/>
            <wp:cNvGraphicFramePr/>
            <a:graphic xmlns:a="http://schemas.openxmlformats.org/drawingml/2006/main">
              <a:graphicData uri="http://schemas.openxmlformats.org/drawingml/2006/picture">
                <pic:pic xmlns:pic="http://schemas.openxmlformats.org/drawingml/2006/picture">
                  <pic:nvPicPr>
                    <pic:cNvPr id="58" name="图片 58"/>
                    <pic:cNvPicPr/>
                  </pic:nvPicPr>
                  <pic:blipFill>
                    <a:blip r:embed="rId26"/>
                    <a:stretch>
                      <a:fillRect/>
                    </a:stretch>
                  </pic:blipFill>
                  <pic:spPr>
                    <a:xfrm>
                      <a:off x="0" y="0"/>
                      <a:ext cx="6120130" cy="3239770"/>
                    </a:xfrm>
                    <a:prstGeom prst="rect">
                      <a:avLst/>
                    </a:prstGeom>
                  </pic:spPr>
                </pic:pic>
              </a:graphicData>
            </a:graphic>
          </wp:inline>
        </w:drawing>
      </w:r>
      <w:r>
        <w:rPr>
          <w:rFonts w:hint="eastAsia"/>
          <w:color w:val="000000" w:themeColor="text1"/>
          <w14:textFill>
            <w14:solidFill>
              <w14:schemeClr w14:val="tx1"/>
            </w14:solidFill>
          </w14:textFill>
          <w:woUserID w:val="6"/>
        </w:rPr>
        <w:t>图3.1.1-</w:t>
      </w:r>
      <w:r>
        <w:rPr>
          <w:rFonts w:hint="eastAsia"/>
          <w:color w:val="000000" w:themeColor="text1"/>
          <w:lang w:eastAsia="zh"/>
          <w14:textFill>
            <w14:solidFill>
              <w14:schemeClr w14:val="tx1"/>
            </w14:solidFill>
          </w14:textFill>
          <w:woUserID w:val="6"/>
        </w:rPr>
        <w:t>1</w:t>
      </w:r>
      <w:r>
        <w:rPr>
          <w:rFonts w:hint="eastAsia"/>
          <w:color w:val="000000" w:themeColor="text1"/>
          <w:lang w:eastAsia="zh"/>
          <w14:textFill>
            <w14:solidFill>
              <w14:schemeClr w14:val="tx1"/>
            </w14:solidFill>
          </w14:textFill>
          <w:woUserID w:val="2"/>
        </w:rPr>
        <w:t>3</w:t>
      </w:r>
      <w:r>
        <w:rPr>
          <w:rFonts w:hint="eastAsia"/>
          <w:color w:val="000000" w:themeColor="text1"/>
          <w14:textFill>
            <w14:solidFill>
              <w14:schemeClr w14:val="tx1"/>
            </w14:solidFill>
          </w14:textFill>
          <w:woUserID w:val="6"/>
        </w:rPr>
        <w:t xml:space="preserve"> </w:t>
      </w:r>
      <w:r>
        <w:rPr>
          <w:rFonts w:hint="eastAsia"/>
          <w:color w:val="000000" w:themeColor="text1"/>
          <w:lang w:val="en-US" w:eastAsia="zh-CN"/>
          <w14:textFill>
            <w14:solidFill>
              <w14:schemeClr w14:val="tx1"/>
            </w14:solidFill>
          </w14:textFill>
          <w:woUserID w:val="6"/>
        </w:rPr>
        <w:t>管理员</w:t>
      </w:r>
      <w:r>
        <w:rPr>
          <w:rFonts w:hint="eastAsia"/>
          <w:color w:val="000000" w:themeColor="text1"/>
          <w:lang w:eastAsia="zh"/>
          <w14:textFill>
            <w14:solidFill>
              <w14:schemeClr w14:val="tx1"/>
            </w14:solidFill>
          </w14:textFill>
          <w:woUserID w:val="6"/>
        </w:rPr>
        <w:t>公告管理与查看</w:t>
      </w:r>
      <w:r>
        <w:rPr>
          <w:rFonts w:hint="eastAsia"/>
          <w:color w:val="000000" w:themeColor="text1"/>
          <w14:textFill>
            <w14:solidFill>
              <w14:schemeClr w14:val="tx1"/>
            </w14:solidFill>
          </w14:textFill>
          <w:woUserID w:val="6"/>
        </w:rPr>
        <w:t>界面</w:t>
      </w:r>
    </w:p>
    <w:p w14:paraId="1901F1D9">
      <w:pPr>
        <w:jc w:val="center"/>
        <w:rPr>
          <w:rFonts w:hint="eastAsia"/>
          <w:color w:val="000000" w:themeColor="text1"/>
          <w14:textFill>
            <w14:solidFill>
              <w14:schemeClr w14:val="tx1"/>
            </w14:solidFill>
          </w14:textFill>
        </w:rPr>
      </w:pPr>
    </w:p>
    <w:p w14:paraId="01C70BC6">
      <w:pPr>
        <w:pStyle w:val="4"/>
        <w:rPr>
          <w:rFonts w:hint="eastAsia"/>
          <w:color w:val="000000" w:themeColor="text1"/>
          <w14:textFill>
            <w14:solidFill>
              <w14:schemeClr w14:val="tx1"/>
            </w14:solidFill>
          </w14:textFill>
        </w:rPr>
      </w:pPr>
      <w:bookmarkStart w:id="42" w:name="_Toc18976"/>
      <w:bookmarkStart w:id="43" w:name="_Toc31672"/>
      <w:r>
        <w:rPr>
          <w:rFonts w:hint="eastAsia"/>
          <w:color w:val="000000" w:themeColor="text1"/>
          <w14:textFill>
            <w14:solidFill>
              <w14:schemeClr w14:val="tx1"/>
            </w14:solidFill>
          </w14:textFill>
        </w:rPr>
        <w:t>3.1.2硬件接口</w:t>
      </w:r>
      <w:bookmarkEnd w:id="42"/>
      <w:bookmarkEnd w:id="43"/>
    </w:p>
    <w:p w14:paraId="793686D9">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开发与运行环境需要标准的服务器硬件，具备足够的计算能力（特别是CPU和内存）以支持AI模型调用和数据库并发操作。</w:t>
      </w:r>
    </w:p>
    <w:p w14:paraId="3297AD6A">
      <w:pPr>
        <w:rPr>
          <w:rFonts w:hint="eastAsia"/>
          <w:color w:val="000000" w:themeColor="text1"/>
          <w:sz w:val="24"/>
          <w:szCs w:val="24"/>
          <w14:textFill>
            <w14:solidFill>
              <w14:schemeClr w14:val="tx1"/>
            </w14:solidFill>
          </w14:textFill>
        </w:rPr>
      </w:pPr>
    </w:p>
    <w:p w14:paraId="75B76DAA">
      <w:pPr>
        <w:rPr>
          <w:rFonts w:hint="eastAsia" w:eastAsia="宋体"/>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开发环境采用docker容器统一部署，避免开发环境冲突，正式部署在华为云服务器，租用采用按需计费，确保服务高效可用</w:t>
      </w:r>
    </w:p>
    <w:p w14:paraId="13C4ACF4">
      <w:pPr>
        <w:rPr>
          <w:rFonts w:hint="eastAsia"/>
          <w:color w:val="000000" w:themeColor="text1"/>
          <w:sz w:val="24"/>
          <w:szCs w:val="24"/>
          <w14:textFill>
            <w14:solidFill>
              <w14:schemeClr w14:val="tx1"/>
            </w14:solidFill>
          </w14:textFill>
        </w:rPr>
      </w:pPr>
    </w:p>
    <w:p w14:paraId="709FF9D1">
      <w:pPr>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微调大模型服务器：</w:t>
      </w:r>
      <w:r>
        <w:rPr>
          <w:rFonts w:hint="eastAsia"/>
          <w:color w:val="000000" w:themeColor="text1"/>
          <w:sz w:val="24"/>
          <w:szCs w:val="24"/>
          <w:lang w:eastAsia="zh"/>
          <w14:textFill>
            <w14:solidFill>
              <w14:schemeClr w14:val="tx1"/>
            </w14:solidFill>
          </w14:textFill>
          <w:woUserID w:val="2"/>
        </w:rPr>
        <w:br w:type="textWrapping"/>
      </w:r>
      <w:r>
        <w:rPr>
          <w:rFonts w:hint="eastAsia"/>
          <w:color w:val="000000" w:themeColor="text1"/>
          <w:sz w:val="24"/>
          <w:szCs w:val="24"/>
          <w:lang w:eastAsia="zh"/>
          <w14:textFill>
            <w14:solidFill>
              <w14:schemeClr w14:val="tx1"/>
            </w14:solidFill>
          </w14:textFill>
          <w:woUserID w:val="2"/>
        </w:rPr>
        <w:t>显卡40G以上，硬盘存储空间大于100G，实际微调租用A800（80G），硬盘130G，微调约11个小时完成。</w:t>
      </w:r>
    </w:p>
    <w:p w14:paraId="4E6627ED">
      <w:pPr>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autodl服务器参数</w:t>
      </w:r>
      <w:r>
        <w:rPr>
          <w:rFonts w:hint="eastAsia"/>
          <w:color w:val="000000" w:themeColor="text1"/>
          <w:sz w:val="24"/>
          <w:szCs w:val="24"/>
          <w:lang w:eastAsia="zh"/>
          <w14:textFill>
            <w14:solidFill>
              <w14:schemeClr w14:val="tx1"/>
            </w14:solidFill>
          </w14:textFill>
          <w:woUserID w:val="2"/>
        </w:rPr>
        <w:br w:type="textWrapping"/>
      </w:r>
      <w:r>
        <w:rPr>
          <w:rFonts w:hint="eastAsia"/>
          <w:color w:val="000000" w:themeColor="text1"/>
          <w:sz w:val="24"/>
          <w:szCs w:val="24"/>
          <w:lang w:eastAsia="zh"/>
          <w14:textFill>
            <w14:solidFill>
              <w14:schemeClr w14:val="tx1"/>
            </w14:solidFill>
          </w14:textFill>
          <w:woUserID w:val="2"/>
        </w:rPr>
        <w:t>Python  3.12(ubuntu22.04)</w:t>
      </w:r>
    </w:p>
    <w:p w14:paraId="680A42BB">
      <w:pPr>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 xml:space="preserve">CUDA  </w:t>
      </w:r>
      <w:r>
        <w:rPr>
          <w:rFonts w:hint="eastAsia"/>
          <w:color w:val="000000" w:themeColor="text1"/>
          <w:sz w:val="24"/>
          <w:szCs w:val="24"/>
          <w:lang w:eastAsia="zh"/>
          <w14:textFill>
            <w14:solidFill>
              <w14:schemeClr w14:val="tx1"/>
            </w14:solidFill>
          </w14:textFill>
          <w:woUserID w:val="2"/>
        </w:rPr>
        <w:tab/>
      </w:r>
      <w:r>
        <w:rPr>
          <w:rFonts w:hint="eastAsia"/>
          <w:color w:val="000000" w:themeColor="text1"/>
          <w:sz w:val="24"/>
          <w:szCs w:val="24"/>
          <w:lang w:eastAsia="zh"/>
          <w14:textFill>
            <w14:solidFill>
              <w14:schemeClr w14:val="tx1"/>
            </w14:solidFill>
          </w14:textFill>
          <w:woUserID w:val="2"/>
        </w:rPr>
        <w:t xml:space="preserve">  12.4</w:t>
      </w:r>
    </w:p>
    <w:p w14:paraId="4B942BC1">
      <w:pPr>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GPU      A800-80GB(80GB) * 1</w:t>
      </w:r>
    </w:p>
    <w:p w14:paraId="76B47A5D">
      <w:pPr>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CPU     14 vCPU Intel(R) Xeon(R) Gold 6348 CPU @ 2.60GHz</w:t>
      </w:r>
    </w:p>
    <w:p w14:paraId="093C39E1">
      <w:pPr>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内存    100GB</w:t>
      </w:r>
    </w:p>
    <w:p w14:paraId="55B38EB5">
      <w:pPr>
        <w:rPr>
          <w:rFonts w:hint="eastAsia"/>
          <w:color w:val="000000" w:themeColor="text1"/>
          <w:sz w:val="24"/>
          <w:szCs w:val="24"/>
          <w:lang w:eastAsia="zh"/>
          <w14:textFill>
            <w14:solidFill>
              <w14:schemeClr w14:val="tx1"/>
            </w14:solidFill>
          </w14:textFill>
          <w:woUserID w:val="2"/>
        </w:rPr>
      </w:pPr>
      <w:r>
        <w:rPr>
          <w:rFonts w:hint="eastAsia"/>
          <w:color w:val="000000" w:themeColor="text1"/>
          <w:sz w:val="24"/>
          <w:szCs w:val="24"/>
          <w:lang w:eastAsia="zh"/>
          <w14:textFill>
            <w14:solidFill>
              <w14:schemeClr w14:val="tx1"/>
            </w14:solidFill>
          </w14:textFill>
          <w:woUserID w:val="2"/>
        </w:rPr>
        <w:t>硬盘    系统盘:30 GB  数据盘:免费:50GB   付费:80GB</w:t>
      </w:r>
      <w:r>
        <w:rPr>
          <w:rFonts w:hint="eastAsia"/>
          <w:color w:val="000000" w:themeColor="text1"/>
          <w:sz w:val="24"/>
          <w:szCs w:val="24"/>
          <w:lang w:eastAsia="zh"/>
          <w14:textFill>
            <w14:solidFill>
              <w14:schemeClr w14:val="tx1"/>
            </w14:solidFill>
          </w14:textFill>
          <w:woUserID w:val="2"/>
        </w:rPr>
        <w:br w:type="textWrapping"/>
      </w:r>
    </w:p>
    <w:p w14:paraId="1556C3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宋体" w:hAnsi="宋体" w:eastAsia="宋体" w:cs="宋体"/>
          <w:color w:val="000000" w:themeColor="text1"/>
          <w:sz w:val="24"/>
          <w:szCs w:val="24"/>
          <w:lang w:eastAsia="zh"/>
          <w14:textFill>
            <w14:solidFill>
              <w14:schemeClr w14:val="tx1"/>
            </w14:solidFill>
          </w14:textFill>
        </w:rPr>
      </w:pPr>
      <w:r>
        <w:rPr>
          <w:rFonts w:hint="eastAsia"/>
          <w:color w:val="000000" w:themeColor="text1"/>
          <w:sz w:val="24"/>
          <w:szCs w:val="24"/>
          <w:lang w:eastAsia="zh"/>
          <w14:textFill>
            <w14:solidFill>
              <w14:schemeClr w14:val="tx1"/>
            </w14:solidFill>
          </w14:textFill>
          <w:woUserID w:val="6"/>
        </w:rPr>
        <w:t>模型部署服务器</w:t>
      </w:r>
      <w:r>
        <w:rPr>
          <w:rFonts w:hint="eastAsia" w:ascii="宋体" w:hAnsi="宋体" w:eastAsia="宋体" w:cs="宋体"/>
          <w:color w:val="000000" w:themeColor="text1"/>
          <w:sz w:val="24"/>
          <w:szCs w:val="24"/>
          <w:lang w:eastAsia="zh"/>
          <w14:textFill>
            <w14:solidFill>
              <w14:schemeClr w14:val="tx1"/>
            </w14:solidFill>
          </w14:textFill>
        </w:rPr>
        <w:t>规格：</w:t>
      </w:r>
    </w:p>
    <w:p w14:paraId="0AD491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Arial" w:hAnsi="Arial" w:eastAsia="Arial" w:cs="Arial"/>
          <w:i w:val="0"/>
          <w:iCs w:val="0"/>
          <w:caps w:val="0"/>
          <w:color w:val="000000" w:themeColor="text1"/>
          <w:spacing w:val="0"/>
          <w:sz w:val="24"/>
          <w:szCs w:val="24"/>
          <w14:textFill>
            <w14:solidFill>
              <w14:schemeClr w14:val="tx1"/>
            </w14:solidFill>
          </w14:textFill>
          <w:woUserID w:val="6"/>
        </w:rPr>
      </w:pPr>
      <w:r>
        <w:rPr>
          <w:rFonts w:hint="eastAsia" w:ascii="宋体" w:hAnsi="宋体" w:eastAsia="宋体" w:cs="宋体"/>
          <w:color w:val="000000" w:themeColor="text1"/>
          <w:sz w:val="24"/>
          <w:szCs w:val="24"/>
          <w:lang w:eastAsia="zh"/>
          <w14:textFill>
            <w14:solidFill>
              <w14:schemeClr w14:val="tx1"/>
            </w14:solidFill>
          </w14:textFill>
          <w:woUserID w:val="6"/>
        </w:rPr>
        <w:t>华为云服务器</w:t>
      </w:r>
      <w:r>
        <w:rPr>
          <w:rFonts w:hint="eastAsia" w:ascii="宋体" w:hAnsi="宋体" w:eastAsia="宋体" w:cs="宋体"/>
          <w:color w:val="000000" w:themeColor="text1"/>
          <w:sz w:val="24"/>
          <w:szCs w:val="24"/>
          <w:lang w:eastAsia="zh"/>
          <w14:textFill>
            <w14:solidFill>
              <w14:schemeClr w14:val="tx1"/>
            </w14:solidFill>
          </w14:textFill>
        </w:rPr>
        <w:br w:type="textWrapping"/>
      </w:r>
      <w:r>
        <w:rPr>
          <w:rFonts w:hint="default" w:ascii="宋体" w:hAnsi="宋体" w:eastAsia="宋体" w:cs="宋体"/>
          <w:color w:val="000000" w:themeColor="text1"/>
          <w:sz w:val="24"/>
          <w:szCs w:val="24"/>
          <w:lang w:val="en-US" w:eastAsia="zh-CN"/>
          <w14:textFill>
            <w14:solidFill>
              <w14:schemeClr w14:val="tx1"/>
            </w14:solidFill>
          </w14:textFill>
        </w:rPr>
        <w:t>8vCPUs | 32GiB | pi2.2xlarge.4</w:t>
      </w:r>
    </w:p>
    <w:p w14:paraId="0171096F">
      <w:pPr>
        <w:rPr>
          <w:rFonts w:hint="default" w:ascii="宋体" w:hAnsi="宋体" w:eastAsia="宋体" w:cs="宋体"/>
          <w:color w:val="000000" w:themeColor="text1"/>
          <w:sz w:val="24"/>
          <w:szCs w:val="24"/>
          <w:lang w:eastAsia="zh"/>
          <w14:textFill>
            <w14:solidFill>
              <w14:schemeClr w14:val="tx1"/>
            </w14:solidFill>
          </w14:textFill>
          <w:woUserID w:val="2"/>
        </w:rPr>
      </w:pPr>
      <w:r>
        <w:rPr>
          <w:rFonts w:hint="default" w:ascii="宋体" w:hAnsi="宋体" w:eastAsia="宋体" w:cs="宋体"/>
          <w:color w:val="000000" w:themeColor="text1"/>
          <w:sz w:val="24"/>
          <w:szCs w:val="24"/>
          <w:lang w:val="en-US" w:eastAsia="zh-CN"/>
          <w14:textFill>
            <w14:solidFill>
              <w14:schemeClr w14:val="tx1"/>
            </w14:solidFill>
          </w14:textFill>
          <w:woUserID w:val="2"/>
        </w:rPr>
        <w:t>Ubuntu 22.04 server 64bit with Tesla Driver 470.223.02 and CUDA 11.4</w:t>
      </w:r>
    </w:p>
    <w:p w14:paraId="327BDC4A">
      <w:pPr>
        <w:rPr>
          <w:rFonts w:hint="eastAsia"/>
          <w:color w:val="000000" w:themeColor="text1"/>
          <w:lang w:eastAsia="zh"/>
          <w14:textFill>
            <w14:solidFill>
              <w14:schemeClr w14:val="tx1"/>
            </w14:solidFill>
          </w14:textFill>
          <w:woUserID w:val="6"/>
        </w:rPr>
      </w:pPr>
    </w:p>
    <w:p w14:paraId="523B8A2B">
      <w:pPr>
        <w:rPr>
          <w:rFonts w:hint="eastAsia"/>
          <w:color w:val="000000" w:themeColor="text1"/>
          <w:lang w:eastAsia="zh"/>
          <w14:textFill>
            <w14:solidFill>
              <w14:schemeClr w14:val="tx1"/>
            </w14:solidFill>
          </w14:textFill>
          <w:woUserID w:val="2"/>
        </w:rPr>
      </w:pPr>
    </w:p>
    <w:p w14:paraId="0378A757">
      <w:pPr>
        <w:rPr>
          <w:rFonts w:hint="eastAsia"/>
          <w:color w:val="000000" w:themeColor="text1"/>
          <w:lang w:eastAsia="zh"/>
          <w14:textFill>
            <w14:solidFill>
              <w14:schemeClr w14:val="tx1"/>
            </w14:solidFill>
          </w14:textFill>
          <w:woUserID w:val="2"/>
        </w:rPr>
      </w:pPr>
    </w:p>
    <w:p w14:paraId="431711CF">
      <w:pPr>
        <w:rPr>
          <w:rFonts w:hint="eastAsia"/>
          <w:color w:val="000000" w:themeColor="text1"/>
          <w:lang w:eastAsia="zh"/>
          <w14:textFill>
            <w14:solidFill>
              <w14:schemeClr w14:val="tx1"/>
            </w14:solidFill>
          </w14:textFill>
          <w:woUserID w:val="2"/>
        </w:rPr>
      </w:pPr>
    </w:p>
    <w:p w14:paraId="071729F6">
      <w:pPr>
        <w:pStyle w:val="4"/>
        <w:rPr>
          <w:rFonts w:hint="eastAsia"/>
          <w:color w:val="000000" w:themeColor="text1"/>
          <w14:textFill>
            <w14:solidFill>
              <w14:schemeClr w14:val="tx1"/>
            </w14:solidFill>
          </w14:textFill>
        </w:rPr>
      </w:pPr>
      <w:bookmarkStart w:id="44" w:name="_Toc28015"/>
      <w:bookmarkStart w:id="45" w:name="_Toc12787"/>
      <w:r>
        <w:rPr>
          <w:rFonts w:hint="eastAsia"/>
          <w:color w:val="000000" w:themeColor="text1"/>
          <w14:textFill>
            <w14:solidFill>
              <w14:schemeClr w14:val="tx1"/>
            </w14:solidFill>
          </w14:textFill>
        </w:rPr>
        <w:t>3.1.3软件接口</w:t>
      </w:r>
      <w:bookmarkEnd w:id="44"/>
      <w:bookmarkEnd w:id="45"/>
    </w:p>
    <w:p w14:paraId="0387EA9A">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系统采用分层架构，实现各组件间的松耦合集成：</w:t>
      </w:r>
    </w:p>
    <w:p w14:paraId="797F0275">
      <w:pPr>
        <w:rPr>
          <w:rFonts w:hint="eastAsia"/>
          <w:color w:val="000000" w:themeColor="text1"/>
          <w14:textFill>
            <w14:solidFill>
              <w14:schemeClr w14:val="tx1"/>
            </w14:solidFill>
          </w14:textFill>
        </w:rPr>
      </w:pPr>
    </w:p>
    <w:p w14:paraId="01BAFD88">
      <w:pPr>
        <w:rPr>
          <w:rStyle w:val="25"/>
          <w:rFonts w:hint="eastAsia" w:eastAsia="黑体"/>
          <w:color w:val="000000" w:themeColor="text1"/>
          <w:lang w:eastAsia="zh"/>
          <w14:textFill>
            <w14:solidFill>
              <w14:schemeClr w14:val="tx1"/>
            </w14:solidFill>
          </w14:textFill>
          <w:woUserID w:val="4"/>
        </w:rPr>
      </w:pPr>
      <w:r>
        <w:rPr>
          <w:rStyle w:val="25"/>
          <w:color w:val="000000" w:themeColor="text1"/>
          <w14:textFill>
            <w14:solidFill>
              <w14:schemeClr w14:val="tx1"/>
            </w14:solidFill>
          </w14:textFill>
          <w:woUserID w:val="4"/>
        </w:rPr>
        <w:t>3.</w:t>
      </w:r>
      <w:r>
        <w:rPr>
          <w:rStyle w:val="25"/>
          <w:rFonts w:hint="eastAsia" w:eastAsia="黑体"/>
          <w:color w:val="000000" w:themeColor="text1"/>
          <w:lang w:eastAsia="zh"/>
          <w14:textFill>
            <w14:solidFill>
              <w14:schemeClr w14:val="tx1"/>
            </w14:solidFill>
          </w14:textFill>
          <w:woUserID w:val="4"/>
        </w:rPr>
        <w:t>1</w:t>
      </w:r>
      <w:r>
        <w:rPr>
          <w:rStyle w:val="25"/>
          <w:color w:val="000000" w:themeColor="text1"/>
          <w14:textFill>
            <w14:solidFill>
              <w14:schemeClr w14:val="tx1"/>
            </w14:solidFill>
          </w14:textFill>
          <w:woUserID w:val="4"/>
        </w:rPr>
        <w:t>.</w:t>
      </w:r>
      <w:r>
        <w:rPr>
          <w:rStyle w:val="25"/>
          <w:rFonts w:hint="eastAsia" w:eastAsia="黑体"/>
          <w:color w:val="000000" w:themeColor="text1"/>
          <w:lang w:eastAsia="zh"/>
          <w14:textFill>
            <w14:solidFill>
              <w14:schemeClr w14:val="tx1"/>
            </w14:solidFill>
          </w14:textFill>
          <w:woUserID w:val="4"/>
        </w:rPr>
        <w:t>3</w:t>
      </w:r>
      <w:r>
        <w:rPr>
          <w:rStyle w:val="25"/>
          <w:color w:val="000000" w:themeColor="text1"/>
          <w14:textFill>
            <w14:solidFill>
              <w14:schemeClr w14:val="tx1"/>
            </w14:solidFill>
          </w14:textFill>
          <w:woUserID w:val="4"/>
        </w:rPr>
        <w:t xml:space="preserve">.1 </w:t>
      </w:r>
      <w:r>
        <w:rPr>
          <w:rStyle w:val="25"/>
          <w:rFonts w:hint="eastAsia" w:eastAsia="黑体"/>
          <w:color w:val="000000" w:themeColor="text1"/>
          <w:lang w:eastAsia="zh"/>
          <w14:textFill>
            <w14:solidFill>
              <w14:schemeClr w14:val="tx1"/>
            </w14:solidFill>
          </w14:textFill>
          <w:woUserID w:val="4"/>
        </w:rPr>
        <w:t>FastAPI 后端服务</w:t>
      </w:r>
    </w:p>
    <w:p w14:paraId="51551410">
      <w:pPr>
        <w:rPr>
          <w:rStyle w:val="25"/>
          <w:rFonts w:hint="eastAsia" w:eastAsia="黑体"/>
          <w:color w:val="000000" w:themeColor="text1"/>
          <w:lang w:eastAsia="zh"/>
          <w14:textFill>
            <w14:solidFill>
              <w14:schemeClr w14:val="tx1"/>
            </w14:solidFill>
          </w14:textFill>
          <w:woUserID w:val="4"/>
        </w:rPr>
      </w:pPr>
    </w:p>
    <w:p w14:paraId="57BF036B">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采用 Python 3.9+ 与 FastAPI 框架构建 RESTful 服务</w:t>
      </w:r>
    </w:p>
    <w:p w14:paraId="5543F7F0">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实现依赖注入模式，解耦业务逻辑与外部服务</w:t>
      </w:r>
    </w:p>
    <w:p w14:paraId="286387CB">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核心组件包括：路由控制器、服务层、模型层、schema层和 AI 代理层</w:t>
      </w:r>
    </w:p>
    <w:p w14:paraId="4DA91048">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采用异步处理（async/await）处理长时间运行任务（如数据库创建、复杂查询）后续会用celery重构</w:t>
      </w:r>
    </w:p>
    <w:p w14:paraId="39F360A8">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集成 Pydantic 模型实现请求/响应数据验证与序列化</w:t>
      </w:r>
    </w:p>
    <w:p w14:paraId="47F1E95D">
      <w:pPr>
        <w:rPr>
          <w:rFonts w:hint="eastAsia"/>
          <w:color w:val="000000" w:themeColor="text1"/>
          <w:lang w:eastAsia="zh"/>
          <w14:textFill>
            <w14:solidFill>
              <w14:schemeClr w14:val="tx1"/>
            </w14:solidFill>
          </w14:textFill>
          <w:woUserID w:val="4"/>
        </w:rPr>
      </w:pPr>
    </w:p>
    <w:p w14:paraId="214768AD">
      <w:pPr>
        <w:rPr>
          <w:rStyle w:val="25"/>
          <w:rFonts w:hint="eastAsia" w:eastAsia="黑体"/>
          <w:color w:val="000000" w:themeColor="text1"/>
          <w:lang w:eastAsia="zh"/>
          <w14:textFill>
            <w14:solidFill>
              <w14:schemeClr w14:val="tx1"/>
            </w14:solidFill>
          </w14:textFill>
          <w:woUserID w:val="4"/>
        </w:rPr>
      </w:pPr>
      <w:r>
        <w:rPr>
          <w:rStyle w:val="25"/>
          <w:color w:val="000000" w:themeColor="text1"/>
          <w14:textFill>
            <w14:solidFill>
              <w14:schemeClr w14:val="tx1"/>
            </w14:solidFill>
          </w14:textFill>
          <w:woUserID w:val="4"/>
        </w:rPr>
        <w:t>3.</w:t>
      </w:r>
      <w:r>
        <w:rPr>
          <w:rStyle w:val="25"/>
          <w:rFonts w:hint="eastAsia" w:eastAsia="黑体"/>
          <w:color w:val="000000" w:themeColor="text1"/>
          <w:lang w:eastAsia="zh"/>
          <w14:textFill>
            <w14:solidFill>
              <w14:schemeClr w14:val="tx1"/>
            </w14:solidFill>
          </w14:textFill>
          <w:woUserID w:val="4"/>
        </w:rPr>
        <w:t>1</w:t>
      </w:r>
      <w:r>
        <w:rPr>
          <w:rStyle w:val="25"/>
          <w:color w:val="000000" w:themeColor="text1"/>
          <w14:textFill>
            <w14:solidFill>
              <w14:schemeClr w14:val="tx1"/>
            </w14:solidFill>
          </w14:textFill>
          <w:woUserID w:val="4"/>
        </w:rPr>
        <w:t>.</w:t>
      </w:r>
      <w:r>
        <w:rPr>
          <w:rStyle w:val="25"/>
          <w:rFonts w:hint="eastAsia" w:eastAsia="黑体"/>
          <w:color w:val="000000" w:themeColor="text1"/>
          <w:lang w:eastAsia="zh"/>
          <w14:textFill>
            <w14:solidFill>
              <w14:schemeClr w14:val="tx1"/>
            </w14:solidFill>
          </w14:textFill>
          <w:woUserID w:val="4"/>
        </w:rPr>
        <w:t>3.2 PostgreSQL 元数据管理</w:t>
      </w:r>
    </w:p>
    <w:p w14:paraId="2CD1F04E">
      <w:pPr>
        <w:rPr>
          <w:rStyle w:val="25"/>
          <w:rFonts w:hint="eastAsia" w:eastAsia="黑体"/>
          <w:color w:val="000000" w:themeColor="text1"/>
          <w:lang w:eastAsia="zh"/>
          <w14:textFill>
            <w14:solidFill>
              <w14:schemeClr w14:val="tx1"/>
            </w14:solidFill>
          </w14:textFill>
          <w:woUserID w:val="4"/>
        </w:rPr>
      </w:pPr>
    </w:p>
    <w:p w14:paraId="3FE2C4A7">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作为系统元数据库，存储用户信息、项目元数据、会话记录、审计日志等</w:t>
      </w:r>
    </w:p>
    <w:p w14:paraId="1DE30C0B">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采用连接池管理（如 pgBouncer）优化连接资源</w:t>
      </w:r>
    </w:p>
    <w:p w14:paraId="70B21EE2">
      <w:pPr>
        <w:rPr>
          <w:rFonts w:hint="eastAsia"/>
          <w:color w:val="000000" w:themeColor="text1"/>
          <w:sz w:val="24"/>
          <w:szCs w:val="24"/>
          <w14:textFill>
            <w14:solidFill>
              <w14:schemeClr w14:val="tx1"/>
            </w14:solidFill>
          </w14:textFill>
        </w:rPr>
      </w:pPr>
      <w:r>
        <w:rPr>
          <w:rFonts w:hint="eastAsia"/>
          <w:color w:val="000000" w:themeColor="text1"/>
          <w:sz w:val="24"/>
          <w:szCs w:val="24"/>
          <w:lang w:eastAsia="zh"/>
          <w14:textFill>
            <w14:solidFill>
              <w14:schemeClr w14:val="tx1"/>
            </w14:solidFill>
          </w14:textFill>
          <w:woUserID w:val="4"/>
        </w:rPr>
        <w:t>通过 SQLAlchemy ORM 实现数据访问抽象</w:t>
      </w:r>
      <w:r>
        <w:rPr>
          <w:rFonts w:hint="eastAsia"/>
          <w:color w:val="000000" w:themeColor="text1"/>
          <w:sz w:val="24"/>
          <w:szCs w:val="24"/>
          <w14:textFill>
            <w14:solidFill>
              <w14:schemeClr w14:val="tx1"/>
            </w14:solidFill>
          </w14:textFill>
        </w:rPr>
        <w:t>用户项目数据库</w:t>
      </w:r>
    </w:p>
    <w:p w14:paraId="0AE752A4">
      <w:pPr>
        <w:rPr>
          <w:rFonts w:hint="eastAsia"/>
          <w:color w:val="000000" w:themeColor="text1"/>
          <w14:textFill>
            <w14:solidFill>
              <w14:schemeClr w14:val="tx1"/>
            </w14:solidFill>
          </w14:textFill>
        </w:rPr>
      </w:pPr>
    </w:p>
    <w:p w14:paraId="532BA0D5">
      <w:pPr>
        <w:rPr>
          <w:rStyle w:val="25"/>
          <w:rFonts w:hint="eastAsia" w:eastAsia="黑体"/>
          <w:color w:val="000000" w:themeColor="text1"/>
          <w:lang w:eastAsia="zh"/>
          <w14:textFill>
            <w14:solidFill>
              <w14:schemeClr w14:val="tx1"/>
            </w14:solidFill>
          </w14:textFill>
          <w:woUserID w:val="4"/>
        </w:rPr>
      </w:pPr>
      <w:r>
        <w:rPr>
          <w:rStyle w:val="25"/>
          <w:color w:val="000000" w:themeColor="text1"/>
          <w14:textFill>
            <w14:solidFill>
              <w14:schemeClr w14:val="tx1"/>
            </w14:solidFill>
          </w14:textFill>
          <w:woUserID w:val="4"/>
        </w:rPr>
        <w:t>3.</w:t>
      </w:r>
      <w:r>
        <w:rPr>
          <w:rStyle w:val="25"/>
          <w:rFonts w:hint="eastAsia" w:eastAsia="黑体"/>
          <w:color w:val="000000" w:themeColor="text1"/>
          <w:lang w:eastAsia="zh"/>
          <w14:textFill>
            <w14:solidFill>
              <w14:schemeClr w14:val="tx1"/>
            </w14:solidFill>
          </w14:textFill>
          <w:woUserID w:val="4"/>
        </w:rPr>
        <w:t>1</w:t>
      </w:r>
      <w:r>
        <w:rPr>
          <w:rStyle w:val="25"/>
          <w:color w:val="000000" w:themeColor="text1"/>
          <w14:textFill>
            <w14:solidFill>
              <w14:schemeClr w14:val="tx1"/>
            </w14:solidFill>
          </w14:textFill>
          <w:woUserID w:val="4"/>
        </w:rPr>
        <w:t>.</w:t>
      </w:r>
      <w:r>
        <w:rPr>
          <w:rStyle w:val="25"/>
          <w:rFonts w:hint="eastAsia" w:eastAsia="黑体"/>
          <w:color w:val="000000" w:themeColor="text1"/>
          <w:lang w:eastAsia="zh"/>
          <w14:textFill>
            <w14:solidFill>
              <w14:schemeClr w14:val="tx1"/>
            </w14:solidFill>
          </w14:textFill>
          <w:woUserID w:val="4"/>
        </w:rPr>
        <w:t>3.3 用户 MySQL 实例管理</w:t>
      </w:r>
    </w:p>
    <w:p w14:paraId="1EAC4F14">
      <w:pPr>
        <w:rPr>
          <w:rStyle w:val="25"/>
          <w:rFonts w:hint="eastAsia" w:eastAsia="黑体"/>
          <w:color w:val="000000" w:themeColor="text1"/>
          <w:lang w:eastAsia="zh"/>
          <w14:textFill>
            <w14:solidFill>
              <w14:schemeClr w14:val="tx1"/>
            </w14:solidFill>
          </w14:textFill>
          <w:woUserID w:val="4"/>
        </w:rPr>
      </w:pPr>
    </w:p>
    <w:p w14:paraId="307B6CAE">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为每个项目创建独立的 MySQL 8.0+ 数据库实例</w:t>
      </w:r>
    </w:p>
    <w:p w14:paraId="00A0734F">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采用连接管理器动态生成连接凭证与权限</w:t>
      </w:r>
    </w:p>
    <w:p w14:paraId="76A14979">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实现数据库生命周期管理（创建、暂停、恢复、销毁）</w:t>
      </w:r>
    </w:p>
    <w:p w14:paraId="2B435BC8">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通过 SQLAlchemy Core 执行动态 SQL，避免直接字符串拼接</w:t>
      </w:r>
    </w:p>
    <w:p w14:paraId="6FE5C25D">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资源隔离策略：单个用户最多创建 10 个数据库项目（Constraint-5）问抽象</w:t>
      </w:r>
    </w:p>
    <w:p w14:paraId="1F8102C8">
      <w:pPr>
        <w:rPr>
          <w:rFonts w:hint="eastAsia"/>
          <w:color w:val="000000" w:themeColor="text1"/>
          <w:lang w:eastAsia="zh"/>
          <w14:textFill>
            <w14:solidFill>
              <w14:schemeClr w14:val="tx1"/>
            </w14:solidFill>
          </w14:textFill>
          <w:woUserID w:val="4"/>
        </w:rPr>
      </w:pPr>
    </w:p>
    <w:p w14:paraId="27817064">
      <w:pPr>
        <w:rPr>
          <w:rStyle w:val="25"/>
          <w:rFonts w:hint="eastAsia" w:eastAsia="黑体"/>
          <w:color w:val="000000" w:themeColor="text1"/>
          <w:lang w:eastAsia="zh"/>
          <w14:textFill>
            <w14:solidFill>
              <w14:schemeClr w14:val="tx1"/>
            </w14:solidFill>
          </w14:textFill>
          <w:woUserID w:val="4"/>
        </w:rPr>
      </w:pPr>
      <w:r>
        <w:rPr>
          <w:rStyle w:val="25"/>
          <w:color w:val="000000" w:themeColor="text1"/>
          <w14:textFill>
            <w14:solidFill>
              <w14:schemeClr w14:val="tx1"/>
            </w14:solidFill>
          </w14:textFill>
          <w:woUserID w:val="4"/>
        </w:rPr>
        <w:t>3.</w:t>
      </w:r>
      <w:r>
        <w:rPr>
          <w:rStyle w:val="25"/>
          <w:rFonts w:hint="eastAsia" w:eastAsia="黑体"/>
          <w:color w:val="000000" w:themeColor="text1"/>
          <w:lang w:eastAsia="zh"/>
          <w14:textFill>
            <w14:solidFill>
              <w14:schemeClr w14:val="tx1"/>
            </w14:solidFill>
          </w14:textFill>
          <w:woUserID w:val="4"/>
        </w:rPr>
        <w:t>1</w:t>
      </w:r>
      <w:r>
        <w:rPr>
          <w:rStyle w:val="25"/>
          <w:color w:val="000000" w:themeColor="text1"/>
          <w14:textFill>
            <w14:solidFill>
              <w14:schemeClr w14:val="tx1"/>
            </w14:solidFill>
          </w14:textFill>
          <w:woUserID w:val="4"/>
        </w:rPr>
        <w:t>.</w:t>
      </w:r>
      <w:r>
        <w:rPr>
          <w:rStyle w:val="25"/>
          <w:rFonts w:hint="eastAsia" w:eastAsia="黑体"/>
          <w:color w:val="000000" w:themeColor="text1"/>
          <w:lang w:eastAsia="zh"/>
          <w14:textFill>
            <w14:solidFill>
              <w14:schemeClr w14:val="tx1"/>
            </w14:solidFill>
          </w14:textFill>
          <w:woUserID w:val="4"/>
        </w:rPr>
        <w:t>3.4 AI 服务集成</w:t>
      </w:r>
    </w:p>
    <w:p w14:paraId="3D414F20">
      <w:pPr>
        <w:rPr>
          <w:rStyle w:val="25"/>
          <w:rFonts w:hint="eastAsia" w:eastAsia="黑体"/>
          <w:color w:val="000000" w:themeColor="text1"/>
          <w:lang w:eastAsia="zh"/>
          <w14:textFill>
            <w14:solidFill>
              <w14:schemeClr w14:val="tx1"/>
            </w14:solidFill>
          </w14:textFill>
          <w:woUserID w:val="4"/>
        </w:rPr>
      </w:pPr>
    </w:p>
    <w:p w14:paraId="08F2FE7A">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通过适配器模式封装外部 LLM API 服务</w:t>
      </w:r>
    </w:p>
    <w:p w14:paraId="6C6588A8">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实现三个核心 AI 代理模块：</w:t>
      </w:r>
    </w:p>
    <w:p w14:paraId="709B58AE">
      <w:pPr>
        <w:ind w:firstLine="72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Schema Agent：从业务描述生成 3NF 数据库 Schema</w:t>
      </w:r>
    </w:p>
    <w:p w14:paraId="7ABC8803">
      <w:pPr>
        <w:ind w:firstLine="72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DDL Agent：从 Schema 生成特定于 MySQL 的 DDL 语句</w:t>
      </w:r>
    </w:p>
    <w:p w14:paraId="27BEDB6B">
      <w:pPr>
        <w:ind w:firstLine="72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Text-to-SQL Agent：将自然语言转换为 SQL 语句</w:t>
      </w:r>
    </w:p>
    <w:p w14:paraId="3CBABB9B">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采用重试机制和熔断策略确保 AI 服务可用性</w:t>
      </w:r>
    </w:p>
    <w:p w14:paraId="449B45E3">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敏感数据脱敏处理，避免业务数据泄露至外部 AI 服务</w:t>
      </w:r>
    </w:p>
    <w:p w14:paraId="1DE0D12A">
      <w:pPr>
        <w:rPr>
          <w:rStyle w:val="25"/>
          <w:color w:val="000000" w:themeColor="text1"/>
          <w:sz w:val="24"/>
          <w:szCs w:val="24"/>
          <w14:textFill>
            <w14:solidFill>
              <w14:schemeClr w14:val="tx1"/>
            </w14:solidFill>
          </w14:textFill>
          <w:woUserID w:val="4"/>
        </w:rPr>
      </w:pPr>
    </w:p>
    <w:p w14:paraId="4BEBA160">
      <w:pPr>
        <w:rPr>
          <w:rStyle w:val="25"/>
          <w:rFonts w:hint="eastAsia" w:eastAsia="黑体"/>
          <w:color w:val="000000" w:themeColor="text1"/>
          <w:lang w:eastAsia="zh"/>
          <w14:textFill>
            <w14:solidFill>
              <w14:schemeClr w14:val="tx1"/>
            </w14:solidFill>
          </w14:textFill>
          <w:woUserID w:val="4"/>
        </w:rPr>
      </w:pPr>
      <w:r>
        <w:rPr>
          <w:rStyle w:val="25"/>
          <w:color w:val="000000" w:themeColor="text1"/>
          <w14:textFill>
            <w14:solidFill>
              <w14:schemeClr w14:val="tx1"/>
            </w14:solidFill>
          </w14:textFill>
          <w:woUserID w:val="4"/>
        </w:rPr>
        <w:t>3.</w:t>
      </w:r>
      <w:r>
        <w:rPr>
          <w:rStyle w:val="25"/>
          <w:rFonts w:hint="eastAsia" w:eastAsia="黑体"/>
          <w:color w:val="000000" w:themeColor="text1"/>
          <w:lang w:eastAsia="zh"/>
          <w14:textFill>
            <w14:solidFill>
              <w14:schemeClr w14:val="tx1"/>
            </w14:solidFill>
          </w14:textFill>
          <w:woUserID w:val="4"/>
        </w:rPr>
        <w:t>1</w:t>
      </w:r>
      <w:r>
        <w:rPr>
          <w:rStyle w:val="25"/>
          <w:color w:val="000000" w:themeColor="text1"/>
          <w14:textFill>
            <w14:solidFill>
              <w14:schemeClr w14:val="tx1"/>
            </w14:solidFill>
          </w14:textFill>
          <w:woUserID w:val="4"/>
        </w:rPr>
        <w:t>.</w:t>
      </w:r>
      <w:r>
        <w:rPr>
          <w:rStyle w:val="25"/>
          <w:rFonts w:hint="eastAsia" w:eastAsia="黑体"/>
          <w:color w:val="000000" w:themeColor="text1"/>
          <w:lang w:eastAsia="zh"/>
          <w14:textFill>
            <w14:solidFill>
              <w14:schemeClr w14:val="tx1"/>
            </w14:solidFill>
          </w14:textFill>
          <w:woUserID w:val="4"/>
        </w:rPr>
        <w:t>3.5 缓存层</w:t>
      </w:r>
    </w:p>
    <w:p w14:paraId="59056EB5">
      <w:pPr>
        <w:rPr>
          <w:rStyle w:val="25"/>
          <w:rFonts w:hint="eastAsia" w:eastAsia="黑体"/>
          <w:color w:val="000000" w:themeColor="text1"/>
          <w:lang w:eastAsia="zh"/>
          <w14:textFill>
            <w14:solidFill>
              <w14:schemeClr w14:val="tx1"/>
            </w14:solidFill>
          </w14:textFill>
          <w:woUserID w:val="4"/>
        </w:rPr>
      </w:pPr>
    </w:p>
    <w:p w14:paraId="7BBB0DCC">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集成 Redis 6.0+ 作为缓存层，提升高频查询性能</w:t>
      </w:r>
    </w:p>
    <w:p w14:paraId="6741FBD4">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缓存策略：LRU (Least Recently Used) 淘汰算法</w:t>
      </w:r>
    </w:p>
    <w:p w14:paraId="36C51C3A">
      <w:pPr>
        <w:rPr>
          <w:rStyle w:val="25"/>
          <w:rFonts w:hint="eastAsia" w:eastAsia="黑体"/>
          <w:color w:val="000000" w:themeColor="text1"/>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缓存内容：系统公告、用户权限、Schema 定义等不经常变更且需要经常使用的数据</w:t>
      </w:r>
    </w:p>
    <w:p w14:paraId="529CB741">
      <w:pPr>
        <w:pStyle w:val="4"/>
        <w:rPr>
          <w:rFonts w:hint="eastAsia"/>
          <w:color w:val="000000" w:themeColor="text1"/>
          <w14:textFill>
            <w14:solidFill>
              <w14:schemeClr w14:val="tx1"/>
            </w14:solidFill>
          </w14:textFill>
        </w:rPr>
      </w:pPr>
      <w:bookmarkStart w:id="46" w:name="_Toc3003"/>
      <w:bookmarkStart w:id="47" w:name="_Toc32482"/>
      <w:r>
        <w:rPr>
          <w:rFonts w:hint="eastAsia"/>
          <w:color w:val="000000" w:themeColor="text1"/>
          <w14:textFill>
            <w14:solidFill>
              <w14:schemeClr w14:val="tx1"/>
            </w14:solidFill>
          </w14:textFill>
        </w:rPr>
        <w:t>3.1.4通信接口</w:t>
      </w:r>
      <w:bookmarkEnd w:id="46"/>
      <w:bookmarkEnd w:id="47"/>
    </w:p>
    <w:p w14:paraId="65E628D1">
      <w:pPr>
        <w:rPr>
          <w:rStyle w:val="25"/>
          <w:rFonts w:hint="eastAsia" w:eastAsia="黑体"/>
          <w:color w:val="000000" w:themeColor="text1"/>
          <w:lang w:eastAsia="zh"/>
          <w14:textFill>
            <w14:solidFill>
              <w14:schemeClr w14:val="tx1"/>
            </w14:solidFill>
          </w14:textFill>
          <w:woUserID w:val="4"/>
        </w:rPr>
      </w:pPr>
      <w:r>
        <w:rPr>
          <w:rStyle w:val="25"/>
          <w:color w:val="000000" w:themeColor="text1"/>
          <w14:textFill>
            <w14:solidFill>
              <w14:schemeClr w14:val="tx1"/>
            </w14:solidFill>
          </w14:textFill>
          <w:woUserID w:val="4"/>
        </w:rPr>
        <w:t>3.</w:t>
      </w:r>
      <w:r>
        <w:rPr>
          <w:rStyle w:val="25"/>
          <w:rFonts w:hint="eastAsia" w:eastAsia="黑体"/>
          <w:color w:val="000000" w:themeColor="text1"/>
          <w:lang w:eastAsia="zh"/>
          <w14:textFill>
            <w14:solidFill>
              <w14:schemeClr w14:val="tx1"/>
            </w14:solidFill>
          </w14:textFill>
          <w:woUserID w:val="4"/>
        </w:rPr>
        <w:t>1</w:t>
      </w:r>
      <w:r>
        <w:rPr>
          <w:rStyle w:val="25"/>
          <w:color w:val="000000" w:themeColor="text1"/>
          <w14:textFill>
            <w14:solidFill>
              <w14:schemeClr w14:val="tx1"/>
            </w14:solidFill>
          </w14:textFill>
          <w:woUserID w:val="4"/>
        </w:rPr>
        <w:t>.</w:t>
      </w:r>
      <w:r>
        <w:rPr>
          <w:rStyle w:val="25"/>
          <w:rFonts w:hint="eastAsia" w:eastAsia="黑体"/>
          <w:color w:val="000000" w:themeColor="text1"/>
          <w:lang w:eastAsia="zh"/>
          <w14:textFill>
            <w14:solidFill>
              <w14:schemeClr w14:val="tx1"/>
            </w14:solidFill>
          </w14:textFill>
          <w:woUserID w:val="4"/>
        </w:rPr>
        <w:t>4.1 RESTful API 标准</w:t>
      </w:r>
    </w:p>
    <w:p w14:paraId="44C71626">
      <w:pPr>
        <w:rPr>
          <w:rStyle w:val="25"/>
          <w:rFonts w:hint="eastAsia" w:eastAsia="黑体"/>
          <w:color w:val="000000" w:themeColor="text1"/>
          <w:lang w:eastAsia="zh"/>
          <w14:textFill>
            <w14:solidFill>
              <w14:schemeClr w14:val="tx1"/>
            </w14:solidFill>
          </w14:textFill>
          <w:woUserID w:val="4"/>
        </w:rPr>
      </w:pPr>
    </w:p>
    <w:p w14:paraId="5163B527">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遵循 REST 架构原则设计 API 端点</w:t>
      </w:r>
    </w:p>
    <w:p w14:paraId="1B46C5D1">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资源命名采用复数名词（如 /projects, /sessions）</w:t>
      </w:r>
    </w:p>
    <w:p w14:paraId="70886CA5">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HTTP 方法语义化：</w:t>
      </w:r>
    </w:p>
    <w:p w14:paraId="1A97A34A">
      <w:pPr>
        <w:ind w:firstLine="72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GET：获取资源</w:t>
      </w:r>
    </w:p>
    <w:p w14:paraId="0FF32C14">
      <w:pPr>
        <w:ind w:firstLine="72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POST：创建资源</w:t>
      </w:r>
    </w:p>
    <w:p w14:paraId="336773F8">
      <w:pPr>
        <w:ind w:firstLine="72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PUT/PATCH：更新资源</w:t>
      </w:r>
    </w:p>
    <w:p w14:paraId="1F0CA3F3">
      <w:pPr>
        <w:ind w:firstLine="72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DELETE：删除资源</w:t>
      </w:r>
    </w:p>
    <w:p w14:paraId="720A35F7">
      <w:pPr>
        <w:ind w:left="0" w:leftChars="0" w:firstLine="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版本控制：API 路径包含版本号（/api/v1/...）</w:t>
      </w:r>
    </w:p>
    <w:p w14:paraId="7AAD625B">
      <w:pPr>
        <w:ind w:left="0" w:leftChars="0" w:firstLine="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详细接口规范参见《API 接口文档》的数据</w:t>
      </w:r>
    </w:p>
    <w:p w14:paraId="1263F684">
      <w:pPr>
        <w:rPr>
          <w:rStyle w:val="25"/>
          <w:color w:val="000000" w:themeColor="text1"/>
          <w14:textFill>
            <w14:solidFill>
              <w14:schemeClr w14:val="tx1"/>
            </w14:solidFill>
          </w14:textFill>
          <w:woUserID w:val="4"/>
        </w:rPr>
      </w:pPr>
    </w:p>
    <w:p w14:paraId="24F5D75F">
      <w:pPr>
        <w:rPr>
          <w:rStyle w:val="25"/>
          <w:rFonts w:hint="eastAsia" w:eastAsia="黑体"/>
          <w:color w:val="000000" w:themeColor="text1"/>
          <w:lang w:eastAsia="zh"/>
          <w14:textFill>
            <w14:solidFill>
              <w14:schemeClr w14:val="tx1"/>
            </w14:solidFill>
          </w14:textFill>
          <w:woUserID w:val="4"/>
        </w:rPr>
      </w:pPr>
      <w:r>
        <w:rPr>
          <w:rStyle w:val="25"/>
          <w:color w:val="000000" w:themeColor="text1"/>
          <w14:textFill>
            <w14:solidFill>
              <w14:schemeClr w14:val="tx1"/>
            </w14:solidFill>
          </w14:textFill>
          <w:woUserID w:val="4"/>
        </w:rPr>
        <w:t>3.</w:t>
      </w:r>
      <w:r>
        <w:rPr>
          <w:rStyle w:val="25"/>
          <w:rFonts w:hint="eastAsia" w:eastAsia="黑体"/>
          <w:color w:val="000000" w:themeColor="text1"/>
          <w:lang w:eastAsia="zh"/>
          <w14:textFill>
            <w14:solidFill>
              <w14:schemeClr w14:val="tx1"/>
            </w14:solidFill>
          </w14:textFill>
          <w:woUserID w:val="4"/>
        </w:rPr>
        <w:t>1</w:t>
      </w:r>
      <w:r>
        <w:rPr>
          <w:rStyle w:val="25"/>
          <w:color w:val="000000" w:themeColor="text1"/>
          <w14:textFill>
            <w14:solidFill>
              <w14:schemeClr w14:val="tx1"/>
            </w14:solidFill>
          </w14:textFill>
          <w:woUserID w:val="4"/>
        </w:rPr>
        <w:t>.</w:t>
      </w:r>
      <w:r>
        <w:rPr>
          <w:rStyle w:val="25"/>
          <w:rFonts w:hint="eastAsia" w:eastAsia="黑体"/>
          <w:color w:val="000000" w:themeColor="text1"/>
          <w:lang w:eastAsia="zh"/>
          <w14:textFill>
            <w14:solidFill>
              <w14:schemeClr w14:val="tx1"/>
            </w14:solidFill>
          </w14:textFill>
          <w:woUserID w:val="4"/>
        </w:rPr>
        <w:t>4.2 HTTPS 与传输安全</w:t>
      </w:r>
    </w:p>
    <w:p w14:paraId="6FADA402">
      <w:pPr>
        <w:rPr>
          <w:rStyle w:val="25"/>
          <w:rFonts w:hint="eastAsia" w:eastAsia="黑体"/>
          <w:color w:val="000000" w:themeColor="text1"/>
          <w:lang w:eastAsia="zh"/>
          <w14:textFill>
            <w14:solidFill>
              <w14:schemeClr w14:val="tx1"/>
            </w14:solidFill>
          </w14:textFill>
          <w:woUserID w:val="4"/>
        </w:rPr>
      </w:pPr>
    </w:p>
    <w:p w14:paraId="44B4CEB4">
      <w:pPr>
        <w:ind w:left="0" w:leftChars="0" w:firstLine="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强制使用 TLS 1.3 加密通信</w:t>
      </w:r>
    </w:p>
    <w:p w14:paraId="1979B001">
      <w:pPr>
        <w:ind w:left="0" w:leftChars="0" w:firstLine="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证书配置：SHA-256 with RSA 加密，2048 位密钥</w:t>
      </w:r>
    </w:p>
    <w:p w14:paraId="79F210E1">
      <w:pPr>
        <w:ind w:left="0" w:leftChars="0" w:firstLine="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安全头设置：</w:t>
      </w:r>
    </w:p>
    <w:p w14:paraId="541CEF98">
      <w:pPr>
        <w:ind w:left="0" w:leftChars="0" w:firstLine="72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Strict-Transport-Security (HSTS)：max-age=31536000</w:t>
      </w:r>
    </w:p>
    <w:p w14:paraId="2515C20D">
      <w:pPr>
        <w:ind w:left="0" w:leftChars="0" w:firstLine="72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Content-Security-Policy (CSP)</w:t>
      </w:r>
    </w:p>
    <w:p w14:paraId="6EE660A2">
      <w:pPr>
        <w:ind w:left="0" w:leftChars="0" w:firstLine="72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X-Content-Type-Options: nosniff</w:t>
      </w:r>
    </w:p>
    <w:p w14:paraId="5EAA7777">
      <w:pPr>
        <w:ind w:left="0" w:leftChars="0" w:firstLine="0" w:firstLineChars="0"/>
        <w:rPr>
          <w:rStyle w:val="25"/>
          <w:rFonts w:hint="eastAsia" w:eastAsia="黑体"/>
          <w:color w:val="000000" w:themeColor="text1"/>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敏感数据（如密码、数据库凭证）在传输和存储时均进行加密</w:t>
      </w:r>
    </w:p>
    <w:p w14:paraId="30038131">
      <w:pPr>
        <w:rPr>
          <w:rStyle w:val="25"/>
          <w:rFonts w:hint="eastAsia" w:eastAsia="黑体"/>
          <w:color w:val="000000" w:themeColor="text1"/>
          <w:lang w:eastAsia="zh"/>
          <w14:textFill>
            <w14:solidFill>
              <w14:schemeClr w14:val="tx1"/>
            </w14:solidFill>
          </w14:textFill>
          <w:woUserID w:val="4"/>
        </w:rPr>
      </w:pPr>
    </w:p>
    <w:p w14:paraId="229CD3E5">
      <w:pPr>
        <w:rPr>
          <w:rStyle w:val="25"/>
          <w:rFonts w:hint="eastAsia" w:eastAsia="黑体"/>
          <w:color w:val="000000" w:themeColor="text1"/>
          <w:lang w:eastAsia="zh"/>
          <w14:textFill>
            <w14:solidFill>
              <w14:schemeClr w14:val="tx1"/>
            </w14:solidFill>
          </w14:textFill>
          <w:woUserID w:val="4"/>
        </w:rPr>
      </w:pPr>
      <w:r>
        <w:rPr>
          <w:rStyle w:val="25"/>
          <w:color w:val="000000" w:themeColor="text1"/>
          <w14:textFill>
            <w14:solidFill>
              <w14:schemeClr w14:val="tx1"/>
            </w14:solidFill>
          </w14:textFill>
          <w:woUserID w:val="4"/>
        </w:rPr>
        <w:t>3.</w:t>
      </w:r>
      <w:r>
        <w:rPr>
          <w:rStyle w:val="25"/>
          <w:rFonts w:hint="eastAsia" w:eastAsia="黑体"/>
          <w:color w:val="000000" w:themeColor="text1"/>
          <w:lang w:eastAsia="zh"/>
          <w14:textFill>
            <w14:solidFill>
              <w14:schemeClr w14:val="tx1"/>
            </w14:solidFill>
          </w14:textFill>
          <w:woUserID w:val="4"/>
        </w:rPr>
        <w:t>1</w:t>
      </w:r>
      <w:r>
        <w:rPr>
          <w:rStyle w:val="25"/>
          <w:color w:val="000000" w:themeColor="text1"/>
          <w14:textFill>
            <w14:solidFill>
              <w14:schemeClr w14:val="tx1"/>
            </w14:solidFill>
          </w14:textFill>
          <w:woUserID w:val="4"/>
        </w:rPr>
        <w:t>.</w:t>
      </w:r>
      <w:r>
        <w:rPr>
          <w:rStyle w:val="25"/>
          <w:rFonts w:hint="eastAsia" w:eastAsia="黑体"/>
          <w:color w:val="000000" w:themeColor="text1"/>
          <w:lang w:eastAsia="zh"/>
          <w14:textFill>
            <w14:solidFill>
              <w14:schemeClr w14:val="tx1"/>
            </w14:solidFill>
          </w14:textFill>
          <w:woUserID w:val="4"/>
        </w:rPr>
        <w:t>4.3 跨域访问策略（CORS）</w:t>
      </w:r>
    </w:p>
    <w:p w14:paraId="1374CF65">
      <w:pPr>
        <w:rPr>
          <w:rStyle w:val="25"/>
          <w:rFonts w:hint="eastAsia" w:eastAsia="黑体"/>
          <w:color w:val="000000" w:themeColor="text1"/>
          <w:lang w:eastAsia="zh"/>
          <w14:textFill>
            <w14:solidFill>
              <w14:schemeClr w14:val="tx1"/>
            </w14:solidFill>
          </w14:textFill>
          <w:woUserID w:val="4"/>
        </w:rPr>
      </w:pPr>
    </w:p>
    <w:p w14:paraId="635D5529">
      <w:pPr>
        <w:ind w:left="0" w:leftChars="0" w:firstLine="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允许来源：仅限注册的前端域名</w:t>
      </w:r>
    </w:p>
    <w:p w14:paraId="4C3CC475">
      <w:pPr>
        <w:ind w:left="0" w:leftChars="0" w:firstLine="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允许方法：GET, POST, PUT, PATCH, DELETE</w:t>
      </w:r>
    </w:p>
    <w:p w14:paraId="606E50D3">
      <w:pPr>
        <w:ind w:left="0" w:leftChars="0" w:firstLine="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允许头部：Content-Type, Authorization, X-Confirmation-Token</w:t>
      </w:r>
    </w:p>
    <w:p w14:paraId="1ED3DDB2">
      <w:pPr>
        <w:ind w:left="0" w:leftChars="0" w:firstLine="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凭证支持：允许携带 Cookie 和认证头</w:t>
      </w:r>
    </w:p>
    <w:p w14:paraId="235182F0">
      <w:pPr>
        <w:ind w:left="0" w:leftChars="0" w:firstLine="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预检请求缓存：max-age=86400</w:t>
      </w:r>
    </w:p>
    <w:p w14:paraId="5C55FA45">
      <w:pPr>
        <w:ind w:left="0" w:leftChars="0" w:firstLine="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实现方式：通过 FastAPI 的 CORSMiddleware 中间件配置</w:t>
      </w:r>
    </w:p>
    <w:p w14:paraId="2689DF5E">
      <w:pPr>
        <w:ind w:left="0" w:leftChars="0" w:firstLine="0" w:firstLineChars="0"/>
        <w:rPr>
          <w:rFonts w:hint="eastAsia"/>
          <w:color w:val="000000" w:themeColor="text1"/>
          <w:lang w:eastAsia="zh"/>
          <w14:textFill>
            <w14:solidFill>
              <w14:schemeClr w14:val="tx1"/>
            </w14:solidFill>
          </w14:textFill>
          <w:woUserID w:val="4"/>
        </w:rPr>
      </w:pPr>
    </w:p>
    <w:p w14:paraId="5185DBAF">
      <w:pPr>
        <w:rPr>
          <w:rStyle w:val="25"/>
          <w:rFonts w:hint="eastAsia" w:eastAsia="黑体"/>
          <w:color w:val="000000" w:themeColor="text1"/>
          <w:lang w:eastAsia="zh"/>
          <w14:textFill>
            <w14:solidFill>
              <w14:schemeClr w14:val="tx1"/>
            </w14:solidFill>
          </w14:textFill>
          <w:woUserID w:val="4"/>
        </w:rPr>
      </w:pPr>
      <w:r>
        <w:rPr>
          <w:rStyle w:val="25"/>
          <w:color w:val="000000" w:themeColor="text1"/>
          <w14:textFill>
            <w14:solidFill>
              <w14:schemeClr w14:val="tx1"/>
            </w14:solidFill>
          </w14:textFill>
          <w:woUserID w:val="4"/>
        </w:rPr>
        <w:t>3.</w:t>
      </w:r>
      <w:r>
        <w:rPr>
          <w:rStyle w:val="25"/>
          <w:rFonts w:hint="eastAsia" w:eastAsia="黑体"/>
          <w:color w:val="000000" w:themeColor="text1"/>
          <w:lang w:eastAsia="zh"/>
          <w14:textFill>
            <w14:solidFill>
              <w14:schemeClr w14:val="tx1"/>
            </w14:solidFill>
          </w14:textFill>
          <w:woUserID w:val="4"/>
        </w:rPr>
        <w:t>1</w:t>
      </w:r>
      <w:r>
        <w:rPr>
          <w:rStyle w:val="25"/>
          <w:color w:val="000000" w:themeColor="text1"/>
          <w14:textFill>
            <w14:solidFill>
              <w14:schemeClr w14:val="tx1"/>
            </w14:solidFill>
          </w14:textFill>
          <w:woUserID w:val="4"/>
        </w:rPr>
        <w:t>.</w:t>
      </w:r>
      <w:r>
        <w:rPr>
          <w:rStyle w:val="25"/>
          <w:rFonts w:hint="eastAsia" w:eastAsia="黑体"/>
          <w:color w:val="000000" w:themeColor="text1"/>
          <w:lang w:eastAsia="zh"/>
          <w14:textFill>
            <w14:solidFill>
              <w14:schemeClr w14:val="tx1"/>
            </w14:solidFill>
          </w14:textFill>
          <w:woUserID w:val="4"/>
        </w:rPr>
        <w:t>4.4 认证与授权</w:t>
      </w:r>
    </w:p>
    <w:p w14:paraId="6A6BF1F7">
      <w:pPr>
        <w:rPr>
          <w:rStyle w:val="25"/>
          <w:rFonts w:hint="eastAsia" w:eastAsia="黑体"/>
          <w:color w:val="000000" w:themeColor="text1"/>
          <w:lang w:eastAsia="zh"/>
          <w14:textFill>
            <w14:solidFill>
              <w14:schemeClr w14:val="tx1"/>
            </w14:solidFill>
          </w14:textFill>
          <w:woUserID w:val="4"/>
        </w:rPr>
      </w:pPr>
    </w:p>
    <w:p w14:paraId="5083A010">
      <w:pPr>
        <w:ind w:left="0" w:leftChars="0" w:firstLine="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采用 JWT (JSON Web Token) Bearer 认证</w:t>
      </w:r>
    </w:p>
    <w:p w14:paraId="5FB3C688">
      <w:pPr>
        <w:ind w:left="0" w:leftChars="0" w:firstLine="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Token 有效期：120 分钟</w:t>
      </w:r>
    </w:p>
    <w:p w14:paraId="002007F1">
      <w:pPr>
        <w:ind w:left="0" w:leftChars="0" w:firstLine="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刷新机制：Token 过期前 15 分钟提供静默刷新</w:t>
      </w:r>
    </w:p>
    <w:p w14:paraId="0263B0D6">
      <w:pPr>
        <w:ind w:left="0" w:leftChars="0" w:firstLine="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权限控制：基于角色的访问控制 (RBAC)</w:t>
      </w:r>
    </w:p>
    <w:p w14:paraId="10DA8FA9">
      <w:pPr>
        <w:ind w:left="0" w:leftChars="0" w:firstLine="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普通用户：项目内数据操作权限</w:t>
      </w:r>
    </w:p>
    <w:p w14:paraId="10E5B374">
      <w:pPr>
        <w:ind w:left="0" w:leftChars="0" w:firstLine="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管理员：系统管理权限</w:t>
      </w:r>
    </w:p>
    <w:p w14:paraId="6BDD1F96">
      <w:pPr>
        <w:ind w:left="0" w:leftChars="0" w:firstLine="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敏感操作（如 DML）附加临时确认令牌（X-Confirmation-Token） 中间件配置</w:t>
      </w:r>
    </w:p>
    <w:p w14:paraId="7BDE472E">
      <w:pPr>
        <w:rPr>
          <w:rStyle w:val="25"/>
          <w:rFonts w:hint="eastAsia" w:eastAsia="黑体"/>
          <w:color w:val="000000" w:themeColor="text1"/>
          <w:lang w:eastAsia="zh"/>
          <w14:textFill>
            <w14:solidFill>
              <w14:schemeClr w14:val="tx1"/>
            </w14:solidFill>
          </w14:textFill>
          <w:woUserID w:val="4"/>
        </w:rPr>
      </w:pPr>
    </w:p>
    <w:p w14:paraId="7F376F9F">
      <w:pPr>
        <w:ind w:left="0" w:leftChars="0" w:firstLine="0" w:firstLineChars="0"/>
        <w:rPr>
          <w:rFonts w:hint="eastAsia"/>
          <w:color w:val="000000" w:themeColor="text1"/>
          <w:lang w:eastAsia="zh"/>
          <w14:textFill>
            <w14:solidFill>
              <w14:schemeClr w14:val="tx1"/>
            </w14:solidFill>
          </w14:textFill>
          <w:woUserID w:val="4"/>
        </w:rPr>
      </w:pPr>
    </w:p>
    <w:p w14:paraId="43AB0A7E">
      <w:pPr>
        <w:pStyle w:val="3"/>
        <w:rPr>
          <w:color w:val="000000" w:themeColor="text1"/>
          <w14:textFill>
            <w14:solidFill>
              <w14:schemeClr w14:val="tx1"/>
            </w14:solidFill>
          </w14:textFill>
        </w:rPr>
      </w:pPr>
      <w:bookmarkStart w:id="48" w:name="_Toc5283"/>
      <w:bookmarkStart w:id="49" w:name="_Toc24737"/>
      <w:bookmarkStart w:id="50" w:name="_Toc8037"/>
      <w:r>
        <w:rPr>
          <w:rFonts w:hint="eastAsia"/>
          <w:color w:val="000000" w:themeColor="text1"/>
          <w14:textFill>
            <w14:solidFill>
              <w14:schemeClr w14:val="tx1"/>
            </w14:solidFill>
          </w14:textFill>
        </w:rPr>
        <w:t>3.2功能需求</w:t>
      </w:r>
      <w:bookmarkEnd w:id="48"/>
      <w:bookmarkEnd w:id="49"/>
      <w:bookmarkEnd w:id="50"/>
    </w:p>
    <w:p w14:paraId="3E3A4802">
      <w:pPr>
        <w:pStyle w:val="4"/>
        <w:rPr>
          <w:rFonts w:hint="eastAsia"/>
          <w:color w:val="000000" w:themeColor="text1"/>
          <w14:textFill>
            <w14:solidFill>
              <w14:schemeClr w14:val="tx1"/>
            </w14:solidFill>
          </w14:textFill>
        </w:rPr>
      </w:pPr>
      <w:bookmarkStart w:id="51" w:name="_Toc14655"/>
      <w:bookmarkStart w:id="52" w:name="_Toc25945"/>
      <w:r>
        <w:rPr>
          <w:color w:val="000000" w:themeColor="text1"/>
          <w14:textFill>
            <w14:solidFill>
              <w14:schemeClr w14:val="tx1"/>
            </w14:solidFill>
          </w14:textFill>
        </w:rPr>
        <w:t>3.2.1. 管理数据库项目</w:t>
      </w:r>
      <w:bookmarkEnd w:id="51"/>
      <w:bookmarkEnd w:id="52"/>
    </w:p>
    <w:p w14:paraId="4FEF054D">
      <w:pPr>
        <w:rPr>
          <w:color w:val="000000" w:themeColor="text1"/>
          <w14:textFill>
            <w14:solidFill>
              <w14:schemeClr w14:val="tx1"/>
            </w14:solidFill>
          </w14:textFill>
        </w:rPr>
      </w:pPr>
      <w:r>
        <w:rPr>
          <w:rStyle w:val="25"/>
          <w:color w:val="000000" w:themeColor="text1"/>
          <w14:textFill>
            <w14:solidFill>
              <w14:schemeClr w14:val="tx1"/>
            </w14:solidFill>
          </w14:textFill>
        </w:rPr>
        <w:t>3.2.1.1 特性描述</w:t>
      </w:r>
    </w:p>
    <w:p w14:paraId="2A46A9C2">
      <w:pPr>
        <w:rPr>
          <w:rFonts w:ascii="Helvetica Neue" w:hAnsi="Helvetica Neue" w:eastAsia="Helvetica Neue" w:cs="Helvetica Neue"/>
          <w:color w:val="000000" w:themeColor="text1"/>
          <w:sz w:val="24"/>
          <w:szCs w:val="24"/>
          <w14:textFill>
            <w14:solidFill>
              <w14:schemeClr w14:val="tx1"/>
            </w14:solidFill>
          </w14:textFill>
        </w:rPr>
      </w:pPr>
      <w:r>
        <w:rPr>
          <w:rStyle w:val="25"/>
          <w:color w:val="000000" w:themeColor="text1"/>
          <w14:textFill>
            <w14:solidFill>
              <w14:schemeClr w14:val="tx1"/>
            </w14:solidFill>
          </w14:textFill>
        </w:rPr>
        <w:br w:type="textWrapping"/>
      </w:r>
      <w:r>
        <w:rPr>
          <w:color w:val="000000" w:themeColor="text1"/>
          <w:sz w:val="24"/>
          <w:szCs w:val="24"/>
          <w14:textFill>
            <w14:solidFill>
              <w14:schemeClr w14:val="tx1"/>
            </w14:solidFill>
          </w14:textFill>
        </w:rPr>
        <w:t>当用户希望为一个新的业务场景创建并部署一个专属数据库时，一个经过登录验证的用户可以通过提供项目名称、选择数据库类型并描述业务需求，由系统自动完成从Schema设计到物理部署的全过程。</w:t>
      </w:r>
      <w:r>
        <w:rPr>
          <w:color w:val="000000" w:themeColor="text1"/>
          <w:sz w:val="24"/>
          <w:szCs w:val="24"/>
          <w14:textFill>
            <w14:solidFill>
              <w14:schemeClr w14:val="tx1"/>
            </w14:solidFill>
          </w14:textFill>
        </w:rPr>
        <w:br w:type="textWrapping"/>
      </w:r>
      <w:r>
        <w:rPr>
          <w:color w:val="000000" w:themeColor="text1"/>
          <w:sz w:val="24"/>
          <w:szCs w:val="24"/>
          <w14:textFill>
            <w14:solidFill>
              <w14:schemeClr w14:val="tx1"/>
            </w14:solidFill>
          </w14:textFill>
        </w:rPr>
        <w:t>优先级=高</w:t>
      </w:r>
    </w:p>
    <w:p w14:paraId="72F90B3C">
      <w:pPr>
        <w:pStyle w:val="5"/>
        <w:rPr>
          <w:color w:val="000000" w:themeColor="text1"/>
          <w14:textFill>
            <w14:solidFill>
              <w14:schemeClr w14:val="tx1"/>
            </w14:solidFill>
          </w14:textFill>
        </w:rPr>
      </w:pPr>
      <w:r>
        <w:rPr>
          <w:color w:val="000000" w:themeColor="text1"/>
          <w14:textFill>
            <w14:solidFill>
              <w14:schemeClr w14:val="tx1"/>
            </w14:solidFill>
          </w14:textFill>
        </w:rPr>
        <w:t>3.2.1.2 刺激/响应序列</w:t>
      </w:r>
    </w:p>
    <w:p w14:paraId="7F3731D1">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用户在项目仪表盘点击“新建项目”按钮。</w:t>
      </w:r>
    </w:p>
    <w:p w14:paraId="65602991">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系统显示“创建数据库项目”表单，包含项目名称、数据库类型（默认为MySQL）和业务描述等字段。</w:t>
      </w:r>
    </w:p>
    <w:p w14:paraId="4B426F4E">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用户填写表单并点击“创建”按钮。</w:t>
      </w:r>
    </w:p>
    <w:p w14:paraId="6DD4F84D">
      <w:pPr>
        <w:rPr>
          <w:rFonts w:hint="eastAsia" w:eastAsia="宋体"/>
          <w:color w:val="000000" w:themeColor="text1"/>
          <w:sz w:val="24"/>
          <w:szCs w:val="24"/>
          <w:lang w:eastAsia="zh"/>
          <w14:textFill>
            <w14:solidFill>
              <w14:schemeClr w14:val="tx1"/>
            </w14:solidFill>
          </w14:textFill>
          <w:woUserID w:val="4"/>
        </w:rPr>
      </w:pPr>
      <w:r>
        <w:rPr>
          <w:color w:val="000000" w:themeColor="text1"/>
          <w:sz w:val="24"/>
          <w:szCs w:val="24"/>
          <w14:textFill>
            <w14:solidFill>
              <w14:schemeClr w14:val="tx1"/>
            </w14:solidFill>
          </w14:textFill>
        </w:rPr>
        <w:t>响应： 系统验证用户输入（如项目名非空），随后调用AI服务层。系统界面显示“AI正在为您设计数据库...”之类的加载状态。AI服务层成功生成Schema</w:t>
      </w:r>
      <w:r>
        <w:rPr>
          <w:rFonts w:hint="eastAsia"/>
          <w:color w:val="000000" w:themeColor="text1"/>
          <w:sz w:val="24"/>
          <w:szCs w:val="24"/>
          <w:lang w:eastAsia="zh"/>
          <w14:textFill>
            <w14:solidFill>
              <w14:schemeClr w14:val="tx1"/>
            </w14:solidFill>
          </w14:textFill>
          <w:woUserID w:val="4"/>
        </w:rPr>
        <w:t>，系统返回Schema设计。</w:t>
      </w:r>
    </w:p>
    <w:p w14:paraId="3D807FF0">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刺激：用户可检查修改Schema设计，点击确认生成DDL</w:t>
      </w:r>
    </w:p>
    <w:p w14:paraId="388FE21D">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响应：AI服务层生成</w:t>
      </w:r>
      <w:r>
        <w:rPr>
          <w:color w:val="000000" w:themeColor="text1"/>
          <w:sz w:val="24"/>
          <w:szCs w:val="24"/>
          <w14:textFill>
            <w14:solidFill>
              <w14:schemeClr w14:val="tx1"/>
            </w14:solidFill>
          </w14:textFill>
        </w:rPr>
        <w:t>DDL</w:t>
      </w:r>
      <w:r>
        <w:rPr>
          <w:rFonts w:hint="eastAsia"/>
          <w:color w:val="000000" w:themeColor="text1"/>
          <w:sz w:val="24"/>
          <w:szCs w:val="24"/>
          <w:lang w:eastAsia="zh"/>
          <w14:textFill>
            <w14:solidFill>
              <w14:schemeClr w14:val="tx1"/>
            </w14:solidFill>
          </w14:textFill>
          <w:woUserID w:val="4"/>
        </w:rPr>
        <w:t>，并返回DDL设计给用户。</w:t>
      </w:r>
    </w:p>
    <w:p w14:paraId="04DB0286">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刺激：用户检查修改DDL设计后，点击确认部署。</w:t>
      </w:r>
    </w:p>
    <w:p w14:paraId="00E20C8C">
      <w:pPr>
        <w:rPr>
          <w:rFonts w:hint="eastAsia"/>
          <w:color w:val="000000" w:themeColor="text1"/>
          <w:sz w:val="24"/>
          <w:szCs w:val="24"/>
          <w14:textFill>
            <w14:solidFill>
              <w14:schemeClr w14:val="tx1"/>
            </w14:solidFill>
          </w14:textFill>
        </w:rPr>
      </w:pPr>
      <w:r>
        <w:rPr>
          <w:rFonts w:hint="eastAsia"/>
          <w:color w:val="000000" w:themeColor="text1"/>
          <w:sz w:val="24"/>
          <w:szCs w:val="24"/>
          <w:lang w:eastAsia="zh"/>
          <w14:textFill>
            <w14:solidFill>
              <w14:schemeClr w14:val="tx1"/>
            </w14:solidFill>
          </w14:textFill>
          <w:woUserID w:val="4"/>
        </w:rPr>
        <w:t>响应：</w:t>
      </w:r>
      <w:r>
        <w:rPr>
          <w:color w:val="000000" w:themeColor="text1"/>
          <w:sz w:val="24"/>
          <w:szCs w:val="24"/>
          <w14:textFill>
            <w14:solidFill>
              <w14:schemeClr w14:val="tx1"/>
            </w14:solidFill>
          </w14:textFill>
        </w:rPr>
        <w:t>系统执行DDL，在目标数据库引擎上创建物理数据库，并创建项目元数据记录。完成后，系统跳转至项目工作台，并显示“项目创建成功”提示。</w:t>
      </w:r>
    </w:p>
    <w:p w14:paraId="4689F729">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用户在创建过程中点击“取消”按钮。</w:t>
      </w:r>
    </w:p>
    <w:p w14:paraId="28F34FA4">
      <w:pPr>
        <w:rPr>
          <w:rFonts w:hint="eastAsia" w:ascii="宋体" w:hAnsi="宋体" w:eastAsia="宋体" w:cs="宋体"/>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w:t>
      </w:r>
      <w:r>
        <w:rPr>
          <w:rFonts w:hint="eastAsia" w:ascii="宋体" w:hAnsi="宋体" w:eastAsia="宋体" w:cs="宋体"/>
          <w:color w:val="000000" w:themeColor="text1"/>
          <w:sz w:val="24"/>
          <w:szCs w:val="24"/>
          <w14:textFill>
            <w14:solidFill>
              <w14:schemeClr w14:val="tx1"/>
            </w14:solidFill>
          </w14:textFill>
        </w:rPr>
        <w:t>统放弃当前操作，返回项目仪表盘。</w:t>
      </w:r>
    </w:p>
    <w:tbl>
      <w:tblPr>
        <w:tblStyle w:val="27"/>
        <w:tblpPr w:leftFromText="180" w:rightFromText="180" w:vertAnchor="text" w:horzAnchor="page" w:tblpX="1566" w:tblpY="561"/>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483"/>
        <w:gridCol w:w="7625"/>
      </w:tblGrid>
      <w:tr w14:paraId="5A75A20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Ex>
        <w:trPr>
          <w:trHeight w:val="560" w:hRule="atLeast"/>
        </w:trPr>
        <w:tc>
          <w:tcPr>
            <w:tcW w:w="2483"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noWrap/>
          </w:tcPr>
          <w:p w14:paraId="330656F9">
            <w:pPr>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编号</w:t>
            </w:r>
          </w:p>
        </w:tc>
        <w:tc>
          <w:tcPr>
            <w:tcW w:w="7625"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noWrap/>
          </w:tcPr>
          <w:p w14:paraId="53DD6ED1">
            <w:pPr>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需求描述</w:t>
            </w:r>
          </w:p>
        </w:tc>
      </w:tr>
      <w:tr w14:paraId="336A282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483" w:type="dxa"/>
            <w:shd w:val="clear" w:color="auto" w:fill="DBE5F1" w:themeFill="accent1" w:themeFillTint="33"/>
            <w:noWrap/>
          </w:tcPr>
          <w:p w14:paraId="6E583764">
            <w:pPr>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Project.Create</w:t>
            </w:r>
          </w:p>
        </w:tc>
        <w:tc>
          <w:tcPr>
            <w:tcW w:w="7625" w:type="dxa"/>
            <w:shd w:val="clear" w:color="auto" w:fill="DBE5F1" w:themeFill="accent1" w:themeFillTint="33"/>
            <w:noWrap/>
          </w:tcPr>
          <w:p w14:paraId="3618AE13">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系统应允许登录用户创建新的数据库项目。</w:t>
            </w:r>
          </w:p>
        </w:tc>
      </w:tr>
      <w:tr w14:paraId="17FB659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483" w:type="dxa"/>
            <w:noWrap/>
          </w:tcPr>
          <w:p w14:paraId="173370C3">
            <w:pPr>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Project.Create.Input</w:t>
            </w:r>
          </w:p>
        </w:tc>
        <w:tc>
          <w:tcPr>
            <w:tcW w:w="7625" w:type="dxa"/>
            <w:noWrap/>
          </w:tcPr>
          <w:p w14:paraId="0B5D3E3E">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系统应提供表单供用户输入项目名称、数据库类型和业务描述。</w:t>
            </w:r>
          </w:p>
        </w:tc>
      </w:tr>
      <w:tr w14:paraId="10D86CC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483" w:type="dxa"/>
            <w:shd w:val="clear" w:color="auto" w:fill="DBE5F1" w:themeFill="accent1" w:themeFillTint="33"/>
            <w:noWrap/>
          </w:tcPr>
          <w:p w14:paraId="32DE38DA">
            <w:pPr>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Project.Create.Validate</w:t>
            </w:r>
          </w:p>
        </w:tc>
        <w:tc>
          <w:tcPr>
            <w:tcW w:w="7625" w:type="dxa"/>
            <w:shd w:val="clear" w:color="auto" w:fill="DBE5F1" w:themeFill="accent1" w:themeFillTint="33"/>
            <w:noWrap/>
          </w:tcPr>
          <w:p w14:paraId="54E10A9A">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在创建前，系统必须验证用户输入的完整性（如项目名不能为空）。</w:t>
            </w:r>
          </w:p>
        </w:tc>
      </w:tr>
      <w:tr w14:paraId="27747C3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46" w:hRule="atLeast"/>
        </w:trPr>
        <w:tc>
          <w:tcPr>
            <w:tcW w:w="2483" w:type="dxa"/>
            <w:noWrap/>
          </w:tcPr>
          <w:p w14:paraId="72E6F2EA">
            <w:pPr>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Project.Create.AI.Schema</w:t>
            </w:r>
          </w:p>
        </w:tc>
        <w:tc>
          <w:tcPr>
            <w:tcW w:w="7625" w:type="dxa"/>
            <w:noWrap/>
          </w:tcPr>
          <w:p w14:paraId="1F03DC2E">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系统应调用Schema Agent，根据用户的业务描述生成符合第三范式（3NF）的数据库Schema。</w:t>
            </w:r>
          </w:p>
        </w:tc>
      </w:tr>
      <w:tr w14:paraId="6BBF484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483" w:type="dxa"/>
            <w:shd w:val="clear" w:color="auto" w:fill="DBE5F1" w:themeFill="accent1" w:themeFillTint="33"/>
            <w:noWrap/>
          </w:tcPr>
          <w:p w14:paraId="3EF510A4">
            <w:pPr>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fldChar w:fldCharType="begin"/>
            </w:r>
            <w:r>
              <w:rPr>
                <w:rFonts w:hint="eastAsia" w:ascii="宋体" w:hAnsi="宋体" w:eastAsia="宋体" w:cs="宋体"/>
                <w:color w:val="000000" w:themeColor="text1"/>
                <w14:textFill>
                  <w14:solidFill>
                    <w14:schemeClr w14:val="tx1"/>
                  </w14:solidFill>
                </w14:textFill>
              </w:rPr>
              <w:instrText xml:space="preserve"> HYPERLINK "https://project.create.ai/" </w:instrText>
            </w:r>
            <w:r>
              <w:rPr>
                <w:rFonts w:hint="eastAsia" w:ascii="宋体" w:hAnsi="宋体" w:eastAsia="宋体" w:cs="宋体"/>
                <w:color w:val="000000" w:themeColor="text1"/>
                <w14:textFill>
                  <w14:solidFill>
                    <w14:schemeClr w14:val="tx1"/>
                  </w14:solidFill>
                </w14:textFill>
              </w:rPr>
              <w:fldChar w:fldCharType="separate"/>
            </w:r>
            <w:r>
              <w:rPr>
                <w:rStyle w:val="19"/>
                <w:rFonts w:hint="eastAsia" w:ascii="宋体" w:hAnsi="宋体" w:eastAsia="宋体" w:cs="宋体"/>
                <w:b/>
                <w:bCs/>
                <w:color w:val="000000" w:themeColor="text1"/>
                <w:szCs w:val="32"/>
                <w:u w:val="none"/>
                <w14:textFill>
                  <w14:solidFill>
                    <w14:schemeClr w14:val="tx1"/>
                  </w14:solidFill>
                </w14:textFill>
              </w:rPr>
              <w:t>Project.Create.AI</w:t>
            </w:r>
            <w:r>
              <w:rPr>
                <w:rStyle w:val="19"/>
                <w:rFonts w:hint="eastAsia" w:ascii="宋体" w:hAnsi="宋体" w:eastAsia="宋体" w:cs="宋体"/>
                <w:b/>
                <w:bCs/>
                <w:color w:val="000000" w:themeColor="text1"/>
                <w:szCs w:val="32"/>
                <w:u w:val="none"/>
                <w14:textFill>
                  <w14:solidFill>
                    <w14:schemeClr w14:val="tx1"/>
                  </w14:solidFill>
                </w14:textFill>
              </w:rPr>
              <w:fldChar w:fldCharType="end"/>
            </w:r>
            <w:r>
              <w:rPr>
                <w:rFonts w:hint="eastAsia" w:ascii="宋体" w:hAnsi="宋体" w:eastAsia="宋体" w:cs="宋体"/>
                <w:b/>
                <w:bCs/>
                <w:color w:val="000000" w:themeColor="text1"/>
                <w14:textFill>
                  <w14:solidFill>
                    <w14:schemeClr w14:val="tx1"/>
                  </w14:solidFill>
                </w14:textFill>
              </w:rPr>
              <w:t>.DDL</w:t>
            </w:r>
          </w:p>
        </w:tc>
        <w:tc>
          <w:tcPr>
            <w:tcW w:w="7625" w:type="dxa"/>
            <w:shd w:val="clear" w:color="auto" w:fill="DBE5F1" w:themeFill="accent1" w:themeFillTint="33"/>
            <w:noWrap/>
          </w:tcPr>
          <w:p w14:paraId="0AB5DEFD">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系统应调用DDL Agent，根据生成的Schema生成特定于所选数据库引擎的DDL语句。</w:t>
            </w:r>
          </w:p>
        </w:tc>
      </w:tr>
      <w:tr w14:paraId="3676DCF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483" w:type="dxa"/>
            <w:noWrap/>
          </w:tcPr>
          <w:p w14:paraId="6E711F82">
            <w:pPr>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Project.Create.Deploy</w:t>
            </w:r>
          </w:p>
        </w:tc>
        <w:tc>
          <w:tcPr>
            <w:tcW w:w="7625" w:type="dxa"/>
            <w:noWrap/>
          </w:tcPr>
          <w:p w14:paraId="04374B14">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系统应连接至目标数据库引擎并执行生成的DDL语句，以完成物理数据库的部署。</w:t>
            </w:r>
          </w:p>
        </w:tc>
      </w:tr>
      <w:tr w14:paraId="5B4F192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483" w:type="dxa"/>
            <w:shd w:val="clear" w:color="auto" w:fill="DBE5F1" w:themeFill="accent1" w:themeFillTint="33"/>
            <w:noWrap/>
          </w:tcPr>
          <w:p w14:paraId="5AC351AF">
            <w:pPr>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Project.Create.Success</w:t>
            </w:r>
          </w:p>
        </w:tc>
        <w:tc>
          <w:tcPr>
            <w:tcW w:w="7625" w:type="dxa"/>
            <w:shd w:val="clear" w:color="auto" w:fill="DBE5F1" w:themeFill="accent1" w:themeFillTint="33"/>
            <w:noWrap/>
          </w:tcPr>
          <w:p w14:paraId="73B765DA">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若部署成功，系统应在元数据库中记录项目信息，并引导用户进入项目工作台。</w:t>
            </w:r>
          </w:p>
        </w:tc>
      </w:tr>
      <w:tr w14:paraId="18AE82B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483" w:type="dxa"/>
            <w:noWrap/>
          </w:tcPr>
          <w:p w14:paraId="5105C421">
            <w:pPr>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Project.Create.Failure</w:t>
            </w:r>
          </w:p>
        </w:tc>
        <w:tc>
          <w:tcPr>
            <w:tcW w:w="7625" w:type="dxa"/>
            <w:noWrap/>
          </w:tcPr>
          <w:p w14:paraId="37800F1C">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若AI生成或部署过程中任一环节失败，系统必须向用户反馈明确的操作失败信息。</w:t>
            </w:r>
          </w:p>
        </w:tc>
      </w:tr>
      <w:tr w14:paraId="11498A8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Ex>
        <w:trPr>
          <w:trHeight w:val="560" w:hRule="atLeast"/>
        </w:trPr>
        <w:tc>
          <w:tcPr>
            <w:tcW w:w="2483" w:type="dxa"/>
            <w:shd w:val="clear" w:color="auto" w:fill="DBE5F1" w:themeFill="accent1" w:themeFillTint="33"/>
            <w:noWrap/>
          </w:tcPr>
          <w:p w14:paraId="058B0548">
            <w:pPr>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Project.Create.Cancel</w:t>
            </w:r>
          </w:p>
        </w:tc>
        <w:tc>
          <w:tcPr>
            <w:tcW w:w="7625" w:type="dxa"/>
            <w:shd w:val="clear" w:color="auto" w:fill="DBE5F1" w:themeFill="accent1" w:themeFillTint="33"/>
            <w:noWrap/>
          </w:tcPr>
          <w:p w14:paraId="24A1B6DD">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系统应允许用户在创建过程中取消操作，并返回至项目列表页面。</w:t>
            </w:r>
          </w:p>
        </w:tc>
      </w:tr>
      <w:tr w14:paraId="67AFBEC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483" w:type="dxa"/>
            <w:noWrap/>
          </w:tcPr>
          <w:p w14:paraId="6B47532A">
            <w:pPr>
              <w:rPr>
                <w:rFonts w:hint="eastAsia" w:ascii="宋体" w:hAnsi="宋体" w:eastAsia="宋体" w:cs="宋体"/>
                <w:b/>
                <w:bCs/>
                <w:color w:val="000000" w:themeColor="text1"/>
                <w14:textFill>
                  <w14:solidFill>
                    <w14:schemeClr w14:val="tx1"/>
                  </w14:solidFill>
                </w14:textFill>
              </w:rPr>
            </w:pPr>
            <w:r>
              <w:rPr>
                <w:rFonts w:hint="eastAsia" w:ascii="宋体" w:hAnsi="宋体" w:eastAsia="宋体" w:cs="宋体"/>
                <w:b/>
                <w:bCs/>
                <w:color w:val="000000" w:themeColor="text1"/>
                <w14:textFill>
                  <w14:solidFill>
                    <w14:schemeClr w14:val="tx1"/>
                  </w14:solidFill>
                </w14:textFill>
              </w:rPr>
              <w:t>Project.List.View</w:t>
            </w:r>
          </w:p>
        </w:tc>
        <w:tc>
          <w:tcPr>
            <w:tcW w:w="7625" w:type="dxa"/>
            <w:noWrap/>
          </w:tcPr>
          <w:p w14:paraId="12F14179">
            <w:pP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color w:val="000000" w:themeColor="text1"/>
                <w14:textFill>
                  <w14:solidFill>
                    <w14:schemeClr w14:val="tx1"/>
                  </w14:solidFill>
                </w14:textFill>
              </w:rPr>
              <w:t>系统应为用户提供一个仪表盘，以列表形式展示其创建的所有数据库项目。</w:t>
            </w:r>
          </w:p>
        </w:tc>
      </w:tr>
    </w:tbl>
    <w:p w14:paraId="54CB4902">
      <w:pPr>
        <w:rPr>
          <w:rFonts w:hint="eastAsia" w:ascii="宋体" w:hAnsi="宋体" w:eastAsia="宋体" w:cs="宋体"/>
          <w:color w:val="000000" w:themeColor="text1"/>
          <w:sz w:val="24"/>
          <w:szCs w:val="24"/>
          <w:lang w:eastAsia="zh"/>
          <w14:textFill>
            <w14:solidFill>
              <w14:schemeClr w14:val="tx1"/>
            </w14:solidFill>
          </w14:textFill>
          <w:woUserID w:val="4"/>
        </w:rPr>
      </w:pPr>
      <w:bookmarkStart w:id="53" w:name="_Toc13663"/>
      <w:r>
        <w:rPr>
          <w:rFonts w:hint="eastAsia" w:ascii="宋体" w:hAnsi="宋体" w:eastAsia="宋体" w:cs="宋体"/>
          <w:color w:val="000000" w:themeColor="text1"/>
          <w:sz w:val="24"/>
          <w:szCs w:val="24"/>
          <w:lang w:eastAsia="zh"/>
          <w14:textFill>
            <w14:solidFill>
              <w14:schemeClr w14:val="tx1"/>
            </w14:solidFill>
          </w14:textFill>
          <w:woUserID w:val="4"/>
        </w:rPr>
        <w:t>状态转换模型：</w:t>
      </w:r>
    </w:p>
    <w:p w14:paraId="1BFE26E9">
      <w:pPr>
        <w:rPr>
          <w:rFonts w:hint="eastAsia"/>
          <w:color w:val="000000" w:themeColor="text1"/>
          <w:lang w:eastAsia="zh"/>
          <w14:textFill>
            <w14:solidFill>
              <w14:schemeClr w14:val="tx1"/>
            </w14:solidFill>
          </w14:textFill>
          <w:woUserID w:val="4"/>
        </w:rPr>
      </w:pPr>
    </w:p>
    <w:p w14:paraId="027608EA">
      <w:pPr>
        <w:pStyle w:val="5"/>
        <w:rPr>
          <w:rFonts w:hint="eastAsia" w:eastAsia="黑体"/>
          <w:color w:val="000000" w:themeColor="text1"/>
          <w:lang w:eastAsia="zh"/>
          <w14:textFill>
            <w14:solidFill>
              <w14:schemeClr w14:val="tx1"/>
            </w14:solidFill>
          </w14:textFill>
          <w:woUserID w:val="4"/>
        </w:rPr>
      </w:pPr>
      <w:r>
        <w:rPr>
          <w:color w:val="000000" w:themeColor="text1"/>
          <w14:textFill>
            <w14:solidFill>
              <w14:schemeClr w14:val="tx1"/>
            </w14:solidFill>
          </w14:textFill>
          <w:woUserID w:val="4"/>
        </w:rPr>
        <w:t>3.2.1.</w:t>
      </w:r>
      <w:r>
        <w:rPr>
          <w:rFonts w:hint="eastAsia"/>
          <w:color w:val="000000" w:themeColor="text1"/>
          <w:lang w:eastAsia="zh"/>
          <w14:textFill>
            <w14:solidFill>
              <w14:schemeClr w14:val="tx1"/>
            </w14:solidFill>
          </w14:textFill>
          <w:woUserID w:val="4"/>
        </w:rPr>
        <w:t>3</w:t>
      </w:r>
      <w:r>
        <w:rPr>
          <w:color w:val="000000" w:themeColor="text1"/>
          <w14:textFill>
            <w14:solidFill>
              <w14:schemeClr w14:val="tx1"/>
            </w14:solidFill>
          </w14:textFill>
          <w:woUserID w:val="4"/>
        </w:rPr>
        <w:t xml:space="preserve"> </w:t>
      </w:r>
      <w:r>
        <w:rPr>
          <w:rFonts w:hint="eastAsia"/>
          <w:color w:val="000000" w:themeColor="text1"/>
          <w:lang w:eastAsia="zh"/>
          <w14:textFill>
            <w14:solidFill>
              <w14:schemeClr w14:val="tx1"/>
            </w14:solidFill>
          </w14:textFill>
          <w:woUserID w:val="4"/>
        </w:rPr>
        <w:t>执行流程</w:t>
      </w:r>
    </w:p>
    <w:p w14:paraId="0936BDCE">
      <w:pPr>
        <w:rPr>
          <w:rFonts w:hint="eastAsia"/>
          <w:color w:val="000000" w:themeColor="text1"/>
          <w:sz w:val="24"/>
          <w:szCs w:val="24"/>
          <w:lang w:eastAsia="zh"/>
          <w14:textFill>
            <w14:solidFill>
              <w14:schemeClr w14:val="tx1"/>
            </w14:solidFill>
          </w14:textFill>
          <w:woUserID w:val="4"/>
        </w:rPr>
      </w:pPr>
      <w:r>
        <w:rPr>
          <w:rFonts w:hint="eastAsia"/>
          <w:b/>
          <w:bCs/>
          <w:color w:val="000000" w:themeColor="text1"/>
          <w:sz w:val="24"/>
          <w:szCs w:val="24"/>
          <w:lang w:eastAsia="zh"/>
          <w14:textFill>
            <w14:solidFill>
              <w14:schemeClr w14:val="tx1"/>
            </w14:solidFill>
          </w14:textFill>
          <w:woUserID w:val="4"/>
        </w:rPr>
        <w:t>项目状态机：</w:t>
      </w:r>
      <w:r>
        <w:rPr>
          <w:rFonts w:hint="eastAsia"/>
          <w:color w:val="000000" w:themeColor="text1"/>
          <w:sz w:val="24"/>
          <w:szCs w:val="24"/>
          <w:lang w:eastAsia="zh"/>
          <w14:textFill>
            <w14:solidFill>
              <w14:schemeClr w14:val="tx1"/>
            </w14:solidFill>
          </w14:textFill>
          <w:woUserID w:val="4"/>
        </w:rPr>
        <w:t>initializing → schema_generating → ddl_executing → active / failed</w:t>
      </w:r>
    </w:p>
    <w:p w14:paraId="7491E920">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每个状态转换在 project_status 和 creation_stage 字段中记录</w:t>
      </w:r>
    </w:p>
    <w:p w14:paraId="6045900D">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状态持久化：所有状态变更写入项目表，并记录时间戳</w:t>
      </w:r>
    </w:p>
    <w:p w14:paraId="5CEB20D4">
      <w:pPr>
        <w:rPr>
          <w:rFonts w:hint="eastAsia"/>
          <w:color w:val="000000" w:themeColor="text1"/>
          <w:sz w:val="24"/>
          <w:szCs w:val="24"/>
          <w:lang w:eastAsia="zh"/>
          <w14:textFill>
            <w14:solidFill>
              <w14:schemeClr w14:val="tx1"/>
            </w14:solidFill>
          </w14:textFill>
          <w:woUserID w:val="4"/>
        </w:rPr>
      </w:pPr>
    </w:p>
    <w:p w14:paraId="68EF17D5">
      <w:pPr>
        <w:rPr>
          <w:rFonts w:hint="eastAsia"/>
          <w:b/>
          <w:bCs/>
          <w:color w:val="000000" w:themeColor="text1"/>
          <w:sz w:val="24"/>
          <w:szCs w:val="24"/>
          <w:lang w:eastAsia="zh"/>
          <w14:textFill>
            <w14:solidFill>
              <w14:schemeClr w14:val="tx1"/>
            </w14:solidFill>
          </w14:textFill>
          <w:woUserID w:val="4"/>
        </w:rPr>
      </w:pPr>
      <w:r>
        <w:rPr>
          <w:rFonts w:hint="eastAsia"/>
          <w:b/>
          <w:bCs/>
          <w:color w:val="000000" w:themeColor="text1"/>
          <w:sz w:val="24"/>
          <w:szCs w:val="24"/>
          <w:lang w:eastAsia="zh"/>
          <w14:textFill>
            <w14:solidFill>
              <w14:schemeClr w14:val="tx1"/>
            </w14:solidFill>
          </w14:textFill>
          <w:woUserID w:val="4"/>
        </w:rPr>
        <w:t>异步处理流程：</w:t>
      </w:r>
    </w:p>
    <w:p w14:paraId="68470FFB">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用户提交创建请求，系统验证输入并创建项目记录（状态=initializing）</w:t>
      </w:r>
    </w:p>
    <w:p w14:paraId="498FF803">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立即返回 202 Accepted 响应，包含项目 ID 和初始状态</w:t>
      </w:r>
    </w:p>
    <w:p w14:paraId="5FEB7364">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后台任务队列处理耗时操作：</w:t>
      </w:r>
    </w:p>
    <w:p w14:paraId="2EDE495E">
      <w:pPr>
        <w:ind w:firstLine="72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调用 Schema Agent 生成 3NF 数据库 Schema（状态=schema_generating）</w:t>
      </w:r>
    </w:p>
    <w:p w14:paraId="75B4F1CF">
      <w:pPr>
        <w:ind w:firstLine="72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调用 DDL Agent 生成 MySQL DDL 语句（状态=ddl_generating）</w:t>
      </w:r>
    </w:p>
    <w:p w14:paraId="0AAF709C">
      <w:pPr>
        <w:ind w:firstLine="72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在云服务器创建数据库实例并执行 DDL（状态=ddl_executing）</w:t>
      </w:r>
    </w:p>
    <w:p w14:paraId="172CE3E1">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前端通过轮询 /projects/{project_id} 获取进度</w:t>
      </w:r>
    </w:p>
    <w:p w14:paraId="254D6A23">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完成后更新状态为 active，失败时记录错误详情并转为 failed时间戳</w:t>
      </w:r>
    </w:p>
    <w:p w14:paraId="356252E9">
      <w:pPr>
        <w:rPr>
          <w:rFonts w:hint="eastAsia"/>
          <w:color w:val="000000" w:themeColor="text1"/>
          <w:sz w:val="24"/>
          <w:szCs w:val="24"/>
          <w:lang w:eastAsia="zh"/>
          <w14:textFill>
            <w14:solidFill>
              <w14:schemeClr w14:val="tx1"/>
            </w14:solidFill>
          </w14:textFill>
          <w:woUserID w:val="4"/>
        </w:rPr>
      </w:pPr>
    </w:p>
    <w:p w14:paraId="3DEFB092">
      <w:pPr>
        <w:rPr>
          <w:rFonts w:hint="eastAsia"/>
          <w:b/>
          <w:bCs/>
          <w:color w:val="000000" w:themeColor="text1"/>
          <w:sz w:val="24"/>
          <w:szCs w:val="24"/>
          <w:lang w:eastAsia="zh"/>
          <w14:textFill>
            <w14:solidFill>
              <w14:schemeClr w14:val="tx1"/>
            </w14:solidFill>
          </w14:textFill>
          <w:woUserID w:val="4"/>
        </w:rPr>
      </w:pPr>
      <w:r>
        <w:rPr>
          <w:rFonts w:hint="eastAsia"/>
          <w:b/>
          <w:bCs/>
          <w:color w:val="000000" w:themeColor="text1"/>
          <w:sz w:val="24"/>
          <w:szCs w:val="24"/>
          <w:lang w:eastAsia="zh"/>
          <w14:textFill>
            <w14:solidFill>
              <w14:schemeClr w14:val="tx1"/>
            </w14:solidFill>
          </w14:textFill>
          <w:woUserID w:val="4"/>
        </w:rPr>
        <w:t>用户交互与反馈：</w:t>
      </w:r>
    </w:p>
    <w:p w14:paraId="626085E6">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创建界面提供进度可视化（进度条 + 当前阶段提示）</w:t>
      </w:r>
    </w:p>
    <w:p w14:paraId="04A2F7E9">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每个阶段显示预计剩余时间</w:t>
      </w:r>
    </w:p>
    <w:p w14:paraId="6614FD30">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错误处理：</w:t>
      </w:r>
    </w:p>
    <w:p w14:paraId="7835AEB5">
      <w:pPr>
        <w:ind w:firstLine="72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Schema 生成失败：提示重新描述业务需求</w:t>
      </w:r>
    </w:p>
    <w:p w14:paraId="0D6EFA4D">
      <w:pPr>
        <w:ind w:firstLine="720" w:firstLineChars="0"/>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DDL 执行失败：显示具体错误原因，提供重试选项</w:t>
      </w:r>
    </w:p>
    <w:p w14:paraId="26C79C49">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支持创建过程中取消操作，系统自动清理已分配资源</w:t>
      </w:r>
    </w:p>
    <w:p w14:paraId="57D50F87">
      <w:pPr>
        <w:rPr>
          <w:rFonts w:hint="eastAsia"/>
          <w:color w:val="000000" w:themeColor="text1"/>
          <w:sz w:val="24"/>
          <w:szCs w:val="24"/>
          <w:lang w:eastAsia="zh"/>
          <w14:textFill>
            <w14:solidFill>
              <w14:schemeClr w14:val="tx1"/>
            </w14:solidFill>
          </w14:textFill>
          <w:woUserID w:val="4"/>
        </w:rPr>
      </w:pPr>
    </w:p>
    <w:p w14:paraId="2A223AEE">
      <w:pPr>
        <w:rPr>
          <w:rFonts w:hint="eastAsia"/>
          <w:b/>
          <w:bCs/>
          <w:color w:val="000000" w:themeColor="text1"/>
          <w:sz w:val="24"/>
          <w:szCs w:val="24"/>
          <w:lang w:eastAsia="zh"/>
          <w14:textFill>
            <w14:solidFill>
              <w14:schemeClr w14:val="tx1"/>
            </w14:solidFill>
          </w14:textFill>
          <w:woUserID w:val="4"/>
        </w:rPr>
      </w:pPr>
      <w:r>
        <w:rPr>
          <w:rFonts w:hint="eastAsia"/>
          <w:b/>
          <w:bCs/>
          <w:color w:val="000000" w:themeColor="text1"/>
          <w:sz w:val="24"/>
          <w:szCs w:val="24"/>
          <w:lang w:eastAsia="zh"/>
          <w14:textFill>
            <w14:solidFill>
              <w14:schemeClr w14:val="tx1"/>
            </w14:solidFill>
          </w14:textFill>
          <w:woUserID w:val="4"/>
        </w:rPr>
        <w:t>确认流程：</w:t>
      </w:r>
    </w:p>
    <w:p w14:paraId="66AD3413">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用户可查看 AI 生成的 Schema 图和表结构</w:t>
      </w:r>
    </w:p>
    <w:p w14:paraId="43F89F53">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提供"确认部署"和"修改需求"选项</w:t>
      </w:r>
    </w:p>
    <w:p w14:paraId="6CC9FC7F">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确认后系统执行 DDL 并创建物理数据库</w:t>
      </w:r>
    </w:p>
    <w:p w14:paraId="75F8A8C5">
      <w:pPr>
        <w:rPr>
          <w:rFonts w:hint="eastAsia"/>
          <w:color w:val="000000" w:themeColor="text1"/>
          <w:sz w:val="24"/>
          <w:szCs w:val="24"/>
          <w:lang w:eastAsia="zh"/>
          <w14:textFill>
            <w14:solidFill>
              <w14:schemeClr w14:val="tx1"/>
            </w14:solidFill>
          </w14:textFill>
          <w:woUserID w:val="4"/>
        </w:rPr>
      </w:pPr>
    </w:p>
    <w:p w14:paraId="753F5982">
      <w:pPr>
        <w:rPr>
          <w:rFonts w:hint="eastAsia"/>
          <w:b/>
          <w:bCs/>
          <w:color w:val="000000" w:themeColor="text1"/>
          <w:sz w:val="24"/>
          <w:szCs w:val="24"/>
          <w:lang w:eastAsia="zh"/>
          <w14:textFill>
            <w14:solidFill>
              <w14:schemeClr w14:val="tx1"/>
            </w14:solidFill>
          </w14:textFill>
          <w:woUserID w:val="4"/>
        </w:rPr>
      </w:pPr>
      <w:r>
        <w:rPr>
          <w:rFonts w:hint="eastAsia"/>
          <w:b/>
          <w:bCs/>
          <w:color w:val="000000" w:themeColor="text1"/>
          <w:sz w:val="24"/>
          <w:szCs w:val="24"/>
          <w:lang w:eastAsia="zh"/>
          <w14:textFill>
            <w14:solidFill>
              <w14:schemeClr w14:val="tx1"/>
            </w14:solidFill>
          </w14:textFill>
          <w:woUserID w:val="4"/>
        </w:rPr>
        <w:t>资源配额控制：</w:t>
      </w:r>
    </w:p>
    <w:p w14:paraId="480ADCAD">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创建前检查用户配额（used_databases &lt; max_databases）</w:t>
      </w:r>
    </w:p>
    <w:p w14:paraId="7CFC5A97">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配额不足时引导用户申请或删除旧项目</w:t>
      </w:r>
    </w:p>
    <w:p w14:paraId="66A47D7F">
      <w:pPr>
        <w:rPr>
          <w:rFonts w:hint="eastAsia"/>
          <w:color w:val="000000" w:themeColor="text1"/>
          <w:sz w:val="24"/>
          <w:szCs w:val="24"/>
          <w:lang w:eastAsia="zh"/>
          <w14:textFill>
            <w14:solidFill>
              <w14:schemeClr w14:val="tx1"/>
            </w14:solidFill>
          </w14:textFill>
          <w:woUserID w:val="4"/>
        </w:rPr>
      </w:pPr>
      <w:r>
        <w:rPr>
          <w:rFonts w:hint="eastAsia"/>
          <w:color w:val="000000" w:themeColor="text1"/>
          <w:sz w:val="24"/>
          <w:szCs w:val="24"/>
          <w:lang w:eastAsia="zh"/>
          <w14:textFill>
            <w14:solidFill>
              <w14:schemeClr w14:val="tx1"/>
            </w14:solidFill>
          </w14:textFill>
          <w:woUserID w:val="4"/>
        </w:rPr>
        <w:t>管理员可在后台调整用户额度，参见 3.2.10 节ailed时间戳</w:t>
      </w:r>
    </w:p>
    <w:p w14:paraId="5FE62345">
      <w:pPr>
        <w:rPr>
          <w:rFonts w:hint="eastAsia"/>
          <w:color w:val="000000" w:themeColor="text1"/>
          <w:lang w:eastAsia="zh"/>
          <w14:textFill>
            <w14:solidFill>
              <w14:schemeClr w14:val="tx1"/>
            </w14:solidFill>
          </w14:textFill>
          <w:woUserID w:val="4"/>
        </w:rPr>
      </w:pPr>
    </w:p>
    <w:p w14:paraId="0A9A7711">
      <w:pPr>
        <w:pStyle w:val="4"/>
        <w:bidi w:val="0"/>
        <w:rPr>
          <w:rFonts w:hint="eastAsia" w:eastAsia="宋体"/>
          <w:color w:val="000000" w:themeColor="text1"/>
          <w:lang w:eastAsia="zh"/>
          <w14:textFill>
            <w14:solidFill>
              <w14:schemeClr w14:val="tx1"/>
            </w14:solidFill>
          </w14:textFill>
          <w:woUserID w:val="1"/>
        </w:rPr>
      </w:pPr>
      <w:bookmarkStart w:id="54" w:name="_Toc9396"/>
      <w:r>
        <w:rPr>
          <w:color w:val="000000" w:themeColor="text1"/>
          <w14:textFill>
            <w14:solidFill>
              <w14:schemeClr w14:val="tx1"/>
            </w14:solidFill>
          </w14:textFill>
        </w:rPr>
        <w:t>3.2.2. 进行自然语言查询与分析</w:t>
      </w:r>
      <w:bookmarkEnd w:id="53"/>
      <w:bookmarkEnd w:id="54"/>
    </w:p>
    <w:p w14:paraId="7ACEC4DB">
      <w:pPr>
        <w:pStyle w:val="5"/>
        <w:rPr>
          <w:color w:val="000000" w:themeColor="text1"/>
          <w:szCs w:val="32"/>
          <w14:textFill>
            <w14:solidFill>
              <w14:schemeClr w14:val="tx1"/>
            </w14:solidFill>
          </w14:textFill>
        </w:rPr>
      </w:pPr>
      <w:r>
        <w:rPr>
          <w:rStyle w:val="18"/>
          <w:b/>
          <w:color w:val="000000" w:themeColor="text1"/>
          <w:szCs w:val="32"/>
          <w14:textFill>
            <w14:solidFill>
              <w14:schemeClr w14:val="tx1"/>
            </w14:solidFill>
          </w14:textFill>
        </w:rPr>
        <w:t>3.2.2.1 特性描述</w:t>
      </w:r>
    </w:p>
    <w:p w14:paraId="0EF66292">
      <w:pPr>
        <w:rPr>
          <w:rFonts w:hint="eastAsia"/>
          <w:color w:val="000000" w:themeColor="text1"/>
          <w:sz w:val="24"/>
          <w:szCs w:val="24"/>
          <w14:textFill>
            <w14:solidFill>
              <w14:schemeClr w14:val="tx1"/>
            </w14:solidFill>
          </w14:textFill>
        </w:rPr>
      </w:pPr>
      <w:r>
        <w:rPr>
          <w:rFonts w:ascii="宋体" w:hAnsi="宋体" w:eastAsia="宋体" w:cs="宋体"/>
          <w:i w:val="0"/>
          <w:iCs w:val="0"/>
          <w:caps w:val="0"/>
          <w:color w:val="000000" w:themeColor="text1"/>
          <w:spacing w:val="0"/>
          <w:sz w:val="24"/>
          <w:szCs w:val="24"/>
          <w:u w:val="none"/>
          <w14:textFill>
            <w14:solidFill>
              <w14:schemeClr w14:val="tx1"/>
            </w14:solidFill>
          </w14:textFill>
          <w:woUserID w:val="1"/>
        </w:rPr>
        <w:t>本功能是系统的核心交互模块。系统提供一个智能对话窗口，用户通过自然语言描述查询意图 。为提升对话体验并降低理解门槛，系统在对话界面同步提供</w:t>
      </w:r>
      <w:r>
        <w:rPr>
          <w:rFonts w:ascii="宋体" w:hAnsi="宋体" w:eastAsia="宋体" w:cs="宋体"/>
          <w:b/>
          <w:bCs/>
          <w:i w:val="0"/>
          <w:iCs w:val="0"/>
          <w:caps w:val="0"/>
          <w:color w:val="000000" w:themeColor="text1"/>
          <w:spacing w:val="0"/>
          <w:sz w:val="24"/>
          <w:szCs w:val="24"/>
          <w:u w:val="none"/>
          <w14:textFill>
            <w14:solidFill>
              <w14:schemeClr w14:val="tx1"/>
            </w14:solidFill>
          </w14:textFill>
          <w:woUserID w:val="1"/>
        </w:rPr>
        <w:t>库表结构可视化面板</w:t>
      </w:r>
      <w:r>
        <w:rPr>
          <w:rFonts w:ascii="宋体" w:hAnsi="宋体" w:eastAsia="宋体" w:cs="宋体"/>
          <w:i w:val="0"/>
          <w:iCs w:val="0"/>
          <w:caps w:val="0"/>
          <w:color w:val="000000" w:themeColor="text1"/>
          <w:spacing w:val="0"/>
          <w:sz w:val="24"/>
          <w:szCs w:val="24"/>
          <w:u w:val="none"/>
          <w14:textFill>
            <w14:solidFill>
              <w14:schemeClr w14:val="tx1"/>
            </w14:solidFill>
          </w14:textFill>
          <w:woUserID w:val="1"/>
        </w:rPr>
        <w:t>，向用户实时展示当前数据库的项目表名、字段含义及关联关系 。所有查询均为单次即时转换，暂不依赖历史对话背景。</w:t>
      </w:r>
      <w:r>
        <w:rPr>
          <w:color w:val="000000" w:themeColor="text1"/>
          <w:sz w:val="24"/>
          <w:szCs w:val="24"/>
          <w14:textFill>
            <w14:solidFill>
              <w14:schemeClr w14:val="tx1"/>
            </w14:solidFill>
          </w14:textFill>
        </w:rPr>
        <w:br w:type="textWrapping"/>
      </w:r>
      <w:r>
        <w:rPr>
          <w:color w:val="000000" w:themeColor="text1"/>
          <w:sz w:val="24"/>
          <w:szCs w:val="24"/>
          <w14:textFill>
            <w14:solidFill>
              <w14:schemeClr w14:val="tx1"/>
            </w14:solidFill>
          </w14:textFill>
        </w:rPr>
        <w:t>优先级=高</w:t>
      </w:r>
    </w:p>
    <w:p w14:paraId="4577F339">
      <w:pPr>
        <w:pStyle w:val="5"/>
        <w:rPr>
          <w:rStyle w:val="18"/>
          <w:b/>
          <w:color w:val="000000" w:themeColor="text1"/>
          <w:szCs w:val="32"/>
          <w14:textFill>
            <w14:solidFill>
              <w14:schemeClr w14:val="tx1"/>
            </w14:solidFill>
          </w14:textFill>
        </w:rPr>
      </w:pPr>
      <w:r>
        <w:rPr>
          <w:rStyle w:val="18"/>
          <w:b/>
          <w:color w:val="000000" w:themeColor="text1"/>
          <w:szCs w:val="32"/>
          <w14:textFill>
            <w14:solidFill>
              <w14:schemeClr w14:val="tx1"/>
            </w14:solidFill>
          </w14:textFill>
        </w:rPr>
        <w:t>3.2.2.2 刺激/响应序列</w:t>
      </w:r>
    </w:p>
    <w:p w14:paraId="65AB62FC">
      <w:pPr>
        <w:rPr>
          <w:color w:val="000000" w:themeColor="text1"/>
          <w:sz w:val="24"/>
          <w:szCs w:val="24"/>
          <w14:textFill>
            <w14:solidFill>
              <w14:schemeClr w14:val="tx1"/>
            </w14:solidFill>
          </w14:textFill>
          <w:woUserID w:val="1"/>
        </w:rPr>
      </w:pPr>
      <w:r>
        <w:rPr>
          <w:rFonts w:hint="eastAsia"/>
          <w:color w:val="000000" w:themeColor="text1"/>
          <w:sz w:val="24"/>
          <w:szCs w:val="24"/>
          <w14:textFill>
            <w14:solidFill>
              <w14:schemeClr w14:val="tx1"/>
            </w14:solidFill>
          </w14:textFill>
          <w:woUserID w:val="1"/>
        </w:rPr>
        <w:t xml:space="preserve"> </w:t>
      </w:r>
      <w:r>
        <w:rPr>
          <w:color w:val="000000" w:themeColor="text1"/>
          <w:sz w:val="24"/>
          <w:szCs w:val="24"/>
          <w14:textFill>
            <w14:solidFill>
              <w14:schemeClr w14:val="tx1"/>
            </w14:solidFill>
          </w14:textFill>
          <w:woUserID w:val="1"/>
        </w:rPr>
        <w:t>刺激：用户进入对话界面 。</w:t>
      </w:r>
    </w:p>
    <w:p w14:paraId="430E329C">
      <w:pPr>
        <w:rPr>
          <w:color w:val="000000" w:themeColor="text1"/>
          <w:sz w:val="24"/>
          <w:szCs w:val="24"/>
          <w14:textFill>
            <w14:solidFill>
              <w14:schemeClr w14:val="tx1"/>
            </w14:solidFill>
          </w14:textFill>
          <w:woUserID w:val="1"/>
        </w:rPr>
      </w:pPr>
      <w:r>
        <w:rPr>
          <w:rFonts w:hint="eastAsia"/>
          <w:color w:val="000000" w:themeColor="text1"/>
          <w:sz w:val="24"/>
          <w:szCs w:val="24"/>
          <w14:textFill>
            <w14:solidFill>
              <w14:schemeClr w14:val="tx1"/>
            </w14:solidFill>
          </w14:textFill>
          <w:woUserID w:val="1"/>
        </w:rPr>
        <w:t xml:space="preserve"> </w:t>
      </w:r>
      <w:r>
        <w:rPr>
          <w:color w:val="000000" w:themeColor="text1"/>
          <w:sz w:val="24"/>
          <w:szCs w:val="24"/>
          <w14:textFill>
            <w14:solidFill>
              <w14:schemeClr w14:val="tx1"/>
            </w14:solidFill>
          </w14:textFill>
          <w:woUserID w:val="1"/>
        </w:rPr>
        <w:t>响应：系统自动从元数据库加载项目 DDL 并在右侧渲染库表结构面板 。</w:t>
      </w:r>
    </w:p>
    <w:p w14:paraId="56EE22A5">
      <w:pPr>
        <w:rPr>
          <w:color w:val="000000" w:themeColor="text1"/>
          <w:sz w:val="24"/>
          <w:szCs w:val="24"/>
          <w14:textFill>
            <w14:solidFill>
              <w14:schemeClr w14:val="tx1"/>
            </w14:solidFill>
          </w14:textFill>
          <w:woUserID w:val="1"/>
        </w:rPr>
      </w:pPr>
      <w:r>
        <w:rPr>
          <w:color w:val="000000" w:themeColor="text1"/>
          <w:sz w:val="24"/>
          <w:szCs w:val="24"/>
          <w14:textFill>
            <w14:solidFill>
              <w14:schemeClr w14:val="tx1"/>
            </w14:solidFill>
          </w14:textFill>
          <w:woUserID w:val="1"/>
        </w:rPr>
        <w:t>刺激：用户输入查询指令（如“统计每个部门的平均工资”）。</w:t>
      </w:r>
    </w:p>
    <w:p w14:paraId="0EED8350">
      <w:pPr>
        <w:rPr>
          <w:color w:val="000000" w:themeColor="text1"/>
          <w:sz w:val="24"/>
          <w:szCs w:val="24"/>
          <w14:textFill>
            <w14:solidFill>
              <w14:schemeClr w14:val="tx1"/>
            </w14:solidFill>
          </w14:textFill>
          <w:woUserID w:val="1"/>
        </w:rPr>
      </w:pPr>
      <w:r>
        <w:rPr>
          <w:color w:val="000000" w:themeColor="text1"/>
          <w:sz w:val="24"/>
          <w:szCs w:val="24"/>
          <w14:textFill>
            <w14:solidFill>
              <w14:schemeClr w14:val="tx1"/>
            </w14:solidFill>
          </w14:textFill>
          <w:woUserID w:val="1"/>
        </w:rPr>
        <w:t>响应：系统校验会话所有权，调用 call_ai_agent 结合当前项目 Schema 生成 SELECT 语句。</w:t>
      </w:r>
    </w:p>
    <w:p w14:paraId="09BC9C5B">
      <w:pPr>
        <w:rPr>
          <w:color w:val="000000" w:themeColor="text1"/>
          <w:sz w:val="24"/>
          <w:szCs w:val="24"/>
          <w14:textFill>
            <w14:solidFill>
              <w14:schemeClr w14:val="tx1"/>
            </w14:solidFill>
          </w14:textFill>
          <w:woUserID w:val="1"/>
        </w:rPr>
      </w:pPr>
      <w:r>
        <w:rPr>
          <w:color w:val="000000" w:themeColor="text1"/>
          <w:sz w:val="24"/>
          <w:szCs w:val="24"/>
          <w14:textFill>
            <w14:solidFill>
              <w14:schemeClr w14:val="tx1"/>
            </w14:solidFill>
          </w14:textFill>
          <w:woUserID w:val="1"/>
        </w:rPr>
        <w:t>响应：</w:t>
      </w:r>
    </w:p>
    <w:p w14:paraId="4336595E">
      <w:pPr>
        <w:ind w:firstLine="720" w:firstLineChars="0"/>
        <w:rPr>
          <w:rFonts w:hint="eastAsia" w:eastAsia="宋体"/>
          <w:color w:val="000000" w:themeColor="text1"/>
          <w:sz w:val="24"/>
          <w:szCs w:val="24"/>
          <w:lang w:eastAsia="zh"/>
          <w14:textFill>
            <w14:solidFill>
              <w14:schemeClr w14:val="tx1"/>
            </w14:solidFill>
          </w14:textFill>
          <w:woUserID w:val="1"/>
        </w:rPr>
      </w:pPr>
      <w:r>
        <w:rPr>
          <w:color w:val="000000" w:themeColor="text1"/>
          <w:sz w:val="24"/>
          <w:szCs w:val="24"/>
          <w14:textFill>
            <w14:solidFill>
              <w14:schemeClr w14:val="tx1"/>
            </w14:solidFill>
          </w14:textFill>
          <w:woUserID w:val="1"/>
        </w:rPr>
        <w:t xml:space="preserve">正常分支：系统连接 MySQL 实例执行 SQL ，将结果持久化至 query_result 表 ，对话窗口展示 AI </w:t>
      </w:r>
      <w:r>
        <w:rPr>
          <w:rFonts w:hint="eastAsia"/>
          <w:color w:val="000000" w:themeColor="text1"/>
          <w:sz w:val="24"/>
          <w:szCs w:val="24"/>
          <w:lang w:eastAsia="zh"/>
          <w14:textFill>
            <w14:solidFill>
              <w14:schemeClr w14:val="tx1"/>
            </w14:solidFill>
          </w14:textFill>
          <w:woUserID w:val="1"/>
        </w:rPr>
        <w:tab/>
      </w:r>
      <w:r>
        <w:rPr>
          <w:color w:val="000000" w:themeColor="text1"/>
          <w:sz w:val="24"/>
          <w:szCs w:val="24"/>
          <w14:textFill>
            <w14:solidFill>
              <w14:schemeClr w14:val="tx1"/>
            </w14:solidFill>
          </w14:textFill>
          <w:woUserID w:val="1"/>
        </w:rPr>
        <w:t>摘要及数据表格。</w:t>
      </w:r>
    </w:p>
    <w:p w14:paraId="6FBA6423">
      <w:pPr>
        <w:ind w:firstLine="720" w:firstLineChars="0"/>
        <w:rPr>
          <w:color w:val="000000" w:themeColor="text1"/>
          <w:sz w:val="24"/>
          <w:szCs w:val="24"/>
          <w14:textFill>
            <w14:solidFill>
              <w14:schemeClr w14:val="tx1"/>
            </w14:solidFill>
          </w14:textFill>
          <w:woUserID w:val="1"/>
        </w:rPr>
      </w:pPr>
      <w:r>
        <w:rPr>
          <w:color w:val="000000" w:themeColor="text1"/>
          <w:sz w:val="24"/>
          <w:szCs w:val="24"/>
          <w14:textFill>
            <w14:solidFill>
              <w14:schemeClr w14:val="tx1"/>
            </w14:solidFill>
          </w14:textFill>
          <w:woUserID w:val="1"/>
        </w:rPr>
        <w:t>AI 异常分支：若 AI 返回 ERROR 标记，系统返回 ERROR_FEEDBACK 类型响应，提示“抱歉，</w:t>
      </w:r>
      <w:r>
        <w:rPr>
          <w:rFonts w:hint="eastAsia"/>
          <w:color w:val="000000" w:themeColor="text1"/>
          <w:sz w:val="24"/>
          <w:szCs w:val="24"/>
          <w:lang w:eastAsia="zh"/>
          <w14:textFill>
            <w14:solidFill>
              <w14:schemeClr w14:val="tx1"/>
            </w14:solidFill>
          </w14:textFill>
          <w:woUserID w:val="1"/>
        </w:rPr>
        <w:tab/>
      </w:r>
      <w:r>
        <w:rPr>
          <w:color w:val="000000" w:themeColor="text1"/>
          <w:sz w:val="24"/>
          <w:szCs w:val="24"/>
          <w14:textFill>
            <w14:solidFill>
              <w14:schemeClr w14:val="tx1"/>
            </w14:solidFill>
          </w14:textFill>
          <w:woUserID w:val="1"/>
        </w:rPr>
        <w:t>我无法理解您的指令，请提供具体的业务需求” 。</w:t>
      </w:r>
    </w:p>
    <w:p w14:paraId="4CD47D18">
      <w:pPr>
        <w:ind w:left="0" w:leftChars="0" w:firstLine="720" w:firstLineChars="0"/>
        <w:rPr>
          <w:color w:val="000000" w:themeColor="text1"/>
          <w:sz w:val="24"/>
          <w:szCs w:val="24"/>
          <w14:textFill>
            <w14:solidFill>
              <w14:schemeClr w14:val="tx1"/>
            </w14:solidFill>
          </w14:textFill>
          <w:woUserID w:val="1"/>
        </w:rPr>
      </w:pPr>
      <w:r>
        <w:rPr>
          <w:color w:val="000000" w:themeColor="text1"/>
          <w:sz w:val="24"/>
          <w:szCs w:val="24"/>
          <w14:textFill>
            <w14:solidFill>
              <w14:schemeClr w14:val="tx1"/>
            </w14:solidFill>
          </w14:textFill>
          <w:woUserID w:val="1"/>
        </w:rPr>
        <w:t>执行失败分支：若 SQL 解析或执行出错，系统捕获异常并将消息状态标记为 failed，展示非技术</w:t>
      </w:r>
      <w:r>
        <w:rPr>
          <w:rFonts w:hint="eastAsia"/>
          <w:color w:val="000000" w:themeColor="text1"/>
          <w:sz w:val="24"/>
          <w:szCs w:val="24"/>
          <w:lang w:eastAsia="zh"/>
          <w14:textFill>
            <w14:solidFill>
              <w14:schemeClr w14:val="tx1"/>
            </w14:solidFill>
          </w14:textFill>
          <w:woUserID w:val="1"/>
        </w:rPr>
        <w:tab/>
      </w:r>
      <w:r>
        <w:rPr>
          <w:color w:val="000000" w:themeColor="text1"/>
          <w:sz w:val="24"/>
          <w:szCs w:val="24"/>
          <w14:textFill>
            <w14:solidFill>
              <w14:schemeClr w14:val="tx1"/>
            </w14:solidFill>
          </w14:textFill>
          <w:woUserID w:val="1"/>
        </w:rPr>
        <w:t>性的友好错误提示 。</w:t>
      </w:r>
    </w:p>
    <w:p w14:paraId="56D6522A">
      <w:pPr>
        <w:ind w:firstLine="720" w:firstLineChars="0"/>
        <w:rPr>
          <w:color w:val="000000" w:themeColor="text1"/>
          <w:sz w:val="24"/>
          <w:szCs w:val="24"/>
          <w14:textFill>
            <w14:solidFill>
              <w14:schemeClr w14:val="tx1"/>
            </w14:solidFill>
          </w14:textFill>
          <w:woUserID w:val="1"/>
        </w:rPr>
      </w:pPr>
      <w:r>
        <w:rPr>
          <w:color w:val="000000" w:themeColor="text1"/>
          <w:sz w:val="24"/>
          <w:szCs w:val="24"/>
          <w14:textFill>
            <w14:solidFill>
              <w14:schemeClr w14:val="tx1"/>
            </w14:solidFill>
          </w14:textFill>
          <w:woUserID w:val="1"/>
        </w:rPr>
        <w:t>取消分支：用户输入“取消”指令，系统返回 ACTION_CANCEL 类型响应，终止当前逻辑。</w:t>
      </w:r>
    </w:p>
    <w:p w14:paraId="4DA3CB47">
      <w:pPr>
        <w:rPr>
          <w:color w:val="000000" w:themeColor="text1"/>
          <w14:textFill>
            <w14:solidFill>
              <w14:schemeClr w14:val="tx1"/>
            </w14:solidFill>
          </w14:textFill>
          <w:woUserID w:val="1"/>
        </w:rPr>
      </w:pPr>
    </w:p>
    <w:p w14:paraId="38C92984">
      <w:pPr>
        <w:rPr>
          <w:color w:val="000000" w:themeColor="text1"/>
          <w14:textFill>
            <w14:solidFill>
              <w14:schemeClr w14:val="tx1"/>
            </w14:solidFill>
          </w14:textFill>
        </w:rPr>
      </w:pPr>
    </w:p>
    <w:tbl>
      <w:tblPr>
        <w:tblStyle w:val="27"/>
        <w:tblpPr w:leftFromText="180" w:rightFromText="180" w:vertAnchor="text" w:horzAnchor="page" w:tblpX="1552" w:tblpY="281"/>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3172"/>
        <w:gridCol w:w="6936"/>
      </w:tblGrid>
      <w:tr w14:paraId="65CC71F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3172"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noWrap/>
            <w:vAlign w:val="center"/>
          </w:tcPr>
          <w:p w14:paraId="0605054B">
            <w:pPr>
              <w:keepNext w:val="0"/>
              <w:keepLines w:val="0"/>
              <w:widowControl/>
              <w:suppressLineNumbers w:val="0"/>
              <w:spacing w:before="0" w:beforeAutospacing="0" w:line="17" w:lineRule="atLeast"/>
              <w:jc w:val="left"/>
              <w:rPr>
                <w:rFonts w:hint="eastAsia"/>
                <w:b/>
                <w:bCs/>
                <w:color w:val="000000" w:themeColor="text1"/>
                <w14:textFill>
                  <w14:solidFill>
                    <w14:schemeClr w14:val="tx1"/>
                  </w14:solidFill>
                </w14:textFill>
                <w:woUserID w:val="1"/>
              </w:rPr>
            </w:pPr>
            <w:bookmarkStart w:id="55" w:name="_Hlk213355235"/>
            <w:bookmarkStart w:id="56" w:name="_Hlk213355702"/>
            <w:r>
              <w:rPr>
                <w:rStyle w:val="18"/>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编号</w:t>
            </w:r>
          </w:p>
        </w:tc>
        <w:tc>
          <w:tcPr>
            <w:tcW w:w="6936"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noWrap/>
            <w:vAlign w:val="center"/>
          </w:tcPr>
          <w:p w14:paraId="71EE6DF6">
            <w:pPr>
              <w:keepNext w:val="0"/>
              <w:keepLines w:val="0"/>
              <w:widowControl/>
              <w:suppressLineNumbers w:val="0"/>
              <w:spacing w:before="0" w:beforeAutospacing="0" w:line="17" w:lineRule="atLeast"/>
              <w:jc w:val="left"/>
              <w:rPr>
                <w:rFonts w:hint="eastAsia"/>
                <w:b/>
                <w:bCs/>
                <w:color w:val="000000" w:themeColor="text1"/>
                <w14:textFill>
                  <w14:solidFill>
                    <w14:schemeClr w14:val="tx1"/>
                  </w14:solidFill>
                </w14:textFill>
                <w:woUserID w:val="1"/>
              </w:rPr>
            </w:pPr>
            <w:r>
              <w:rPr>
                <w:rStyle w:val="18"/>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需求描述</w:t>
            </w:r>
          </w:p>
        </w:tc>
      </w:tr>
      <w:bookmarkEnd w:id="55"/>
      <w:tr w14:paraId="62F271C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3172" w:type="dxa"/>
            <w:shd w:val="clear" w:color="auto" w:fill="DBE5F1" w:themeFill="accent1" w:themeFillTint="33"/>
            <w:noWrap/>
            <w:vAlign w:val="center"/>
          </w:tcPr>
          <w:p w14:paraId="4F82C605">
            <w:pPr>
              <w:keepNext w:val="0"/>
              <w:keepLines w:val="0"/>
              <w:widowControl/>
              <w:suppressLineNumbers w:val="0"/>
              <w:spacing w:before="0" w:beforeAutospacing="0" w:line="17" w:lineRule="atLeast"/>
              <w:jc w:val="left"/>
              <w:rPr>
                <w:rFonts w:hint="eastAsia" w:asciiTheme="majorEastAsia" w:hAnsiTheme="majorEastAsia" w:eastAsiaTheme="majorEastAsia"/>
                <w:b/>
                <w:bCs/>
                <w:color w:val="000000" w:themeColor="text1"/>
                <w14:textFill>
                  <w14:solidFill>
                    <w14:schemeClr w14:val="tx1"/>
                  </w14:solidFill>
                </w14:textFill>
                <w:woUserID w:val="1"/>
              </w:rPr>
            </w:pPr>
            <w:r>
              <w:rPr>
                <w:rFonts w:hint="default" w:ascii="sans-serif" w:hAnsi="sans-serif" w:eastAsia="sans-serif" w:cs="sans-serif"/>
                <w:b/>
                <w:bCs/>
                <w:i w:val="0"/>
                <w:iCs w:val="0"/>
                <w:caps w:val="0"/>
                <w:color w:val="000000" w:themeColor="text1"/>
                <w:spacing w:val="0"/>
                <w:kern w:val="0"/>
                <w:sz w:val="24"/>
                <w:szCs w:val="24"/>
                <w:u w:val="none"/>
                <w:lang w:val="en-US" w:eastAsia="zh-CN" w:bidi="ar"/>
                <w14:textFill>
                  <w14:solidFill>
                    <w14:schemeClr w14:val="tx1"/>
                  </w14:solidFill>
                </w14:textFill>
                <w:woUserID w:val="1"/>
              </w:rPr>
              <w:t>Query.NL.Stateless</w:t>
            </w:r>
          </w:p>
        </w:tc>
        <w:tc>
          <w:tcPr>
            <w:tcW w:w="6936" w:type="dxa"/>
            <w:shd w:val="clear" w:color="auto" w:fill="DBE5F1" w:themeFill="accent1" w:themeFillTint="33"/>
            <w:noWrap/>
            <w:vAlign w:val="center"/>
          </w:tcPr>
          <w:p w14:paraId="03856028">
            <w:pPr>
              <w:keepNext w:val="0"/>
              <w:keepLines w:val="0"/>
              <w:widowControl/>
              <w:suppressLineNumbers w:val="0"/>
              <w:spacing w:before="0" w:beforeAutospacing="0" w:line="17" w:lineRule="atLeast"/>
              <w:jc w:val="left"/>
              <w:rPr>
                <w:rFonts w:hint="eastAsia"/>
                <w:color w:val="000000" w:themeColor="text1"/>
                <w14:textFill>
                  <w14:solidFill>
                    <w14:schemeClr w14:val="tx1"/>
                  </w14:solidFill>
                </w14:textFill>
                <w:woUserID w:val="1"/>
              </w:rPr>
            </w:pPr>
            <w:r>
              <w:rPr>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系统对自然语言的理解为单次独立处理，不依赖前序消息作为上下文。</w:t>
            </w:r>
          </w:p>
        </w:tc>
      </w:tr>
      <w:tr w14:paraId="734945B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3172" w:type="dxa"/>
            <w:noWrap/>
            <w:vAlign w:val="center"/>
          </w:tcPr>
          <w:p w14:paraId="73290F1B">
            <w:pPr>
              <w:keepNext w:val="0"/>
              <w:keepLines w:val="0"/>
              <w:widowControl/>
              <w:suppressLineNumbers w:val="0"/>
              <w:spacing w:before="0" w:beforeAutospacing="0" w:line="17" w:lineRule="atLeast"/>
              <w:jc w:val="left"/>
              <w:rPr>
                <w:rFonts w:hint="eastAsia" w:asciiTheme="majorEastAsia" w:hAnsiTheme="majorEastAsia" w:eastAsiaTheme="majorEastAsia"/>
                <w:b/>
                <w:bCs/>
                <w:color w:val="000000" w:themeColor="text1"/>
                <w14:textFill>
                  <w14:solidFill>
                    <w14:schemeClr w14:val="tx1"/>
                  </w14:solidFill>
                </w14:textFill>
                <w:woUserID w:val="1"/>
              </w:rPr>
            </w:pPr>
            <w:r>
              <w:rPr>
                <w:rFonts w:hint="default" w:ascii="sans-serif" w:hAnsi="sans-serif" w:eastAsia="sans-serif" w:cs="sans-serif"/>
                <w:b/>
                <w:bCs/>
                <w:i w:val="0"/>
                <w:iCs w:val="0"/>
                <w:caps w:val="0"/>
                <w:color w:val="000000" w:themeColor="text1"/>
                <w:spacing w:val="0"/>
                <w:kern w:val="0"/>
                <w:sz w:val="24"/>
                <w:szCs w:val="24"/>
                <w:u w:val="none"/>
                <w:lang w:val="en-US" w:eastAsia="zh-CN" w:bidi="ar"/>
                <w14:textFill>
                  <w14:solidFill>
                    <w14:schemeClr w14:val="tx1"/>
                  </w14:solidFill>
                </w14:textFill>
                <w:woUserID w:val="1"/>
              </w:rPr>
              <w:t>Query.Model.Registry</w:t>
            </w:r>
          </w:p>
        </w:tc>
        <w:tc>
          <w:tcPr>
            <w:tcW w:w="6936" w:type="dxa"/>
            <w:noWrap/>
            <w:vAlign w:val="center"/>
          </w:tcPr>
          <w:p w14:paraId="5E713840">
            <w:pPr>
              <w:keepNext w:val="0"/>
              <w:keepLines w:val="0"/>
              <w:widowControl/>
              <w:suppressLineNumbers w:val="0"/>
              <w:spacing w:before="0" w:beforeAutospacing="0" w:line="17" w:lineRule="atLeast"/>
              <w:jc w:val="left"/>
              <w:rPr>
                <w:rFonts w:hint="eastAsia"/>
                <w:color w:val="000000" w:themeColor="text1"/>
                <w14:textFill>
                  <w14:solidFill>
                    <w14:schemeClr w14:val="tx1"/>
                  </w14:solidFill>
                </w14:textFill>
                <w:woUserID w:val="1"/>
              </w:rPr>
            </w:pPr>
            <w:r>
              <w:rPr>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系统必须支持 </w:t>
            </w:r>
            <w:r>
              <w:rPr>
                <w:rStyle w:val="20"/>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MODEL_REGISTRY</w:t>
            </w:r>
            <w:r>
              <w:rPr>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 注册表机制，允许用户在微调模型与通用 LLM（如 Qwen2.5-Coder）间切换。</w:t>
            </w:r>
          </w:p>
        </w:tc>
      </w:tr>
      <w:tr w14:paraId="3EE87B3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3172" w:type="dxa"/>
            <w:shd w:val="clear" w:color="auto" w:fill="DBE5F1" w:themeFill="accent1" w:themeFillTint="33"/>
            <w:noWrap/>
            <w:vAlign w:val="center"/>
          </w:tcPr>
          <w:p w14:paraId="19BC8F79">
            <w:pPr>
              <w:keepNext w:val="0"/>
              <w:keepLines w:val="0"/>
              <w:widowControl/>
              <w:suppressLineNumbers w:val="0"/>
              <w:spacing w:before="0" w:beforeAutospacing="0" w:line="17" w:lineRule="atLeast"/>
              <w:jc w:val="left"/>
              <w:rPr>
                <w:rFonts w:hint="eastAsia" w:asciiTheme="majorEastAsia" w:hAnsiTheme="majorEastAsia" w:eastAsiaTheme="majorEastAsia"/>
                <w:b/>
                <w:bCs/>
                <w:color w:val="000000" w:themeColor="text1"/>
                <w14:textFill>
                  <w14:solidFill>
                    <w14:schemeClr w14:val="tx1"/>
                  </w14:solidFill>
                </w14:textFill>
                <w:woUserID w:val="1"/>
              </w:rPr>
            </w:pPr>
            <w:r>
              <w:rPr>
                <w:rFonts w:hint="default" w:ascii="sans-serif" w:hAnsi="sans-serif" w:eastAsia="sans-serif" w:cs="sans-serif"/>
                <w:b/>
                <w:bCs/>
                <w:i w:val="0"/>
                <w:iCs w:val="0"/>
                <w:caps w:val="0"/>
                <w:color w:val="000000" w:themeColor="text1"/>
                <w:spacing w:val="0"/>
                <w:kern w:val="0"/>
                <w:sz w:val="24"/>
                <w:szCs w:val="24"/>
                <w:u w:val="none"/>
                <w:lang w:val="en-US" w:eastAsia="zh-CN" w:bidi="ar"/>
                <w14:textFill>
                  <w14:solidFill>
                    <w14:schemeClr w14:val="tx1"/>
                  </w14:solidFill>
                </w14:textFill>
                <w:woUserID w:val="1"/>
              </w:rPr>
              <w:t>Query.SQL.SafeCheck</w:t>
            </w:r>
          </w:p>
        </w:tc>
        <w:tc>
          <w:tcPr>
            <w:tcW w:w="6936" w:type="dxa"/>
            <w:shd w:val="clear" w:color="auto" w:fill="DBE5F1" w:themeFill="accent1" w:themeFillTint="33"/>
            <w:noWrap/>
            <w:vAlign w:val="center"/>
          </w:tcPr>
          <w:p w14:paraId="14B9AD07">
            <w:pPr>
              <w:pStyle w:val="13"/>
              <w:keepNext w:val="0"/>
              <w:keepLines w:val="0"/>
              <w:widowControl/>
              <w:suppressLineNumbers w:val="0"/>
              <w:spacing w:before="0" w:beforeAutospacing="0" w:after="0" w:afterAutospacing="0" w:line="17" w:lineRule="atLeast"/>
              <w:rPr>
                <w:rFonts w:hint="eastAsia"/>
                <w:color w:val="000000" w:themeColor="text1"/>
                <w14:textFill>
                  <w14:solidFill>
                    <w14:schemeClr w14:val="tx1"/>
                  </w14:solidFill>
                </w14:textFill>
                <w:woUserID w:val="1"/>
              </w:rPr>
            </w:pPr>
            <w:r>
              <w:rPr>
                <w:rFonts w:hint="default" w:ascii="sans-serif" w:hAnsi="sans-serif" w:eastAsia="sans-serif" w:cs="sans-serif"/>
                <w:i w:val="0"/>
                <w:iCs w:val="0"/>
                <w:caps w:val="0"/>
                <w:color w:val="000000" w:themeColor="text1"/>
                <w:spacing w:val="0"/>
                <w:u w:val="none"/>
                <w14:textFill>
                  <w14:solidFill>
                    <w14:schemeClr w14:val="tx1"/>
                  </w14:solidFill>
                </w14:textFill>
                <w:woUserID w:val="1"/>
              </w:rPr>
              <w:t>系统必须利用 sqlparse 静态解析 SQL 类型，非查询类（DML）必须标记 requires_confirmation 为 True 。</w:t>
            </w:r>
          </w:p>
        </w:tc>
      </w:tr>
      <w:tr w14:paraId="0DF86A2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3172" w:type="dxa"/>
            <w:noWrap/>
            <w:vAlign w:val="center"/>
          </w:tcPr>
          <w:p w14:paraId="5252885C">
            <w:pPr>
              <w:keepNext w:val="0"/>
              <w:keepLines w:val="0"/>
              <w:widowControl/>
              <w:suppressLineNumbers w:val="0"/>
              <w:spacing w:before="0" w:beforeAutospacing="0" w:line="17" w:lineRule="atLeast"/>
              <w:jc w:val="left"/>
              <w:rPr>
                <w:rFonts w:hint="eastAsia" w:asciiTheme="majorEastAsia" w:hAnsiTheme="majorEastAsia" w:eastAsiaTheme="majorEastAsia"/>
                <w:b/>
                <w:bCs/>
                <w:color w:val="000000" w:themeColor="text1"/>
                <w14:textFill>
                  <w14:solidFill>
                    <w14:schemeClr w14:val="tx1"/>
                  </w14:solidFill>
                </w14:textFill>
                <w:woUserID w:val="1"/>
              </w:rPr>
            </w:pPr>
            <w:r>
              <w:rPr>
                <w:rFonts w:hint="default" w:ascii="sans-serif" w:hAnsi="sans-serif" w:eastAsia="sans-serif" w:cs="sans-serif"/>
                <w:b/>
                <w:bCs/>
                <w:i w:val="0"/>
                <w:iCs w:val="0"/>
                <w:caps w:val="0"/>
                <w:color w:val="000000" w:themeColor="text1"/>
                <w:spacing w:val="0"/>
                <w:kern w:val="0"/>
                <w:sz w:val="24"/>
                <w:szCs w:val="24"/>
                <w:u w:val="none"/>
                <w:lang w:val="en-US" w:eastAsia="zh-CN" w:bidi="ar"/>
                <w14:textFill>
                  <w14:solidFill>
                    <w14:schemeClr w14:val="tx1"/>
                  </w14:solidFill>
                </w14:textFill>
                <w:woUserID w:val="1"/>
              </w:rPr>
              <w:t>Query.Result.Persist</w:t>
            </w:r>
          </w:p>
        </w:tc>
        <w:tc>
          <w:tcPr>
            <w:tcW w:w="6936" w:type="dxa"/>
            <w:noWrap/>
            <w:vAlign w:val="center"/>
          </w:tcPr>
          <w:p w14:paraId="441DCCCA">
            <w:pPr>
              <w:pStyle w:val="13"/>
              <w:keepNext w:val="0"/>
              <w:keepLines w:val="0"/>
              <w:widowControl/>
              <w:suppressLineNumbers w:val="0"/>
              <w:spacing w:before="0" w:beforeAutospacing="0" w:after="0" w:afterAutospacing="0" w:line="17" w:lineRule="atLeast"/>
              <w:rPr>
                <w:rFonts w:hint="eastAsia"/>
                <w:color w:val="000000" w:themeColor="text1"/>
                <w14:textFill>
                  <w14:solidFill>
                    <w14:schemeClr w14:val="tx1"/>
                  </w14:solidFill>
                </w14:textFill>
                <w:woUserID w:val="1"/>
              </w:rPr>
            </w:pPr>
            <w:r>
              <w:rPr>
                <w:rFonts w:hint="default" w:ascii="sans-serif" w:hAnsi="sans-serif" w:eastAsia="sans-serif" w:cs="sans-serif"/>
                <w:b/>
                <w:bCs/>
                <w:i w:val="0"/>
                <w:iCs w:val="0"/>
                <w:caps w:val="0"/>
                <w:color w:val="000000" w:themeColor="text1"/>
                <w:spacing w:val="0"/>
                <w:u w:val="none"/>
                <w14:textFill>
                  <w14:solidFill>
                    <w14:schemeClr w14:val="tx1"/>
                  </w14:solidFill>
                </w14:textFill>
                <w:woUserID w:val="1"/>
              </w:rPr>
              <w:t>（数据持久化）</w:t>
            </w:r>
            <w:r>
              <w:rPr>
                <w:rFonts w:hint="default" w:ascii="sans-serif" w:hAnsi="sans-serif" w:eastAsia="sans-serif" w:cs="sans-serif"/>
                <w:i w:val="0"/>
                <w:iCs w:val="0"/>
                <w:caps w:val="0"/>
                <w:color w:val="000000" w:themeColor="text1"/>
                <w:spacing w:val="0"/>
                <w:u w:val="none"/>
                <w14:textFill>
                  <w14:solidFill>
                    <w14:schemeClr w14:val="tx1"/>
                  </w14:solidFill>
                </w14:textFill>
                <w:woUserID w:val="1"/>
              </w:rPr>
              <w:t> 成功的查询结果必须存入 AIGeneratedStatement 子表，作为报表系统的数据源。</w:t>
            </w:r>
          </w:p>
        </w:tc>
      </w:tr>
      <w:tr w14:paraId="2441098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3172" w:type="dxa"/>
            <w:shd w:val="clear" w:color="auto" w:fill="DBE5F1" w:themeFill="accent1" w:themeFillTint="33"/>
            <w:noWrap/>
            <w:vAlign w:val="center"/>
          </w:tcPr>
          <w:p w14:paraId="04D8B13F">
            <w:pPr>
              <w:keepNext w:val="0"/>
              <w:keepLines w:val="0"/>
              <w:widowControl/>
              <w:suppressLineNumbers w:val="0"/>
              <w:spacing w:before="0" w:beforeAutospacing="0" w:line="17" w:lineRule="atLeast"/>
              <w:jc w:val="left"/>
              <w:rPr>
                <w:rFonts w:hint="eastAsia" w:asciiTheme="majorEastAsia" w:hAnsiTheme="majorEastAsia" w:eastAsiaTheme="majorEastAsia"/>
                <w:b/>
                <w:bCs/>
                <w:color w:val="000000" w:themeColor="text1"/>
                <w14:textFill>
                  <w14:solidFill>
                    <w14:schemeClr w14:val="tx1"/>
                  </w14:solidFill>
                </w14:textFill>
                <w:woUserID w:val="1"/>
              </w:rPr>
            </w:pPr>
            <w:r>
              <w:rPr>
                <w:rFonts w:hint="default" w:ascii="sans-serif" w:hAnsi="sans-serif" w:eastAsia="sans-serif" w:cs="sans-serif"/>
                <w:b/>
                <w:bCs/>
                <w:i w:val="0"/>
                <w:iCs w:val="0"/>
                <w:caps w:val="0"/>
                <w:color w:val="000000" w:themeColor="text1"/>
                <w:spacing w:val="0"/>
                <w:kern w:val="0"/>
                <w:sz w:val="24"/>
                <w:szCs w:val="24"/>
                <w:u w:val="none"/>
                <w:lang w:val="en-US" w:eastAsia="zh-CN" w:bidi="ar"/>
                <w14:textFill>
                  <w14:solidFill>
                    <w14:schemeClr w14:val="tx1"/>
                  </w14:solidFill>
                </w14:textFill>
                <w:woUserID w:val="1"/>
              </w:rPr>
              <w:t>Query.Error.Feedback</w:t>
            </w:r>
          </w:p>
        </w:tc>
        <w:tc>
          <w:tcPr>
            <w:tcW w:w="6936" w:type="dxa"/>
            <w:shd w:val="clear" w:color="auto" w:fill="DBE5F1" w:themeFill="accent1" w:themeFillTint="33"/>
            <w:noWrap/>
            <w:vAlign w:val="center"/>
          </w:tcPr>
          <w:p w14:paraId="25309DE1">
            <w:pPr>
              <w:pStyle w:val="13"/>
              <w:keepNext w:val="0"/>
              <w:keepLines w:val="0"/>
              <w:widowControl/>
              <w:suppressLineNumbers w:val="0"/>
              <w:spacing w:before="0" w:beforeAutospacing="0" w:after="0" w:afterAutospacing="0" w:line="17" w:lineRule="atLeast"/>
              <w:rPr>
                <w:rFonts w:hint="eastAsia"/>
                <w:color w:val="000000" w:themeColor="text1"/>
                <w14:textFill>
                  <w14:solidFill>
                    <w14:schemeClr w14:val="tx1"/>
                  </w14:solidFill>
                </w14:textFill>
                <w:woUserID w:val="1"/>
              </w:rPr>
            </w:pPr>
            <w:r>
              <w:rPr>
                <w:rFonts w:hint="default" w:ascii="sans-serif" w:hAnsi="sans-serif" w:eastAsia="sans-serif" w:cs="sans-serif"/>
                <w:i w:val="0"/>
                <w:iCs w:val="0"/>
                <w:caps w:val="0"/>
                <w:color w:val="000000" w:themeColor="text1"/>
                <w:spacing w:val="0"/>
                <w:u w:val="none"/>
                <w14:textFill>
                  <w14:solidFill>
                    <w14:schemeClr w14:val="tx1"/>
                  </w14:solidFill>
                </w14:textFill>
                <w:woUserID w:val="1"/>
              </w:rPr>
              <w:t>当 SQL 执行失败或 AI 生成内容不合规时，系统必须拦截底层错误并转化为用户可读的友好提示 。</w:t>
            </w:r>
          </w:p>
        </w:tc>
      </w:tr>
      <w:bookmarkEnd w:id="56"/>
    </w:tbl>
    <w:p w14:paraId="1212940D">
      <w:pPr>
        <w:pStyle w:val="4"/>
        <w:rPr>
          <w:rFonts w:hint="eastAsia" w:eastAsia="宋体"/>
          <w:color w:val="000000" w:themeColor="text1"/>
          <w:lang w:eastAsia="zh"/>
          <w14:textFill>
            <w14:solidFill>
              <w14:schemeClr w14:val="tx1"/>
            </w14:solidFill>
          </w14:textFill>
          <w:woUserID w:val="1"/>
        </w:rPr>
      </w:pPr>
      <w:bookmarkStart w:id="57" w:name="_Toc19267"/>
      <w:bookmarkStart w:id="58" w:name="_Toc23538"/>
      <w:r>
        <w:rPr>
          <w:color w:val="000000" w:themeColor="text1"/>
          <w14:textFill>
            <w14:solidFill>
              <w14:schemeClr w14:val="tx1"/>
            </w14:solidFill>
          </w14:textFill>
        </w:rPr>
        <w:t>3.2.3. 执行数据变更操作</w:t>
      </w:r>
      <w:bookmarkEnd w:id="57"/>
      <w:bookmarkEnd w:id="58"/>
    </w:p>
    <w:p w14:paraId="412C435C">
      <w:pPr>
        <w:pStyle w:val="13"/>
        <w:widowControl/>
        <w:spacing w:before="320" w:beforeAutospacing="0" w:after="320" w:afterAutospacing="0"/>
        <w:rPr>
          <w:rFonts w:hint="eastAsia" w:ascii="宋体" w:hAnsi="宋体" w:eastAsia="宋体" w:cs="宋体"/>
          <w:color w:val="000000" w:themeColor="text1"/>
          <w:sz w:val="24"/>
          <w:szCs w:val="24"/>
          <w14:textFill>
            <w14:solidFill>
              <w14:schemeClr w14:val="tx1"/>
            </w14:solidFill>
          </w14:textFill>
        </w:rPr>
      </w:pPr>
      <w:r>
        <w:rPr>
          <w:rStyle w:val="25"/>
          <w:color w:val="000000" w:themeColor="text1"/>
          <w14:textFill>
            <w14:solidFill>
              <w14:schemeClr w14:val="tx1"/>
            </w14:solidFill>
          </w14:textFill>
        </w:rPr>
        <w:t>3.2.3.1 特性描述</w:t>
      </w:r>
      <w:r>
        <w:rPr>
          <w:rStyle w:val="25"/>
          <w:color w:val="000000" w:themeColor="text1"/>
          <w14:textFill>
            <w14:solidFill>
              <w14:schemeClr w14:val="tx1"/>
            </w14:solidFill>
          </w14:textFill>
        </w:rPr>
        <w:br w:type="textWrapping"/>
      </w:r>
      <w:r>
        <w:rPr>
          <w:rFonts w:hint="eastAsia" w:ascii="宋体" w:hAnsi="宋体" w:eastAsia="宋体" w:cs="宋体"/>
          <w:i w:val="0"/>
          <w:iCs w:val="0"/>
          <w:caps w:val="0"/>
          <w:color w:val="000000" w:themeColor="text1"/>
          <w:spacing w:val="0"/>
          <w:sz w:val="24"/>
          <w:szCs w:val="24"/>
          <w:u w:val="none"/>
          <w14:textFill>
            <w14:solidFill>
              <w14:schemeClr w14:val="tx1"/>
            </w14:solidFill>
          </w14:textFill>
          <w:woUserID w:val="1"/>
        </w:rPr>
        <w:t>为防止非技术用户因自然语言表达模糊导致误操作（如误删、误改数据），系统针对所有具有副作用的 SQL 指令（DML/DDL）引入了“安全刹车”机制。系统不会自动执行增、删、改等指令，而是通过前端弹出确认框，要求用户核对生成的 SQL 源码无误后，手动触发执行。</w:t>
      </w:r>
      <w:r>
        <w:rPr>
          <w:rFonts w:hint="eastAsia" w:ascii="宋体" w:hAnsi="宋体" w:eastAsia="宋体" w:cs="宋体"/>
          <w:color w:val="000000" w:themeColor="text1"/>
          <w:sz w:val="24"/>
          <w:szCs w:val="24"/>
          <w14:textFill>
            <w14:solidFill>
              <w14:schemeClr w14:val="tx1"/>
            </w14:solidFill>
          </w14:textFill>
        </w:rPr>
        <w:br w:type="textWrapping"/>
      </w:r>
      <w:r>
        <w:rPr>
          <w:rFonts w:hint="eastAsia" w:ascii="宋体" w:hAnsi="宋体" w:eastAsia="宋体" w:cs="宋体"/>
          <w:color w:val="000000" w:themeColor="text1"/>
          <w:sz w:val="24"/>
          <w:szCs w:val="24"/>
          <w14:textFill>
            <w14:solidFill>
              <w14:schemeClr w14:val="tx1"/>
            </w14:solidFill>
          </w14:textFill>
        </w:rPr>
        <w:t>优先级=高</w:t>
      </w:r>
    </w:p>
    <w:p w14:paraId="0C3106F6">
      <w:pPr>
        <w:pStyle w:val="5"/>
        <w:rPr>
          <w:color w:val="000000" w:themeColor="text1"/>
          <w14:textFill>
            <w14:solidFill>
              <w14:schemeClr w14:val="tx1"/>
            </w14:solidFill>
          </w14:textFill>
        </w:rPr>
      </w:pPr>
      <w:r>
        <w:rPr>
          <w:color w:val="000000" w:themeColor="text1"/>
          <w14:textFill>
            <w14:solidFill>
              <w14:schemeClr w14:val="tx1"/>
            </w14:solidFill>
          </w14:textFill>
        </w:rPr>
        <w:t>3.2.3.2 刺激/响应序列</w:t>
      </w:r>
    </w:p>
    <w:p w14:paraId="09FDFE8B">
      <w:pPr>
        <w:rPr>
          <w:rFonts w:hint="eastAsia"/>
          <w:color w:val="000000" w:themeColor="text1"/>
          <w:sz w:val="24"/>
          <w:szCs w:val="24"/>
          <w:lang w:eastAsia="zh"/>
          <w14:textFill>
            <w14:solidFill>
              <w14:schemeClr w14:val="tx1"/>
            </w14:solidFill>
          </w14:textFill>
          <w:woUserID w:val="1"/>
        </w:rPr>
      </w:pPr>
      <w:r>
        <w:rPr>
          <w:rFonts w:hint="eastAsia"/>
          <w:color w:val="000000" w:themeColor="text1"/>
          <w:lang w:eastAsia="zh"/>
          <w14:textFill>
            <w14:solidFill>
              <w14:schemeClr w14:val="tx1"/>
            </w14:solidFill>
          </w14:textFill>
          <w:woUserID w:val="1"/>
        </w:rPr>
        <w:t xml:space="preserve"> </w:t>
      </w:r>
      <w:r>
        <w:rPr>
          <w:rFonts w:hint="eastAsia"/>
          <w:color w:val="000000" w:themeColor="text1"/>
          <w:sz w:val="24"/>
          <w:szCs w:val="24"/>
          <w:lang w:eastAsia="zh"/>
          <w14:textFill>
            <w14:solidFill>
              <w14:schemeClr w14:val="tx1"/>
            </w14:solidFill>
          </w14:textFill>
          <w:woUserID w:val="1"/>
        </w:rPr>
        <w:t>刺激：用户输入具有变更性质的指令（如“删除 ID 为 10 的订单”或“修改商品价格为 99”）。</w:t>
      </w:r>
    </w:p>
    <w:p w14:paraId="494B76EA">
      <w:pPr>
        <w:rPr>
          <w:rFonts w:hint="eastAsia"/>
          <w:color w:val="000000" w:themeColor="text1"/>
          <w:sz w:val="24"/>
          <w:szCs w:val="24"/>
          <w:lang w:eastAsia="zh"/>
          <w14:textFill>
            <w14:solidFill>
              <w14:schemeClr w14:val="tx1"/>
            </w14:solidFill>
          </w14:textFill>
          <w:woUserID w:val="1"/>
        </w:rPr>
      </w:pPr>
      <w:r>
        <w:rPr>
          <w:rFonts w:hint="eastAsia"/>
          <w:color w:val="000000" w:themeColor="text1"/>
          <w:sz w:val="24"/>
          <w:szCs w:val="24"/>
          <w:lang w:eastAsia="zh"/>
          <w14:textFill>
            <w14:solidFill>
              <w14:schemeClr w14:val="tx1"/>
            </w14:solidFill>
          </w14:textFill>
          <w:woUserID w:val="1"/>
        </w:rPr>
        <w:t xml:space="preserve"> 响应：系统调用 AI 生成 SQL，并利用 sqlparse 静态解析该语句。</w:t>
      </w:r>
    </w:p>
    <w:p w14:paraId="62C4E8BD">
      <w:pPr>
        <w:rPr>
          <w:rFonts w:hint="eastAsia"/>
          <w:color w:val="000000" w:themeColor="text1"/>
          <w:sz w:val="24"/>
          <w:szCs w:val="24"/>
          <w:lang w:eastAsia="zh"/>
          <w14:textFill>
            <w14:solidFill>
              <w14:schemeClr w14:val="tx1"/>
            </w14:solidFill>
          </w14:textFill>
          <w:woUserID w:val="1"/>
        </w:rPr>
      </w:pPr>
      <w:r>
        <w:rPr>
          <w:rFonts w:hint="eastAsia"/>
          <w:color w:val="000000" w:themeColor="text1"/>
          <w:sz w:val="24"/>
          <w:szCs w:val="24"/>
          <w:lang w:eastAsia="zh"/>
          <w14:textFill>
            <w14:solidFill>
              <w14:schemeClr w14:val="tx1"/>
            </w14:solidFill>
          </w14:textFill>
          <w:woUserID w:val="1"/>
        </w:rPr>
        <w:t xml:space="preserve"> 响应：识别为 INSERT、UPDATE、DELETE、DROP、ALTER 或 TRUNCATE 类型后，系统将 requires_confirmation 标记设为 True，并跳过即时执行逻辑。</w:t>
      </w:r>
    </w:p>
    <w:p w14:paraId="2179C0AD">
      <w:pPr>
        <w:rPr>
          <w:rFonts w:hint="eastAsia"/>
          <w:color w:val="000000" w:themeColor="text1"/>
          <w:sz w:val="24"/>
          <w:szCs w:val="24"/>
          <w:lang w:eastAsia="zh"/>
          <w14:textFill>
            <w14:solidFill>
              <w14:schemeClr w14:val="tx1"/>
            </w14:solidFill>
          </w14:textFill>
          <w:woUserID w:val="1"/>
        </w:rPr>
      </w:pPr>
      <w:r>
        <w:rPr>
          <w:rFonts w:hint="eastAsia"/>
          <w:color w:val="000000" w:themeColor="text1"/>
          <w:sz w:val="24"/>
          <w:szCs w:val="24"/>
          <w:lang w:eastAsia="zh"/>
          <w14:textFill>
            <w14:solidFill>
              <w14:schemeClr w14:val="tx1"/>
            </w14:solidFill>
          </w14:textFill>
          <w:woUserID w:val="1"/>
        </w:rPr>
        <w:t xml:space="preserve"> 响应：前端显示“待确认”状态的 SQL 代码块及“确认执行”与“取消”按钮。</w:t>
      </w:r>
    </w:p>
    <w:p w14:paraId="4B8998BB">
      <w:pPr>
        <w:rPr>
          <w:rFonts w:hint="eastAsia"/>
          <w:color w:val="000000" w:themeColor="text1"/>
          <w:sz w:val="24"/>
          <w:szCs w:val="24"/>
          <w:lang w:eastAsia="zh"/>
          <w14:textFill>
            <w14:solidFill>
              <w14:schemeClr w14:val="tx1"/>
            </w14:solidFill>
          </w14:textFill>
          <w:woUserID w:val="1"/>
        </w:rPr>
      </w:pPr>
      <w:r>
        <w:rPr>
          <w:rFonts w:hint="eastAsia"/>
          <w:color w:val="000000" w:themeColor="text1"/>
          <w:sz w:val="24"/>
          <w:szCs w:val="24"/>
          <w:lang w:eastAsia="zh"/>
          <w14:textFill>
            <w14:solidFill>
              <w14:schemeClr w14:val="tx1"/>
            </w14:solidFill>
          </w14:textFill>
          <w:woUserID w:val="1"/>
        </w:rPr>
        <w:t>刺激：用户点击“确认执行”。</w:t>
      </w:r>
    </w:p>
    <w:p w14:paraId="1BE2B4D3">
      <w:pPr>
        <w:rPr>
          <w:rFonts w:hint="eastAsia"/>
          <w:color w:val="000000" w:themeColor="text1"/>
          <w:sz w:val="24"/>
          <w:szCs w:val="24"/>
          <w:lang w:eastAsia="zh"/>
          <w14:textFill>
            <w14:solidFill>
              <w14:schemeClr w14:val="tx1"/>
            </w14:solidFill>
          </w14:textFill>
          <w:woUserID w:val="1"/>
        </w:rPr>
      </w:pPr>
      <w:r>
        <w:rPr>
          <w:rFonts w:hint="eastAsia"/>
          <w:color w:val="000000" w:themeColor="text1"/>
          <w:sz w:val="24"/>
          <w:szCs w:val="24"/>
          <w:lang w:eastAsia="zh"/>
          <w14:textFill>
            <w14:solidFill>
              <w14:schemeClr w14:val="tx1"/>
            </w14:solidFill>
          </w14:textFill>
          <w:woUserID w:val="1"/>
        </w:rPr>
        <w:t xml:space="preserve"> 响应：1.系统调用 confirm_and_execute_sql 接口，校验会话所有权及确认状态。</w:t>
      </w:r>
    </w:p>
    <w:p w14:paraId="0C3C5CD3">
      <w:pPr>
        <w:ind w:firstLine="720" w:firstLineChars="0"/>
        <w:rPr>
          <w:rFonts w:hint="eastAsia"/>
          <w:color w:val="000000" w:themeColor="text1"/>
          <w:sz w:val="24"/>
          <w:szCs w:val="24"/>
          <w:lang w:eastAsia="zh"/>
          <w14:textFill>
            <w14:solidFill>
              <w14:schemeClr w14:val="tx1"/>
            </w14:solidFill>
          </w14:textFill>
          <w:woUserID w:val="1"/>
        </w:rPr>
      </w:pPr>
      <w:r>
        <w:rPr>
          <w:rFonts w:hint="eastAsia"/>
          <w:color w:val="000000" w:themeColor="text1"/>
          <w:sz w:val="24"/>
          <w:szCs w:val="24"/>
          <w:lang w:eastAsia="zh"/>
          <w14:textFill>
            <w14:solidFill>
              <w14:schemeClr w14:val="tx1"/>
            </w14:solidFill>
          </w14:textFill>
          <w:woUserID w:val="1"/>
        </w:rPr>
        <w:t>2.连接目标数据库执行变更，更新 message 表的 user_confirmed 状态，并在 AIGeneratedStatement 中持久化执行结果。</w:t>
      </w:r>
    </w:p>
    <w:p w14:paraId="02260181">
      <w:pPr>
        <w:rPr>
          <w:rFonts w:hint="eastAsia"/>
          <w:color w:val="000000" w:themeColor="text1"/>
          <w:sz w:val="24"/>
          <w:szCs w:val="24"/>
          <w:lang w:eastAsia="zh"/>
          <w14:textFill>
            <w14:solidFill>
              <w14:schemeClr w14:val="tx1"/>
            </w14:solidFill>
          </w14:textFill>
          <w:woUserID w:val="1"/>
        </w:rPr>
      </w:pPr>
      <w:r>
        <w:rPr>
          <w:rFonts w:hint="eastAsia"/>
          <w:color w:val="000000" w:themeColor="text1"/>
          <w:sz w:val="24"/>
          <w:szCs w:val="24"/>
          <w:lang w:eastAsia="zh"/>
          <w14:textFill>
            <w14:solidFill>
              <w14:schemeClr w14:val="tx1"/>
            </w14:solidFill>
          </w14:textFill>
          <w:woUserID w:val="1"/>
        </w:rPr>
        <w:t>刺激：用户在等待确认时输入“取消”或“cancel”。</w:t>
      </w:r>
    </w:p>
    <w:p w14:paraId="45E9A643">
      <w:pPr>
        <w:rPr>
          <w:rFonts w:hint="eastAsia"/>
          <w:color w:val="000000" w:themeColor="text1"/>
          <w14:textFill>
            <w14:solidFill>
              <w14:schemeClr w14:val="tx1"/>
            </w14:solidFill>
          </w14:textFill>
        </w:rPr>
      </w:pPr>
      <w:r>
        <w:rPr>
          <w:rFonts w:hint="eastAsia"/>
          <w:color w:val="000000" w:themeColor="text1"/>
          <w:sz w:val="24"/>
          <w:szCs w:val="24"/>
          <w:lang w:eastAsia="zh"/>
          <w14:textFill>
            <w14:solidFill>
              <w14:schemeClr w14:val="tx1"/>
            </w14:solidFill>
          </w14:textFill>
          <w:woUserID w:val="1"/>
        </w:rPr>
        <w:t>响应：</w:t>
      </w:r>
      <w:r>
        <w:rPr>
          <w:color w:val="000000" w:themeColor="text1"/>
          <w:sz w:val="24"/>
          <w:szCs w:val="24"/>
          <w14:textFill>
            <w14:solidFill>
              <w14:schemeClr w14:val="tx1"/>
            </w14:solidFill>
          </w14:textFill>
          <w:woUserID w:val="1"/>
        </w:rPr>
        <w:t> 系统关闭确认对话框，不执行任何数据库操作，并提示“操作已取消”。</w:t>
      </w:r>
    </w:p>
    <w:p w14:paraId="72E60A00">
      <w:pPr>
        <w:pStyle w:val="5"/>
        <w:rPr>
          <w:color w:val="000000" w:themeColor="text1"/>
          <w14:textFill>
            <w14:solidFill>
              <w14:schemeClr w14:val="tx1"/>
            </w14:solidFill>
          </w14:textFill>
        </w:rPr>
      </w:pPr>
      <w:r>
        <w:rPr>
          <w:color w:val="000000" w:themeColor="text1"/>
          <w14:textFill>
            <w14:solidFill>
              <w14:schemeClr w14:val="tx1"/>
            </w14:solidFill>
          </w14:textFill>
        </w:rPr>
        <w:t>3.2.3.3 相关功能需求</w:t>
      </w:r>
    </w:p>
    <w:tbl>
      <w:tblPr>
        <w:tblStyle w:val="27"/>
        <w:tblpPr w:leftFromText="180" w:rightFromText="180" w:vertAnchor="text" w:horzAnchor="page" w:tblpX="1552" w:tblpY="281"/>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3172"/>
        <w:gridCol w:w="6936"/>
      </w:tblGrid>
      <w:tr w14:paraId="104E4BF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3172"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noWrap/>
            <w:vAlign w:val="center"/>
          </w:tcPr>
          <w:p w14:paraId="522F8560">
            <w:pPr>
              <w:keepNext w:val="0"/>
              <w:keepLines w:val="0"/>
              <w:widowControl/>
              <w:suppressLineNumbers w:val="0"/>
              <w:spacing w:before="0" w:beforeAutospacing="0" w:line="17" w:lineRule="atLeast"/>
              <w:jc w:val="left"/>
              <w:rPr>
                <w:rFonts w:hint="eastAsia"/>
                <w:b/>
                <w:bCs/>
                <w:color w:val="000000" w:themeColor="text1"/>
                <w14:textFill>
                  <w14:solidFill>
                    <w14:schemeClr w14:val="tx1"/>
                  </w14:solidFill>
                </w14:textFill>
                <w:woUserID w:val="1"/>
              </w:rPr>
            </w:pPr>
            <w:r>
              <w:rPr>
                <w:rStyle w:val="18"/>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编号</w:t>
            </w:r>
          </w:p>
        </w:tc>
        <w:tc>
          <w:tcPr>
            <w:tcW w:w="6936"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noWrap/>
            <w:vAlign w:val="center"/>
          </w:tcPr>
          <w:p w14:paraId="1037B7CF">
            <w:pPr>
              <w:keepNext w:val="0"/>
              <w:keepLines w:val="0"/>
              <w:widowControl/>
              <w:suppressLineNumbers w:val="0"/>
              <w:spacing w:before="0" w:beforeAutospacing="0" w:line="17" w:lineRule="atLeast"/>
              <w:jc w:val="left"/>
              <w:rPr>
                <w:rFonts w:hint="eastAsia"/>
                <w:b/>
                <w:bCs/>
                <w:color w:val="000000" w:themeColor="text1"/>
                <w14:textFill>
                  <w14:solidFill>
                    <w14:schemeClr w14:val="tx1"/>
                  </w14:solidFill>
                </w14:textFill>
                <w:woUserID w:val="1"/>
              </w:rPr>
            </w:pPr>
            <w:r>
              <w:rPr>
                <w:rStyle w:val="18"/>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需求描述</w:t>
            </w:r>
          </w:p>
        </w:tc>
      </w:tr>
      <w:tr w14:paraId="3D4FDB4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3172" w:type="dxa"/>
            <w:shd w:val="clear" w:color="auto" w:fill="DBE5F1" w:themeFill="accent1" w:themeFillTint="33"/>
            <w:noWrap/>
            <w:vAlign w:val="center"/>
          </w:tcPr>
          <w:p w14:paraId="4F8ED51C">
            <w:pPr>
              <w:keepNext w:val="0"/>
              <w:keepLines w:val="0"/>
              <w:widowControl/>
              <w:suppressLineNumbers w:val="0"/>
              <w:spacing w:before="0" w:beforeAutospacing="0" w:line="17" w:lineRule="atLeast"/>
              <w:jc w:val="left"/>
              <w:rPr>
                <w:rFonts w:hint="eastAsia" w:asciiTheme="majorEastAsia" w:hAnsiTheme="majorEastAsia" w:eastAsiaTheme="majorEastAsia"/>
                <w:b/>
                <w:bCs/>
                <w:color w:val="000000" w:themeColor="text1"/>
                <w14:textFill>
                  <w14:solidFill>
                    <w14:schemeClr w14:val="tx1"/>
                  </w14:solidFill>
                </w14:textFill>
                <w:woUserID w:val="1"/>
              </w:rPr>
            </w:pPr>
            <w:r>
              <w:rPr>
                <w:rFonts w:hint="default" w:ascii="sans-serif" w:hAnsi="sans-serif" w:eastAsia="sans-serif" w:cs="sans-serif"/>
                <w:b/>
                <w:bCs/>
                <w:i w:val="0"/>
                <w:iCs w:val="0"/>
                <w:caps w:val="0"/>
                <w:color w:val="000000" w:themeColor="text1"/>
                <w:spacing w:val="0"/>
                <w:kern w:val="0"/>
                <w:sz w:val="24"/>
                <w:szCs w:val="24"/>
                <w:u w:val="none"/>
                <w:lang w:val="en-US" w:eastAsia="zh-CN" w:bidi="ar"/>
                <w14:textFill>
                  <w14:solidFill>
                    <w14:schemeClr w14:val="tx1"/>
                  </w14:solidFill>
                </w14:textFill>
                <w:woUserID w:val="1"/>
              </w:rPr>
              <w:t>DML.Detect.Parser</w:t>
            </w:r>
          </w:p>
        </w:tc>
        <w:tc>
          <w:tcPr>
            <w:tcW w:w="6936" w:type="dxa"/>
            <w:shd w:val="clear" w:color="auto" w:fill="DBE5F1" w:themeFill="accent1" w:themeFillTint="33"/>
            <w:noWrap/>
            <w:vAlign w:val="center"/>
          </w:tcPr>
          <w:p w14:paraId="4918DA2B">
            <w:pPr>
              <w:keepNext w:val="0"/>
              <w:keepLines w:val="0"/>
              <w:widowControl/>
              <w:suppressLineNumbers w:val="0"/>
              <w:spacing w:before="0" w:beforeAutospacing="0" w:line="17" w:lineRule="atLeast"/>
              <w:jc w:val="left"/>
              <w:rPr>
                <w:rFonts w:hint="eastAsia"/>
                <w:color w:val="000000" w:themeColor="text1"/>
                <w14:textFill>
                  <w14:solidFill>
                    <w14:schemeClr w14:val="tx1"/>
                  </w14:solidFill>
                </w14:textFill>
                <w:woUserID w:val="1"/>
              </w:rPr>
            </w:pPr>
            <w:r>
              <w:rPr>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系统必须集成 </w:t>
            </w:r>
            <w:r>
              <w:rPr>
                <w:rStyle w:val="20"/>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sqlparse</w:t>
            </w:r>
            <w:r>
              <w:rPr>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 库对 AI 生成的 SQL 进行实时语法分析，精准识别变更类指令。</w:t>
            </w:r>
          </w:p>
        </w:tc>
      </w:tr>
      <w:tr w14:paraId="0AD5122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3172" w:type="dxa"/>
            <w:noWrap/>
            <w:vAlign w:val="center"/>
          </w:tcPr>
          <w:p w14:paraId="672E7365">
            <w:pPr>
              <w:keepNext w:val="0"/>
              <w:keepLines w:val="0"/>
              <w:widowControl/>
              <w:suppressLineNumbers w:val="0"/>
              <w:spacing w:before="0" w:beforeAutospacing="0" w:line="17" w:lineRule="atLeast"/>
              <w:jc w:val="left"/>
              <w:rPr>
                <w:rFonts w:hint="eastAsia" w:asciiTheme="majorEastAsia" w:hAnsiTheme="majorEastAsia" w:eastAsiaTheme="majorEastAsia"/>
                <w:b/>
                <w:bCs/>
                <w:color w:val="000000" w:themeColor="text1"/>
                <w14:textFill>
                  <w14:solidFill>
                    <w14:schemeClr w14:val="tx1"/>
                  </w14:solidFill>
                </w14:textFill>
                <w:woUserID w:val="1"/>
              </w:rPr>
            </w:pPr>
            <w:r>
              <w:rPr>
                <w:rFonts w:hint="default" w:ascii="sans-serif" w:hAnsi="sans-serif" w:eastAsia="sans-serif" w:cs="sans-serif"/>
                <w:b/>
                <w:bCs/>
                <w:i w:val="0"/>
                <w:iCs w:val="0"/>
                <w:caps w:val="0"/>
                <w:color w:val="000000" w:themeColor="text1"/>
                <w:spacing w:val="0"/>
                <w:kern w:val="0"/>
                <w:sz w:val="24"/>
                <w:szCs w:val="24"/>
                <w:u w:val="none"/>
                <w:lang w:val="en-US" w:eastAsia="zh-CN" w:bidi="ar"/>
                <w14:textFill>
                  <w14:solidFill>
                    <w14:schemeClr w14:val="tx1"/>
                  </w14:solidFill>
                </w14:textFill>
                <w:woUserID w:val="1"/>
              </w:rPr>
              <w:t>DML.Safe.Brake</w:t>
            </w:r>
          </w:p>
        </w:tc>
        <w:tc>
          <w:tcPr>
            <w:tcW w:w="6936" w:type="dxa"/>
            <w:noWrap/>
            <w:vAlign w:val="center"/>
          </w:tcPr>
          <w:p w14:paraId="69DA0C86">
            <w:pPr>
              <w:keepNext w:val="0"/>
              <w:keepLines w:val="0"/>
              <w:widowControl/>
              <w:suppressLineNumbers w:val="0"/>
              <w:spacing w:before="0" w:beforeAutospacing="0" w:line="17" w:lineRule="atLeast"/>
              <w:jc w:val="left"/>
              <w:rPr>
                <w:rFonts w:hint="eastAsia"/>
                <w:color w:val="000000" w:themeColor="text1"/>
                <w14:textFill>
                  <w14:solidFill>
                    <w14:schemeClr w14:val="tx1"/>
                  </w14:solidFill>
                </w14:textFill>
                <w:woUserID w:val="1"/>
              </w:rPr>
            </w:pPr>
            <w:r>
              <w:rPr>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对于所有识别为 DML/DDL 的指令，系统必须强制拦截自动执行流程，将执行状态设为 </w:t>
            </w:r>
            <w:r>
              <w:rPr>
                <w:rStyle w:val="20"/>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pending</w:t>
            </w:r>
            <w:r>
              <w:rPr>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w:t>
            </w:r>
          </w:p>
        </w:tc>
      </w:tr>
      <w:tr w14:paraId="2B56348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3172" w:type="dxa"/>
            <w:shd w:val="clear" w:color="auto" w:fill="DBE5F1" w:themeFill="accent1" w:themeFillTint="33"/>
            <w:noWrap/>
            <w:vAlign w:val="center"/>
          </w:tcPr>
          <w:p w14:paraId="408EB8AD">
            <w:pPr>
              <w:keepNext w:val="0"/>
              <w:keepLines w:val="0"/>
              <w:widowControl/>
              <w:suppressLineNumbers w:val="0"/>
              <w:spacing w:before="0" w:beforeAutospacing="0" w:line="17" w:lineRule="atLeast"/>
              <w:jc w:val="left"/>
              <w:rPr>
                <w:rFonts w:hint="eastAsia" w:asciiTheme="majorEastAsia" w:hAnsiTheme="majorEastAsia" w:eastAsiaTheme="majorEastAsia"/>
                <w:b/>
                <w:bCs/>
                <w:color w:val="000000" w:themeColor="text1"/>
                <w14:textFill>
                  <w14:solidFill>
                    <w14:schemeClr w14:val="tx1"/>
                  </w14:solidFill>
                </w14:textFill>
                <w:woUserID w:val="1"/>
              </w:rPr>
            </w:pPr>
            <w:r>
              <w:rPr>
                <w:rFonts w:hint="default" w:ascii="sans-serif" w:hAnsi="sans-serif" w:eastAsia="sans-serif" w:cs="sans-serif"/>
                <w:b/>
                <w:bCs/>
                <w:i w:val="0"/>
                <w:iCs w:val="0"/>
                <w:caps w:val="0"/>
                <w:color w:val="000000" w:themeColor="text1"/>
                <w:spacing w:val="0"/>
                <w:kern w:val="0"/>
                <w:sz w:val="24"/>
                <w:szCs w:val="24"/>
                <w:u w:val="none"/>
                <w:lang w:val="en-US" w:eastAsia="zh-CN" w:bidi="ar"/>
                <w14:textFill>
                  <w14:solidFill>
                    <w14:schemeClr w14:val="tx1"/>
                  </w14:solidFill>
                </w14:textFill>
                <w:woUserID w:val="1"/>
              </w:rPr>
              <w:t>DML.Action.Cancel</w:t>
            </w:r>
          </w:p>
        </w:tc>
        <w:tc>
          <w:tcPr>
            <w:tcW w:w="6936" w:type="dxa"/>
            <w:shd w:val="clear" w:color="auto" w:fill="DBE5F1" w:themeFill="accent1" w:themeFillTint="33"/>
            <w:noWrap/>
            <w:vAlign w:val="center"/>
          </w:tcPr>
          <w:p w14:paraId="595AD5A5">
            <w:pPr>
              <w:keepNext w:val="0"/>
              <w:keepLines w:val="0"/>
              <w:widowControl/>
              <w:suppressLineNumbers w:val="0"/>
              <w:spacing w:before="0" w:beforeAutospacing="0" w:line="17" w:lineRule="atLeast"/>
              <w:jc w:val="left"/>
              <w:rPr>
                <w:rFonts w:hint="eastAsia"/>
                <w:color w:val="000000" w:themeColor="text1"/>
                <w14:textFill>
                  <w14:solidFill>
                    <w14:schemeClr w14:val="tx1"/>
                  </w14:solidFill>
                </w14:textFill>
                <w:woUserID w:val="1"/>
              </w:rPr>
            </w:pPr>
            <w:r>
              <w:rPr>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系统必须支持自然语言拦截逻辑，识别“取消”、“Stop”等关键词并返回 </w:t>
            </w:r>
            <w:r>
              <w:rPr>
                <w:rStyle w:val="20"/>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ACTION_CANCEL</w:t>
            </w:r>
            <w:r>
              <w:rPr>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 信号给前端。</w:t>
            </w:r>
          </w:p>
        </w:tc>
      </w:tr>
      <w:tr w14:paraId="7F6EF72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3172" w:type="dxa"/>
            <w:noWrap/>
            <w:vAlign w:val="center"/>
          </w:tcPr>
          <w:p w14:paraId="79023F04">
            <w:pPr>
              <w:keepNext w:val="0"/>
              <w:keepLines w:val="0"/>
              <w:widowControl/>
              <w:suppressLineNumbers w:val="0"/>
              <w:spacing w:before="0" w:beforeAutospacing="0" w:line="17" w:lineRule="atLeast"/>
              <w:jc w:val="left"/>
              <w:rPr>
                <w:rFonts w:hint="eastAsia" w:asciiTheme="majorEastAsia" w:hAnsiTheme="majorEastAsia" w:eastAsiaTheme="majorEastAsia"/>
                <w:b/>
                <w:bCs/>
                <w:color w:val="000000" w:themeColor="text1"/>
                <w14:textFill>
                  <w14:solidFill>
                    <w14:schemeClr w14:val="tx1"/>
                  </w14:solidFill>
                </w14:textFill>
                <w:woUserID w:val="1"/>
              </w:rPr>
            </w:pPr>
            <w:r>
              <w:rPr>
                <w:rFonts w:hint="default" w:ascii="sans-serif" w:hAnsi="sans-serif" w:eastAsia="sans-serif" w:cs="sans-serif"/>
                <w:b/>
                <w:bCs/>
                <w:i w:val="0"/>
                <w:iCs w:val="0"/>
                <w:caps w:val="0"/>
                <w:color w:val="000000" w:themeColor="text1"/>
                <w:spacing w:val="0"/>
                <w:kern w:val="0"/>
                <w:sz w:val="24"/>
                <w:szCs w:val="24"/>
                <w:u w:val="none"/>
                <w:lang w:val="en-US" w:eastAsia="zh-CN" w:bidi="ar"/>
                <w14:textFill>
                  <w14:solidFill>
                    <w14:schemeClr w14:val="tx1"/>
                  </w14:solidFill>
                </w14:textFill>
                <w:woUserID w:val="1"/>
              </w:rPr>
              <w:t>DML.Confirm.Verify</w:t>
            </w:r>
          </w:p>
        </w:tc>
        <w:tc>
          <w:tcPr>
            <w:tcW w:w="6936" w:type="dxa"/>
            <w:noWrap/>
            <w:vAlign w:val="center"/>
          </w:tcPr>
          <w:p w14:paraId="46459096">
            <w:pPr>
              <w:keepNext w:val="0"/>
              <w:keepLines w:val="0"/>
              <w:widowControl/>
              <w:suppressLineNumbers w:val="0"/>
              <w:spacing w:before="0" w:beforeAutospacing="0" w:line="17" w:lineRule="atLeast"/>
              <w:jc w:val="left"/>
              <w:rPr>
                <w:rFonts w:hint="eastAsia"/>
                <w:color w:val="000000" w:themeColor="text1"/>
                <w14:textFill>
                  <w14:solidFill>
                    <w14:schemeClr w14:val="tx1"/>
                  </w14:solidFill>
                </w14:textFill>
                <w:woUserID w:val="1"/>
              </w:rPr>
            </w:pPr>
            <w:r>
              <w:rPr>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执行确认接口必须进行严格的权限校验，确保只有当前会话的所有者能触发 </w:t>
            </w:r>
            <w:r>
              <w:rPr>
                <w:rStyle w:val="20"/>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confirm_and_execute_sql</w:t>
            </w:r>
            <w:r>
              <w:rPr>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w:t>
            </w:r>
          </w:p>
        </w:tc>
      </w:tr>
      <w:tr w14:paraId="20BEACE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3172" w:type="dxa"/>
            <w:shd w:val="clear" w:color="auto" w:fill="DBE5F1" w:themeFill="accent1" w:themeFillTint="33"/>
            <w:noWrap/>
            <w:vAlign w:val="center"/>
          </w:tcPr>
          <w:p w14:paraId="3FC482E3">
            <w:pPr>
              <w:keepNext w:val="0"/>
              <w:keepLines w:val="0"/>
              <w:widowControl/>
              <w:suppressLineNumbers w:val="0"/>
              <w:spacing w:before="0" w:beforeAutospacing="0" w:line="17" w:lineRule="atLeast"/>
              <w:jc w:val="left"/>
              <w:rPr>
                <w:rFonts w:hint="eastAsia" w:asciiTheme="majorEastAsia" w:hAnsiTheme="majorEastAsia" w:eastAsiaTheme="majorEastAsia"/>
                <w:b/>
                <w:bCs/>
                <w:color w:val="000000" w:themeColor="text1"/>
                <w14:textFill>
                  <w14:solidFill>
                    <w14:schemeClr w14:val="tx1"/>
                  </w14:solidFill>
                </w14:textFill>
                <w:woUserID w:val="1"/>
              </w:rPr>
            </w:pPr>
            <w:r>
              <w:rPr>
                <w:rFonts w:hint="default" w:ascii="sans-serif" w:hAnsi="sans-serif" w:eastAsia="sans-serif" w:cs="sans-serif"/>
                <w:b/>
                <w:bCs/>
                <w:i w:val="0"/>
                <w:iCs w:val="0"/>
                <w:caps w:val="0"/>
                <w:color w:val="000000" w:themeColor="text1"/>
                <w:spacing w:val="0"/>
                <w:kern w:val="0"/>
                <w:sz w:val="24"/>
                <w:szCs w:val="24"/>
                <w:u w:val="none"/>
                <w:lang w:val="en-US" w:eastAsia="zh-CN" w:bidi="ar"/>
                <w14:textFill>
                  <w14:solidFill>
                    <w14:schemeClr w14:val="tx1"/>
                  </w14:solidFill>
                </w14:textFill>
                <w:woUserID w:val="1"/>
              </w:rPr>
              <w:t>DML.Audit.Persist</w:t>
            </w:r>
          </w:p>
        </w:tc>
        <w:tc>
          <w:tcPr>
            <w:tcW w:w="6936" w:type="dxa"/>
            <w:shd w:val="clear" w:color="auto" w:fill="DBE5F1" w:themeFill="accent1" w:themeFillTint="33"/>
            <w:noWrap/>
            <w:vAlign w:val="center"/>
          </w:tcPr>
          <w:p w14:paraId="476E20C3">
            <w:pPr>
              <w:keepNext w:val="0"/>
              <w:keepLines w:val="0"/>
              <w:widowControl/>
              <w:suppressLineNumbers w:val="0"/>
              <w:spacing w:before="0" w:beforeAutospacing="0" w:line="17" w:lineRule="atLeast"/>
              <w:jc w:val="left"/>
              <w:rPr>
                <w:rFonts w:hint="eastAsia"/>
                <w:color w:val="000000" w:themeColor="text1"/>
                <w14:textFill>
                  <w14:solidFill>
                    <w14:schemeClr w14:val="tx1"/>
                  </w14:solidFill>
                </w14:textFill>
                <w:woUserID w:val="1"/>
              </w:rPr>
            </w:pPr>
            <w:r>
              <w:rPr>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变更执行成功后，系统必须同步更新 </w:t>
            </w:r>
            <w:r>
              <w:rPr>
                <w:rStyle w:val="20"/>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user_confirmed</w:t>
            </w:r>
            <w:r>
              <w:rPr>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 状态，并记录执行反馈至元数据库，确保操作可追溯。</w:t>
            </w:r>
          </w:p>
        </w:tc>
      </w:tr>
      <w:tr w14:paraId="1B87F92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3172" w:type="dxa"/>
            <w:noWrap/>
            <w:vAlign w:val="center"/>
          </w:tcPr>
          <w:p w14:paraId="66B8C7BF">
            <w:pPr>
              <w:keepNext w:val="0"/>
              <w:keepLines w:val="0"/>
              <w:widowControl/>
              <w:suppressLineNumbers w:val="0"/>
              <w:spacing w:before="0" w:beforeAutospacing="0" w:line="17" w:lineRule="atLeast"/>
              <w:jc w:val="left"/>
              <w:rPr>
                <w:rFonts w:hint="eastAsia" w:asciiTheme="majorEastAsia" w:hAnsiTheme="majorEastAsia" w:eastAsiaTheme="majorEastAsia"/>
                <w:b/>
                <w:bCs/>
                <w:color w:val="000000" w:themeColor="text1"/>
                <w14:textFill>
                  <w14:solidFill>
                    <w14:schemeClr w14:val="tx1"/>
                  </w14:solidFill>
                </w14:textFill>
                <w:woUserID w:val="1"/>
              </w:rPr>
            </w:pPr>
            <w:r>
              <w:rPr>
                <w:rFonts w:hint="default" w:ascii="sans-serif" w:hAnsi="sans-serif" w:eastAsia="sans-serif" w:cs="sans-serif"/>
                <w:b/>
                <w:bCs/>
                <w:i w:val="0"/>
                <w:iCs w:val="0"/>
                <w:caps w:val="0"/>
                <w:color w:val="000000" w:themeColor="text1"/>
                <w:spacing w:val="0"/>
                <w:kern w:val="0"/>
                <w:sz w:val="24"/>
                <w:szCs w:val="24"/>
                <w:u w:val="none"/>
                <w:lang w:val="en-US" w:eastAsia="zh-CN" w:bidi="ar"/>
                <w14:textFill>
                  <w14:solidFill>
                    <w14:schemeClr w14:val="tx1"/>
                  </w14:solidFill>
                </w14:textFill>
                <w:woUserID w:val="1"/>
              </w:rPr>
              <w:t>DML.Error.Catch</w:t>
            </w:r>
          </w:p>
        </w:tc>
        <w:tc>
          <w:tcPr>
            <w:tcW w:w="6936" w:type="dxa"/>
            <w:noWrap/>
            <w:vAlign w:val="center"/>
          </w:tcPr>
          <w:p w14:paraId="078A5BD9">
            <w:pPr>
              <w:keepNext w:val="0"/>
              <w:keepLines w:val="0"/>
              <w:widowControl/>
              <w:suppressLineNumbers w:val="0"/>
              <w:spacing w:before="0" w:beforeAutospacing="0" w:line="17" w:lineRule="atLeast"/>
              <w:jc w:val="left"/>
              <w:rPr>
                <w:rFonts w:hint="eastAsia"/>
                <w:color w:val="000000" w:themeColor="text1"/>
                <w14:textFill>
                  <w14:solidFill>
                    <w14:schemeClr w14:val="tx1"/>
                  </w14:solidFill>
                </w14:textFill>
                <w:woUserID w:val="1"/>
              </w:rPr>
            </w:pPr>
            <w:r>
              <w:rPr>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若变更执行过程中触发数据库约束（如外键限制），系统必须捕获异常并返回非技术性的失败提示气泡。</w:t>
            </w:r>
          </w:p>
        </w:tc>
      </w:tr>
      <w:tr w14:paraId="63BD4C8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3172" w:type="dxa"/>
            <w:shd w:val="clear" w:color="auto" w:fill="DBE5F1" w:themeFill="accent1" w:themeFillTint="33"/>
            <w:noWrap/>
            <w:vAlign w:val="center"/>
          </w:tcPr>
          <w:p w14:paraId="7DDCCFC1">
            <w:pPr>
              <w:keepNext w:val="0"/>
              <w:keepLines w:val="0"/>
              <w:widowControl/>
              <w:suppressLineNumbers w:val="0"/>
              <w:spacing w:before="0" w:beforeAutospacing="0" w:line="17" w:lineRule="atLeast"/>
              <w:jc w:val="left"/>
              <w:rPr>
                <w:rFonts w:hint="eastAsia" w:asciiTheme="majorEastAsia" w:hAnsiTheme="majorEastAsia" w:eastAsiaTheme="majorEastAsia"/>
                <w:b/>
                <w:bCs/>
                <w:color w:val="000000" w:themeColor="text1"/>
                <w14:textFill>
                  <w14:solidFill>
                    <w14:schemeClr w14:val="tx1"/>
                  </w14:solidFill>
                </w14:textFill>
                <w:woUserID w:val="1"/>
              </w:rPr>
            </w:pPr>
            <w:r>
              <w:rPr>
                <w:rStyle w:val="18"/>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编号</w:t>
            </w:r>
          </w:p>
        </w:tc>
        <w:tc>
          <w:tcPr>
            <w:tcW w:w="6936" w:type="dxa"/>
            <w:shd w:val="clear" w:color="auto" w:fill="DBE5F1" w:themeFill="accent1" w:themeFillTint="33"/>
            <w:noWrap/>
            <w:vAlign w:val="center"/>
          </w:tcPr>
          <w:p w14:paraId="435B6C22">
            <w:pPr>
              <w:keepNext w:val="0"/>
              <w:keepLines w:val="0"/>
              <w:widowControl/>
              <w:suppressLineNumbers w:val="0"/>
              <w:spacing w:before="0" w:beforeAutospacing="0" w:line="17" w:lineRule="atLeast"/>
              <w:jc w:val="left"/>
              <w:rPr>
                <w:rFonts w:hint="eastAsia"/>
                <w:color w:val="000000" w:themeColor="text1"/>
                <w14:textFill>
                  <w14:solidFill>
                    <w14:schemeClr w14:val="tx1"/>
                  </w14:solidFill>
                </w14:textFill>
                <w:woUserID w:val="1"/>
              </w:rPr>
            </w:pPr>
            <w:r>
              <w:rPr>
                <w:rStyle w:val="18"/>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需求描述</w:t>
            </w:r>
          </w:p>
        </w:tc>
      </w:tr>
      <w:tr w14:paraId="20479BC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3172" w:type="dxa"/>
            <w:noWrap/>
            <w:vAlign w:val="center"/>
          </w:tcPr>
          <w:p w14:paraId="64AEF609">
            <w:pPr>
              <w:keepNext w:val="0"/>
              <w:keepLines w:val="0"/>
              <w:widowControl/>
              <w:suppressLineNumbers w:val="0"/>
              <w:spacing w:before="0" w:beforeAutospacing="0" w:line="17" w:lineRule="atLeast"/>
              <w:jc w:val="left"/>
              <w:rPr>
                <w:rFonts w:hint="eastAsia" w:asciiTheme="majorEastAsia" w:hAnsiTheme="majorEastAsia" w:eastAsiaTheme="majorEastAsia"/>
                <w:b/>
                <w:bCs/>
                <w:color w:val="000000" w:themeColor="text1"/>
                <w14:textFill>
                  <w14:solidFill>
                    <w14:schemeClr w14:val="tx1"/>
                  </w14:solidFill>
                </w14:textFill>
                <w:woUserID w:val="1"/>
              </w:rPr>
            </w:pPr>
            <w:r>
              <w:rPr>
                <w:rFonts w:hint="default" w:ascii="sans-serif" w:hAnsi="sans-serif" w:eastAsia="sans-serif" w:cs="sans-serif"/>
                <w:b/>
                <w:bCs/>
                <w:i w:val="0"/>
                <w:iCs w:val="0"/>
                <w:caps w:val="0"/>
                <w:color w:val="000000" w:themeColor="text1"/>
                <w:spacing w:val="0"/>
                <w:kern w:val="0"/>
                <w:sz w:val="24"/>
                <w:szCs w:val="24"/>
                <w:u w:val="none"/>
                <w:lang w:val="en-US" w:eastAsia="zh-CN" w:bidi="ar"/>
                <w14:textFill>
                  <w14:solidFill>
                    <w14:schemeClr w14:val="tx1"/>
                  </w14:solidFill>
                </w14:textFill>
                <w:woUserID w:val="1"/>
              </w:rPr>
              <w:t>DML.Detect.Parser</w:t>
            </w:r>
          </w:p>
        </w:tc>
        <w:tc>
          <w:tcPr>
            <w:tcW w:w="6936" w:type="dxa"/>
            <w:noWrap/>
            <w:vAlign w:val="center"/>
          </w:tcPr>
          <w:p w14:paraId="1E81C3A7">
            <w:pPr>
              <w:keepNext w:val="0"/>
              <w:keepLines w:val="0"/>
              <w:widowControl/>
              <w:suppressLineNumbers w:val="0"/>
              <w:spacing w:before="0" w:beforeAutospacing="0" w:line="17" w:lineRule="atLeast"/>
              <w:jc w:val="left"/>
              <w:rPr>
                <w:rFonts w:hint="eastAsia"/>
                <w:color w:val="000000" w:themeColor="text1"/>
                <w14:textFill>
                  <w14:solidFill>
                    <w14:schemeClr w14:val="tx1"/>
                  </w14:solidFill>
                </w14:textFill>
                <w:woUserID w:val="1"/>
              </w:rPr>
            </w:pPr>
            <w:r>
              <w:rPr>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系统必须集成 </w:t>
            </w:r>
            <w:r>
              <w:rPr>
                <w:rStyle w:val="20"/>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sqlparse</w:t>
            </w:r>
            <w:r>
              <w:rPr>
                <w:rFonts w:hint="default" w:ascii="sans-serif" w:hAnsi="sans-serif" w:eastAsia="sans-serif" w:cs="sans-serif"/>
                <w:i w:val="0"/>
                <w:iCs w:val="0"/>
                <w:caps w:val="0"/>
                <w:color w:val="000000" w:themeColor="text1"/>
                <w:spacing w:val="0"/>
                <w:kern w:val="0"/>
                <w:sz w:val="24"/>
                <w:szCs w:val="24"/>
                <w:u w:val="none"/>
                <w:lang w:val="en-US" w:eastAsia="zh-CN" w:bidi="ar"/>
                <w14:textFill>
                  <w14:solidFill>
                    <w14:schemeClr w14:val="tx1"/>
                  </w14:solidFill>
                </w14:textFill>
                <w:woUserID w:val="1"/>
              </w:rPr>
              <w:t> 库对 AI 生成的 SQL 进行实时语法分析，精准识别变更类指令。</w:t>
            </w:r>
          </w:p>
        </w:tc>
      </w:tr>
    </w:tbl>
    <w:p w14:paraId="51C7729B">
      <w:pPr>
        <w:rPr>
          <w:rFonts w:hint="eastAsia"/>
          <w:color w:val="000000" w:themeColor="text1"/>
          <w14:textFill>
            <w14:solidFill>
              <w14:schemeClr w14:val="tx1"/>
            </w14:solidFill>
          </w14:textFill>
        </w:rPr>
      </w:pPr>
    </w:p>
    <w:p w14:paraId="085DCEC2">
      <w:pPr>
        <w:pStyle w:val="4"/>
        <w:rPr>
          <w:rFonts w:hint="eastAsia"/>
          <w:color w:val="000000" w:themeColor="text1"/>
          <w14:textFill>
            <w14:solidFill>
              <w14:schemeClr w14:val="tx1"/>
            </w14:solidFill>
          </w14:textFill>
        </w:rPr>
      </w:pPr>
      <w:bookmarkStart w:id="59" w:name="_Toc22076"/>
      <w:bookmarkStart w:id="60" w:name="_Toc7033"/>
      <w:r>
        <w:rPr>
          <w:color w:val="000000" w:themeColor="text1"/>
          <w14:textFill>
            <w14:solidFill>
              <w14:schemeClr w14:val="tx1"/>
            </w14:solidFill>
          </w14:textFill>
        </w:rPr>
        <w:t>3.2.4. 管理查询会话与历史</w:t>
      </w:r>
      <w:bookmarkEnd w:id="59"/>
      <w:bookmarkEnd w:id="60"/>
    </w:p>
    <w:p w14:paraId="4D3B9CC2">
      <w:pPr>
        <w:rPr>
          <w:rFonts w:ascii="宋体" w:hAnsi="宋体" w:eastAsia="宋体" w:cs="宋体"/>
          <w:b w:val="0"/>
          <w:bCs w:val="0"/>
          <w:color w:val="000000" w:themeColor="text1"/>
          <w:sz w:val="24"/>
          <w:szCs w:val="24"/>
          <w14:textFill>
            <w14:solidFill>
              <w14:schemeClr w14:val="tx1"/>
            </w14:solidFill>
          </w14:textFill>
          <w:woUserID w:val="3"/>
        </w:rPr>
      </w:pPr>
      <w:r>
        <w:rPr>
          <w:rStyle w:val="25"/>
          <w:color w:val="000000" w:themeColor="text1"/>
          <w14:textFill>
            <w14:solidFill>
              <w14:schemeClr w14:val="tx1"/>
            </w14:solidFill>
          </w14:textFill>
        </w:rPr>
        <w:t>3.2.4.1 特性描述</w:t>
      </w:r>
      <w:r>
        <w:rPr>
          <w:rFonts w:ascii="Helvetica Neue" w:hAnsi="Helvetica Neue" w:eastAsia="Helvetica Neue" w:cs="Helvetica Neue"/>
          <w:color w:val="000000" w:themeColor="text1"/>
          <w:szCs w:val="32"/>
          <w14:textFill>
            <w14:solidFill>
              <w14:schemeClr w14:val="tx1"/>
            </w14:solidFill>
          </w14:textFill>
        </w:rPr>
        <w:br w:type="textWrapping"/>
      </w:r>
      <w:r>
        <w:rPr>
          <w:rFonts w:ascii="宋体" w:hAnsi="宋体" w:eastAsia="宋体" w:cs="宋体"/>
          <w:b w:val="0"/>
          <w:bCs w:val="0"/>
          <w:color w:val="000000" w:themeColor="text1"/>
          <w:sz w:val="24"/>
          <w:szCs w:val="24"/>
          <w14:textFill>
            <w14:solidFill>
              <w14:schemeClr w14:val="tx1"/>
            </w14:solidFill>
          </w14:textFill>
          <w:woUserID w:val="3"/>
        </w:rPr>
        <w:t>当用户需要开始一个全新的、独立的分析话题，或者希望回顾、重新执行之前的查询对话时，一个经过登录验证的用户可以创建新会话或切换至不同会话。 系统应支持在不同会话中配置不同的 AI 模型，以适应不同复杂度的分析需求。同时，对于涉及数据变更或敏感查询的操作，确保用户确认后方可执行。</w:t>
      </w:r>
    </w:p>
    <w:p w14:paraId="6333C8F3">
      <w:pPr>
        <w:rPr>
          <w:rFonts w:hint="eastAsia"/>
          <w:b w:val="0"/>
          <w:bCs w:val="0"/>
          <w:color w:val="000000" w:themeColor="text1"/>
          <w14:textFill>
            <w14:solidFill>
              <w14:schemeClr w14:val="tx1"/>
            </w14:solidFill>
          </w14:textFill>
        </w:rPr>
      </w:pPr>
      <w:r>
        <w:rPr>
          <w:rFonts w:ascii="宋体" w:hAnsi="宋体" w:eastAsia="宋体" w:cs="宋体"/>
          <w:b w:val="0"/>
          <w:bCs w:val="0"/>
          <w:color w:val="000000" w:themeColor="text1"/>
          <w:sz w:val="24"/>
          <w:szCs w:val="24"/>
          <w14:textFill>
            <w14:solidFill>
              <w14:schemeClr w14:val="tx1"/>
            </w14:solidFill>
          </w14:textFill>
          <w:woUserID w:val="3"/>
        </w:rPr>
        <w:t>优先级 = 高</w:t>
      </w:r>
    </w:p>
    <w:p w14:paraId="42DBF28C">
      <w:pPr>
        <w:pStyle w:val="5"/>
        <w:rPr>
          <w:color w:val="000000" w:themeColor="text1"/>
          <w14:textFill>
            <w14:solidFill>
              <w14:schemeClr w14:val="tx1"/>
            </w14:solidFill>
          </w14:textFill>
        </w:rPr>
      </w:pPr>
      <w:r>
        <w:rPr>
          <w:color w:val="000000" w:themeColor="text1"/>
          <w14:textFill>
            <w14:solidFill>
              <w14:schemeClr w14:val="tx1"/>
            </w14:solidFill>
          </w14:textFill>
        </w:rPr>
        <w:t>3.2.4.2 刺激/响应序列</w:t>
      </w:r>
    </w:p>
    <w:p w14:paraId="0F26BD6B">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用户进入项目工作台。</w:t>
      </w:r>
    </w:p>
    <w:p w14:paraId="74243E93">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系统自动加载或创建一个默认会话，并在侧边栏显示“所有会话”列表。</w:t>
      </w:r>
    </w:p>
    <w:p w14:paraId="446FB3AF">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用户点击“新建会话”按钮。</w:t>
      </w:r>
    </w:p>
    <w:p w14:paraId="53D18469">
      <w:pPr>
        <w:rPr>
          <w:rFonts w:ascii="宋体" w:hAnsi="宋体" w:eastAsia="宋体" w:cs="宋体"/>
          <w:color w:val="000000" w:themeColor="text1"/>
          <w:sz w:val="24"/>
          <w:szCs w:val="24"/>
          <w14:textFill>
            <w14:solidFill>
              <w14:schemeClr w14:val="tx1"/>
            </w14:solidFill>
          </w14:textFill>
          <w:woUserID w:val="3"/>
        </w:rPr>
      </w:pPr>
      <w:r>
        <w:rPr>
          <w:color w:val="000000" w:themeColor="text1"/>
          <w:sz w:val="24"/>
          <w:szCs w:val="24"/>
          <w14:textFill>
            <w14:solidFill>
              <w14:schemeClr w14:val="tx1"/>
            </w14:solidFill>
          </w14:textFill>
        </w:rPr>
        <w:t>响应： </w:t>
      </w:r>
      <w:r>
        <w:rPr>
          <w:rFonts w:ascii="宋体" w:hAnsi="宋体" w:eastAsia="宋体" w:cs="宋体"/>
          <w:color w:val="000000" w:themeColor="text1"/>
          <w:sz w:val="24"/>
          <w:szCs w:val="24"/>
          <w14:textFill>
            <w14:solidFill>
              <w14:schemeClr w14:val="tx1"/>
            </w14:solidFill>
          </w14:textFill>
          <w:woUserID w:val="3"/>
        </w:rPr>
        <w:t xml:space="preserve">系统创建一个全新的空白会话，允许用户选择该会话偏好的 </w:t>
      </w:r>
      <w:r>
        <w:rPr>
          <w:rFonts w:ascii="宋体" w:hAnsi="宋体" w:eastAsia="宋体" w:cs="宋体"/>
          <w:b w:val="0"/>
          <w:bCs w:val="0"/>
          <w:color w:val="000000" w:themeColor="text1"/>
          <w:sz w:val="24"/>
          <w:szCs w:val="24"/>
          <w14:textFill>
            <w14:solidFill>
              <w14:schemeClr w14:val="tx1"/>
            </w14:solidFill>
          </w14:textFill>
          <w:woUserID w:val="3"/>
        </w:rPr>
        <w:t>AI 模型</w:t>
      </w:r>
      <w:r>
        <w:rPr>
          <w:rFonts w:ascii="宋体" w:hAnsi="宋体" w:eastAsia="宋体" w:cs="宋体"/>
          <w:color w:val="000000" w:themeColor="text1"/>
          <w:sz w:val="24"/>
          <w:szCs w:val="24"/>
          <w14:textFill>
            <w14:solidFill>
              <w14:schemeClr w14:val="tx1"/>
            </w14:solidFill>
          </w14:textFill>
          <w:woUserID w:val="3"/>
        </w:rPr>
        <w:t xml:space="preserve">，并将其置为当前活动状态。 </w:t>
      </w:r>
    </w:p>
    <w:p w14:paraId="072805F0">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用户在当前会话中输入查询并得到结果。</w:t>
      </w:r>
    </w:p>
    <w:p w14:paraId="291AFD79">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系统将此次交互完整地保存在当前会话的历史记录中。</w:t>
      </w:r>
    </w:p>
    <w:p w14:paraId="3CCAD22C">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用户从“所有会话”列表中选择一个已有的历史会话。</w:t>
      </w:r>
    </w:p>
    <w:p w14:paraId="47A6D634">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系统切换当前上下文至该选中会话，并在主界面完整加载和显示该会话的全部历史记录（包括所有用户问题、生成的SQL、查询结果和摘要）。</w:t>
      </w:r>
    </w:p>
    <w:p w14:paraId="5A67F1AD">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用户点击历史记录中的某次旧查询。</w:t>
      </w:r>
    </w:p>
    <w:p w14:paraId="2F2D7F01">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系统在界面中重新显示该次查询的完整结果（表格、摘要）。</w:t>
      </w:r>
    </w:p>
    <w:p w14:paraId="7BEB19FC">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用户点击历史记录中某次旧查询旁的“重新执行”按钮。</w:t>
      </w:r>
    </w:p>
    <w:p w14:paraId="738236DD">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系统使用原先生成的SQL语句再次执行查询，并用最新的数据库数据刷新结果。</w:t>
      </w:r>
    </w:p>
    <w:p w14:paraId="2FD6C028">
      <w:pPr>
        <w:pStyle w:val="5"/>
        <w:rPr>
          <w:color w:val="000000" w:themeColor="text1"/>
          <w14:textFill>
            <w14:solidFill>
              <w14:schemeClr w14:val="tx1"/>
            </w14:solidFill>
          </w14:textFill>
        </w:rPr>
      </w:pPr>
      <w:r>
        <w:rPr>
          <w:color w:val="000000" w:themeColor="text1"/>
          <w14:textFill>
            <w14:solidFill>
              <w14:schemeClr w14:val="tx1"/>
            </w14:solidFill>
          </w14:textFill>
        </w:rPr>
        <w:t>3.2.4.3 相关功能需求</w:t>
      </w:r>
    </w:p>
    <w:tbl>
      <w:tblPr>
        <w:tblStyle w:val="27"/>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945"/>
        <w:gridCol w:w="7163"/>
      </w:tblGrid>
      <w:tr w14:paraId="43436A8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945"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noWrap/>
          </w:tcPr>
          <w:p w14:paraId="323A79C1">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编号</w:t>
            </w:r>
          </w:p>
        </w:tc>
        <w:tc>
          <w:tcPr>
            <w:tcW w:w="7163"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noWrap/>
          </w:tcPr>
          <w:p w14:paraId="6EF1AC87">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需求描述</w:t>
            </w:r>
          </w:p>
        </w:tc>
      </w:tr>
      <w:tr w14:paraId="2E18300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945" w:type="dxa"/>
            <w:shd w:val="clear" w:color="auto" w:fill="DBE5F1" w:themeFill="accent1" w:themeFillTint="33"/>
            <w:noWrap/>
          </w:tcPr>
          <w:p w14:paraId="208AF5EE">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Session.Create</w:t>
            </w:r>
          </w:p>
        </w:tc>
        <w:tc>
          <w:tcPr>
            <w:tcW w:w="7163" w:type="dxa"/>
            <w:shd w:val="clear" w:color="auto" w:fill="DBE5F1" w:themeFill="accent1" w:themeFillTint="33"/>
            <w:noWrap/>
          </w:tcPr>
          <w:p w14:paraId="1C1A3EB4">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系统应允许用户在同一项目下创建多个独立的会话。</w:t>
            </w:r>
          </w:p>
        </w:tc>
      </w:tr>
      <w:tr w14:paraId="26118A3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945" w:type="dxa"/>
            <w:noWrap/>
          </w:tcPr>
          <w:p w14:paraId="132B3DE7">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Session.Switch</w:t>
            </w:r>
          </w:p>
        </w:tc>
        <w:tc>
          <w:tcPr>
            <w:tcW w:w="7163" w:type="dxa"/>
            <w:noWrap/>
          </w:tcPr>
          <w:p w14:paraId="635C497B">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系统应允许用户在不同的已存在会话之间进行切换。</w:t>
            </w:r>
          </w:p>
        </w:tc>
      </w:tr>
      <w:tr w14:paraId="71999EF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945" w:type="dxa"/>
            <w:shd w:val="clear" w:color="auto" w:fill="DBE5F1" w:themeFill="accent1" w:themeFillTint="33"/>
            <w:noWrap/>
          </w:tcPr>
          <w:p w14:paraId="2F8E9F5B">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Session.History.Persist</w:t>
            </w:r>
          </w:p>
        </w:tc>
        <w:tc>
          <w:tcPr>
            <w:tcW w:w="7163" w:type="dxa"/>
            <w:shd w:val="clear" w:color="auto" w:fill="DBE5F1" w:themeFill="accent1" w:themeFillTint="33"/>
            <w:noWrap/>
          </w:tcPr>
          <w:p w14:paraId="4200215F">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系统必须将会话内的所有自然语言交互历史与对应的会话关联并持久化存储。</w:t>
            </w:r>
          </w:p>
        </w:tc>
      </w:tr>
      <w:tr w14:paraId="1A9D1D7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945" w:type="dxa"/>
            <w:noWrap/>
          </w:tcPr>
          <w:p w14:paraId="06FC9DB8">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Session.History.Load</w:t>
            </w:r>
          </w:p>
        </w:tc>
        <w:tc>
          <w:tcPr>
            <w:tcW w:w="7163" w:type="dxa"/>
            <w:noWrap/>
          </w:tcPr>
          <w:p w14:paraId="6F1E3747">
            <w:pPr>
              <w:rPr>
                <w:rFonts w:hint="eastAsia"/>
                <w:color w:val="000000" w:themeColor="text1"/>
                <w14:textFill>
                  <w14:solidFill>
                    <w14:schemeClr w14:val="tx1"/>
                  </w14:solidFill>
                </w14:textFill>
              </w:rPr>
            </w:pPr>
            <w:r>
              <w:rPr>
                <w:color w:val="000000" w:themeColor="text1"/>
                <w14:textFill>
                  <w14:solidFill>
                    <w14:schemeClr w14:val="tx1"/>
                  </w14:solidFill>
                </w14:textFill>
              </w:rPr>
              <w:t>当用户切换至一个已有会话时，系统必须完整加载并显示该会话的全部历史记录。</w:t>
            </w:r>
          </w:p>
        </w:tc>
      </w:tr>
      <w:tr w14:paraId="157D2B6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945" w:type="dxa"/>
            <w:shd w:val="clear" w:color="auto" w:fill="DBE5F1" w:themeFill="accent1" w:themeFillTint="33"/>
            <w:noWrap/>
          </w:tcPr>
          <w:p w14:paraId="4EFBD1DC">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Session.History.View</w:t>
            </w:r>
          </w:p>
        </w:tc>
        <w:tc>
          <w:tcPr>
            <w:tcW w:w="7163" w:type="dxa"/>
            <w:shd w:val="clear" w:color="auto" w:fill="DBE5F1" w:themeFill="accent1" w:themeFillTint="33"/>
            <w:noWrap/>
          </w:tcPr>
          <w:p w14:paraId="03B48C69">
            <w:pPr>
              <w:rPr>
                <w:rFonts w:hint="eastAsia"/>
                <w:color w:val="000000" w:themeColor="text1"/>
                <w14:textFill>
                  <w14:solidFill>
                    <w14:schemeClr w14:val="tx1"/>
                  </w14:solidFill>
                </w14:textFill>
              </w:rPr>
            </w:pPr>
            <w:r>
              <w:rPr>
                <w:color w:val="000000" w:themeColor="text1"/>
                <w14:textFill>
                  <w14:solidFill>
                    <w14:schemeClr w14:val="tx1"/>
                  </w14:solidFill>
                </w14:textFill>
              </w:rPr>
              <w:t>用户应能查看历史记录中每一次交互的请求与响应。</w:t>
            </w:r>
          </w:p>
        </w:tc>
      </w:tr>
      <w:tr w14:paraId="28916D4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945" w:type="dxa"/>
            <w:noWrap/>
          </w:tcPr>
          <w:p w14:paraId="213F1330">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Session.History.Replay</w:t>
            </w:r>
          </w:p>
        </w:tc>
        <w:tc>
          <w:tcPr>
            <w:tcW w:w="7163" w:type="dxa"/>
            <w:noWrap/>
          </w:tcPr>
          <w:p w14:paraId="5D6632E1">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系统应允许用户点击历史记录，重新查看该次交互的完整结果。</w:t>
            </w:r>
          </w:p>
        </w:tc>
      </w:tr>
      <w:tr w14:paraId="06E279C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945" w:type="dxa"/>
            <w:shd w:val="clear" w:color="auto" w:fill="DBE5F1" w:themeFill="accent1" w:themeFillTint="33"/>
            <w:noWrap/>
          </w:tcPr>
          <w:p w14:paraId="2499A700">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Session.History.ReExecute</w:t>
            </w:r>
          </w:p>
        </w:tc>
        <w:tc>
          <w:tcPr>
            <w:tcW w:w="7163" w:type="dxa"/>
            <w:shd w:val="clear" w:color="auto" w:fill="DBE5F1" w:themeFill="accent1" w:themeFillTint="33"/>
            <w:noWrap/>
          </w:tcPr>
          <w:p w14:paraId="61596862">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系统应允许用户对历史查询进行重新执行，以获取基于当前数据库状态的最新结果。</w:t>
            </w:r>
          </w:p>
        </w:tc>
      </w:tr>
      <w:tr w14:paraId="22F873F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945" w:type="dxa"/>
            <w:shd w:val="clear" w:color="auto" w:fill="FFFFFF"/>
            <w:noWrap/>
          </w:tcPr>
          <w:p w14:paraId="76DA72C5">
            <w:pPr>
              <w:ind w:left="0" w:leftChars="0" w:firstLine="0" w:firstLineChars="0"/>
              <w:rPr>
                <w:b/>
                <w:bCs/>
                <w:color w:val="000000" w:themeColor="text1"/>
                <w14:textFill>
                  <w14:solidFill>
                    <w14:schemeClr w14:val="tx1"/>
                  </w14:solidFill>
                </w14:textFill>
              </w:rPr>
            </w:pPr>
            <w:bookmarkStart w:id="61" w:name="_Toc19734"/>
            <w:r>
              <w:rPr>
                <w:rFonts w:ascii="宋体" w:hAnsi="宋体" w:eastAsia="宋体" w:cs="宋体"/>
                <w:b/>
                <w:bCs/>
                <w:color w:val="000000" w:themeColor="text1"/>
                <w:sz w:val="24"/>
                <w:szCs w:val="24"/>
                <w14:textFill>
                  <w14:solidFill>
                    <w14:schemeClr w14:val="tx1"/>
                  </w14:solidFill>
                </w14:textFill>
                <w:woUserID w:val="3"/>
              </w:rPr>
              <w:t>Session.Config.Model</w:t>
            </w:r>
          </w:p>
        </w:tc>
        <w:tc>
          <w:tcPr>
            <w:tcW w:w="7163" w:type="dxa"/>
            <w:shd w:val="clear" w:color="auto" w:fill="FFFFFF"/>
            <w:noWrap/>
          </w:tcPr>
          <w:p w14:paraId="2990ECC4">
            <w:pPr>
              <w:ind w:left="0" w:leftChars="0" w:firstLine="0" w:firstLineChars="0"/>
              <w:rPr>
                <w:color w:val="000000" w:themeColor="text1"/>
                <w14:textFill>
                  <w14:solidFill>
                    <w14:schemeClr w14:val="tx1"/>
                  </w14:solidFill>
                </w14:textFill>
              </w:rPr>
            </w:pPr>
            <w:r>
              <w:rPr>
                <w:rFonts w:ascii="宋体" w:hAnsi="宋体" w:eastAsia="宋体" w:cs="宋体"/>
                <w:color w:val="000000" w:themeColor="text1"/>
                <w:sz w:val="22"/>
                <w:szCs w:val="22"/>
                <w14:textFill>
                  <w14:solidFill>
                    <w14:schemeClr w14:val="tx1"/>
                  </w14:solidFill>
                </w14:textFill>
                <w:woUserID w:val="3"/>
              </w:rPr>
              <w:t>系统在创建或设置会话时，应允许用户选择该会话使用的底层 AI 模型。</w:t>
            </w:r>
          </w:p>
        </w:tc>
      </w:tr>
    </w:tbl>
    <w:p w14:paraId="50F1A403">
      <w:pPr>
        <w:pStyle w:val="4"/>
        <w:rPr>
          <w:rFonts w:hint="eastAsia"/>
          <w:color w:val="000000" w:themeColor="text1"/>
          <w14:textFill>
            <w14:solidFill>
              <w14:schemeClr w14:val="tx1"/>
            </w14:solidFill>
          </w14:textFill>
        </w:rPr>
      </w:pPr>
      <w:bookmarkStart w:id="62" w:name="_Toc7569"/>
      <w:r>
        <w:rPr>
          <w:color w:val="000000" w:themeColor="text1"/>
          <w14:textFill>
            <w14:solidFill>
              <w14:schemeClr w14:val="tx1"/>
            </w14:solidFill>
          </w14:textFill>
        </w:rPr>
        <w:t>3.2.5. 管理业务术语库</w:t>
      </w:r>
      <w:bookmarkEnd w:id="61"/>
      <w:bookmarkEnd w:id="62"/>
    </w:p>
    <w:p w14:paraId="348ABB33">
      <w:pPr>
        <w:rPr>
          <w:rFonts w:hint="eastAsia"/>
          <w:color w:val="000000" w:themeColor="text1"/>
          <w14:textFill>
            <w14:solidFill>
              <w14:schemeClr w14:val="tx1"/>
            </w14:solidFill>
          </w14:textFill>
        </w:rPr>
      </w:pPr>
      <w:bookmarkStart w:id="63" w:name="_Toc26664"/>
      <w:r>
        <w:rPr>
          <w:rStyle w:val="25"/>
          <w:color w:val="000000" w:themeColor="text1"/>
          <w14:textFill>
            <w14:solidFill>
              <w14:schemeClr w14:val="tx1"/>
            </w14:solidFill>
          </w14:textFill>
        </w:rPr>
        <w:t>3.2.5.1</w:t>
      </w:r>
      <w:r>
        <w:rPr>
          <w:rStyle w:val="29"/>
          <w:color w:val="000000" w:themeColor="text1"/>
          <w14:textFill>
            <w14:solidFill>
              <w14:schemeClr w14:val="tx1"/>
            </w14:solidFill>
          </w14:textFill>
        </w:rPr>
        <w:t xml:space="preserve"> 特性描述</w:t>
      </w:r>
      <w:bookmarkEnd w:id="63"/>
      <w:r>
        <w:rPr>
          <w:color w:val="000000" w:themeColor="text1"/>
          <w14:textFill>
            <w14:solidFill>
              <w14:schemeClr w14:val="tx1"/>
            </w14:solidFill>
          </w14:textFill>
        </w:rPr>
        <w:br w:type="textWrapping"/>
      </w:r>
      <w:r>
        <w:rPr>
          <w:color w:val="000000" w:themeColor="text1"/>
          <w14:textFill>
            <w14:solidFill>
              <w14:schemeClr w14:val="tx1"/>
            </w14:solidFill>
          </w14:textFill>
        </w:rPr>
        <w:t>当用户希望录入或管理其业务领域内的专有名词和缩写，以提升AI在自然语言交互中理解的准确性时，</w:t>
      </w:r>
      <w:r>
        <w:rPr>
          <w:color w:val="000000" w:themeColor="text1"/>
          <w14:textFill>
            <w14:solidFill>
              <w14:schemeClr w14:val="tx1"/>
            </w14:solidFill>
          </w14:textFill>
        </w:rPr>
        <w:t>一个经过登录验证的用户在对应项目中</w:t>
      </w:r>
      <w:r>
        <w:rPr>
          <w:color w:val="000000" w:themeColor="text1"/>
          <w14:textFill>
            <w14:solidFill>
              <w14:schemeClr w14:val="tx1"/>
            </w14:solidFill>
          </w14:textFill>
        </w:rPr>
        <w:t>可以对业务术语进行增、删、改、查及批量导入导出操作。</w:t>
      </w:r>
      <w:r>
        <w:rPr>
          <w:color w:val="000000" w:themeColor="text1"/>
          <w14:textFill>
            <w14:solidFill>
              <w14:schemeClr w14:val="tx1"/>
            </w14:solidFill>
          </w14:textFill>
        </w:rPr>
        <w:br w:type="textWrapping"/>
      </w:r>
      <w:r>
        <w:rPr>
          <w:color w:val="000000" w:themeColor="text1"/>
          <w14:textFill>
            <w14:solidFill>
              <w14:schemeClr w14:val="tx1"/>
            </w14:solidFill>
          </w14:textFill>
        </w:rPr>
        <w:t>优先级=中</w:t>
      </w:r>
      <w:r>
        <w:rPr>
          <w:rFonts w:hint="eastAsia"/>
          <w:color w:val="000000" w:themeColor="text1"/>
          <w14:textFill>
            <w14:solidFill>
              <w14:schemeClr w14:val="tx1"/>
            </w14:solidFill>
          </w14:textFill>
        </w:rPr>
        <w:t>。</w:t>
      </w:r>
    </w:p>
    <w:p w14:paraId="74BB6D18">
      <w:pPr>
        <w:pStyle w:val="5"/>
        <w:rPr>
          <w:color w:val="000000" w:themeColor="text1"/>
          <w14:textFill>
            <w14:solidFill>
              <w14:schemeClr w14:val="tx1"/>
            </w14:solidFill>
          </w14:textFill>
        </w:rPr>
      </w:pPr>
      <w:r>
        <w:rPr>
          <w:color w:val="000000" w:themeColor="text1"/>
          <w14:textFill>
            <w14:solidFill>
              <w14:schemeClr w14:val="tx1"/>
            </w14:solidFill>
          </w14:textFill>
        </w:rPr>
        <w:t>3.2.5.2 刺激/响应序列</w:t>
      </w:r>
    </w:p>
    <w:p w14:paraId="04A37EB6">
      <w:pPr>
        <w:rPr>
          <w:rFonts w:hint="eastAsia"/>
          <w:color w:val="000000" w:themeColor="text1"/>
          <w14:textFill>
            <w14:solidFill>
              <w14:schemeClr w14:val="tx1"/>
            </w14:solidFill>
          </w14:textFill>
        </w:rPr>
      </w:pPr>
      <w:r>
        <w:rPr>
          <w:color w:val="000000" w:themeColor="text1"/>
          <w14:textFill>
            <w14:solidFill>
              <w14:schemeClr w14:val="tx1"/>
            </w14:solidFill>
          </w14:textFill>
        </w:rPr>
        <w:t>刺激： 用户在项目工作台或设置中点击进入“业务术语库”管理界面。</w:t>
      </w:r>
    </w:p>
    <w:p w14:paraId="3E2F0225">
      <w:pPr>
        <w:rPr>
          <w:rFonts w:hint="eastAsia"/>
          <w:color w:val="000000" w:themeColor="text1"/>
          <w14:textFill>
            <w14:solidFill>
              <w14:schemeClr w14:val="tx1"/>
            </w14:solidFill>
          </w14:textFill>
        </w:rPr>
      </w:pPr>
      <w:r>
        <w:rPr>
          <w:color w:val="000000" w:themeColor="text1"/>
          <w14:textFill>
            <w14:solidFill>
              <w14:schemeClr w14:val="tx1"/>
            </w14:solidFill>
          </w14:textFill>
        </w:rPr>
        <w:t>响应： 系统显示该用户当前项目的术语列表，并提供搜索框和“新增”、“批量导入”、“批量导出”等操作按钮。</w:t>
      </w:r>
    </w:p>
    <w:p w14:paraId="5921CBE2">
      <w:pPr>
        <w:rPr>
          <w:rFonts w:hint="eastAsia"/>
          <w:color w:val="000000" w:themeColor="text1"/>
          <w14:textFill>
            <w14:solidFill>
              <w14:schemeClr w14:val="tx1"/>
            </w14:solidFill>
          </w14:textFill>
        </w:rPr>
      </w:pPr>
      <w:r>
        <w:rPr>
          <w:color w:val="000000" w:themeColor="text1"/>
          <w14:textFill>
            <w14:solidFill>
              <w14:schemeClr w14:val="tx1"/>
            </w14:solidFill>
          </w14:textFill>
        </w:rPr>
        <w:t>刺激： 用户点击“新增”按钮。</w:t>
      </w:r>
    </w:p>
    <w:p w14:paraId="451819BE">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系统弹出表单，要求用户填写“术语名称”和“术语描述/定义”。</w:t>
      </w:r>
    </w:p>
    <w:p w14:paraId="2D74BBDE">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用户填写完毕并点击“提交”。</w:t>
      </w:r>
    </w:p>
    <w:p w14:paraId="3D1E97EF">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系统保存该术语，并更新术语列表。系统确保在后续该项目的自然语言交互中，优先使用此定义来理解相关词汇。</w:t>
      </w:r>
    </w:p>
    <w:p w14:paraId="7347D79A">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用户点击“批量导入”按钮。</w:t>
      </w:r>
    </w:p>
    <w:p w14:paraId="398258CC">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系统提供模板文件下载，并打开文件上传对话框。</w:t>
      </w:r>
    </w:p>
    <w:p w14:paraId="31FC88B5">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用户上传填写好的模板文件。</w:t>
      </w:r>
    </w:p>
    <w:p w14:paraId="7F37B2FF">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系统解析文件，批量导入术语，显示导入结果。</w:t>
      </w:r>
    </w:p>
    <w:p w14:paraId="1F4393C8">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用户点击“批量导出”按钮。</w:t>
      </w:r>
    </w:p>
    <w:p w14:paraId="15AFF646">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系统将用户的所有术语生成一个模板文件（CSV或</w:t>
      </w:r>
      <w:r>
        <w:rPr>
          <w:rFonts w:hint="eastAsia"/>
          <w:color w:val="000000" w:themeColor="text1"/>
          <w:sz w:val="24"/>
          <w:szCs w:val="24"/>
          <w:lang w:eastAsia="zh"/>
          <w14:textFill>
            <w14:solidFill>
              <w14:schemeClr w14:val="tx1"/>
            </w14:solidFill>
          </w14:textFill>
          <w:woUserID w:val="2"/>
        </w:rPr>
        <w:t>EXCEL</w:t>
      </w:r>
      <w:r>
        <w:rPr>
          <w:color w:val="000000" w:themeColor="text1"/>
          <w:sz w:val="24"/>
          <w:szCs w:val="24"/>
          <w14:textFill>
            <w14:solidFill>
              <w14:schemeClr w14:val="tx1"/>
            </w14:solidFill>
          </w14:textFill>
        </w:rPr>
        <w:t>）并提供下载。</w:t>
      </w:r>
    </w:p>
    <w:p w14:paraId="29E0327D">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用户在术语列表中对某条术语点击“编辑”或“删除”。</w:t>
      </w:r>
    </w:p>
    <w:p w14:paraId="6EB69D1D">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系统执行相应的修改或删除操作，并更新列表。</w:t>
      </w:r>
    </w:p>
    <w:p w14:paraId="4C705D99">
      <w:pPr>
        <w:rPr>
          <w:rFonts w:hint="eastAsia"/>
          <w:color w:val="000000" w:themeColor="text1"/>
          <w:sz w:val="24"/>
          <w:szCs w:val="24"/>
          <w14:textFill>
            <w14:solidFill>
              <w14:schemeClr w14:val="tx1"/>
            </w14:solidFill>
          </w14:textFill>
        </w:rPr>
      </w:pPr>
      <w:r>
        <w:rPr>
          <w:rFonts w:hint="eastAsia"/>
          <w:color w:val="000000" w:themeColor="text1"/>
          <w:sz w:val="24"/>
          <w:szCs w:val="24"/>
          <w14:textFill>
            <w14:solidFill>
              <w14:schemeClr w14:val="tx1"/>
            </w14:solidFill>
          </w14:textFill>
        </w:rPr>
        <w:t>刺激：  用户选中某些业务术语后点击批量删除</w:t>
      </w:r>
    </w:p>
    <w:p w14:paraId="63FB1AE3">
      <w:pPr>
        <w:rPr>
          <w:rFonts w:hint="eastAsia"/>
          <w:color w:val="000000" w:themeColor="text1"/>
          <w14:textFill>
            <w14:solidFill>
              <w14:schemeClr w14:val="tx1"/>
            </w14:solidFill>
          </w14:textFill>
        </w:rPr>
      </w:pPr>
      <w:r>
        <w:rPr>
          <w:rFonts w:hint="eastAsia"/>
          <w:color w:val="000000" w:themeColor="text1"/>
          <w:sz w:val="24"/>
          <w:szCs w:val="24"/>
          <w14:textFill>
            <w14:solidFill>
              <w14:schemeClr w14:val="tx1"/>
            </w14:solidFill>
          </w14:textFill>
        </w:rPr>
        <w:t>响应：  系统执行相应删除操作，将术语从数据库删除并返回删除后的业务术语</w:t>
      </w:r>
    </w:p>
    <w:p w14:paraId="24DD4A19">
      <w:pPr>
        <w:pStyle w:val="5"/>
        <w:rPr>
          <w:color w:val="000000" w:themeColor="text1"/>
          <w14:textFill>
            <w14:solidFill>
              <w14:schemeClr w14:val="tx1"/>
            </w14:solidFill>
          </w14:textFill>
        </w:rPr>
      </w:pPr>
      <w:r>
        <w:rPr>
          <w:color w:val="000000" w:themeColor="text1"/>
          <w14:textFill>
            <w14:solidFill>
              <w14:schemeClr w14:val="tx1"/>
            </w14:solidFill>
          </w14:textFill>
        </w:rPr>
        <w:t>3.2.5.3 相关功能需求</w:t>
      </w:r>
    </w:p>
    <w:p w14:paraId="10148558">
      <w:pPr>
        <w:rPr>
          <w:rFonts w:hint="eastAsia"/>
          <w:b/>
          <w:color w:val="000000" w:themeColor="text1"/>
          <w:sz w:val="28"/>
          <w14:textFill>
            <w14:solidFill>
              <w14:schemeClr w14:val="tx1"/>
            </w14:solidFill>
          </w14:textFill>
        </w:rPr>
      </w:pPr>
    </w:p>
    <w:tbl>
      <w:tblPr>
        <w:tblStyle w:val="27"/>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342"/>
        <w:gridCol w:w="7942"/>
      </w:tblGrid>
      <w:tr w14:paraId="555B575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Ex>
        <w:trPr>
          <w:trHeight w:val="0" w:hRule="atLeast"/>
        </w:trPr>
        <w:tc>
          <w:tcPr>
            <w:tcW w:w="2342"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3B55D5BE">
            <w:pPr>
              <w:widowControl/>
              <w:spacing w:line="360" w:lineRule="atLeast"/>
              <w:jc w:val="center"/>
              <w:rPr>
                <w:rFonts w:hint="eastAsia"/>
                <w:b w:val="0"/>
                <w:bCs/>
                <w:color w:val="000000" w:themeColor="text1"/>
                <w:spacing w:val="1"/>
                <w:sz w:val="21"/>
                <w:szCs w:val="21"/>
                <w14:textFill>
                  <w14:solidFill>
                    <w14:schemeClr w14:val="tx1"/>
                  </w14:solidFill>
                </w14:textFill>
              </w:rPr>
            </w:pPr>
            <w:r>
              <w:rPr>
                <w:rFonts w:hint="eastAsia"/>
                <w:b/>
                <w:bCs w:val="0"/>
                <w:color w:val="000000" w:themeColor="text1"/>
                <w:spacing w:val="1"/>
                <w:kern w:val="0"/>
                <w:sz w:val="21"/>
                <w:szCs w:val="21"/>
                <w:lang w:bidi="ar"/>
                <w14:textFill>
                  <w14:solidFill>
                    <w14:schemeClr w14:val="tx1"/>
                  </w14:solidFill>
                </w14:textFill>
              </w:rPr>
              <w:t>编号</w:t>
            </w:r>
          </w:p>
        </w:tc>
        <w:tc>
          <w:tcPr>
            <w:tcW w:w="7942"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73C7EDD7">
            <w:pPr>
              <w:widowControl/>
              <w:spacing w:line="360" w:lineRule="atLeast"/>
              <w:jc w:val="center"/>
              <w:rPr>
                <w:rFonts w:hint="eastAsia"/>
                <w:b w:val="0"/>
                <w:bCs/>
                <w:color w:val="000000" w:themeColor="text1"/>
                <w:spacing w:val="1"/>
                <w:sz w:val="21"/>
                <w:szCs w:val="21"/>
                <w14:textFill>
                  <w14:solidFill>
                    <w14:schemeClr w14:val="tx1"/>
                  </w14:solidFill>
                </w14:textFill>
              </w:rPr>
            </w:pPr>
            <w:r>
              <w:rPr>
                <w:rFonts w:hint="eastAsia"/>
                <w:b/>
                <w:bCs w:val="0"/>
                <w:color w:val="000000" w:themeColor="text1"/>
                <w:spacing w:val="1"/>
                <w:kern w:val="0"/>
                <w:sz w:val="21"/>
                <w:szCs w:val="21"/>
                <w:lang w:bidi="ar"/>
                <w14:textFill>
                  <w14:solidFill>
                    <w14:schemeClr w14:val="tx1"/>
                  </w14:solidFill>
                </w14:textFill>
              </w:rPr>
              <w:t>需求描述</w:t>
            </w:r>
          </w:p>
        </w:tc>
      </w:tr>
      <w:tr w14:paraId="25CF943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0" w:hRule="atLeast"/>
        </w:trPr>
        <w:tc>
          <w:tcPr>
            <w:tcW w:w="2342" w:type="dxa"/>
            <w:shd w:val="clear" w:color="auto" w:fill="DBE5F1" w:themeFill="accent1" w:themeFillTint="33"/>
          </w:tcPr>
          <w:p w14:paraId="0484E454">
            <w:pPr>
              <w:widowControl/>
              <w:spacing w:line="420" w:lineRule="atLeast"/>
              <w:rPr>
                <w:rFonts w:hint="eastAsia"/>
                <w:b w:val="0"/>
                <w:bCs/>
                <w:color w:val="000000" w:themeColor="text1"/>
                <w:spacing w:val="1"/>
                <w14:textFill>
                  <w14:solidFill>
                    <w14:schemeClr w14:val="tx1"/>
                  </w14:solidFill>
                </w14:textFill>
              </w:rPr>
            </w:pPr>
            <w:r>
              <w:rPr>
                <w:rFonts w:hint="eastAsia"/>
                <w:b/>
                <w:bCs w:val="0"/>
                <w:color w:val="000000" w:themeColor="text1"/>
                <w:spacing w:val="1"/>
                <w:kern w:val="0"/>
                <w:lang w:bidi="ar"/>
                <w14:textFill>
                  <w14:solidFill>
                    <w14:schemeClr w14:val="tx1"/>
                  </w14:solidFill>
                </w14:textFill>
              </w:rPr>
              <w:t>Term.Glossary.View</w:t>
            </w:r>
          </w:p>
        </w:tc>
        <w:tc>
          <w:tcPr>
            <w:tcW w:w="7942" w:type="dxa"/>
            <w:shd w:val="clear" w:color="auto" w:fill="DBE5F1" w:themeFill="accent1" w:themeFillTint="33"/>
          </w:tcPr>
          <w:p w14:paraId="4F77796F">
            <w:pPr>
              <w:widowControl/>
              <w:spacing w:line="420" w:lineRule="atLeast"/>
              <w:rPr>
                <w:rFonts w:hint="eastAsia"/>
                <w:bCs/>
                <w:color w:val="000000" w:themeColor="text1"/>
                <w:spacing w:val="1"/>
                <w:sz w:val="21"/>
                <w:szCs w:val="21"/>
                <w14:textFill>
                  <w14:solidFill>
                    <w14:schemeClr w14:val="tx1"/>
                  </w14:solidFill>
                </w14:textFill>
              </w:rPr>
            </w:pPr>
            <w:r>
              <w:rPr>
                <w:rFonts w:hint="eastAsia"/>
                <w:bCs/>
                <w:color w:val="000000" w:themeColor="text1"/>
                <w:spacing w:val="1"/>
                <w:kern w:val="0"/>
                <w:sz w:val="21"/>
                <w:szCs w:val="21"/>
                <w:lang w:bidi="ar"/>
                <w14:textFill>
                  <w14:solidFill>
                    <w14:schemeClr w14:val="tx1"/>
                  </w14:solidFill>
                </w14:textFill>
              </w:rPr>
              <w:t>系统应允许用户在项目内查看其专属的业务术语库列表。</w:t>
            </w:r>
          </w:p>
        </w:tc>
      </w:tr>
      <w:tr w14:paraId="6E32B5D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0" w:hRule="atLeast"/>
        </w:trPr>
        <w:tc>
          <w:tcPr>
            <w:tcW w:w="2342" w:type="dxa"/>
          </w:tcPr>
          <w:p w14:paraId="1E13CEB7">
            <w:pPr>
              <w:widowControl/>
              <w:spacing w:line="420" w:lineRule="atLeast"/>
              <w:rPr>
                <w:rFonts w:hint="eastAsia"/>
                <w:b w:val="0"/>
                <w:bCs/>
                <w:color w:val="000000" w:themeColor="text1"/>
                <w:spacing w:val="1"/>
                <w14:textFill>
                  <w14:solidFill>
                    <w14:schemeClr w14:val="tx1"/>
                  </w14:solidFill>
                </w14:textFill>
              </w:rPr>
            </w:pPr>
            <w:r>
              <w:rPr>
                <w:rFonts w:hint="eastAsia"/>
                <w:b/>
                <w:bCs w:val="0"/>
                <w:color w:val="000000" w:themeColor="text1"/>
                <w:spacing w:val="1"/>
                <w:kern w:val="0"/>
                <w:lang w:bidi="ar"/>
                <w14:textFill>
                  <w14:solidFill>
                    <w14:schemeClr w14:val="tx1"/>
                  </w14:solidFill>
                </w14:textFill>
              </w:rPr>
              <w:t>Term.Create</w:t>
            </w:r>
          </w:p>
        </w:tc>
        <w:tc>
          <w:tcPr>
            <w:tcW w:w="7942" w:type="dxa"/>
          </w:tcPr>
          <w:p w14:paraId="2492B468">
            <w:pPr>
              <w:widowControl/>
              <w:spacing w:line="420" w:lineRule="atLeast"/>
              <w:rPr>
                <w:rFonts w:hint="eastAsia"/>
                <w:bCs/>
                <w:color w:val="000000" w:themeColor="text1"/>
                <w:spacing w:val="1"/>
                <w:sz w:val="21"/>
                <w:szCs w:val="21"/>
                <w14:textFill>
                  <w14:solidFill>
                    <w14:schemeClr w14:val="tx1"/>
                  </w14:solidFill>
                </w14:textFill>
              </w:rPr>
            </w:pPr>
            <w:r>
              <w:rPr>
                <w:rFonts w:hint="eastAsia"/>
                <w:bCs/>
                <w:color w:val="000000" w:themeColor="text1"/>
                <w:spacing w:val="1"/>
                <w:kern w:val="0"/>
                <w:sz w:val="21"/>
                <w:szCs w:val="21"/>
                <w:lang w:bidi="ar"/>
                <w14:textFill>
                  <w14:solidFill>
                    <w14:schemeClr w14:val="tx1"/>
                  </w14:solidFill>
                </w14:textFill>
              </w:rPr>
              <w:t>系统应允许用户在当前项目中新增一条业务术语，包括术语名称和定义/描述。</w:t>
            </w:r>
          </w:p>
        </w:tc>
      </w:tr>
      <w:tr w14:paraId="24BEF76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0" w:hRule="atLeast"/>
        </w:trPr>
        <w:tc>
          <w:tcPr>
            <w:tcW w:w="2342" w:type="dxa"/>
            <w:shd w:val="clear" w:color="auto" w:fill="DBE5F1" w:themeFill="accent1" w:themeFillTint="33"/>
          </w:tcPr>
          <w:p w14:paraId="00A7EFC8">
            <w:pPr>
              <w:widowControl/>
              <w:spacing w:line="420" w:lineRule="atLeast"/>
              <w:rPr>
                <w:rFonts w:hint="eastAsia"/>
                <w:b w:val="0"/>
                <w:bCs/>
                <w:color w:val="000000" w:themeColor="text1"/>
                <w:spacing w:val="1"/>
                <w14:textFill>
                  <w14:solidFill>
                    <w14:schemeClr w14:val="tx1"/>
                  </w14:solidFill>
                </w14:textFill>
              </w:rPr>
            </w:pPr>
            <w:r>
              <w:rPr>
                <w:rFonts w:hint="eastAsia"/>
                <w:b/>
                <w:bCs w:val="0"/>
                <w:color w:val="000000" w:themeColor="text1"/>
                <w:spacing w:val="1"/>
                <w:kern w:val="0"/>
                <w:lang w:bidi="ar"/>
                <w14:textFill>
                  <w14:solidFill>
                    <w14:schemeClr w14:val="tx1"/>
                  </w14:solidFill>
                </w14:textFill>
              </w:rPr>
              <w:t>Term.Update</w:t>
            </w:r>
          </w:p>
        </w:tc>
        <w:tc>
          <w:tcPr>
            <w:tcW w:w="7942" w:type="dxa"/>
            <w:shd w:val="clear" w:color="auto" w:fill="DBE5F1" w:themeFill="accent1" w:themeFillTint="33"/>
          </w:tcPr>
          <w:p w14:paraId="54237B00">
            <w:pPr>
              <w:widowControl/>
              <w:spacing w:line="420" w:lineRule="atLeast"/>
              <w:rPr>
                <w:rFonts w:hint="eastAsia"/>
                <w:bCs/>
                <w:color w:val="000000" w:themeColor="text1"/>
                <w:spacing w:val="1"/>
                <w:sz w:val="21"/>
                <w:szCs w:val="21"/>
                <w14:textFill>
                  <w14:solidFill>
                    <w14:schemeClr w14:val="tx1"/>
                  </w14:solidFill>
                </w14:textFill>
              </w:rPr>
            </w:pPr>
            <w:r>
              <w:rPr>
                <w:rFonts w:hint="eastAsia"/>
                <w:bCs/>
                <w:color w:val="000000" w:themeColor="text1"/>
                <w:spacing w:val="1"/>
                <w:kern w:val="0"/>
                <w:sz w:val="21"/>
                <w:szCs w:val="21"/>
                <w:lang w:bidi="ar"/>
                <w14:textFill>
                  <w14:solidFill>
                    <w14:schemeClr w14:val="tx1"/>
                  </w14:solidFill>
                </w14:textFill>
              </w:rPr>
              <w:t>系统应允许用户编辑已存在的业务术语信息。</w:t>
            </w:r>
          </w:p>
        </w:tc>
      </w:tr>
      <w:tr w14:paraId="4AAE8B5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0" w:hRule="atLeast"/>
        </w:trPr>
        <w:tc>
          <w:tcPr>
            <w:tcW w:w="2342" w:type="dxa"/>
          </w:tcPr>
          <w:p w14:paraId="298AF004">
            <w:pPr>
              <w:widowControl/>
              <w:spacing w:line="420" w:lineRule="atLeast"/>
              <w:rPr>
                <w:rFonts w:hint="eastAsia"/>
                <w:b w:val="0"/>
                <w:bCs/>
                <w:color w:val="000000" w:themeColor="text1"/>
                <w:spacing w:val="1"/>
                <w14:textFill>
                  <w14:solidFill>
                    <w14:schemeClr w14:val="tx1"/>
                  </w14:solidFill>
                </w14:textFill>
              </w:rPr>
            </w:pPr>
            <w:r>
              <w:rPr>
                <w:rFonts w:hint="eastAsia"/>
                <w:b/>
                <w:bCs w:val="0"/>
                <w:color w:val="000000" w:themeColor="text1"/>
                <w:spacing w:val="1"/>
                <w:kern w:val="0"/>
                <w:lang w:bidi="ar"/>
                <w14:textFill>
                  <w14:solidFill>
                    <w14:schemeClr w14:val="tx1"/>
                  </w14:solidFill>
                </w14:textFill>
              </w:rPr>
              <w:t>Term.Delete</w:t>
            </w:r>
          </w:p>
        </w:tc>
        <w:tc>
          <w:tcPr>
            <w:tcW w:w="7942" w:type="dxa"/>
          </w:tcPr>
          <w:p w14:paraId="50BEE1B6">
            <w:pPr>
              <w:widowControl/>
              <w:spacing w:line="420" w:lineRule="atLeast"/>
              <w:rPr>
                <w:rFonts w:hint="eastAsia"/>
                <w:bCs/>
                <w:color w:val="000000" w:themeColor="text1"/>
                <w:spacing w:val="1"/>
                <w:sz w:val="21"/>
                <w:szCs w:val="21"/>
                <w14:textFill>
                  <w14:solidFill>
                    <w14:schemeClr w14:val="tx1"/>
                  </w14:solidFill>
                </w14:textFill>
              </w:rPr>
            </w:pPr>
            <w:r>
              <w:rPr>
                <w:rFonts w:hint="eastAsia"/>
                <w:bCs/>
                <w:color w:val="000000" w:themeColor="text1"/>
                <w:spacing w:val="1"/>
                <w:kern w:val="0"/>
                <w:sz w:val="21"/>
                <w:szCs w:val="21"/>
                <w:lang w:bidi="ar"/>
                <w14:textFill>
                  <w14:solidFill>
                    <w14:schemeClr w14:val="tx1"/>
                  </w14:solidFill>
                </w14:textFill>
              </w:rPr>
              <w:t>系统应允许用户删除单条或多条选中的业务术语。</w:t>
            </w:r>
          </w:p>
        </w:tc>
      </w:tr>
      <w:tr w14:paraId="343876C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0" w:hRule="atLeast"/>
        </w:trPr>
        <w:tc>
          <w:tcPr>
            <w:tcW w:w="2342" w:type="dxa"/>
            <w:shd w:val="clear" w:color="auto" w:fill="DBE5F1" w:themeFill="accent1" w:themeFillTint="33"/>
          </w:tcPr>
          <w:p w14:paraId="03EB13A7">
            <w:pPr>
              <w:widowControl/>
              <w:spacing w:line="420" w:lineRule="atLeast"/>
              <w:rPr>
                <w:rFonts w:hint="eastAsia"/>
                <w:b w:val="0"/>
                <w:bCs/>
                <w:color w:val="000000" w:themeColor="text1"/>
                <w:spacing w:val="1"/>
                <w14:textFill>
                  <w14:solidFill>
                    <w14:schemeClr w14:val="tx1"/>
                  </w14:solidFill>
                </w14:textFill>
              </w:rPr>
            </w:pPr>
            <w:r>
              <w:rPr>
                <w:rFonts w:hint="eastAsia"/>
                <w:b/>
                <w:bCs w:val="0"/>
                <w:color w:val="000000" w:themeColor="text1"/>
                <w:spacing w:val="1"/>
                <w:kern w:val="0"/>
                <w:lang w:bidi="ar"/>
                <w14:textFill>
                  <w14:solidFill>
                    <w14:schemeClr w14:val="tx1"/>
                  </w14:solidFill>
                </w14:textFill>
              </w:rPr>
              <w:t>Term.Search</w:t>
            </w:r>
          </w:p>
        </w:tc>
        <w:tc>
          <w:tcPr>
            <w:tcW w:w="7942" w:type="dxa"/>
            <w:shd w:val="clear" w:color="auto" w:fill="DBE5F1" w:themeFill="accent1" w:themeFillTint="33"/>
          </w:tcPr>
          <w:p w14:paraId="01BC7FBD">
            <w:pPr>
              <w:widowControl/>
              <w:spacing w:line="420" w:lineRule="atLeast"/>
              <w:rPr>
                <w:rFonts w:hint="eastAsia"/>
                <w:bCs/>
                <w:color w:val="000000" w:themeColor="text1"/>
                <w:spacing w:val="1"/>
                <w:sz w:val="21"/>
                <w:szCs w:val="21"/>
                <w14:textFill>
                  <w14:solidFill>
                    <w14:schemeClr w14:val="tx1"/>
                  </w14:solidFill>
                </w14:textFill>
              </w:rPr>
            </w:pPr>
            <w:r>
              <w:rPr>
                <w:rFonts w:hint="eastAsia"/>
                <w:bCs/>
                <w:color w:val="000000" w:themeColor="text1"/>
                <w:spacing w:val="1"/>
                <w:kern w:val="0"/>
                <w:sz w:val="21"/>
                <w:szCs w:val="21"/>
                <w:lang w:bidi="ar"/>
                <w14:textFill>
                  <w14:solidFill>
                    <w14:schemeClr w14:val="tx1"/>
                  </w14:solidFill>
                </w14:textFill>
              </w:rPr>
              <w:t>系统应在术语库界面提供搜索功能，支持按术语名称或描述关键词进行过滤。</w:t>
            </w:r>
          </w:p>
        </w:tc>
      </w:tr>
      <w:tr w14:paraId="187F8FB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0" w:hRule="atLeast"/>
        </w:trPr>
        <w:tc>
          <w:tcPr>
            <w:tcW w:w="2342" w:type="dxa"/>
          </w:tcPr>
          <w:p w14:paraId="6A54E49F">
            <w:pPr>
              <w:widowControl/>
              <w:spacing w:line="420" w:lineRule="atLeast"/>
              <w:rPr>
                <w:rFonts w:hint="eastAsia"/>
                <w:b w:val="0"/>
                <w:bCs/>
                <w:color w:val="000000" w:themeColor="text1"/>
                <w:spacing w:val="1"/>
                <w14:textFill>
                  <w14:solidFill>
                    <w14:schemeClr w14:val="tx1"/>
                  </w14:solidFill>
                </w14:textFill>
              </w:rPr>
            </w:pPr>
            <w:r>
              <w:rPr>
                <w:rFonts w:hint="eastAsia"/>
                <w:b/>
                <w:bCs w:val="0"/>
                <w:color w:val="000000" w:themeColor="text1"/>
                <w:spacing w:val="1"/>
                <w:kern w:val="0"/>
                <w:lang w:bidi="ar"/>
                <w14:textFill>
                  <w14:solidFill>
                    <w14:schemeClr w14:val="tx1"/>
                  </w14:solidFill>
                </w14:textFill>
              </w:rPr>
              <w:t>Term.Import</w:t>
            </w:r>
          </w:p>
        </w:tc>
        <w:tc>
          <w:tcPr>
            <w:tcW w:w="7942" w:type="dxa"/>
          </w:tcPr>
          <w:p w14:paraId="2F1444A2">
            <w:pPr>
              <w:widowControl/>
              <w:spacing w:line="420" w:lineRule="atLeast"/>
              <w:rPr>
                <w:rFonts w:hint="eastAsia"/>
                <w:bCs/>
                <w:color w:val="000000" w:themeColor="text1"/>
                <w:spacing w:val="1"/>
                <w:sz w:val="21"/>
                <w:szCs w:val="21"/>
                <w14:textFill>
                  <w14:solidFill>
                    <w14:schemeClr w14:val="tx1"/>
                  </w14:solidFill>
                </w14:textFill>
              </w:rPr>
            </w:pPr>
            <w:r>
              <w:rPr>
                <w:rFonts w:hint="eastAsia"/>
                <w:bCs/>
                <w:color w:val="000000" w:themeColor="text1"/>
                <w:spacing w:val="1"/>
                <w:kern w:val="0"/>
                <w:sz w:val="21"/>
                <w:szCs w:val="21"/>
                <w:lang w:bidi="ar"/>
                <w14:textFill>
                  <w14:solidFill>
                    <w14:schemeClr w14:val="tx1"/>
                  </w14:solidFill>
                </w14:textFill>
              </w:rPr>
              <w:t xml:space="preserve">系统应支持用户通过上传符合模板的 CSV 或 </w:t>
            </w:r>
            <w:r>
              <w:rPr>
                <w:rFonts w:ascii="宋体" w:hAnsi="宋体" w:eastAsia="宋体" w:cs="宋体"/>
                <w:color w:val="000000" w:themeColor="text1"/>
                <w:sz w:val="24"/>
                <w:szCs w:val="24"/>
                <w14:textFill>
                  <w14:solidFill>
                    <w14:schemeClr w14:val="tx1"/>
                  </w14:solidFill>
                </w14:textFill>
                <w:woUserID w:val="3"/>
              </w:rPr>
              <w:t>Excel</w:t>
            </w:r>
            <w:r>
              <w:rPr>
                <w:rFonts w:hint="eastAsia"/>
                <w:bCs/>
                <w:color w:val="000000" w:themeColor="text1"/>
                <w:spacing w:val="1"/>
                <w:kern w:val="0"/>
                <w:sz w:val="21"/>
                <w:szCs w:val="21"/>
                <w:lang w:bidi="ar"/>
                <w14:textFill>
                  <w14:solidFill>
                    <w14:schemeClr w14:val="tx1"/>
                  </w14:solidFill>
                </w14:textFill>
              </w:rPr>
              <w:t>文件批量导入业务术语。</w:t>
            </w:r>
          </w:p>
        </w:tc>
      </w:tr>
      <w:tr w14:paraId="5B8DD6D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440" w:hRule="atLeast"/>
        </w:trPr>
        <w:tc>
          <w:tcPr>
            <w:tcW w:w="2342" w:type="dxa"/>
            <w:shd w:val="clear" w:color="auto" w:fill="DBE5F1" w:themeFill="accent1" w:themeFillTint="33"/>
          </w:tcPr>
          <w:p w14:paraId="68CE43A7">
            <w:pPr>
              <w:widowControl/>
              <w:spacing w:line="420" w:lineRule="atLeast"/>
              <w:rPr>
                <w:rFonts w:hint="eastAsia"/>
                <w:b w:val="0"/>
                <w:bCs/>
                <w:color w:val="000000" w:themeColor="text1"/>
                <w:spacing w:val="1"/>
                <w14:textFill>
                  <w14:solidFill>
                    <w14:schemeClr w14:val="tx1"/>
                  </w14:solidFill>
                </w14:textFill>
              </w:rPr>
            </w:pPr>
            <w:r>
              <w:rPr>
                <w:rFonts w:hint="eastAsia"/>
                <w:b/>
                <w:bCs w:val="0"/>
                <w:color w:val="000000" w:themeColor="text1"/>
                <w:spacing w:val="1"/>
                <w:kern w:val="0"/>
                <w:lang w:bidi="ar"/>
                <w14:textFill>
                  <w14:solidFill>
                    <w14:schemeClr w14:val="tx1"/>
                  </w14:solidFill>
                </w14:textFill>
              </w:rPr>
              <w:t>Term.Export</w:t>
            </w:r>
          </w:p>
        </w:tc>
        <w:tc>
          <w:tcPr>
            <w:tcW w:w="7942" w:type="dxa"/>
            <w:shd w:val="clear" w:color="auto" w:fill="DBE5F1" w:themeFill="accent1" w:themeFillTint="33"/>
          </w:tcPr>
          <w:p w14:paraId="2620E605">
            <w:pPr>
              <w:widowControl/>
              <w:spacing w:line="420" w:lineRule="atLeast"/>
              <w:rPr>
                <w:rFonts w:hint="eastAsia"/>
                <w:bCs/>
                <w:color w:val="000000" w:themeColor="text1"/>
                <w:spacing w:val="1"/>
                <w:sz w:val="21"/>
                <w:szCs w:val="21"/>
                <w14:textFill>
                  <w14:solidFill>
                    <w14:schemeClr w14:val="tx1"/>
                  </w14:solidFill>
                </w14:textFill>
              </w:rPr>
            </w:pPr>
            <w:r>
              <w:rPr>
                <w:rFonts w:hint="eastAsia"/>
                <w:bCs/>
                <w:color w:val="000000" w:themeColor="text1"/>
                <w:spacing w:val="1"/>
                <w:kern w:val="0"/>
                <w:sz w:val="21"/>
                <w:szCs w:val="21"/>
                <w:lang w:bidi="ar"/>
                <w14:textFill>
                  <w14:solidFill>
                    <w14:schemeClr w14:val="tx1"/>
                  </w14:solidFill>
                </w14:textFill>
              </w:rPr>
              <w:t xml:space="preserve">系统应支持将当前项目的全部业务术语导出为 CSV 或 </w:t>
            </w:r>
            <w:r>
              <w:rPr>
                <w:rFonts w:hint="eastAsia"/>
                <w:bCs/>
                <w:color w:val="000000" w:themeColor="text1"/>
                <w:spacing w:val="1"/>
                <w:kern w:val="0"/>
                <w:sz w:val="21"/>
                <w:szCs w:val="21"/>
                <w:lang w:eastAsia="zh" w:bidi="ar"/>
                <w14:textFill>
                  <w14:solidFill>
                    <w14:schemeClr w14:val="tx1"/>
                  </w14:solidFill>
                </w14:textFill>
                <w:woUserID w:val="2"/>
              </w:rPr>
              <w:t>EXCEL</w:t>
            </w:r>
            <w:r>
              <w:rPr>
                <w:rFonts w:hint="eastAsia"/>
                <w:bCs/>
                <w:color w:val="000000" w:themeColor="text1"/>
                <w:spacing w:val="1"/>
                <w:kern w:val="0"/>
                <w:sz w:val="21"/>
                <w:szCs w:val="21"/>
                <w:lang w:bidi="ar"/>
                <w14:textFill>
                  <w14:solidFill>
                    <w14:schemeClr w14:val="tx1"/>
                  </w14:solidFill>
                </w14:textFill>
              </w:rPr>
              <w:t xml:space="preserve"> 格式的文件。</w:t>
            </w:r>
          </w:p>
        </w:tc>
      </w:tr>
      <w:tr w14:paraId="5017999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0" w:hRule="atLeast"/>
        </w:trPr>
        <w:tc>
          <w:tcPr>
            <w:tcW w:w="2342" w:type="dxa"/>
          </w:tcPr>
          <w:p w14:paraId="7600E510">
            <w:pPr>
              <w:widowControl/>
              <w:spacing w:line="420" w:lineRule="atLeast"/>
              <w:rPr>
                <w:rFonts w:hint="eastAsia"/>
                <w:b w:val="0"/>
                <w:bCs/>
                <w:color w:val="000000" w:themeColor="text1"/>
                <w:spacing w:val="1"/>
                <w14:textFill>
                  <w14:solidFill>
                    <w14:schemeClr w14:val="tx1"/>
                  </w14:solidFill>
                </w14:textFill>
              </w:rPr>
            </w:pPr>
            <w:r>
              <w:rPr>
                <w:rFonts w:hint="eastAsia"/>
                <w:b/>
                <w:bCs w:val="0"/>
                <w:color w:val="000000" w:themeColor="text1"/>
                <w:spacing w:val="1"/>
                <w:kern w:val="0"/>
                <w:lang w:bidi="ar"/>
                <w14:textFill>
                  <w14:solidFill>
                    <w14:schemeClr w14:val="tx1"/>
                  </w14:solidFill>
                </w14:textFill>
              </w:rPr>
              <w:t>Term.AI.Integration</w:t>
            </w:r>
          </w:p>
        </w:tc>
        <w:tc>
          <w:tcPr>
            <w:tcW w:w="7942" w:type="dxa"/>
          </w:tcPr>
          <w:p w14:paraId="0736707B">
            <w:pPr>
              <w:widowControl/>
              <w:spacing w:line="420" w:lineRule="atLeast"/>
              <w:rPr>
                <w:rFonts w:hint="eastAsia"/>
                <w:bCs/>
                <w:color w:val="000000" w:themeColor="text1"/>
                <w:spacing w:val="1"/>
                <w:sz w:val="21"/>
                <w:szCs w:val="21"/>
                <w14:textFill>
                  <w14:solidFill>
                    <w14:schemeClr w14:val="tx1"/>
                  </w14:solidFill>
                </w14:textFill>
              </w:rPr>
            </w:pPr>
            <w:r>
              <w:rPr>
                <w:rFonts w:hint="eastAsia"/>
                <w:bCs/>
                <w:color w:val="000000" w:themeColor="text1"/>
                <w:spacing w:val="1"/>
                <w:kern w:val="0"/>
                <w:sz w:val="21"/>
                <w:szCs w:val="21"/>
                <w:lang w:bidi="ar"/>
                <w14:textFill>
                  <w14:solidFill>
                    <w14:schemeClr w14:val="tx1"/>
                  </w14:solidFill>
                </w14:textFill>
              </w:rPr>
              <w:t>系统在处理该项目内的自然语言查询与指令时，必须优先参考并利用该业务术语库中的定义，以提升语义理解准确性。</w:t>
            </w:r>
          </w:p>
        </w:tc>
      </w:tr>
    </w:tbl>
    <w:p w14:paraId="3C24C52E">
      <w:pPr>
        <w:rPr>
          <w:rFonts w:hint="eastAsia"/>
          <w:color w:val="000000" w:themeColor="text1"/>
          <w14:textFill>
            <w14:solidFill>
              <w14:schemeClr w14:val="tx1"/>
            </w14:solidFill>
          </w14:textFill>
        </w:rPr>
      </w:pPr>
    </w:p>
    <w:p w14:paraId="2328D6F3">
      <w:pPr>
        <w:rPr>
          <w:rFonts w:hint="eastAsia"/>
          <w:color w:val="000000" w:themeColor="text1"/>
          <w14:textFill>
            <w14:solidFill>
              <w14:schemeClr w14:val="tx1"/>
            </w14:solidFill>
          </w14:textFill>
        </w:rPr>
      </w:pPr>
    </w:p>
    <w:p w14:paraId="1D05CE0C">
      <w:pPr>
        <w:pStyle w:val="4"/>
        <w:rPr>
          <w:rFonts w:hint="eastAsia"/>
          <w:color w:val="000000" w:themeColor="text1"/>
          <w14:textFill>
            <w14:solidFill>
              <w14:schemeClr w14:val="tx1"/>
            </w14:solidFill>
          </w14:textFill>
        </w:rPr>
      </w:pPr>
      <w:bookmarkStart w:id="64" w:name="_Toc832"/>
      <w:bookmarkStart w:id="65" w:name="_Toc17396"/>
      <w:r>
        <w:rPr>
          <w:color w:val="000000" w:themeColor="text1"/>
          <w14:textFill>
            <w14:solidFill>
              <w14:schemeClr w14:val="tx1"/>
            </w14:solidFill>
          </w14:textFill>
        </w:rPr>
        <w:t>3.2.6. 管理个人账户</w:t>
      </w:r>
      <w:bookmarkEnd w:id="64"/>
      <w:bookmarkEnd w:id="65"/>
    </w:p>
    <w:p w14:paraId="3CAAA141">
      <w:pPr>
        <w:rPr>
          <w:rFonts w:hint="eastAsia"/>
          <w:color w:val="000000" w:themeColor="text1"/>
          <w:sz w:val="24"/>
          <w:szCs w:val="24"/>
          <w14:textFill>
            <w14:solidFill>
              <w14:schemeClr w14:val="tx1"/>
            </w14:solidFill>
          </w14:textFill>
        </w:rPr>
      </w:pPr>
      <w:r>
        <w:rPr>
          <w:rStyle w:val="25"/>
          <w:color w:val="000000" w:themeColor="text1"/>
          <w14:textFill>
            <w14:solidFill>
              <w14:schemeClr w14:val="tx1"/>
            </w14:solidFill>
          </w14:textFill>
        </w:rPr>
        <w:t>3.2.6.1 特性描述</w:t>
      </w:r>
      <w:r>
        <w:rPr>
          <w:color w:val="000000" w:themeColor="text1"/>
          <w14:textFill>
            <w14:solidFill>
              <w14:schemeClr w14:val="tx1"/>
            </w14:solidFill>
          </w14:textFill>
        </w:rPr>
        <w:br w:type="textWrapping"/>
      </w:r>
      <w:r>
        <w:rPr>
          <w:color w:val="000000" w:themeColor="text1"/>
          <w:sz w:val="24"/>
          <w:szCs w:val="24"/>
          <w14:textFill>
            <w14:solidFill>
              <w14:schemeClr w14:val="tx1"/>
            </w14:solidFill>
          </w14:textFill>
        </w:rPr>
        <w:t>当用户需要更新自己的账户安全信息或安全退出系统时，一个已登录的用户可以修改密码、修改绑定邮箱以及执行退出登录操作。</w:t>
      </w:r>
      <w:r>
        <w:rPr>
          <w:color w:val="000000" w:themeColor="text1"/>
          <w:sz w:val="24"/>
          <w:szCs w:val="24"/>
          <w14:textFill>
            <w14:solidFill>
              <w14:schemeClr w14:val="tx1"/>
            </w14:solidFill>
          </w14:textFill>
        </w:rPr>
        <w:br w:type="textWrapping"/>
      </w:r>
      <w:r>
        <w:rPr>
          <w:color w:val="000000" w:themeColor="text1"/>
          <w:sz w:val="24"/>
          <w:szCs w:val="24"/>
          <w14:textFill>
            <w14:solidFill>
              <w14:schemeClr w14:val="tx1"/>
            </w14:solidFill>
          </w14:textFill>
        </w:rPr>
        <w:t>优先级=中</w:t>
      </w:r>
    </w:p>
    <w:p w14:paraId="5A10CDE0">
      <w:pPr>
        <w:pStyle w:val="5"/>
        <w:rPr>
          <w:color w:val="000000" w:themeColor="text1"/>
          <w14:textFill>
            <w14:solidFill>
              <w14:schemeClr w14:val="tx1"/>
            </w14:solidFill>
          </w14:textFill>
        </w:rPr>
      </w:pPr>
      <w:r>
        <w:rPr>
          <w:color w:val="000000" w:themeColor="text1"/>
          <w14:textFill>
            <w14:solidFill>
              <w14:schemeClr w14:val="tx1"/>
            </w14:solidFill>
          </w14:textFill>
        </w:rPr>
        <w:t>3.2.6.2 刺激/响应序列</w:t>
      </w:r>
    </w:p>
    <w:p w14:paraId="5A528E00">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用户点击界面右上角的个人头像或用户名，选择“账户设置”。</w:t>
      </w:r>
    </w:p>
    <w:p w14:paraId="43C46684">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系统跳转至账户设置页面，显示“修改密码”、“修改邮箱”等选项卡。</w:t>
      </w:r>
    </w:p>
    <w:p w14:paraId="53BF3C55">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用户选择“修改密码”选项卡。</w:t>
      </w:r>
    </w:p>
    <w:p w14:paraId="68D6BAD5">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系统显示包含“原密码”、“新密码”、“确认新密码”字段的表单。</w:t>
      </w:r>
    </w:p>
    <w:p w14:paraId="45057C6C">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用户填写表单并提交。</w:t>
      </w:r>
    </w:p>
    <w:p w14:paraId="7E2973D5">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系统验证原密码是否正确，并检查新密码是否符合安全策略。验证通过后，更新密码并提示“密码修改成功”。</w:t>
      </w:r>
    </w:p>
    <w:p w14:paraId="6D18891B">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用户选择“修改邮箱”选项卡。</w:t>
      </w:r>
    </w:p>
    <w:p w14:paraId="3CA9A1D2">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系统显示包含“新邮箱地址”的表单。</w:t>
      </w:r>
    </w:p>
    <w:p w14:paraId="1E6C37F3">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用户输入新邮箱并提交。</w:t>
      </w:r>
    </w:p>
    <w:p w14:paraId="289269B4">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系统向新邮箱发送一封包含验证码的邮件。</w:t>
      </w:r>
    </w:p>
    <w:p w14:paraId="1DBECE7B">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用户输入收到的验证码并提交。</w:t>
      </w:r>
    </w:p>
    <w:p w14:paraId="6B2B5559">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系统验证码正确后，更新用户的绑定邮箱，并提示“邮箱修改成功”。</w:t>
      </w:r>
    </w:p>
    <w:p w14:paraId="7F6BA7AB">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用户在任意界面点击“退出登录”。</w:t>
      </w:r>
    </w:p>
    <w:p w14:paraId="4F2347D5">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系统清除用户的登录状态和会话信息，并跳转至系统登录页面。</w:t>
      </w:r>
    </w:p>
    <w:p w14:paraId="4AF68770">
      <w:pPr>
        <w:rPr>
          <w:rFonts w:hint="eastAsia"/>
          <w:color w:val="000000" w:themeColor="text1"/>
          <w14:textFill>
            <w14:solidFill>
              <w14:schemeClr w14:val="tx1"/>
            </w14:solidFill>
          </w14:textFill>
        </w:rPr>
      </w:pPr>
    </w:p>
    <w:p w14:paraId="44997320">
      <w:pPr>
        <w:rPr>
          <w:rFonts w:hint="eastAsia"/>
          <w:b/>
          <w:color w:val="000000" w:themeColor="text1"/>
          <w:sz w:val="28"/>
          <w14:textFill>
            <w14:solidFill>
              <w14:schemeClr w14:val="tx1"/>
            </w14:solidFill>
          </w14:textFill>
        </w:rPr>
      </w:pPr>
      <w:r>
        <w:rPr>
          <w:b/>
          <w:color w:val="000000" w:themeColor="text1"/>
          <w:sz w:val="28"/>
          <w14:textFill>
            <w14:solidFill>
              <w14:schemeClr w14:val="tx1"/>
            </w14:solidFill>
          </w14:textFill>
        </w:rPr>
        <w:t>3.2.6.3 相关功能需求</w:t>
      </w:r>
    </w:p>
    <w:p w14:paraId="7DCA55B2">
      <w:pPr>
        <w:rPr>
          <w:rFonts w:hint="eastAsia"/>
          <w:b/>
          <w:color w:val="000000" w:themeColor="text1"/>
          <w:sz w:val="26"/>
          <w14:textFill>
            <w14:solidFill>
              <w14:schemeClr w14:val="tx1"/>
            </w14:solidFill>
          </w14:textFill>
        </w:rPr>
      </w:pPr>
    </w:p>
    <w:tbl>
      <w:tblPr>
        <w:tblStyle w:val="22"/>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708"/>
        <w:gridCol w:w="7400"/>
      </w:tblGrid>
      <w:tr w14:paraId="3065128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708"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noWrap/>
          </w:tcPr>
          <w:p w14:paraId="7B0DCE3B">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编号</w:t>
            </w:r>
          </w:p>
        </w:tc>
        <w:tc>
          <w:tcPr>
            <w:tcW w:w="740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noWrap/>
          </w:tcPr>
          <w:p w14:paraId="2CA6112D">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需求描述</w:t>
            </w:r>
          </w:p>
        </w:tc>
      </w:tr>
      <w:tr w14:paraId="5CA5416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708" w:type="dxa"/>
            <w:shd w:val="clear" w:color="auto" w:fill="DBE5F1" w:themeFill="accent1" w:themeFillTint="33"/>
            <w:noWrap/>
          </w:tcPr>
          <w:p w14:paraId="46B3C599">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Account.Profile.View</w:t>
            </w:r>
          </w:p>
        </w:tc>
        <w:tc>
          <w:tcPr>
            <w:tcW w:w="7400" w:type="dxa"/>
            <w:shd w:val="clear" w:color="auto" w:fill="DBE5F1" w:themeFill="accent1" w:themeFillTint="33"/>
            <w:noWrap/>
          </w:tcPr>
          <w:p w14:paraId="0463D54F">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系统应允许用户进入个人账户设置页面。</w:t>
            </w:r>
          </w:p>
        </w:tc>
      </w:tr>
      <w:tr w14:paraId="6AA2667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708" w:type="dxa"/>
            <w:noWrap/>
          </w:tcPr>
          <w:p w14:paraId="37B5CCE9">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Account.Password.Change</w:t>
            </w:r>
          </w:p>
        </w:tc>
        <w:tc>
          <w:tcPr>
            <w:tcW w:w="7400" w:type="dxa"/>
            <w:noWrap/>
          </w:tcPr>
          <w:p w14:paraId="53ED646F">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系统应允许用户修改登录密码。</w:t>
            </w:r>
          </w:p>
        </w:tc>
      </w:tr>
      <w:tr w14:paraId="6351FA4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708" w:type="dxa"/>
            <w:shd w:val="clear" w:color="auto" w:fill="DBE5F1" w:themeFill="accent1" w:themeFillTint="33"/>
            <w:noWrap/>
          </w:tcPr>
          <w:p w14:paraId="170AF7AF">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Account.Password.Verify</w:t>
            </w:r>
          </w:p>
        </w:tc>
        <w:tc>
          <w:tcPr>
            <w:tcW w:w="7400" w:type="dxa"/>
            <w:shd w:val="clear" w:color="auto" w:fill="DBE5F1" w:themeFill="accent1" w:themeFillTint="33"/>
            <w:noWrap/>
          </w:tcPr>
          <w:p w14:paraId="4B1F2739">
            <w:pPr>
              <w:rPr>
                <w:rFonts w:hint="eastAsia"/>
                <w:color w:val="000000" w:themeColor="text1"/>
                <w14:textFill>
                  <w14:solidFill>
                    <w14:schemeClr w14:val="tx1"/>
                  </w14:solidFill>
                </w14:textFill>
              </w:rPr>
            </w:pPr>
            <w:r>
              <w:rPr>
                <w:color w:val="000000" w:themeColor="text1"/>
                <w14:textFill>
                  <w14:solidFill>
                    <w14:schemeClr w14:val="tx1"/>
                  </w14:solidFill>
                </w14:textFill>
              </w:rPr>
              <w:t>修改密码时，系统必须验证用户提供的原密码是否正确。</w:t>
            </w:r>
          </w:p>
        </w:tc>
      </w:tr>
      <w:tr w14:paraId="7931DC8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708" w:type="dxa"/>
            <w:noWrap/>
          </w:tcPr>
          <w:p w14:paraId="197A52D8">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Account.Password.Policy</w:t>
            </w:r>
          </w:p>
        </w:tc>
        <w:tc>
          <w:tcPr>
            <w:tcW w:w="7400" w:type="dxa"/>
            <w:noWrap/>
          </w:tcPr>
          <w:p w14:paraId="52AA5CFB">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系统必须要求新密码符合预设的安全策略（如长度、复杂度）。</w:t>
            </w:r>
          </w:p>
        </w:tc>
      </w:tr>
      <w:tr w14:paraId="0C3BF01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708" w:type="dxa"/>
            <w:shd w:val="clear" w:color="auto" w:fill="DBE5F1" w:themeFill="accent1" w:themeFillTint="33"/>
            <w:noWrap/>
          </w:tcPr>
          <w:p w14:paraId="2D133E39">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Account.Email.Change</w:t>
            </w:r>
          </w:p>
        </w:tc>
        <w:tc>
          <w:tcPr>
            <w:tcW w:w="7400" w:type="dxa"/>
            <w:shd w:val="clear" w:color="auto" w:fill="DBE5F1" w:themeFill="accent1" w:themeFillTint="33"/>
            <w:noWrap/>
          </w:tcPr>
          <w:p w14:paraId="4577194E">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系统应允许用户修改绑定邮箱。</w:t>
            </w:r>
          </w:p>
        </w:tc>
      </w:tr>
      <w:tr w14:paraId="2805569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708" w:type="dxa"/>
            <w:noWrap/>
          </w:tcPr>
          <w:p w14:paraId="4845CA96">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Account.Email.Verify</w:t>
            </w:r>
          </w:p>
        </w:tc>
        <w:tc>
          <w:tcPr>
            <w:tcW w:w="7400" w:type="dxa"/>
            <w:noWrap/>
          </w:tcPr>
          <w:p w14:paraId="0FD0EDA1">
            <w:pPr>
              <w:rPr>
                <w:rFonts w:hint="eastAsia"/>
                <w:color w:val="000000" w:themeColor="text1"/>
                <w14:textFill>
                  <w14:solidFill>
                    <w14:schemeClr w14:val="tx1"/>
                  </w14:solidFill>
                </w14:textFill>
              </w:rPr>
            </w:pPr>
            <w:r>
              <w:rPr>
                <w:color w:val="000000" w:themeColor="text1"/>
                <w14:textFill>
                  <w14:solidFill>
                    <w14:schemeClr w14:val="tx1"/>
                  </w14:solidFill>
                </w14:textFill>
              </w:rPr>
              <w:t>修改邮箱时，系统必须通过向新邮箱发送验证码并进行验证的方式，确认用户对新邮箱的所有权。</w:t>
            </w:r>
          </w:p>
        </w:tc>
      </w:tr>
      <w:tr w14:paraId="0E8F438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708" w:type="dxa"/>
            <w:shd w:val="clear" w:color="auto" w:fill="DBE5F1" w:themeFill="accent1" w:themeFillTint="33"/>
            <w:noWrap/>
          </w:tcPr>
          <w:p w14:paraId="020B9921">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Account.Logout</w:t>
            </w:r>
          </w:p>
        </w:tc>
        <w:tc>
          <w:tcPr>
            <w:tcW w:w="7400" w:type="dxa"/>
            <w:shd w:val="clear" w:color="auto" w:fill="DBE5F1" w:themeFill="accent1" w:themeFillTint="33"/>
            <w:noWrap/>
          </w:tcPr>
          <w:p w14:paraId="260CB408">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系统必须提供退出登录功能，并在用户退出后清除其认证状态。</w:t>
            </w:r>
          </w:p>
        </w:tc>
      </w:tr>
    </w:tbl>
    <w:p w14:paraId="34BFAD4E">
      <w:pPr>
        <w:rPr>
          <w:rFonts w:hint="eastAsia"/>
          <w:color w:val="000000" w:themeColor="text1"/>
          <w14:textFill>
            <w14:solidFill>
              <w14:schemeClr w14:val="tx1"/>
            </w14:solidFill>
          </w14:textFill>
        </w:rPr>
      </w:pPr>
    </w:p>
    <w:p w14:paraId="7CA4D5A1">
      <w:pPr>
        <w:pStyle w:val="4"/>
        <w:rPr>
          <w:rFonts w:hint="eastAsia"/>
          <w:color w:val="000000" w:themeColor="text1"/>
          <w14:textFill>
            <w14:solidFill>
              <w14:schemeClr w14:val="tx1"/>
            </w14:solidFill>
          </w14:textFill>
        </w:rPr>
      </w:pPr>
      <w:bookmarkStart w:id="66" w:name="_Toc27521"/>
      <w:bookmarkStart w:id="67" w:name="_Toc16054"/>
      <w:r>
        <w:rPr>
          <w:color w:val="000000" w:themeColor="text1"/>
          <w14:textFill>
            <w14:solidFill>
              <w14:schemeClr w14:val="tx1"/>
            </w14:solidFill>
          </w14:textFill>
        </w:rPr>
        <w:t>3.2.7. 创建与管理分析报表</w:t>
      </w:r>
      <w:bookmarkEnd w:id="66"/>
      <w:bookmarkEnd w:id="67"/>
    </w:p>
    <w:p w14:paraId="4FC9F9B0">
      <w:pPr>
        <w:pStyle w:val="5"/>
        <w:rPr>
          <w:color w:val="000000" w:themeColor="text1"/>
          <w14:textFill>
            <w14:solidFill>
              <w14:schemeClr w14:val="tx1"/>
            </w14:solidFill>
          </w14:textFill>
        </w:rPr>
      </w:pPr>
      <w:r>
        <w:rPr>
          <w:rStyle w:val="25"/>
          <w:b w:val="0"/>
          <w:color w:val="000000" w:themeColor="text1"/>
          <w14:textFill>
            <w14:solidFill>
              <w14:schemeClr w14:val="tx1"/>
            </w14:solidFill>
          </w14:textFill>
        </w:rPr>
        <w:t>3.2.7.1 特性描述</w:t>
      </w:r>
    </w:p>
    <w:p w14:paraId="0A5FD231">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当用户希望对一组相关的查询进行组织、保存，并以仪表盘的形式进行持久化的可视化管理时，一个经过登录验证的用户可以将查询结果保存为图表，并组织成可共享的报表。</w:t>
      </w:r>
      <w:r>
        <w:rPr>
          <w:rFonts w:hint="eastAsia" w:ascii="宋体" w:hAnsi="宋体" w:eastAsia="宋体" w:cs="宋体"/>
          <w:color w:val="000000" w:themeColor="text1"/>
          <w:sz w:val="24"/>
          <w:szCs w:val="24"/>
          <w14:textFill>
            <w14:solidFill>
              <w14:schemeClr w14:val="tx1"/>
            </w14:solidFill>
          </w14:textFill>
          <w:woUserID w:val="3"/>
        </w:rPr>
        <w:t>用户可以对保存的报表进行查看</w:t>
      </w:r>
      <w:r>
        <w:rPr>
          <w:rFonts w:hint="eastAsia" w:ascii="宋体" w:hAnsi="宋体" w:eastAsia="宋体" w:cs="宋体"/>
          <w:color w:val="000000" w:themeColor="text1"/>
          <w:sz w:val="24"/>
          <w:szCs w:val="24"/>
          <w:lang w:eastAsia="zh"/>
          <w14:textFill>
            <w14:solidFill>
              <w14:schemeClr w14:val="tx1"/>
            </w14:solidFill>
          </w14:textFill>
          <w:woUserID w:val="3"/>
        </w:rPr>
        <w:t>，删除</w:t>
      </w:r>
      <w:r>
        <w:rPr>
          <w:rFonts w:hint="eastAsia" w:ascii="宋体" w:hAnsi="宋体" w:eastAsia="宋体" w:cs="宋体"/>
          <w:color w:val="000000" w:themeColor="text1"/>
          <w:sz w:val="24"/>
          <w:szCs w:val="24"/>
          <w14:textFill>
            <w14:solidFill>
              <w14:schemeClr w14:val="tx1"/>
            </w14:solidFill>
          </w14:textFill>
          <w:woUserID w:val="3"/>
        </w:rPr>
        <w:t>及导出操作</w:t>
      </w:r>
      <w:r>
        <w:rPr>
          <w:rFonts w:hint="eastAsia" w:ascii="宋体" w:hAnsi="宋体" w:eastAsia="宋体" w:cs="宋体"/>
          <w:color w:val="000000" w:themeColor="text1"/>
          <w:sz w:val="24"/>
          <w:szCs w:val="24"/>
          <w:lang w:eastAsia="zh"/>
          <w14:textFill>
            <w14:solidFill>
              <w14:schemeClr w14:val="tx1"/>
            </w14:solidFill>
          </w14:textFill>
          <w:woUserID w:val="3"/>
        </w:rPr>
        <w:t>。</w:t>
      </w:r>
      <w:r>
        <w:rPr>
          <w:rFonts w:hint="eastAsia" w:ascii="宋体" w:hAnsi="宋体" w:eastAsia="宋体" w:cs="宋体"/>
          <w:color w:val="000000" w:themeColor="text1"/>
          <w:sz w:val="24"/>
          <w:szCs w:val="24"/>
          <w14:textFill>
            <w14:solidFill>
              <w14:schemeClr w14:val="tx1"/>
            </w14:solidFill>
          </w14:textFill>
        </w:rPr>
        <w:br w:type="textWrapping"/>
      </w:r>
      <w:r>
        <w:rPr>
          <w:color w:val="000000" w:themeColor="text1"/>
          <w:sz w:val="24"/>
          <w:szCs w:val="24"/>
          <w14:textFill>
            <w14:solidFill>
              <w14:schemeClr w14:val="tx1"/>
            </w14:solidFill>
          </w14:textFill>
        </w:rPr>
        <w:t>优先级=高</w:t>
      </w:r>
    </w:p>
    <w:p w14:paraId="40553A4D">
      <w:pPr>
        <w:pStyle w:val="5"/>
        <w:rPr>
          <w:color w:val="000000" w:themeColor="text1"/>
          <w14:textFill>
            <w14:solidFill>
              <w14:schemeClr w14:val="tx1"/>
            </w14:solidFill>
          </w14:textFill>
        </w:rPr>
      </w:pPr>
      <w:r>
        <w:rPr>
          <w:color w:val="000000" w:themeColor="text1"/>
          <w14:textFill>
            <w14:solidFill>
              <w14:schemeClr w14:val="tx1"/>
            </w14:solidFill>
          </w14:textFill>
        </w:rPr>
        <w:t>3.2.7.2 刺激/响应序列</w:t>
      </w:r>
    </w:p>
    <w:p w14:paraId="731A8558">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用户在查询得到结果（包含可视化图表）后，点击跳转至报表管理页面。</w:t>
      </w:r>
    </w:p>
    <w:p w14:paraId="54D211A7">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系统提示用户选择查询数据源和坐标轴。</w:t>
      </w:r>
    </w:p>
    <w:p w14:paraId="431E9FEF">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用户选择数据源和报表类型创建新报表。</w:t>
      </w:r>
    </w:p>
    <w:p w14:paraId="70B02502">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w:t>
      </w:r>
      <w:r>
        <w:rPr>
          <w:rFonts w:hint="eastAsia"/>
          <w:color w:val="000000" w:themeColor="text1"/>
          <w:sz w:val="24"/>
          <w:szCs w:val="24"/>
          <w14:textFill>
            <w14:solidFill>
              <w14:schemeClr w14:val="tx1"/>
            </w14:solidFill>
          </w14:textFill>
        </w:rPr>
        <w:t>系统生成新报表</w:t>
      </w:r>
    </w:p>
    <w:p w14:paraId="334B82AF">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用户点击已有图表上的“修改类型”按钮。</w:t>
      </w:r>
    </w:p>
    <w:p w14:paraId="40E3C847">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系统显示图表类型选择器（如柱状图、折线图、饼图）。</w:t>
      </w:r>
    </w:p>
    <w:p w14:paraId="2CE5A5C9">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用户选择新的图表类型。</w:t>
      </w:r>
    </w:p>
    <w:p w14:paraId="48CF384E">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系统立即使用新图表类型重新渲染该图表。</w:t>
      </w:r>
    </w:p>
    <w:p w14:paraId="683F749B">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用户点击“导出报表”按钮。</w:t>
      </w:r>
    </w:p>
    <w:p w14:paraId="153620F4">
      <w:pP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系统将整个报表仪表板导出为图片或PDF文件。</w:t>
      </w:r>
    </w:p>
    <w:p w14:paraId="07BCC40E">
      <w:pPr>
        <w:rPr>
          <w:rFonts w:hint="eastAsia" w:ascii="宋体" w:hAnsi="宋体" w:eastAsia="宋体" w:cs="宋体"/>
          <w:b w:val="0"/>
          <w:bCs w:val="0"/>
          <w:color w:val="000000" w:themeColor="text1"/>
          <w:sz w:val="24"/>
          <w:szCs w:val="24"/>
          <w14:textFill>
            <w14:solidFill>
              <w14:schemeClr w14:val="tx1"/>
            </w14:solidFill>
          </w14:textFill>
          <w:woUserID w:val="3"/>
        </w:rPr>
      </w:pPr>
      <w:r>
        <w:rPr>
          <w:rFonts w:hint="eastAsia" w:ascii="宋体" w:hAnsi="宋体" w:eastAsia="宋体" w:cs="宋体"/>
          <w:b w:val="0"/>
          <w:bCs w:val="0"/>
          <w:color w:val="000000" w:themeColor="text1"/>
          <w:sz w:val="24"/>
          <w:szCs w:val="24"/>
          <w14:textFill>
            <w14:solidFill>
              <w14:schemeClr w14:val="tx1"/>
            </w14:solidFill>
          </w14:textFill>
          <w:woUserID w:val="3"/>
        </w:rPr>
        <w:t>刺激：</w:t>
      </w:r>
      <w:r>
        <w:rPr>
          <w:rFonts w:hint="eastAsia" w:ascii="宋体" w:hAnsi="宋体" w:eastAsia="宋体" w:cs="宋体"/>
          <w:b w:val="0"/>
          <w:bCs w:val="0"/>
          <w:color w:val="000000" w:themeColor="text1"/>
          <w:sz w:val="24"/>
          <w:szCs w:val="24"/>
          <w:lang w:eastAsia="zh"/>
          <w14:textFill>
            <w14:solidFill>
              <w14:schemeClr w14:val="tx1"/>
            </w14:solidFill>
          </w14:textFill>
          <w:woUserID w:val="3"/>
        </w:rPr>
        <w:t xml:space="preserve">  </w:t>
      </w:r>
      <w:r>
        <w:rPr>
          <w:rFonts w:hint="eastAsia" w:ascii="宋体" w:hAnsi="宋体" w:eastAsia="宋体" w:cs="宋体"/>
          <w:b w:val="0"/>
          <w:bCs w:val="0"/>
          <w:color w:val="000000" w:themeColor="text1"/>
          <w:sz w:val="24"/>
          <w:szCs w:val="24"/>
          <w14:textFill>
            <w14:solidFill>
              <w14:schemeClr w14:val="tx1"/>
            </w14:solidFill>
          </w14:textFill>
          <w:woUserID w:val="3"/>
        </w:rPr>
        <w:t>用户点击“删除报表”并确认。</w:t>
      </w:r>
    </w:p>
    <w:p w14:paraId="39C7BECF">
      <w:pPr>
        <w:rPr>
          <w:rFonts w:hint="eastAsia"/>
          <w:b w:val="0"/>
          <w:bCs w:val="0"/>
          <w:color w:val="000000" w:themeColor="text1"/>
          <w:sz w:val="22"/>
          <w:szCs w:val="22"/>
          <w14:textFill>
            <w14:solidFill>
              <w14:schemeClr w14:val="tx1"/>
            </w14:solidFill>
          </w14:textFill>
        </w:rPr>
      </w:pPr>
      <w:r>
        <w:rPr>
          <w:rFonts w:ascii="宋体" w:hAnsi="宋体" w:eastAsia="宋体" w:cs="宋体"/>
          <w:b w:val="0"/>
          <w:bCs w:val="0"/>
          <w:color w:val="000000" w:themeColor="text1"/>
          <w:sz w:val="24"/>
          <w:szCs w:val="24"/>
          <w14:textFill>
            <w14:solidFill>
              <w14:schemeClr w14:val="tx1"/>
            </w14:solidFill>
          </w14:textFill>
          <w:woUserID w:val="3"/>
        </w:rPr>
        <w:t>响应：系统将该报表记录从数据库中移除，并更新列表显示。</w:t>
      </w:r>
    </w:p>
    <w:p w14:paraId="6D3535ED">
      <w:pPr>
        <w:rPr>
          <w:rFonts w:hint="eastAsia"/>
          <w:b/>
          <w:color w:val="000000" w:themeColor="text1"/>
          <w:sz w:val="28"/>
          <w14:textFill>
            <w14:solidFill>
              <w14:schemeClr w14:val="tx1"/>
            </w14:solidFill>
          </w14:textFill>
        </w:rPr>
      </w:pPr>
      <w:r>
        <w:rPr>
          <w:b/>
          <w:color w:val="000000" w:themeColor="text1"/>
          <w:sz w:val="28"/>
          <w14:textFill>
            <w14:solidFill>
              <w14:schemeClr w14:val="tx1"/>
            </w14:solidFill>
          </w14:textFill>
        </w:rPr>
        <w:t>3.2.7.3 相关功能需求</w:t>
      </w:r>
    </w:p>
    <w:p w14:paraId="70A07AA3">
      <w:pPr>
        <w:rPr>
          <w:rFonts w:hint="eastAsia"/>
          <w:b/>
          <w:color w:val="000000" w:themeColor="text1"/>
          <w:sz w:val="26"/>
          <w14:textFill>
            <w14:solidFill>
              <w14:schemeClr w14:val="tx1"/>
            </w14:solidFill>
          </w14:textFill>
        </w:rPr>
      </w:pPr>
    </w:p>
    <w:tbl>
      <w:tblPr>
        <w:tblStyle w:val="27"/>
        <w:tblW w:w="17304" w:type="dxa"/>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912"/>
        <w:gridCol w:w="7196"/>
        <w:gridCol w:w="7196"/>
      </w:tblGrid>
      <w:tr w14:paraId="407E68E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After w:val="1"/>
          <w:wAfter w:w="7196" w:type="dxa"/>
          <w:trHeight w:val="560" w:hRule="atLeast"/>
        </w:trPr>
        <w:tc>
          <w:tcPr>
            <w:tcW w:w="2912"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noWrap/>
          </w:tcPr>
          <w:p w14:paraId="58A3BB6A">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编号</w:t>
            </w:r>
          </w:p>
        </w:tc>
        <w:tc>
          <w:tcPr>
            <w:tcW w:w="7196"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noWrap/>
          </w:tcPr>
          <w:p w14:paraId="73C3CACF">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需求描述</w:t>
            </w:r>
          </w:p>
        </w:tc>
      </w:tr>
      <w:tr w14:paraId="6A6B789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After w:val="1"/>
          <w:wAfter w:w="7196" w:type="dxa"/>
          <w:trHeight w:val="560" w:hRule="atLeast"/>
        </w:trPr>
        <w:tc>
          <w:tcPr>
            <w:tcW w:w="2912" w:type="dxa"/>
            <w:shd w:val="clear" w:color="auto" w:fill="DBE5F1" w:themeFill="accent1" w:themeFillTint="33"/>
            <w:noWrap/>
          </w:tcPr>
          <w:p w14:paraId="40294395">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Report.Create</w:t>
            </w:r>
          </w:p>
        </w:tc>
        <w:tc>
          <w:tcPr>
            <w:tcW w:w="7196" w:type="dxa"/>
            <w:shd w:val="clear" w:color="auto" w:fill="DBE5F1" w:themeFill="accent1" w:themeFillTint="33"/>
            <w:noWrap/>
          </w:tcPr>
          <w:p w14:paraId="4EFA7B76">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系统应允许用户创建新的分析报表。</w:t>
            </w:r>
          </w:p>
        </w:tc>
      </w:tr>
      <w:tr w14:paraId="3902A26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After w:val="1"/>
          <w:wAfter w:w="7196" w:type="dxa"/>
          <w:trHeight w:val="560" w:hRule="atLeast"/>
        </w:trPr>
        <w:tc>
          <w:tcPr>
            <w:tcW w:w="2912" w:type="dxa"/>
            <w:noWrap/>
          </w:tcPr>
          <w:p w14:paraId="636E2E19">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Report.Chart.Modify</w:t>
            </w:r>
          </w:p>
        </w:tc>
        <w:tc>
          <w:tcPr>
            <w:tcW w:w="7196" w:type="dxa"/>
            <w:noWrap/>
          </w:tcPr>
          <w:p w14:paraId="577B91E4">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系统应允许用户修改已有报表的类型。</w:t>
            </w:r>
          </w:p>
        </w:tc>
      </w:tr>
      <w:tr w14:paraId="0F1A3D4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After w:val="1"/>
          <w:wAfter w:w="7196" w:type="dxa"/>
          <w:trHeight w:val="560" w:hRule="atLeast"/>
        </w:trPr>
        <w:tc>
          <w:tcPr>
            <w:tcW w:w="2912" w:type="dxa"/>
            <w:shd w:val="clear" w:color="auto" w:fill="DBE5F1" w:themeFill="accent1" w:themeFillTint="33"/>
            <w:noWrap/>
          </w:tcPr>
          <w:p w14:paraId="2B43D713">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Report.View</w:t>
            </w:r>
          </w:p>
        </w:tc>
        <w:tc>
          <w:tcPr>
            <w:tcW w:w="7196" w:type="dxa"/>
            <w:shd w:val="clear" w:color="auto" w:fill="DBE5F1" w:themeFill="accent1" w:themeFillTint="33"/>
            <w:noWrap/>
          </w:tcPr>
          <w:p w14:paraId="63D0564F">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系统应为用户提供专门的界面用于查看和管理所有报表。</w:t>
            </w:r>
          </w:p>
        </w:tc>
      </w:tr>
      <w:tr w14:paraId="31F53F9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After w:val="1"/>
          <w:wAfter w:w="7196" w:type="dxa"/>
          <w:trHeight w:val="600" w:hRule="atLeast"/>
        </w:trPr>
        <w:tc>
          <w:tcPr>
            <w:tcW w:w="2912" w:type="dxa"/>
            <w:noWrap/>
          </w:tcPr>
          <w:p w14:paraId="7DEA572A">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Report.Export</w:t>
            </w:r>
          </w:p>
        </w:tc>
        <w:tc>
          <w:tcPr>
            <w:tcW w:w="7196" w:type="dxa"/>
            <w:noWrap/>
          </w:tcPr>
          <w:p w14:paraId="2113441A">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系统应支持将整个报表导出为静态文件（如图片、PDF）。</w:t>
            </w:r>
          </w:p>
        </w:tc>
      </w:tr>
      <w:tr w14:paraId="61006D0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912" w:type="dxa"/>
            <w:shd w:val="clear" w:color="auto" w:fill="DBE5F1" w:themeFill="accent1" w:themeFillTint="33"/>
            <w:noWrap/>
            <w:vAlign w:val="top"/>
          </w:tcPr>
          <w:p w14:paraId="77FA5647">
            <w:pPr>
              <w:rPr>
                <w:rFonts w:hint="eastAsia" w:ascii="宋体" w:hAnsi="宋体" w:eastAsia="宋体" w:cs="宋体"/>
                <w:b/>
                <w:bCs/>
                <w:color w:val="000000" w:themeColor="text1"/>
                <w:kern w:val="2"/>
                <w:sz w:val="22"/>
                <w:szCs w:val="22"/>
                <w:lang w:val="en-US" w:eastAsia="zh-CN" w:bidi="ar-SA"/>
                <w14:textFill>
                  <w14:solidFill>
                    <w14:schemeClr w14:val="tx1"/>
                  </w14:solidFill>
                </w14:textFill>
                <w:woUserID w:val="3"/>
              </w:rPr>
            </w:pPr>
            <w:bookmarkStart w:id="68" w:name="_Toc19153"/>
            <w:r>
              <w:rPr>
                <w:rFonts w:ascii="宋体" w:hAnsi="宋体" w:eastAsia="宋体" w:cs="宋体"/>
                <w:b/>
                <w:bCs/>
                <w:color w:val="000000" w:themeColor="text1"/>
                <w:sz w:val="24"/>
                <w:szCs w:val="24"/>
                <w14:textFill>
                  <w14:solidFill>
                    <w14:schemeClr w14:val="tx1"/>
                  </w14:solidFill>
                </w14:textFill>
                <w:woUserID w:val="3"/>
              </w:rPr>
              <w:t>Report.Delete</w:t>
            </w:r>
          </w:p>
        </w:tc>
        <w:tc>
          <w:tcPr>
            <w:tcW w:w="7196" w:type="dxa"/>
            <w:shd w:val="clear" w:color="auto" w:fill="DBE5F1" w:themeFill="accent1" w:themeFillTint="33"/>
            <w:noWrap/>
            <w:vAlign w:val="top"/>
          </w:tcPr>
          <w:p w14:paraId="4EB884C6">
            <w:pPr>
              <w:rPr>
                <w:rFonts w:hint="eastAsia" w:ascii="宋体" w:hAnsi="宋体" w:eastAsia="宋体" w:cs="宋体"/>
                <w:b/>
                <w:bCs/>
                <w:color w:val="000000" w:themeColor="text1"/>
                <w:kern w:val="2"/>
                <w:sz w:val="22"/>
                <w:szCs w:val="22"/>
                <w:lang w:val="en-US" w:eastAsia="zh-CN" w:bidi="ar-SA"/>
                <w14:textFill>
                  <w14:solidFill>
                    <w14:schemeClr w14:val="tx1"/>
                  </w14:solidFill>
                </w14:textFill>
                <w:woUserID w:val="3"/>
              </w:rPr>
            </w:pPr>
            <w:r>
              <w:rPr>
                <w:rFonts w:ascii="宋体" w:hAnsi="宋体" w:eastAsia="宋体" w:cs="宋体"/>
                <w:color w:val="000000" w:themeColor="text1"/>
                <w:sz w:val="22"/>
                <w:szCs w:val="22"/>
                <w14:textFill>
                  <w14:solidFill>
                    <w14:schemeClr w14:val="tx1"/>
                  </w14:solidFill>
                </w14:textFill>
                <w:woUserID w:val="3"/>
              </w:rPr>
              <w:t>系统应允许用户删除不再需要的分析报表。</w:t>
            </w:r>
          </w:p>
        </w:tc>
        <w:tc>
          <w:tcPr>
            <w:tcW w:w="7196" w:type="dxa"/>
            <w:noWrap/>
          </w:tcPr>
          <w:p w14:paraId="1331DE50">
            <w:pPr>
              <w:rPr>
                <w:rFonts w:hint="eastAsia" w:ascii="宋体" w:hAnsi="宋体" w:eastAsia="宋体" w:cs="宋体"/>
                <w:color w:val="000000" w:themeColor="text1"/>
                <w:kern w:val="2"/>
                <w:sz w:val="22"/>
                <w:szCs w:val="22"/>
                <w:lang w:val="en-US" w:eastAsia="zh-CN" w:bidi="ar-SA"/>
                <w14:textFill>
                  <w14:solidFill>
                    <w14:schemeClr w14:val="tx1"/>
                  </w14:solidFill>
                </w14:textFill>
              </w:rPr>
            </w:pPr>
            <w:r>
              <w:rPr>
                <w:color w:val="000000" w:themeColor="text1"/>
                <w14:textFill>
                  <w14:solidFill>
                    <w14:schemeClr w14:val="tx1"/>
                  </w14:solidFill>
                </w14:textFill>
              </w:rPr>
              <w:t>系统应为用户提供专门的界面用于查看和管理所有报表。</w:t>
            </w:r>
          </w:p>
        </w:tc>
      </w:tr>
    </w:tbl>
    <w:p w14:paraId="3A1E02A8">
      <w:pPr>
        <w:pStyle w:val="4"/>
        <w:rPr>
          <w:rFonts w:hint="eastAsia"/>
          <w:color w:val="000000" w:themeColor="text1"/>
          <w14:textFill>
            <w14:solidFill>
              <w14:schemeClr w14:val="tx1"/>
            </w14:solidFill>
          </w14:textFill>
        </w:rPr>
      </w:pPr>
      <w:bookmarkStart w:id="69" w:name="_Toc26846"/>
      <w:r>
        <w:rPr>
          <w:color w:val="000000" w:themeColor="text1"/>
          <w14:textFill>
            <w14:solidFill>
              <w14:schemeClr w14:val="tx1"/>
            </w14:solidFill>
          </w14:textFill>
        </w:rPr>
        <w:t>3.2.8. 管理系统用户</w:t>
      </w:r>
      <w:bookmarkEnd w:id="68"/>
      <w:bookmarkEnd w:id="69"/>
    </w:p>
    <w:p w14:paraId="2429B287">
      <w:pPr>
        <w:pStyle w:val="5"/>
        <w:rPr>
          <w:color w:val="000000" w:themeColor="text1"/>
          <w14:textFill>
            <w14:solidFill>
              <w14:schemeClr w14:val="tx1"/>
            </w14:solidFill>
          </w14:textFill>
        </w:rPr>
      </w:pPr>
      <w:r>
        <w:rPr>
          <w:rStyle w:val="25"/>
          <w:b w:val="0"/>
          <w:color w:val="000000" w:themeColor="text1"/>
          <w14:textFill>
            <w14:solidFill>
              <w14:schemeClr w14:val="tx1"/>
            </w14:solidFill>
          </w14:textFill>
        </w:rPr>
        <w:t>3.2.8.1 特性描述</w:t>
      </w:r>
    </w:p>
    <w:p w14:paraId="2B024DF7">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woUserID w:val="1"/>
        </w:rPr>
        <w:t>为保障平台运营安全和资源合规利用，系统管理员拥有对注册用户的全生命周期管理权限。管理员可以检索用户清单、调阅用户详细档案（包含资源使用情况与访问轨迹），并根据审计结果对违规账号执行封禁或解禁操作。</w:t>
      </w:r>
      <w:r>
        <w:rPr>
          <w:color w:val="000000" w:themeColor="text1"/>
          <w:sz w:val="24"/>
          <w:szCs w:val="24"/>
          <w14:textFill>
            <w14:solidFill>
              <w14:schemeClr w14:val="tx1"/>
            </w14:solidFill>
          </w14:textFill>
        </w:rPr>
        <w:br w:type="textWrapping"/>
      </w:r>
      <w:r>
        <w:rPr>
          <w:color w:val="000000" w:themeColor="text1"/>
          <w:sz w:val="24"/>
          <w:szCs w:val="24"/>
          <w14:textFill>
            <w14:solidFill>
              <w14:schemeClr w14:val="tx1"/>
            </w14:solidFill>
          </w14:textFill>
        </w:rPr>
        <w:t>优先级=高</w:t>
      </w:r>
    </w:p>
    <w:p w14:paraId="482525DC">
      <w:pPr>
        <w:pStyle w:val="5"/>
        <w:rPr>
          <w:color w:val="000000" w:themeColor="text1"/>
          <w14:textFill>
            <w14:solidFill>
              <w14:schemeClr w14:val="tx1"/>
            </w14:solidFill>
          </w14:textFill>
        </w:rPr>
      </w:pPr>
      <w:r>
        <w:rPr>
          <w:color w:val="000000" w:themeColor="text1"/>
          <w14:textFill>
            <w14:solidFill>
              <w14:schemeClr w14:val="tx1"/>
            </w14:solidFill>
          </w14:textFill>
        </w:rPr>
        <w:t>3.2.8.2 刺激/响应序列</w:t>
      </w:r>
    </w:p>
    <w:p w14:paraId="4E93E1ED">
      <w:pPr>
        <w:rPr>
          <w:rFonts w:hint="eastAsia"/>
          <w:color w:val="000000" w:themeColor="text1"/>
          <w:sz w:val="24"/>
          <w:szCs w:val="24"/>
          <w14:textFill>
            <w14:solidFill>
              <w14:schemeClr w14:val="tx1"/>
            </w14:solidFill>
          </w14:textFill>
          <w:woUserID w:val="1"/>
        </w:rPr>
      </w:pPr>
      <w:r>
        <w:rPr>
          <w:rFonts w:hint="eastAsia"/>
          <w:color w:val="000000" w:themeColor="text1"/>
          <w:sz w:val="24"/>
          <w:szCs w:val="24"/>
          <w14:textFill>
            <w14:solidFill>
              <w14:schemeClr w14:val="tx1"/>
            </w14:solidFill>
          </w14:textFill>
          <w:woUserID w:val="1"/>
        </w:rPr>
        <w:t>刺激：管理员访问“用户管理”中心。</w:t>
      </w:r>
    </w:p>
    <w:p w14:paraId="3660D9EF">
      <w:pPr>
        <w:rPr>
          <w:rFonts w:hint="eastAsia"/>
          <w:color w:val="000000" w:themeColor="text1"/>
          <w:sz w:val="24"/>
          <w:szCs w:val="24"/>
          <w14:textFill>
            <w14:solidFill>
              <w14:schemeClr w14:val="tx1"/>
            </w14:solidFill>
          </w14:textFill>
          <w:woUserID w:val="1"/>
        </w:rPr>
      </w:pPr>
      <w:r>
        <w:rPr>
          <w:rFonts w:hint="eastAsia"/>
          <w:color w:val="000000" w:themeColor="text1"/>
          <w:sz w:val="24"/>
          <w:szCs w:val="24"/>
          <w14:textFill>
            <w14:solidFill>
              <w14:schemeClr w14:val="tx1"/>
            </w14:solidFill>
          </w14:textFill>
          <w:woUserID w:val="1"/>
        </w:rPr>
        <w:t>响应：系统分页展示全体用户简要列表。</w:t>
      </w:r>
    </w:p>
    <w:p w14:paraId="2B2E575B">
      <w:pPr>
        <w:rPr>
          <w:rFonts w:hint="eastAsia"/>
          <w:color w:val="000000" w:themeColor="text1"/>
          <w:sz w:val="24"/>
          <w:szCs w:val="24"/>
          <w14:textFill>
            <w14:solidFill>
              <w14:schemeClr w14:val="tx1"/>
            </w14:solidFill>
          </w14:textFill>
          <w:woUserID w:val="1"/>
        </w:rPr>
      </w:pPr>
      <w:r>
        <w:rPr>
          <w:rFonts w:hint="eastAsia"/>
          <w:color w:val="000000" w:themeColor="text1"/>
          <w:sz w:val="24"/>
          <w:szCs w:val="24"/>
          <w14:textFill>
            <w14:solidFill>
              <w14:schemeClr w14:val="tx1"/>
            </w14:solidFill>
          </w14:textFill>
          <w:woUserID w:val="1"/>
        </w:rPr>
        <w:t>刺激：管理员点击某一用户的“详情”。</w:t>
      </w:r>
    </w:p>
    <w:p w14:paraId="0E9B05A1">
      <w:pPr>
        <w:rPr>
          <w:rFonts w:hint="eastAsia"/>
          <w:color w:val="000000" w:themeColor="text1"/>
          <w:sz w:val="24"/>
          <w:szCs w:val="24"/>
          <w14:textFill>
            <w14:solidFill>
              <w14:schemeClr w14:val="tx1"/>
            </w14:solidFill>
          </w14:textFill>
          <w:woUserID w:val="1"/>
        </w:rPr>
      </w:pPr>
      <w:r>
        <w:rPr>
          <w:rFonts w:hint="eastAsia"/>
          <w:color w:val="000000" w:themeColor="text1"/>
          <w:sz w:val="24"/>
          <w:szCs w:val="24"/>
          <w14:textFill>
            <w14:solidFill>
              <w14:schemeClr w14:val="tx1"/>
            </w14:solidFill>
          </w14:textFill>
          <w:woUserID w:val="1"/>
        </w:rPr>
        <w:t>响应：系统展示该用户的完整档案，包括个人信息、当前已创建的数据库项目清单以及最近的登录活动记录。</w:t>
      </w:r>
    </w:p>
    <w:p w14:paraId="57249F4F">
      <w:pPr>
        <w:rPr>
          <w:rFonts w:hint="eastAsia"/>
          <w:color w:val="000000" w:themeColor="text1"/>
          <w:sz w:val="24"/>
          <w:szCs w:val="24"/>
          <w14:textFill>
            <w14:solidFill>
              <w14:schemeClr w14:val="tx1"/>
            </w14:solidFill>
          </w14:textFill>
          <w:woUserID w:val="1"/>
        </w:rPr>
      </w:pPr>
      <w:r>
        <w:rPr>
          <w:rFonts w:hint="eastAsia"/>
          <w:color w:val="000000" w:themeColor="text1"/>
          <w:sz w:val="24"/>
          <w:szCs w:val="24"/>
          <w14:textFill>
            <w14:solidFill>
              <w14:schemeClr w14:val="tx1"/>
            </w14:solidFill>
          </w14:textFill>
          <w:woUserID w:val="1"/>
        </w:rPr>
        <w:t>刺激：管理员在用户状态编辑界面选择“封禁”并确认。</w:t>
      </w:r>
    </w:p>
    <w:p w14:paraId="219F71AE">
      <w:pPr>
        <w:rPr>
          <w:rFonts w:hint="eastAsia"/>
          <w:color w:val="000000" w:themeColor="text1"/>
          <w:sz w:val="24"/>
          <w:szCs w:val="24"/>
          <w14:textFill>
            <w14:solidFill>
              <w14:schemeClr w14:val="tx1"/>
            </w14:solidFill>
          </w14:textFill>
          <w:woUserID w:val="1"/>
        </w:rPr>
      </w:pPr>
      <w:r>
        <w:rPr>
          <w:rFonts w:hint="eastAsia"/>
          <w:color w:val="000000" w:themeColor="text1"/>
          <w:sz w:val="24"/>
          <w:szCs w:val="24"/>
          <w14:textFill>
            <w14:solidFill>
              <w14:schemeClr w14:val="tx1"/>
            </w14:solidFill>
          </w14:textFill>
          <w:woUserID w:val="1"/>
        </w:rPr>
        <w:t>响应：系统将该用户账户标记为“无效”，立即使其当前所有在线会话失效（强制下线），并拒绝其后续任何登录请求。</w:t>
      </w:r>
    </w:p>
    <w:p w14:paraId="2B237747">
      <w:pPr>
        <w:rPr>
          <w:rFonts w:hint="eastAsia"/>
          <w:color w:val="000000" w:themeColor="text1"/>
          <w:sz w:val="24"/>
          <w:szCs w:val="24"/>
          <w14:textFill>
            <w14:solidFill>
              <w14:schemeClr w14:val="tx1"/>
            </w14:solidFill>
          </w14:textFill>
          <w:woUserID w:val="1"/>
        </w:rPr>
      </w:pPr>
      <w:r>
        <w:rPr>
          <w:rFonts w:hint="eastAsia"/>
          <w:color w:val="000000" w:themeColor="text1"/>
          <w:sz w:val="24"/>
          <w:szCs w:val="24"/>
          <w14:textFill>
            <w14:solidFill>
              <w14:schemeClr w14:val="tx1"/>
            </w14:solidFill>
          </w14:textFill>
          <w:woUserID w:val="1"/>
        </w:rPr>
        <w:t>刺激：管理员对已封禁用户执行“解封”。</w:t>
      </w:r>
    </w:p>
    <w:p w14:paraId="39317B3C">
      <w:pPr>
        <w:rPr>
          <w:rFonts w:hint="eastAsia"/>
          <w:color w:val="000000" w:themeColor="text1"/>
          <w:sz w:val="24"/>
          <w:szCs w:val="24"/>
          <w14:textFill>
            <w14:solidFill>
              <w14:schemeClr w14:val="tx1"/>
            </w14:solidFill>
          </w14:textFill>
          <w:woUserID w:val="1"/>
        </w:rPr>
      </w:pPr>
      <w:r>
        <w:rPr>
          <w:rFonts w:hint="eastAsia"/>
          <w:color w:val="000000" w:themeColor="text1"/>
          <w:sz w:val="24"/>
          <w:szCs w:val="24"/>
          <w14:textFill>
            <w14:solidFill>
              <w14:schemeClr w14:val="tx1"/>
            </w14:solidFill>
          </w14:textFill>
          <w:woUserID w:val="1"/>
        </w:rPr>
        <w:t>响应：系统恢复账户活性，允许用户重新登录并访问原有项目数据。</w:t>
      </w:r>
    </w:p>
    <w:p w14:paraId="55688024">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woUserID w:val="1"/>
        </w:rPr>
        <w:t xml:space="preserve">·  </w:t>
      </w:r>
    </w:p>
    <w:p w14:paraId="1B2293D6">
      <w:pPr>
        <w:rPr>
          <w:rFonts w:hint="eastAsia"/>
          <w:b/>
          <w:color w:val="000000" w:themeColor="text1"/>
          <w:sz w:val="30"/>
          <w14:textFill>
            <w14:solidFill>
              <w14:schemeClr w14:val="tx1"/>
            </w14:solidFill>
          </w14:textFill>
        </w:rPr>
      </w:pPr>
      <w:r>
        <w:rPr>
          <w:b/>
          <w:color w:val="000000" w:themeColor="text1"/>
          <w:sz w:val="30"/>
          <w14:textFill>
            <w14:solidFill>
              <w14:schemeClr w14:val="tx1"/>
            </w14:solidFill>
          </w14:textFill>
        </w:rPr>
        <w:t>3.2.8.3 相关功能需求</w:t>
      </w:r>
    </w:p>
    <w:p w14:paraId="130CB09F">
      <w:pPr>
        <w:rPr>
          <w:rFonts w:hint="eastAsia"/>
          <w:b/>
          <w:color w:val="000000" w:themeColor="text1"/>
          <w:sz w:val="28"/>
          <w14:textFill>
            <w14:solidFill>
              <w14:schemeClr w14:val="tx1"/>
            </w14:solidFill>
          </w14:textFill>
        </w:rPr>
      </w:pPr>
    </w:p>
    <w:tbl>
      <w:tblPr>
        <w:tblStyle w:val="22"/>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928"/>
        <w:gridCol w:w="7180"/>
      </w:tblGrid>
      <w:tr w14:paraId="0A8C110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928"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noWrap/>
          </w:tcPr>
          <w:p w14:paraId="278EC9C4">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编号</w:t>
            </w:r>
          </w:p>
        </w:tc>
        <w:tc>
          <w:tcPr>
            <w:tcW w:w="718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noWrap/>
          </w:tcPr>
          <w:p w14:paraId="369DF5C1">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需求描述</w:t>
            </w:r>
          </w:p>
        </w:tc>
      </w:tr>
      <w:tr w14:paraId="7528810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928" w:type="dxa"/>
            <w:shd w:val="clear" w:color="auto" w:fill="DBE5F1" w:themeFill="accent1" w:themeFillTint="33"/>
            <w:noWrap/>
          </w:tcPr>
          <w:p w14:paraId="64813254">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Admin.User.List</w:t>
            </w:r>
          </w:p>
        </w:tc>
        <w:tc>
          <w:tcPr>
            <w:tcW w:w="7180" w:type="dxa"/>
            <w:shd w:val="clear" w:color="auto" w:fill="DBE5F1" w:themeFill="accent1" w:themeFillTint="33"/>
            <w:noWrap/>
          </w:tcPr>
          <w:p w14:paraId="1C093D5D">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系统应在管理后台向管理员展示所有用户的列表。</w:t>
            </w:r>
          </w:p>
        </w:tc>
      </w:tr>
      <w:tr w14:paraId="50303BA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928" w:type="dxa"/>
            <w:noWrap/>
          </w:tcPr>
          <w:p w14:paraId="2CDD3C10">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Admin.User.Search</w:t>
            </w:r>
          </w:p>
        </w:tc>
        <w:tc>
          <w:tcPr>
            <w:tcW w:w="7180" w:type="dxa"/>
            <w:noWrap/>
          </w:tcPr>
          <w:p w14:paraId="32ACE74A">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系统应允许管理员根据用户名或邮箱等条件搜索和筛选用户。</w:t>
            </w:r>
          </w:p>
        </w:tc>
      </w:tr>
      <w:tr w14:paraId="582D1C1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928" w:type="dxa"/>
            <w:shd w:val="clear" w:color="auto" w:fill="DBE5F1" w:themeFill="accent1" w:themeFillTint="33"/>
            <w:noWrap/>
          </w:tcPr>
          <w:p w14:paraId="672EA63E">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Admin.User.Status.Change</w:t>
            </w:r>
          </w:p>
        </w:tc>
        <w:tc>
          <w:tcPr>
            <w:tcW w:w="7180" w:type="dxa"/>
            <w:shd w:val="clear" w:color="auto" w:fill="DBE5F1" w:themeFill="accent1" w:themeFillTint="33"/>
            <w:noWrap/>
          </w:tcPr>
          <w:p w14:paraId="30D3E7CF">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系统应允许管理员修改用户的状态（正常/封禁）。</w:t>
            </w:r>
          </w:p>
        </w:tc>
      </w:tr>
      <w:tr w14:paraId="25B466B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928" w:type="dxa"/>
            <w:noWrap/>
          </w:tcPr>
          <w:p w14:paraId="5B8A4D90">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Admin.User.Ban</w:t>
            </w:r>
          </w:p>
        </w:tc>
        <w:tc>
          <w:tcPr>
            <w:tcW w:w="7180" w:type="dxa"/>
            <w:noWrap/>
          </w:tcPr>
          <w:p w14:paraId="5756C58F">
            <w:pPr>
              <w:rPr>
                <w:rFonts w:hint="eastAsia"/>
                <w:color w:val="000000" w:themeColor="text1"/>
                <w14:textFill>
                  <w14:solidFill>
                    <w14:schemeClr w14:val="tx1"/>
                  </w14:solidFill>
                </w14:textFill>
              </w:rPr>
            </w:pPr>
            <w:r>
              <w:rPr>
                <w:color w:val="000000" w:themeColor="text1"/>
                <w14:textFill>
                  <w14:solidFill>
                    <w14:schemeClr w14:val="tx1"/>
                  </w14:solidFill>
                </w14:textFill>
              </w:rPr>
              <w:t>当用户被封禁时，系统必须将其强制下线并阻止其再次登录。</w:t>
            </w:r>
          </w:p>
        </w:tc>
      </w:tr>
      <w:tr w14:paraId="4C1A7D3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928" w:type="dxa"/>
            <w:shd w:val="clear" w:color="auto" w:fill="DBE5F1" w:themeFill="accent1" w:themeFillTint="33"/>
            <w:noWrap/>
          </w:tcPr>
          <w:p w14:paraId="5E9333FF">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Admin.User.Unban</w:t>
            </w:r>
          </w:p>
        </w:tc>
        <w:tc>
          <w:tcPr>
            <w:tcW w:w="7180" w:type="dxa"/>
            <w:shd w:val="clear" w:color="auto" w:fill="DBE5F1" w:themeFill="accent1" w:themeFillTint="33"/>
            <w:noWrap/>
          </w:tcPr>
          <w:p w14:paraId="735C7180">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系统应允许管理员解封已被封禁的用户。</w:t>
            </w:r>
          </w:p>
        </w:tc>
      </w:tr>
      <w:tr w14:paraId="68215CF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928" w:type="dxa"/>
            <w:noWrap/>
          </w:tcPr>
          <w:p w14:paraId="4903C3C0">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Admin.User.Audit</w:t>
            </w:r>
          </w:p>
        </w:tc>
        <w:tc>
          <w:tcPr>
            <w:tcW w:w="7180" w:type="dxa"/>
            <w:noWrap/>
          </w:tcPr>
          <w:p w14:paraId="17CA88BC">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系统必须将所有管理员对用户状态的操作记录在审计日志中。</w:t>
            </w:r>
          </w:p>
        </w:tc>
      </w:tr>
    </w:tbl>
    <w:p w14:paraId="2ABE948E">
      <w:pPr>
        <w:rPr>
          <w:rFonts w:hint="eastAsia"/>
          <w:color w:val="000000" w:themeColor="text1"/>
          <w14:textFill>
            <w14:solidFill>
              <w14:schemeClr w14:val="tx1"/>
            </w14:solidFill>
          </w14:textFill>
        </w:rPr>
      </w:pPr>
    </w:p>
    <w:p w14:paraId="60B77E3F">
      <w:pPr>
        <w:pStyle w:val="4"/>
        <w:rPr>
          <w:rFonts w:hint="eastAsia"/>
          <w:color w:val="000000" w:themeColor="text1"/>
          <w14:textFill>
            <w14:solidFill>
              <w14:schemeClr w14:val="tx1"/>
            </w14:solidFill>
          </w14:textFill>
        </w:rPr>
      </w:pPr>
      <w:bookmarkStart w:id="70" w:name="_Toc22165"/>
      <w:bookmarkStart w:id="71" w:name="_Toc11917"/>
      <w:r>
        <w:rPr>
          <w:color w:val="000000" w:themeColor="text1"/>
          <w14:textFill>
            <w14:solidFill>
              <w14:schemeClr w14:val="tx1"/>
            </w14:solidFill>
          </w14:textFill>
        </w:rPr>
        <w:t>3.2.9. 查看管理员状态</w:t>
      </w:r>
      <w:bookmarkEnd w:id="70"/>
      <w:bookmarkEnd w:id="71"/>
    </w:p>
    <w:p w14:paraId="45E09810">
      <w:pPr>
        <w:pStyle w:val="5"/>
        <w:rPr>
          <w:color w:val="000000" w:themeColor="text1"/>
          <w14:textFill>
            <w14:solidFill>
              <w14:schemeClr w14:val="tx1"/>
            </w14:solidFill>
          </w14:textFill>
        </w:rPr>
      </w:pPr>
      <w:r>
        <w:rPr>
          <w:rStyle w:val="25"/>
          <w:b w:val="0"/>
          <w:color w:val="000000" w:themeColor="text1"/>
          <w14:textFill>
            <w14:solidFill>
              <w14:schemeClr w14:val="tx1"/>
            </w14:solidFill>
          </w14:textFill>
        </w:rPr>
        <w:t>3.2.9.1 特性描述</w:t>
      </w:r>
    </w:p>
    <w:p w14:paraId="00B3B20E">
      <w:pPr>
        <w:pStyle w:val="13"/>
        <w:keepNext w:val="0"/>
        <w:keepLines w:val="0"/>
        <w:widowControl/>
        <w:suppressLineNumbers w:val="0"/>
        <w:ind w:left="0" w:firstLine="0"/>
        <w:rPr>
          <w:rFonts w:hint="eastAsia"/>
          <w:color w:val="000000" w:themeColor="text1"/>
          <w14:textFill>
            <w14:solidFill>
              <w14:schemeClr w14:val="tx1"/>
            </w14:solidFill>
          </w14:textFill>
        </w:rPr>
      </w:pPr>
      <w:r>
        <w:rPr>
          <w:i w:val="0"/>
          <w:iCs w:val="0"/>
          <w:caps w:val="0"/>
          <w:color w:val="000000" w:themeColor="text1"/>
          <w:spacing w:val="0"/>
          <w:u w:val="none"/>
          <w14:textFill>
            <w14:solidFill>
              <w14:schemeClr w14:val="tx1"/>
            </w14:solidFill>
          </w14:textFill>
          <w:woUserID w:val="1"/>
        </w:rPr>
        <w:t>当系统管理员需要了解团队内部协同情况或进行安全巡检时，经过身份验证的管理员可以查看系统中所有管理权限账户的实时在线状态、最后登录时间及登录 IP。该功能旨在确保管理端操作的可追溯性与系统维护的实时性。</w:t>
      </w:r>
      <w:r>
        <w:rPr>
          <w:color w:val="000000" w:themeColor="text1"/>
          <w14:textFill>
            <w14:solidFill>
              <w14:schemeClr w14:val="tx1"/>
            </w14:solidFill>
          </w14:textFill>
        </w:rPr>
        <w:br w:type="textWrapping"/>
      </w:r>
      <w:r>
        <w:rPr>
          <w:color w:val="000000" w:themeColor="text1"/>
          <w14:textFill>
            <w14:solidFill>
              <w14:schemeClr w14:val="tx1"/>
            </w14:solidFill>
          </w14:textFill>
        </w:rPr>
        <w:t>优先级=中</w:t>
      </w:r>
    </w:p>
    <w:p w14:paraId="7B44B767">
      <w:pPr>
        <w:pStyle w:val="5"/>
        <w:rPr>
          <w:color w:val="000000" w:themeColor="text1"/>
          <w14:textFill>
            <w14:solidFill>
              <w14:schemeClr w14:val="tx1"/>
            </w14:solidFill>
          </w14:textFill>
        </w:rPr>
      </w:pPr>
      <w:r>
        <w:rPr>
          <w:rStyle w:val="25"/>
          <w:b w:val="0"/>
          <w:color w:val="000000" w:themeColor="text1"/>
          <w14:textFill>
            <w14:solidFill>
              <w14:schemeClr w14:val="tx1"/>
            </w14:solidFill>
          </w14:textFill>
        </w:rPr>
        <w:t>3.2.9.2 刺激/响应序列</w:t>
      </w:r>
    </w:p>
    <w:p w14:paraId="7B87D818">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w:t>
      </w:r>
      <w:r>
        <w:rPr>
          <w:color w:val="000000" w:themeColor="text1"/>
          <w:sz w:val="24"/>
          <w:szCs w:val="24"/>
          <w14:textFill>
            <w14:solidFill>
              <w14:schemeClr w14:val="tx1"/>
            </w14:solidFill>
          </w14:textFill>
          <w:woUserID w:val="1"/>
        </w:rPr>
        <w:t>管理员登录后台管理系统，导航至“系统</w:t>
      </w:r>
      <w:r>
        <w:rPr>
          <w:rFonts w:hint="eastAsia"/>
          <w:color w:val="000000" w:themeColor="text1"/>
          <w:sz w:val="24"/>
          <w:szCs w:val="24"/>
          <w:lang w:eastAsia="zh"/>
          <w14:textFill>
            <w14:solidFill>
              <w14:schemeClr w14:val="tx1"/>
            </w14:solidFill>
          </w14:textFill>
          <w:woUserID w:val="1"/>
        </w:rPr>
        <w:t>状态</w:t>
      </w:r>
      <w:r>
        <w:rPr>
          <w:color w:val="000000" w:themeColor="text1"/>
          <w:sz w:val="24"/>
          <w:szCs w:val="24"/>
          <w14:textFill>
            <w14:solidFill>
              <w14:schemeClr w14:val="tx1"/>
            </w14:solidFill>
          </w14:textFill>
          <w:woUserID w:val="1"/>
        </w:rPr>
        <w:t>”-&gt;“管理员</w:t>
      </w:r>
      <w:r>
        <w:rPr>
          <w:rFonts w:hint="eastAsia"/>
          <w:color w:val="000000" w:themeColor="text1"/>
          <w:sz w:val="24"/>
          <w:szCs w:val="24"/>
          <w:lang w:eastAsia="zh"/>
          <w14:textFill>
            <w14:solidFill>
              <w14:schemeClr w14:val="tx1"/>
            </w14:solidFill>
          </w14:textFill>
          <w:woUserID w:val="1"/>
        </w:rPr>
        <w:t>列表</w:t>
      </w:r>
      <w:r>
        <w:rPr>
          <w:color w:val="000000" w:themeColor="text1"/>
          <w:sz w:val="24"/>
          <w:szCs w:val="24"/>
          <w14:textFill>
            <w14:solidFill>
              <w14:schemeClr w14:val="tx1"/>
            </w14:solidFill>
          </w14:textFill>
          <w:woUserID w:val="1"/>
        </w:rPr>
        <w:t>”页面。</w:t>
      </w:r>
    </w:p>
    <w:p w14:paraId="78672527">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系统展示所有拥有管理员权限的账户列表，信息至少包括：用户名、最后登录时间、当前是否在线。</w:t>
      </w:r>
    </w:p>
    <w:p w14:paraId="02548660">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管理员浏览列表信息。</w:t>
      </w:r>
    </w:p>
    <w:p w14:paraId="16B052F0">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系统无需进一步操作。</w:t>
      </w:r>
    </w:p>
    <w:p w14:paraId="4975A812">
      <w:pPr>
        <w:rPr>
          <w:rFonts w:hint="eastAsia"/>
          <w:color w:val="000000" w:themeColor="text1"/>
          <w14:textFill>
            <w14:solidFill>
              <w14:schemeClr w14:val="tx1"/>
            </w14:solidFill>
          </w14:textFill>
        </w:rPr>
      </w:pPr>
    </w:p>
    <w:p w14:paraId="007C3086">
      <w:pPr>
        <w:pStyle w:val="5"/>
        <w:rPr>
          <w:color w:val="000000" w:themeColor="text1"/>
          <w14:textFill>
            <w14:solidFill>
              <w14:schemeClr w14:val="tx1"/>
            </w14:solidFill>
          </w14:textFill>
        </w:rPr>
      </w:pPr>
      <w:r>
        <w:rPr>
          <w:color w:val="000000" w:themeColor="text1"/>
          <w14:textFill>
            <w14:solidFill>
              <w14:schemeClr w14:val="tx1"/>
            </w14:solidFill>
          </w14:textFill>
        </w:rPr>
        <w:t>3.2.9.3 相关功能需求</w:t>
      </w:r>
    </w:p>
    <w:p w14:paraId="097C9953">
      <w:pPr>
        <w:rPr>
          <w:rFonts w:hint="eastAsia"/>
          <w:b/>
          <w:color w:val="000000" w:themeColor="text1"/>
          <w:sz w:val="30"/>
          <w14:textFill>
            <w14:solidFill>
              <w14:schemeClr w14:val="tx1"/>
            </w14:solidFill>
          </w14:textFill>
        </w:rPr>
      </w:pPr>
    </w:p>
    <w:tbl>
      <w:tblPr>
        <w:tblStyle w:val="22"/>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849"/>
        <w:gridCol w:w="7259"/>
      </w:tblGrid>
      <w:tr w14:paraId="1A3F4DF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849"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noWrap/>
          </w:tcPr>
          <w:p w14:paraId="3B954211">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编号</w:t>
            </w:r>
          </w:p>
        </w:tc>
        <w:tc>
          <w:tcPr>
            <w:tcW w:w="7259"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noWrap/>
          </w:tcPr>
          <w:p w14:paraId="539E05CE">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需求描述</w:t>
            </w:r>
          </w:p>
        </w:tc>
      </w:tr>
      <w:tr w14:paraId="00D85B4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849" w:type="dxa"/>
            <w:shd w:val="clear" w:color="auto" w:fill="DBE5F1" w:themeFill="accent1" w:themeFillTint="33"/>
            <w:noWrap/>
          </w:tcPr>
          <w:p w14:paraId="03AD23EF">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Admin.Admin.List</w:t>
            </w:r>
          </w:p>
        </w:tc>
        <w:tc>
          <w:tcPr>
            <w:tcW w:w="7259" w:type="dxa"/>
            <w:shd w:val="clear" w:color="auto" w:fill="DBE5F1" w:themeFill="accent1" w:themeFillTint="33"/>
            <w:noWrap/>
          </w:tcPr>
          <w:p w14:paraId="08561F3D">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系统应向管理员展示所有管理员账户的列表。</w:t>
            </w:r>
          </w:p>
        </w:tc>
      </w:tr>
      <w:tr w14:paraId="22A49E4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849" w:type="dxa"/>
            <w:noWrap/>
          </w:tcPr>
          <w:p w14:paraId="52B163B3">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Admin.Admin.Status.View</w:t>
            </w:r>
          </w:p>
        </w:tc>
        <w:tc>
          <w:tcPr>
            <w:tcW w:w="7259" w:type="dxa"/>
            <w:noWrap/>
          </w:tcPr>
          <w:p w14:paraId="717CB90A">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系统应在管理员列表中显示每个管理员的在线状态（在线/离线）。</w:t>
            </w:r>
          </w:p>
        </w:tc>
      </w:tr>
      <w:tr w14:paraId="22C5D79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849" w:type="dxa"/>
            <w:shd w:val="clear" w:color="auto" w:fill="DBE5F1" w:themeFill="accent1" w:themeFillTint="33"/>
            <w:noWrap/>
          </w:tcPr>
          <w:p w14:paraId="79CEA47B">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Admin.Admin.LastLogin</w:t>
            </w:r>
          </w:p>
        </w:tc>
        <w:tc>
          <w:tcPr>
            <w:tcW w:w="7259" w:type="dxa"/>
            <w:shd w:val="clear" w:color="auto" w:fill="DBE5F1" w:themeFill="accent1" w:themeFillTint="33"/>
            <w:noWrap/>
          </w:tcPr>
          <w:p w14:paraId="58B03297">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系统应在管理员列表中显示每个管理员的最后登录时间。</w:t>
            </w:r>
          </w:p>
        </w:tc>
      </w:tr>
      <w:tr w14:paraId="7FE6A5F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849" w:type="dxa"/>
            <w:noWrap/>
          </w:tcPr>
          <w:p w14:paraId="4739FC1E">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Admin.Admin.LastLoginIP</w:t>
            </w:r>
          </w:p>
        </w:tc>
        <w:tc>
          <w:tcPr>
            <w:tcW w:w="7259" w:type="dxa"/>
            <w:noWrap/>
          </w:tcPr>
          <w:p w14:paraId="2170EF55">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系统可选择性地显示每个管理员的最后登录IP地址，用于安全审计。</w:t>
            </w:r>
          </w:p>
        </w:tc>
      </w:tr>
    </w:tbl>
    <w:p w14:paraId="5C48261E">
      <w:pPr>
        <w:rPr>
          <w:rFonts w:hint="eastAsia"/>
          <w:color w:val="000000" w:themeColor="text1"/>
          <w14:textFill>
            <w14:solidFill>
              <w14:schemeClr w14:val="tx1"/>
            </w14:solidFill>
          </w14:textFill>
        </w:rPr>
      </w:pPr>
    </w:p>
    <w:p w14:paraId="1C77F8FE">
      <w:pPr>
        <w:pStyle w:val="4"/>
        <w:rPr>
          <w:rFonts w:hint="eastAsia"/>
          <w:color w:val="000000" w:themeColor="text1"/>
          <w14:textFill>
            <w14:solidFill>
              <w14:schemeClr w14:val="tx1"/>
            </w14:solidFill>
          </w14:textFill>
        </w:rPr>
      </w:pPr>
      <w:bookmarkStart w:id="72" w:name="_Toc8284"/>
      <w:bookmarkStart w:id="73" w:name="_Toc5823"/>
      <w:r>
        <w:rPr>
          <w:color w:val="000000" w:themeColor="text1"/>
          <w14:textFill>
            <w14:solidFill>
              <w14:schemeClr w14:val="tx1"/>
            </w14:solidFill>
          </w14:textFill>
        </w:rPr>
        <w:t>3.2.10. 管理用户数据库额度</w:t>
      </w:r>
      <w:bookmarkEnd w:id="72"/>
      <w:bookmarkEnd w:id="73"/>
    </w:p>
    <w:p w14:paraId="62598978">
      <w:pPr>
        <w:pStyle w:val="5"/>
        <w:rPr>
          <w:color w:val="000000" w:themeColor="text1"/>
          <w14:textFill>
            <w14:solidFill>
              <w14:schemeClr w14:val="tx1"/>
            </w14:solidFill>
          </w14:textFill>
        </w:rPr>
      </w:pPr>
      <w:r>
        <w:rPr>
          <w:rStyle w:val="25"/>
          <w:b w:val="0"/>
          <w:color w:val="000000" w:themeColor="text1"/>
          <w14:textFill>
            <w14:solidFill>
              <w14:schemeClr w14:val="tx1"/>
            </w14:solidFill>
          </w14:textFill>
        </w:rPr>
        <w:t>3.2.10.1 特性描述</w:t>
      </w:r>
    </w:p>
    <w:p w14:paraId="4C78B087">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woUserID w:val="1"/>
        </w:rPr>
        <w:t>系统管理员可以根据资源分配策略，手动调整特定用户允许创建的数据库项目上限。该额度直接限制用户在平台上的资源占用总量。</w:t>
      </w:r>
      <w:r>
        <w:rPr>
          <w:color w:val="000000" w:themeColor="text1"/>
          <w:sz w:val="24"/>
          <w:szCs w:val="24"/>
          <w14:textFill>
            <w14:solidFill>
              <w14:schemeClr w14:val="tx1"/>
            </w14:solidFill>
          </w14:textFill>
        </w:rPr>
        <w:br w:type="textWrapping"/>
      </w:r>
      <w:r>
        <w:rPr>
          <w:color w:val="000000" w:themeColor="text1"/>
          <w:sz w:val="24"/>
          <w:szCs w:val="24"/>
          <w14:textFill>
            <w14:solidFill>
              <w14:schemeClr w14:val="tx1"/>
            </w14:solidFill>
          </w14:textFill>
        </w:rPr>
        <w:t>优先级=高</w:t>
      </w:r>
    </w:p>
    <w:p w14:paraId="4E045955">
      <w:pPr>
        <w:pStyle w:val="5"/>
        <w:rPr>
          <w:color w:val="000000" w:themeColor="text1"/>
          <w14:textFill>
            <w14:solidFill>
              <w14:schemeClr w14:val="tx1"/>
            </w14:solidFill>
          </w14:textFill>
        </w:rPr>
      </w:pPr>
      <w:r>
        <w:rPr>
          <w:color w:val="000000" w:themeColor="text1"/>
          <w14:textFill>
            <w14:solidFill>
              <w14:schemeClr w14:val="tx1"/>
            </w14:solidFill>
          </w14:textFill>
        </w:rPr>
        <w:t>3.2.10.2 刺激/响应序列</w:t>
      </w:r>
    </w:p>
    <w:p w14:paraId="3A0C23FA">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管理员在“用户列表”页面，找到目标用户并点击“修改额度”按钮。</w:t>
      </w:r>
    </w:p>
    <w:p w14:paraId="09C2C9D4">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系统弹出额度设置窗口，显示用户当前已使用数和当前额度上限。</w:t>
      </w:r>
    </w:p>
    <w:p w14:paraId="5F9153F1">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刺激： 管理员输入新的额度数值并点击确认。</w:t>
      </w:r>
    </w:p>
    <w:p w14:paraId="496C3524">
      <w:p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响应： 系统验证新额度是否在系统全局限制范围内</w:t>
      </w:r>
    </w:p>
    <w:p w14:paraId="63498A42">
      <w:pPr>
        <w:numPr>
          <w:ilvl w:val="0"/>
          <w:numId w:val="3"/>
        </w:num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若新额度合法，系统更新该用户的数据库项目额度上限，并提示"额度更新成功"。</w:t>
      </w:r>
    </w:p>
    <w:p w14:paraId="08EDD749">
      <w:pPr>
        <w:numPr>
          <w:ilvl w:val="0"/>
          <w:numId w:val="3"/>
        </w:numPr>
        <w:rPr>
          <w:rFonts w:hint="eastAsia"/>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若新额度超出系统全局限制，系统提示"额度值超出系统上限，请重新输入"，并拒绝保存。</w:t>
      </w:r>
    </w:p>
    <w:p w14:paraId="354A1173">
      <w:pPr>
        <w:pStyle w:val="5"/>
        <w:rPr>
          <w:color w:val="000000" w:themeColor="text1"/>
          <w14:textFill>
            <w14:solidFill>
              <w14:schemeClr w14:val="tx1"/>
            </w14:solidFill>
          </w14:textFill>
        </w:rPr>
      </w:pPr>
      <w:r>
        <w:rPr>
          <w:color w:val="000000" w:themeColor="text1"/>
          <w14:textFill>
            <w14:solidFill>
              <w14:schemeClr w14:val="tx1"/>
            </w14:solidFill>
          </w14:textFill>
        </w:rPr>
        <w:t>3.2.10.3 相关功能需求</w:t>
      </w:r>
    </w:p>
    <w:tbl>
      <w:tblPr>
        <w:tblStyle w:val="22"/>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424"/>
        <w:gridCol w:w="7684"/>
      </w:tblGrid>
      <w:tr w14:paraId="65815F6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424"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noWrap/>
          </w:tcPr>
          <w:p w14:paraId="319318C3">
            <w:pPr>
              <w:rPr>
                <w:rFonts w:hint="eastAsia"/>
                <w:b/>
                <w:bCs/>
                <w:color w:val="000000" w:themeColor="text1"/>
                <w14:textFill>
                  <w14:solidFill>
                    <w14:schemeClr w14:val="tx1"/>
                  </w14:solidFill>
                </w14:textFill>
              </w:rPr>
            </w:pPr>
            <w:bookmarkStart w:id="74" w:name="_Hlk213279386"/>
            <w:r>
              <w:rPr>
                <w:b/>
                <w:bCs/>
                <w:color w:val="000000" w:themeColor="text1"/>
                <w14:textFill>
                  <w14:solidFill>
                    <w14:schemeClr w14:val="tx1"/>
                  </w14:solidFill>
                </w14:textFill>
              </w:rPr>
              <w:t>编号</w:t>
            </w:r>
          </w:p>
        </w:tc>
        <w:tc>
          <w:tcPr>
            <w:tcW w:w="7684"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noWrap/>
          </w:tcPr>
          <w:p w14:paraId="0CA675A3">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需求描述</w:t>
            </w:r>
          </w:p>
        </w:tc>
      </w:tr>
      <w:tr w14:paraId="7D2F6DA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424" w:type="dxa"/>
            <w:shd w:val="clear" w:color="auto" w:fill="DBE5F1" w:themeFill="accent1" w:themeFillTint="33"/>
            <w:noWrap/>
          </w:tcPr>
          <w:p w14:paraId="1B8DB493">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Admin.Quota.View</w:t>
            </w:r>
          </w:p>
        </w:tc>
        <w:tc>
          <w:tcPr>
            <w:tcW w:w="7684" w:type="dxa"/>
            <w:shd w:val="clear" w:color="auto" w:fill="DBE5F1" w:themeFill="accent1" w:themeFillTint="33"/>
            <w:noWrap/>
          </w:tcPr>
          <w:p w14:paraId="7F69D88E">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系统应在用户管理界面显示用户的当前数据库额度使用情况。</w:t>
            </w:r>
          </w:p>
        </w:tc>
      </w:tr>
      <w:tr w14:paraId="24AFBE9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424" w:type="dxa"/>
            <w:noWrap/>
          </w:tcPr>
          <w:p w14:paraId="2D654B4D">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Admin.Quota.Modify</w:t>
            </w:r>
          </w:p>
        </w:tc>
        <w:tc>
          <w:tcPr>
            <w:tcW w:w="7684" w:type="dxa"/>
            <w:noWrap/>
          </w:tcPr>
          <w:p w14:paraId="1EB1EE1D">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系统应允许管理员修改用户可创建的数据库项目数量上限。</w:t>
            </w:r>
          </w:p>
        </w:tc>
      </w:tr>
      <w:tr w14:paraId="02661E6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424" w:type="dxa"/>
            <w:shd w:val="clear" w:color="auto" w:fill="DBE5F1" w:themeFill="accent1" w:themeFillTint="33"/>
            <w:noWrap/>
          </w:tcPr>
          <w:p w14:paraId="6B049B3C">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Admin.Quota.Validate</w:t>
            </w:r>
          </w:p>
        </w:tc>
        <w:tc>
          <w:tcPr>
            <w:tcW w:w="7684" w:type="dxa"/>
            <w:shd w:val="clear" w:color="auto" w:fill="DBE5F1" w:themeFill="accent1" w:themeFillTint="33"/>
            <w:noWrap/>
          </w:tcPr>
          <w:p w14:paraId="50675D9A">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系统在修改额度时，必须检查新额度是否符合系统定义的全局规则（如不能为负数，不能超过总系统容量等）。</w:t>
            </w:r>
          </w:p>
        </w:tc>
      </w:tr>
      <w:tr w14:paraId="2EFB011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424" w:type="dxa"/>
            <w:noWrap/>
          </w:tcPr>
          <w:p w14:paraId="53C1D4D8">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Admin.Quota.Enforce</w:t>
            </w:r>
          </w:p>
        </w:tc>
        <w:tc>
          <w:tcPr>
            <w:tcW w:w="7684" w:type="dxa"/>
            <w:noWrap/>
          </w:tcPr>
          <w:p w14:paraId="3AF1A680">
            <w:pPr>
              <w:rPr>
                <w:rFonts w:hint="eastAsia"/>
                <w:color w:val="000000" w:themeColor="text1"/>
                <w14:textFill>
                  <w14:solidFill>
                    <w14:schemeClr w14:val="tx1"/>
                  </w14:solidFill>
                </w14:textFill>
              </w:rPr>
            </w:pPr>
            <w:r>
              <w:rPr>
                <w:color w:val="000000" w:themeColor="text1"/>
                <w14:textFill>
                  <w14:solidFill>
                    <w14:schemeClr w14:val="tx1"/>
                  </w14:solidFill>
                </w14:textFill>
              </w:rPr>
              <w:t>当用户尝试创建新项目时，系统必须依据其最新额度进行校验，阻止超限创建。</w:t>
            </w:r>
          </w:p>
        </w:tc>
      </w:tr>
      <w:bookmarkEnd w:id="74"/>
    </w:tbl>
    <w:p w14:paraId="19D131CA">
      <w:pPr>
        <w:pStyle w:val="4"/>
        <w:rPr>
          <w:rFonts w:hint="eastAsia"/>
          <w:color w:val="000000" w:themeColor="text1"/>
          <w14:textFill>
            <w14:solidFill>
              <w14:schemeClr w14:val="tx1"/>
            </w14:solidFill>
          </w14:textFill>
        </w:rPr>
      </w:pPr>
      <w:bookmarkStart w:id="75" w:name="_Toc24923"/>
      <w:r>
        <w:rPr>
          <w:color w:val="000000" w:themeColor="text1"/>
          <w14:textFill>
            <w14:solidFill>
              <w14:schemeClr w14:val="tx1"/>
            </w14:solidFill>
          </w14:textFill>
        </w:rPr>
        <w:t>3.2.1</w:t>
      </w:r>
      <w:r>
        <w:rPr>
          <w:rFonts w:hint="eastAsia"/>
          <w:color w:val="000000" w:themeColor="text1"/>
          <w14:textFill>
            <w14:solidFill>
              <w14:schemeClr w14:val="tx1"/>
            </w14:solidFill>
          </w14:textFill>
        </w:rPr>
        <w:t>1 维护系统公告</w:t>
      </w:r>
      <w:bookmarkEnd w:id="75"/>
    </w:p>
    <w:p w14:paraId="2242BF29">
      <w:pPr>
        <w:pStyle w:val="5"/>
        <w:rPr>
          <w:color w:val="000000" w:themeColor="text1"/>
          <w14:textFill>
            <w14:solidFill>
              <w14:schemeClr w14:val="tx1"/>
            </w14:solidFill>
          </w14:textFill>
        </w:rPr>
      </w:pPr>
      <w:r>
        <w:rPr>
          <w:color w:val="000000" w:themeColor="text1"/>
          <w14:textFill>
            <w14:solidFill>
              <w14:schemeClr w14:val="tx1"/>
            </w14:solidFill>
          </w14:textFill>
        </w:rPr>
        <w:t>3.2.11.1 特性描述</w:t>
      </w:r>
    </w:p>
    <w:p w14:paraId="1FD7A09F">
      <w:pPr>
        <w:pStyle w:val="13"/>
        <w:widowControl/>
        <w:rPr>
          <w:rFonts w:hint="eastAsia"/>
          <w:color w:val="000000" w:themeColor="text1"/>
          <w:sz w:val="24"/>
          <w:szCs w:val="22"/>
          <w14:textFill>
            <w14:solidFill>
              <w14:schemeClr w14:val="tx1"/>
            </w14:solidFill>
          </w14:textFill>
        </w:rPr>
      </w:pPr>
      <w:r>
        <w:rPr>
          <w:color w:val="000000" w:themeColor="text1"/>
          <w:sz w:val="24"/>
          <w:szCs w:val="22"/>
          <w14:textFill>
            <w14:solidFill>
              <w14:schemeClr w14:val="tx1"/>
            </w14:solidFill>
          </w14:textFill>
          <w:woUserID w:val="1"/>
        </w:rPr>
        <w:t>系统提供公告发布机制，用于向用户传达系统维护、版本更新及重要通知。管理侧负责公告的全生命周期管理（创建、发布、编辑、撤下）；用户侧提供只读接口，在登录页或主界面实时展示已发布的公告内容。</w:t>
      </w:r>
      <w:r>
        <w:rPr>
          <w:color w:val="000000" w:themeColor="text1"/>
          <w:sz w:val="24"/>
          <w:szCs w:val="22"/>
          <w14:textFill>
            <w14:solidFill>
              <w14:schemeClr w14:val="tx1"/>
            </w14:solidFill>
          </w14:textFill>
        </w:rPr>
        <w:t>优先级=低。</w:t>
      </w:r>
    </w:p>
    <w:p w14:paraId="2C9C42DC">
      <w:pPr>
        <w:pStyle w:val="13"/>
        <w:widowControl/>
        <w:spacing w:afterAutospacing="0"/>
        <w:rPr>
          <w:rFonts w:hint="eastAsia" w:cs="宋体"/>
          <w:b/>
          <w:bCs/>
          <w:color w:val="000000" w:themeColor="text1"/>
          <w:sz w:val="32"/>
          <w:szCs w:val="32"/>
          <w14:textFill>
            <w14:solidFill>
              <w14:schemeClr w14:val="tx1"/>
            </w14:solidFill>
          </w14:textFill>
        </w:rPr>
      </w:pPr>
    </w:p>
    <w:p w14:paraId="336DC0A0">
      <w:pPr>
        <w:pStyle w:val="5"/>
        <w:rPr>
          <w:color w:val="000000" w:themeColor="text1"/>
          <w14:textFill>
            <w14:solidFill>
              <w14:schemeClr w14:val="tx1"/>
            </w14:solidFill>
          </w14:textFill>
        </w:rPr>
      </w:pPr>
      <w:r>
        <w:rPr>
          <w:color w:val="000000" w:themeColor="text1"/>
          <w14:textFill>
            <w14:solidFill>
              <w14:schemeClr w14:val="tx1"/>
            </w14:solidFill>
          </w14:textFill>
        </w:rPr>
        <w:t>3.2.11.2 刺激/响应序列</w:t>
      </w:r>
    </w:p>
    <w:p w14:paraId="3D81D47C">
      <w:pPr>
        <w:bidi w:val="0"/>
        <w:rPr>
          <w:rFonts w:hint="eastAsia"/>
          <w:color w:val="000000" w:themeColor="text1"/>
          <w:sz w:val="24"/>
          <w:szCs w:val="24"/>
          <w14:textFill>
            <w14:solidFill>
              <w14:schemeClr w14:val="tx1"/>
            </w14:solidFill>
          </w14:textFill>
          <w:woUserID w:val="1"/>
        </w:rPr>
      </w:pPr>
      <w:r>
        <w:rPr>
          <w:rFonts w:hint="eastAsia"/>
          <w:color w:val="000000" w:themeColor="text1"/>
          <w:sz w:val="24"/>
          <w:szCs w:val="24"/>
          <w14:textFill>
            <w14:solidFill>
              <w14:schemeClr w14:val="tx1"/>
            </w14:solidFill>
          </w14:textFill>
          <w:woUserID w:val="1"/>
        </w:rPr>
        <w:t>管理员端操作：</w:t>
      </w:r>
    </w:p>
    <w:p w14:paraId="1AF72568">
      <w:pPr>
        <w:pStyle w:val="7"/>
        <w:spacing w:before="120"/>
        <w:rPr>
          <w:rFonts w:hint="eastAsia"/>
          <w:color w:val="000000" w:themeColor="text1"/>
          <w:sz w:val="24"/>
          <w:szCs w:val="24"/>
          <w14:textFill>
            <w14:solidFill>
              <w14:schemeClr w14:val="tx1"/>
            </w14:solidFill>
          </w14:textFill>
          <w:woUserID w:val="1"/>
        </w:rPr>
      </w:pPr>
      <w:r>
        <w:rPr>
          <w:rFonts w:hint="eastAsia"/>
          <w:color w:val="000000" w:themeColor="text1"/>
          <w:sz w:val="24"/>
          <w:szCs w:val="24"/>
          <w14:textFill>
            <w14:solidFill>
              <w14:schemeClr w14:val="tx1"/>
            </w14:solidFill>
          </w14:textFill>
          <w:woUserID w:val="1"/>
        </w:rPr>
        <w:t>刺激：管理员登录后台，进入“公告管理”页面。</w:t>
      </w:r>
    </w:p>
    <w:p w14:paraId="728E180C">
      <w:pPr>
        <w:pStyle w:val="7"/>
        <w:spacing w:before="120"/>
        <w:rPr>
          <w:rFonts w:hint="eastAsia"/>
          <w:color w:val="000000" w:themeColor="text1"/>
          <w:sz w:val="24"/>
          <w:szCs w:val="24"/>
          <w14:textFill>
            <w14:solidFill>
              <w14:schemeClr w14:val="tx1"/>
            </w14:solidFill>
          </w14:textFill>
          <w:woUserID w:val="1"/>
        </w:rPr>
      </w:pPr>
      <w:r>
        <w:rPr>
          <w:rFonts w:hint="eastAsia"/>
          <w:color w:val="000000" w:themeColor="text1"/>
          <w:sz w:val="24"/>
          <w:szCs w:val="24"/>
          <w14:textFill>
            <w14:solidFill>
              <w14:schemeClr w14:val="tx1"/>
            </w14:solidFill>
          </w14:textFill>
          <w:woUserID w:val="1"/>
        </w:rPr>
        <w:t>响应：系统调用管理侧接口，显示所有公告（包含 draft、published、withdrawn 状态）的分页列表。</w:t>
      </w:r>
    </w:p>
    <w:p w14:paraId="32D5A434">
      <w:pPr>
        <w:pStyle w:val="7"/>
        <w:spacing w:before="120"/>
        <w:rPr>
          <w:rFonts w:hint="eastAsia"/>
          <w:color w:val="000000" w:themeColor="text1"/>
          <w:sz w:val="24"/>
          <w:szCs w:val="24"/>
          <w14:textFill>
            <w14:solidFill>
              <w14:schemeClr w14:val="tx1"/>
            </w14:solidFill>
          </w14:textFill>
          <w:woUserID w:val="1"/>
        </w:rPr>
      </w:pPr>
      <w:r>
        <w:rPr>
          <w:rFonts w:hint="eastAsia"/>
          <w:color w:val="000000" w:themeColor="text1"/>
          <w:sz w:val="24"/>
          <w:szCs w:val="24"/>
          <w14:textFill>
            <w14:solidFill>
              <w14:schemeClr w14:val="tx1"/>
            </w14:solidFill>
          </w14:textFill>
          <w:woUserID w:val="1"/>
        </w:rPr>
        <w:t>刺激：管理员点击“新建公告”，填写标题、内容并选择“立即发布”。</w:t>
      </w:r>
    </w:p>
    <w:p w14:paraId="47665FEB">
      <w:pPr>
        <w:pStyle w:val="7"/>
        <w:spacing w:before="120"/>
        <w:rPr>
          <w:rFonts w:hint="eastAsia"/>
          <w:color w:val="000000" w:themeColor="text1"/>
          <w:sz w:val="24"/>
          <w:szCs w:val="24"/>
          <w14:textFill>
            <w14:solidFill>
              <w14:schemeClr w14:val="tx1"/>
            </w14:solidFill>
          </w14:textFill>
          <w:woUserID w:val="1"/>
        </w:rPr>
      </w:pPr>
      <w:r>
        <w:rPr>
          <w:rFonts w:hint="eastAsia"/>
          <w:color w:val="000000" w:themeColor="text1"/>
          <w:sz w:val="24"/>
          <w:szCs w:val="24"/>
          <w14:textFill>
            <w14:solidFill>
              <w14:schemeClr w14:val="tx1"/>
            </w14:solidFill>
          </w14:textFill>
          <w:woUserID w:val="1"/>
        </w:rPr>
        <w:t>响应：系统将状态设为 published 并保存。</w:t>
      </w:r>
    </w:p>
    <w:p w14:paraId="245F6539">
      <w:pPr>
        <w:pStyle w:val="7"/>
        <w:spacing w:before="120"/>
        <w:rPr>
          <w:rFonts w:hint="eastAsia"/>
          <w:color w:val="000000" w:themeColor="text1"/>
          <w:sz w:val="24"/>
          <w:szCs w:val="24"/>
          <w14:textFill>
            <w14:solidFill>
              <w14:schemeClr w14:val="tx1"/>
            </w14:solidFill>
          </w14:textFill>
          <w:woUserID w:val="1"/>
        </w:rPr>
      </w:pPr>
    </w:p>
    <w:p w14:paraId="4DDAF4B6">
      <w:pPr>
        <w:pStyle w:val="7"/>
        <w:spacing w:before="120"/>
        <w:rPr>
          <w:rFonts w:hint="eastAsia"/>
          <w:color w:val="000000" w:themeColor="text1"/>
          <w:sz w:val="24"/>
          <w:szCs w:val="24"/>
          <w14:textFill>
            <w14:solidFill>
              <w14:schemeClr w14:val="tx1"/>
            </w14:solidFill>
          </w14:textFill>
          <w:woUserID w:val="1"/>
        </w:rPr>
      </w:pPr>
      <w:r>
        <w:rPr>
          <w:rFonts w:hint="eastAsia"/>
          <w:color w:val="000000" w:themeColor="text1"/>
          <w:sz w:val="24"/>
          <w:szCs w:val="24"/>
          <w14:textFill>
            <w14:solidFill>
              <w14:schemeClr w14:val="tx1"/>
            </w14:solidFill>
          </w14:textFill>
          <w:woUserID w:val="1"/>
        </w:rPr>
        <w:t>用户端展示（对接代码逻辑）：</w:t>
      </w:r>
    </w:p>
    <w:p w14:paraId="34AB5DB1">
      <w:pPr>
        <w:pStyle w:val="7"/>
        <w:spacing w:before="120"/>
        <w:rPr>
          <w:rFonts w:hint="eastAsia"/>
          <w:color w:val="000000" w:themeColor="text1"/>
          <w:sz w:val="24"/>
          <w:szCs w:val="24"/>
          <w14:textFill>
            <w14:solidFill>
              <w14:schemeClr w14:val="tx1"/>
            </w14:solidFill>
          </w14:textFill>
          <w:woUserID w:val="1"/>
        </w:rPr>
      </w:pPr>
      <w:r>
        <w:rPr>
          <w:rFonts w:hint="eastAsia"/>
          <w:color w:val="000000" w:themeColor="text1"/>
          <w:sz w:val="24"/>
          <w:szCs w:val="24"/>
          <w14:textFill>
            <w14:solidFill>
              <w14:schemeClr w14:val="tx1"/>
            </w14:solidFill>
          </w14:textFill>
          <w:woUserID w:val="1"/>
        </w:rPr>
        <w:t>刺激：普通用户访问登录页面或进入系统主页。</w:t>
      </w:r>
    </w:p>
    <w:p w14:paraId="28B2D1BC">
      <w:pPr>
        <w:pStyle w:val="7"/>
        <w:spacing w:before="120"/>
        <w:rPr>
          <w:rFonts w:hint="eastAsia"/>
          <w:color w:val="000000" w:themeColor="text1"/>
          <w:sz w:val="24"/>
          <w:szCs w:val="24"/>
          <w14:textFill>
            <w14:solidFill>
              <w14:schemeClr w14:val="tx1"/>
            </w14:solidFill>
          </w14:textFill>
          <w:woUserID w:val="1"/>
        </w:rPr>
      </w:pPr>
      <w:r>
        <w:rPr>
          <w:rFonts w:hint="eastAsia"/>
          <w:color w:val="000000" w:themeColor="text1"/>
          <w:sz w:val="24"/>
          <w:szCs w:val="24"/>
          <w14:textFill>
            <w14:solidFill>
              <w14:schemeClr w14:val="tx1"/>
            </w14:solidFill>
          </w14:textFill>
          <w:woUserID w:val="1"/>
        </w:rPr>
        <w:t>响应：系统自动调用 AnnouncementService.get_announcement_list，传入 status='published' 过滤条件。</w:t>
      </w:r>
    </w:p>
    <w:p w14:paraId="07766E35">
      <w:pPr>
        <w:pStyle w:val="7"/>
        <w:spacing w:before="120"/>
        <w:rPr>
          <w:rFonts w:hint="eastAsia"/>
          <w:color w:val="000000" w:themeColor="text1"/>
          <w:sz w:val="20"/>
          <w14:textFill>
            <w14:solidFill>
              <w14:schemeClr w14:val="tx1"/>
            </w14:solidFill>
          </w14:textFill>
          <w:woUserID w:val="1"/>
        </w:rPr>
      </w:pPr>
      <w:r>
        <w:rPr>
          <w:rFonts w:hint="eastAsia"/>
          <w:color w:val="000000" w:themeColor="text1"/>
          <w:sz w:val="24"/>
          <w:szCs w:val="24"/>
          <w14:textFill>
            <w14:solidFill>
              <w14:schemeClr w14:val="tx1"/>
            </w14:solidFill>
          </w14:textFill>
          <w:woUserID w:val="1"/>
        </w:rPr>
        <w:t>响应：主页顶部横幅或弹窗显示最新的公告摘要；用户点击详情后调用 get_announcement_detail 展示全文。</w:t>
      </w:r>
    </w:p>
    <w:p w14:paraId="3691FC06">
      <w:pPr>
        <w:widowControl/>
        <w:spacing w:after="640"/>
        <w:rPr>
          <w:b/>
          <w:bCs/>
          <w:color w:val="000000" w:themeColor="text1"/>
          <w:sz w:val="32"/>
          <w:szCs w:val="32"/>
          <w14:textFill>
            <w14:solidFill>
              <w14:schemeClr w14:val="tx1"/>
            </w14:solidFill>
          </w14:textFill>
        </w:rPr>
      </w:pPr>
    </w:p>
    <w:p w14:paraId="4A9C1DD8">
      <w:pPr>
        <w:widowControl/>
        <w:spacing w:after="640"/>
        <w:rPr>
          <w:rFonts w:ascii="Helvetica Neue" w:hAnsi="Helvetica Neue" w:eastAsia="Helvetica Neue" w:cs="Helvetica Neue"/>
          <w:b/>
          <w:bCs/>
          <w:color w:val="000000" w:themeColor="text1"/>
          <w14:textFill>
            <w14:solidFill>
              <w14:schemeClr w14:val="tx1"/>
            </w14:solidFill>
          </w14:textFill>
        </w:rPr>
      </w:pPr>
      <w:r>
        <w:rPr>
          <w:b/>
          <w:bCs/>
          <w:color w:val="000000" w:themeColor="text1"/>
          <w:sz w:val="32"/>
          <w:szCs w:val="32"/>
          <w14:textFill>
            <w14:solidFill>
              <w14:schemeClr w14:val="tx1"/>
            </w14:solidFill>
          </w14:textFill>
        </w:rPr>
        <w:t>3.2.11.3 相关功能需求</w:t>
      </w:r>
    </w:p>
    <w:tbl>
      <w:tblPr>
        <w:tblStyle w:val="23"/>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660"/>
        <w:gridCol w:w="7448"/>
      </w:tblGrid>
      <w:tr w14:paraId="22057E6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6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noWrap/>
          </w:tcPr>
          <w:p w14:paraId="140D58D7">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编号</w:t>
            </w:r>
          </w:p>
        </w:tc>
        <w:tc>
          <w:tcPr>
            <w:tcW w:w="7448"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noWrap/>
          </w:tcPr>
          <w:p w14:paraId="224A817E">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需求描述</w:t>
            </w:r>
          </w:p>
        </w:tc>
      </w:tr>
      <w:tr w14:paraId="663CED2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90" w:hRule="atLeast"/>
        </w:trPr>
        <w:tc>
          <w:tcPr>
            <w:tcW w:w="2660" w:type="dxa"/>
            <w:shd w:val="clear" w:color="auto" w:fill="DBE5F1" w:themeFill="accent1" w:themeFillTint="33"/>
            <w:noWrap/>
          </w:tcPr>
          <w:p w14:paraId="330DF9C3">
            <w:pPr>
              <w:rPr>
                <w:rFonts w:hint="eastAsia"/>
                <w:b w:val="0"/>
                <w:bCs w:val="0"/>
                <w:color w:val="000000" w:themeColor="text1"/>
                <w14:textFill>
                  <w14:solidFill>
                    <w14:schemeClr w14:val="tx1"/>
                  </w14:solidFill>
                </w14:textFill>
              </w:rPr>
            </w:pPr>
            <w:r>
              <w:rPr>
                <w:rFonts w:hint="eastAsia"/>
                <w:b/>
                <w:bCs/>
                <w:color w:val="000000" w:themeColor="text1"/>
                <w14:textFill>
                  <w14:solidFill>
                    <w14:schemeClr w14:val="tx1"/>
                  </w14:solidFill>
                </w14:textFill>
              </w:rPr>
              <w:t>Admin.Announce.Create</w:t>
            </w:r>
          </w:p>
        </w:tc>
        <w:tc>
          <w:tcPr>
            <w:tcW w:w="7448" w:type="dxa"/>
            <w:shd w:val="clear" w:color="auto" w:fill="DBE5F1" w:themeFill="accent1" w:themeFillTint="33"/>
            <w:noWrap/>
          </w:tcPr>
          <w:p w14:paraId="05468D82">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系统应允许管理员创建新的系统公告，并可选择“立即发布”或“存为草稿”。</w:t>
            </w:r>
          </w:p>
        </w:tc>
      </w:tr>
      <w:tr w14:paraId="5AA0ACB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660" w:type="dxa"/>
            <w:noWrap/>
          </w:tcPr>
          <w:p w14:paraId="5EE26ED6">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Admin.Announce.Edit</w:t>
            </w:r>
          </w:p>
        </w:tc>
        <w:tc>
          <w:tcPr>
            <w:tcW w:w="7448" w:type="dxa"/>
            <w:noWrap/>
          </w:tcPr>
          <w:p w14:paraId="54E568C1">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系统应允许管理员编辑已有的公告（包括草稿和已发布的）。</w:t>
            </w:r>
          </w:p>
          <w:p w14:paraId="0FC22221">
            <w:pPr>
              <w:rPr>
                <w:rFonts w:hint="eastAsia"/>
                <w:color w:val="000000" w:themeColor="text1"/>
                <w14:textFill>
                  <w14:solidFill>
                    <w14:schemeClr w14:val="tx1"/>
                  </w14:solidFill>
                </w14:textFill>
              </w:rPr>
            </w:pPr>
          </w:p>
        </w:tc>
      </w:tr>
      <w:tr w14:paraId="70AD1F2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660" w:type="dxa"/>
            <w:shd w:val="clear" w:color="auto" w:fill="DBE5F1" w:themeFill="accent1" w:themeFillTint="33"/>
            <w:noWrap/>
          </w:tcPr>
          <w:p w14:paraId="11B5AE16">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Admin.Announce.List</w:t>
            </w:r>
          </w:p>
        </w:tc>
        <w:tc>
          <w:tcPr>
            <w:tcW w:w="7448" w:type="dxa"/>
            <w:shd w:val="clear" w:color="auto" w:fill="DBE5F1" w:themeFill="accent1" w:themeFillTint="33"/>
            <w:noWrap/>
          </w:tcPr>
          <w:p w14:paraId="388B2146">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系统应在管理后台向管理员展示所有公告的列表，并显示其状态（已发布/草稿/已撤下）。</w:t>
            </w:r>
          </w:p>
        </w:tc>
      </w:tr>
      <w:tr w14:paraId="52C94DD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928" w:hRule="atLeast"/>
        </w:trPr>
        <w:tc>
          <w:tcPr>
            <w:tcW w:w="2660" w:type="dxa"/>
            <w:noWrap/>
          </w:tcPr>
          <w:p w14:paraId="407B5E7F">
            <w:pPr>
              <w:rPr>
                <w:rFonts w:hint="eastAsia"/>
                <w:b/>
                <w:bCs/>
                <w:color w:val="000000" w:themeColor="text1"/>
                <w14:textFill>
                  <w14:solidFill>
                    <w14:schemeClr w14:val="tx1"/>
                  </w14:solidFill>
                </w14:textFill>
              </w:rPr>
            </w:pPr>
            <w:r>
              <w:rPr>
                <w:b/>
                <w:bCs/>
                <w:color w:val="000000" w:themeColor="text1"/>
                <w14:textFill>
                  <w14:solidFill>
                    <w14:schemeClr w14:val="tx1"/>
                  </w14:solidFill>
                </w14:textFill>
              </w:rPr>
              <w:t>Admin.Announce.Display</w:t>
            </w:r>
          </w:p>
        </w:tc>
        <w:tc>
          <w:tcPr>
            <w:tcW w:w="7448" w:type="dxa"/>
            <w:noWrap/>
          </w:tcPr>
          <w:p w14:paraId="172F4771">
            <w:pPr>
              <w:widowControl/>
              <w:autoSpaceDE/>
              <w:autoSpaceDN/>
              <w:spacing w:before="100" w:beforeAutospacing="1" w:after="100" w:afterAutospacing="1"/>
              <w:rPr>
                <w:rFonts w:hint="eastAsia"/>
                <w:color w:val="000000" w:themeColor="text1"/>
                <w:kern w:val="0"/>
                <w:sz w:val="24"/>
                <w:szCs w:val="24"/>
                <w14:textFill>
                  <w14:solidFill>
                    <w14:schemeClr w14:val="tx1"/>
                  </w14:solidFill>
                </w14:textFill>
              </w:rPr>
            </w:pPr>
            <w:r>
              <w:rPr>
                <w:color w:val="000000" w:themeColor="text1"/>
                <w:kern w:val="0"/>
                <w14:textFill>
                  <w14:solidFill>
                    <w14:schemeClr w14:val="tx1"/>
                  </w14:solidFill>
                </w14:textFill>
              </w:rPr>
              <w:t>系统必须在用户的登录界面和主界面（例如通过一个弹窗或顶部横幅）显示所有“已发布”状态的公告 。</w:t>
            </w:r>
          </w:p>
        </w:tc>
      </w:tr>
      <w:tr w14:paraId="4F38A62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560" w:hRule="atLeast"/>
        </w:trPr>
        <w:tc>
          <w:tcPr>
            <w:tcW w:w="2660" w:type="dxa"/>
            <w:shd w:val="clear" w:color="auto" w:fill="DBE5F1" w:themeFill="accent1" w:themeFillTint="33"/>
            <w:noWrap/>
          </w:tcPr>
          <w:p w14:paraId="3396ACE0">
            <w:pPr>
              <w:rPr>
                <w:rFonts w:hint="eastAsia"/>
                <w:b w:val="0"/>
                <w:bCs w:val="0"/>
                <w:color w:val="000000" w:themeColor="text1"/>
                <w14:textFill>
                  <w14:solidFill>
                    <w14:schemeClr w14:val="tx1"/>
                  </w14:solidFill>
                </w14:textFill>
              </w:rPr>
            </w:pPr>
            <w:r>
              <w:rPr>
                <w:b/>
                <w:bCs/>
                <w:color w:val="000000" w:themeColor="text1"/>
                <w14:textFill>
                  <w14:solidFill>
                    <w14:schemeClr w14:val="tx1"/>
                  </w14:solidFill>
                </w14:textFill>
              </w:rPr>
              <w:t>Admin.Announce.Unpublish</w:t>
            </w:r>
          </w:p>
        </w:tc>
        <w:tc>
          <w:tcPr>
            <w:tcW w:w="7448" w:type="dxa"/>
            <w:shd w:val="clear" w:color="auto" w:fill="DBE5F1" w:themeFill="accent1" w:themeFillTint="33"/>
            <w:noWrap/>
          </w:tcPr>
          <w:p w14:paraId="40416F67">
            <w:pPr>
              <w:rPr>
                <w:rFonts w:hint="eastAsia"/>
                <w:color w:val="000000" w:themeColor="text1"/>
                <w14:textFill>
                  <w14:solidFill>
                    <w14:schemeClr w14:val="tx1"/>
                  </w14:solidFill>
                </w14:textFill>
              </w:rPr>
            </w:pPr>
            <w:r>
              <w:rPr>
                <w:color w:val="000000" w:themeColor="text1"/>
                <w14:textFill>
                  <w14:solidFill>
                    <w14:schemeClr w14:val="tx1"/>
                  </w14:solidFill>
                </w14:textFill>
              </w:rPr>
              <w:t>系统应允许管理员撤下（或删除）已发布的公告，使其立即对所有用户停止显示。</w:t>
            </w:r>
          </w:p>
        </w:tc>
      </w:tr>
    </w:tbl>
    <w:p w14:paraId="4C105CA0">
      <w:pPr>
        <w:pStyle w:val="3"/>
        <w:rPr>
          <w:color w:val="000000" w:themeColor="text1"/>
          <w14:textFill>
            <w14:solidFill>
              <w14:schemeClr w14:val="tx1"/>
            </w14:solidFill>
          </w14:textFill>
        </w:rPr>
      </w:pPr>
    </w:p>
    <w:p w14:paraId="12B556B0">
      <w:pPr>
        <w:pStyle w:val="3"/>
        <w:rPr>
          <w:rFonts w:eastAsia="宋体"/>
          <w:color w:val="000000" w:themeColor="text1"/>
          <w:sz w:val="20"/>
          <w14:textFill>
            <w14:solidFill>
              <w14:schemeClr w14:val="tx1"/>
            </w14:solidFill>
          </w14:textFill>
        </w:rPr>
      </w:pPr>
      <w:bookmarkStart w:id="76" w:name="_Toc24519"/>
      <w:bookmarkStart w:id="77" w:name="_Toc32066"/>
      <w:bookmarkStart w:id="78" w:name="_Toc11037"/>
      <w:r>
        <w:rPr>
          <w:rFonts w:hint="eastAsia"/>
          <w:color w:val="000000" w:themeColor="text1"/>
          <w14:textFill>
            <w14:solidFill>
              <w14:schemeClr w14:val="tx1"/>
            </w14:solidFill>
          </w14:textFill>
        </w:rPr>
        <w:t>3.3. 非功能需求</w:t>
      </w:r>
      <w:bookmarkEnd w:id="76"/>
      <w:bookmarkEnd w:id="77"/>
      <w:bookmarkEnd w:id="78"/>
    </w:p>
    <w:p w14:paraId="7DC08295">
      <w:pPr>
        <w:pStyle w:val="4"/>
        <w:rPr>
          <w:rFonts w:hint="eastAsia"/>
          <w:color w:val="000000" w:themeColor="text1"/>
          <w:sz w:val="20"/>
          <w14:textFill>
            <w14:solidFill>
              <w14:schemeClr w14:val="tx1"/>
            </w14:solidFill>
          </w14:textFill>
        </w:rPr>
      </w:pPr>
      <w:bookmarkStart w:id="79" w:name="_Toc29583"/>
      <w:bookmarkStart w:id="80" w:name="_Toc30595"/>
      <w:r>
        <w:rPr>
          <w:rFonts w:hint="eastAsia"/>
          <w:color w:val="000000" w:themeColor="text1"/>
          <w14:textFill>
            <w14:solidFill>
              <w14:schemeClr w14:val="tx1"/>
            </w14:solidFill>
          </w14:textFill>
        </w:rPr>
        <w:t>3.3.1. 性能</w:t>
      </w:r>
      <w:bookmarkEnd w:id="79"/>
      <w:bookmarkEnd w:id="80"/>
    </w:p>
    <w:p w14:paraId="07578DCD">
      <w:pPr>
        <w:pStyle w:val="7"/>
        <w:spacing w:before="120"/>
        <w:rPr>
          <w:rFonts w:hint="eastAsia"/>
          <w:color w:val="000000" w:themeColor="text1"/>
          <w:sz w:val="22"/>
          <w:szCs w:val="40"/>
          <w14:textFill>
            <w14:solidFill>
              <w14:schemeClr w14:val="tx1"/>
            </w14:solidFill>
          </w14:textFill>
        </w:rPr>
      </w:pPr>
      <w:r>
        <w:rPr>
          <w:rFonts w:hint="eastAsia"/>
          <w:color w:val="000000" w:themeColor="text1"/>
          <w:sz w:val="22"/>
          <w:szCs w:val="40"/>
          <w14:textFill>
            <w14:solidFill>
              <w14:schemeClr w14:val="tx1"/>
            </w14:solidFill>
          </w14:textFill>
        </w:rPr>
        <w:t xml:space="preserve">Performance1：系统P95响应时间应 ≤ </w:t>
      </w:r>
      <w:r>
        <w:rPr>
          <w:rFonts w:hint="eastAsia"/>
          <w:color w:val="000000" w:themeColor="text1"/>
          <w:sz w:val="22"/>
          <w:szCs w:val="40"/>
          <w:lang w:eastAsia="zh"/>
          <w14:textFill>
            <w14:solidFill>
              <w14:schemeClr w14:val="tx1"/>
            </w14:solidFill>
          </w14:textFill>
          <w:woUserID w:val="2"/>
        </w:rPr>
        <w:t>120</w:t>
      </w:r>
      <w:r>
        <w:rPr>
          <w:rFonts w:hint="eastAsia"/>
          <w:color w:val="000000" w:themeColor="text1"/>
          <w:sz w:val="22"/>
          <w:szCs w:val="40"/>
          <w14:textFill>
            <w14:solidFill>
              <w14:schemeClr w14:val="tx1"/>
            </w14:solidFill>
          </w14:textFill>
        </w:rPr>
        <w:t>秒。（参考业务目标BO-4）</w:t>
      </w:r>
    </w:p>
    <w:p w14:paraId="5CC96118">
      <w:pPr>
        <w:pStyle w:val="7"/>
        <w:spacing w:before="120"/>
        <w:rPr>
          <w:rFonts w:hint="eastAsia"/>
          <w:color w:val="000000" w:themeColor="text1"/>
          <w:sz w:val="22"/>
          <w:szCs w:val="40"/>
          <w14:textFill>
            <w14:solidFill>
              <w14:schemeClr w14:val="tx1"/>
            </w14:solidFill>
          </w14:textFill>
        </w:rPr>
      </w:pPr>
      <w:r>
        <w:rPr>
          <w:rFonts w:hint="eastAsia"/>
          <w:color w:val="000000" w:themeColor="text1"/>
          <w:sz w:val="22"/>
          <w:szCs w:val="40"/>
          <w14:textFill>
            <w14:solidFill>
              <w14:schemeClr w14:val="tx1"/>
            </w14:solidFill>
          </w14:textFill>
        </w:rPr>
        <w:t xml:space="preserve">Performance2：自然语言指令执行准确率应 ≥ </w:t>
      </w:r>
      <w:r>
        <w:rPr>
          <w:rFonts w:hint="eastAsia"/>
          <w:color w:val="000000" w:themeColor="text1"/>
          <w:sz w:val="22"/>
          <w:szCs w:val="40"/>
          <w:lang w:eastAsia="zh"/>
          <w14:textFill>
            <w14:solidFill>
              <w14:schemeClr w14:val="tx1"/>
            </w14:solidFill>
          </w14:textFill>
          <w:woUserID w:val="2"/>
        </w:rPr>
        <w:t>70</w:t>
      </w:r>
      <w:r>
        <w:rPr>
          <w:rFonts w:hint="eastAsia"/>
          <w:color w:val="000000" w:themeColor="text1"/>
          <w:sz w:val="22"/>
          <w:szCs w:val="40"/>
          <w14:textFill>
            <w14:solidFill>
              <w14:schemeClr w14:val="tx1"/>
            </w14:solidFill>
          </w14:textFill>
        </w:rPr>
        <w:t>%。（参考业务目标BO-2）</w:t>
      </w:r>
    </w:p>
    <w:p w14:paraId="36A3963E">
      <w:pPr>
        <w:pStyle w:val="7"/>
        <w:spacing w:before="120"/>
        <w:rPr>
          <w:rFonts w:hint="eastAsia"/>
          <w:color w:val="000000" w:themeColor="text1"/>
          <w:sz w:val="22"/>
          <w:szCs w:val="40"/>
          <w14:textFill>
            <w14:solidFill>
              <w14:schemeClr w14:val="tx1"/>
            </w14:solidFill>
          </w14:textFill>
        </w:rPr>
      </w:pPr>
      <w:r>
        <w:rPr>
          <w:rFonts w:hint="eastAsia"/>
          <w:color w:val="000000" w:themeColor="text1"/>
          <w:sz w:val="22"/>
          <w:szCs w:val="40"/>
          <w14:textFill>
            <w14:solidFill>
              <w14:schemeClr w14:val="tx1"/>
            </w14:solidFill>
          </w14:textFill>
        </w:rPr>
        <w:t xml:space="preserve">Performance3：用户首次创建数据库成功率应 ≥ </w:t>
      </w:r>
      <w:r>
        <w:rPr>
          <w:rFonts w:hint="eastAsia"/>
          <w:color w:val="000000" w:themeColor="text1"/>
          <w:sz w:val="22"/>
          <w:szCs w:val="40"/>
          <w:lang w:eastAsia="zh"/>
          <w14:textFill>
            <w14:solidFill>
              <w14:schemeClr w14:val="tx1"/>
            </w14:solidFill>
          </w14:textFill>
          <w:woUserID w:val="2"/>
        </w:rPr>
        <w:t>95</w:t>
      </w:r>
      <w:r>
        <w:rPr>
          <w:rFonts w:hint="eastAsia"/>
          <w:color w:val="000000" w:themeColor="text1"/>
          <w:sz w:val="22"/>
          <w:szCs w:val="40"/>
          <w14:textFill>
            <w14:solidFill>
              <w14:schemeClr w14:val="tx1"/>
            </w14:solidFill>
          </w14:textFill>
        </w:rPr>
        <w:t>%。（参考业务目标BO-1）</w:t>
      </w:r>
    </w:p>
    <w:p w14:paraId="3C3924D9">
      <w:pPr>
        <w:pStyle w:val="7"/>
        <w:spacing w:before="120"/>
        <w:rPr>
          <w:rFonts w:hint="eastAsia" w:eastAsia="宋体"/>
          <w:color w:val="000000" w:themeColor="text1"/>
          <w:sz w:val="22"/>
          <w:szCs w:val="40"/>
          <w:lang w:eastAsia="zh"/>
          <w14:textFill>
            <w14:solidFill>
              <w14:schemeClr w14:val="tx1"/>
            </w14:solidFill>
          </w14:textFill>
          <w:woUserID w:val="4"/>
        </w:rPr>
      </w:pPr>
      <w:r>
        <w:rPr>
          <w:rFonts w:hint="eastAsia"/>
          <w:color w:val="000000" w:themeColor="text1"/>
          <w:sz w:val="22"/>
          <w:szCs w:val="40"/>
          <w:lang w:eastAsia="zh"/>
          <w14:textFill>
            <w14:solidFill>
              <w14:schemeClr w14:val="tx1"/>
            </w14:solidFill>
          </w14:textFill>
          <w:woUserID w:val="4"/>
        </w:rPr>
        <w:t>监控工具</w:t>
      </w:r>
      <w:r>
        <w:rPr>
          <w:rFonts w:hint="eastAsia"/>
          <w:color w:val="000000" w:themeColor="text1"/>
          <w:sz w:val="22"/>
          <w:szCs w:val="40"/>
          <w:lang w:eastAsia="zh-CN"/>
          <w14:textFill>
            <w14:solidFill>
              <w14:schemeClr w14:val="tx1"/>
            </w14:solidFill>
          </w14:textFill>
          <w:woUserID w:val="4"/>
        </w:rPr>
        <w:t>：</w:t>
      </w:r>
      <w:r>
        <w:rPr>
          <w:rFonts w:hint="eastAsia"/>
          <w:color w:val="000000" w:themeColor="text1"/>
          <w:sz w:val="22"/>
          <w:szCs w:val="40"/>
          <w:lang w:val="en-US" w:eastAsia="zh-CN"/>
          <w14:textFill>
            <w14:solidFill>
              <w14:schemeClr w14:val="tx1"/>
            </w14:solidFill>
          </w14:textFill>
          <w:woUserID w:val="4"/>
        </w:rPr>
        <w:t>考虑使用</w:t>
      </w:r>
      <w:r>
        <w:rPr>
          <w:rFonts w:hint="eastAsia"/>
          <w:color w:val="000000" w:themeColor="text1"/>
          <w:sz w:val="22"/>
          <w:szCs w:val="40"/>
          <w:lang w:eastAsia="zh"/>
          <w14:textFill>
            <w14:solidFill>
              <w14:schemeClr w14:val="tx1"/>
            </w14:solidFill>
          </w14:textFill>
          <w:woUserID w:val="4"/>
        </w:rPr>
        <w:t>Prometheus + Grafana 仪表板</w:t>
      </w:r>
    </w:p>
    <w:p w14:paraId="16F70109">
      <w:pPr>
        <w:pStyle w:val="4"/>
        <w:rPr>
          <w:rFonts w:hint="eastAsia"/>
          <w:color w:val="000000" w:themeColor="text1"/>
          <w:sz w:val="20"/>
          <w14:textFill>
            <w14:solidFill>
              <w14:schemeClr w14:val="tx1"/>
            </w14:solidFill>
          </w14:textFill>
        </w:rPr>
      </w:pPr>
      <w:bookmarkStart w:id="81" w:name="_Toc30365"/>
      <w:bookmarkStart w:id="82" w:name="_Toc25086"/>
      <w:r>
        <w:rPr>
          <w:rFonts w:hint="eastAsia"/>
          <w:color w:val="000000" w:themeColor="text1"/>
          <w14:textFill>
            <w14:solidFill>
              <w14:schemeClr w14:val="tx1"/>
            </w14:solidFill>
          </w14:textFill>
        </w:rPr>
        <w:t>3.3.2. 可靠性</w:t>
      </w:r>
      <w:bookmarkEnd w:id="81"/>
      <w:bookmarkEnd w:id="82"/>
    </w:p>
    <w:p w14:paraId="3C3953D7">
      <w:pPr>
        <w:pStyle w:val="7"/>
        <w:spacing w:before="120"/>
        <w:rPr>
          <w:rFonts w:hint="eastAsia"/>
          <w:color w:val="000000" w:themeColor="text1"/>
          <w:sz w:val="22"/>
          <w:szCs w:val="40"/>
          <w14:textFill>
            <w14:solidFill>
              <w14:schemeClr w14:val="tx1"/>
            </w14:solidFill>
          </w14:textFill>
        </w:rPr>
      </w:pPr>
      <w:r>
        <w:rPr>
          <w:rFonts w:hint="eastAsia"/>
          <w:color w:val="000000" w:themeColor="text1"/>
          <w:sz w:val="22"/>
          <w:szCs w:val="40"/>
          <w14:textFill>
            <w14:solidFill>
              <w14:schemeClr w14:val="tx1"/>
            </w14:solidFill>
          </w14:textFill>
        </w:rPr>
        <w:t>Reliability1：系统核心服务可用性不低于85%。</w:t>
      </w:r>
    </w:p>
    <w:p w14:paraId="64A5907D">
      <w:pPr>
        <w:pStyle w:val="7"/>
        <w:spacing w:before="120"/>
        <w:rPr>
          <w:rFonts w:hint="eastAsia"/>
          <w:color w:val="000000" w:themeColor="text1"/>
          <w:sz w:val="22"/>
          <w:szCs w:val="40"/>
          <w14:textFill>
            <w14:solidFill>
              <w14:schemeClr w14:val="tx1"/>
            </w14:solidFill>
          </w14:textFill>
        </w:rPr>
      </w:pPr>
      <w:r>
        <w:rPr>
          <w:rFonts w:hint="eastAsia"/>
          <w:color w:val="000000" w:themeColor="text1"/>
          <w:sz w:val="22"/>
          <w:szCs w:val="40"/>
          <w14:textFill>
            <w14:solidFill>
              <w14:schemeClr w14:val="tx1"/>
            </w14:solidFill>
          </w14:textFill>
        </w:rPr>
        <w:t>Reliability2：所有用户操作（尤其是数据变更）必须有完整的审计日志，支持故障后追溯。</w:t>
      </w:r>
    </w:p>
    <w:p w14:paraId="6497946B">
      <w:pPr>
        <w:pStyle w:val="7"/>
        <w:spacing w:before="120"/>
        <w:rPr>
          <w:rFonts w:hint="eastAsia"/>
          <w:color w:val="000000" w:themeColor="text1"/>
          <w:sz w:val="22"/>
          <w:szCs w:val="40"/>
          <w14:textFill>
            <w14:solidFill>
              <w14:schemeClr w14:val="tx1"/>
            </w14:solidFill>
          </w14:textFill>
        </w:rPr>
      </w:pPr>
      <w:r>
        <w:rPr>
          <w:rFonts w:hint="eastAsia"/>
          <w:color w:val="000000" w:themeColor="text1"/>
          <w:sz w:val="22"/>
          <w:szCs w:val="40"/>
          <w14:textFill>
            <w14:solidFill>
              <w14:schemeClr w14:val="tx1"/>
            </w14:solidFill>
          </w14:textFill>
        </w:rPr>
        <w:t>Reliability3：系统应具备对错误SQL语句的捕获和优雅处理能力，避免服务崩溃。</w:t>
      </w:r>
    </w:p>
    <w:p w14:paraId="64355EC6">
      <w:pPr>
        <w:pStyle w:val="4"/>
        <w:rPr>
          <w:rFonts w:hint="eastAsia"/>
          <w:color w:val="000000" w:themeColor="text1"/>
          <w:sz w:val="20"/>
          <w14:textFill>
            <w14:solidFill>
              <w14:schemeClr w14:val="tx1"/>
            </w14:solidFill>
          </w14:textFill>
        </w:rPr>
      </w:pPr>
      <w:bookmarkStart w:id="83" w:name="_Toc21702"/>
      <w:bookmarkStart w:id="84" w:name="_Toc3444"/>
      <w:r>
        <w:rPr>
          <w:rFonts w:hint="eastAsia"/>
          <w:color w:val="000000" w:themeColor="text1"/>
          <w14:textFill>
            <w14:solidFill>
              <w14:schemeClr w14:val="tx1"/>
            </w14:solidFill>
          </w14:textFill>
        </w:rPr>
        <w:t>3.3.3. 可用性</w:t>
      </w:r>
      <w:bookmarkEnd w:id="83"/>
      <w:bookmarkEnd w:id="84"/>
    </w:p>
    <w:p w14:paraId="43078627">
      <w:pPr>
        <w:pStyle w:val="7"/>
        <w:spacing w:before="120"/>
        <w:rPr>
          <w:rFonts w:hint="eastAsia"/>
          <w:color w:val="000000" w:themeColor="text1"/>
          <w:sz w:val="22"/>
          <w:szCs w:val="40"/>
          <w14:textFill>
            <w14:solidFill>
              <w14:schemeClr w14:val="tx1"/>
            </w14:solidFill>
          </w14:textFill>
        </w:rPr>
      </w:pPr>
      <w:r>
        <w:rPr>
          <w:rFonts w:hint="eastAsia"/>
          <w:color w:val="000000" w:themeColor="text1"/>
          <w:sz w:val="22"/>
          <w:szCs w:val="40"/>
          <w14:textFill>
            <w14:solidFill>
              <w14:schemeClr w14:val="tx1"/>
            </w14:solidFill>
          </w14:textFill>
        </w:rPr>
        <w:t>Usability1：系统界面和交互对非技术用户友好，无需额外培训即可上手。</w:t>
      </w:r>
    </w:p>
    <w:p w14:paraId="24A1EEA1">
      <w:pPr>
        <w:pStyle w:val="7"/>
        <w:spacing w:before="120"/>
        <w:rPr>
          <w:rFonts w:hint="eastAsia"/>
          <w:color w:val="000000" w:themeColor="text1"/>
          <w:sz w:val="22"/>
          <w:szCs w:val="40"/>
          <w14:textFill>
            <w14:solidFill>
              <w14:schemeClr w14:val="tx1"/>
            </w14:solidFill>
          </w14:textFill>
        </w:rPr>
      </w:pPr>
      <w:r>
        <w:rPr>
          <w:rFonts w:hint="eastAsia"/>
          <w:color w:val="000000" w:themeColor="text1"/>
          <w:sz w:val="22"/>
          <w:szCs w:val="40"/>
          <w14:textFill>
            <w14:solidFill>
              <w14:schemeClr w14:val="tx1"/>
            </w14:solidFill>
          </w14:textFill>
        </w:rPr>
        <w:t>Usability2：对于危险操作，系统必须提供明确的双重确认提示。</w:t>
      </w:r>
    </w:p>
    <w:p w14:paraId="2C23FFFC">
      <w:pPr>
        <w:pStyle w:val="4"/>
        <w:rPr>
          <w:rFonts w:hint="eastAsia"/>
          <w:color w:val="000000" w:themeColor="text1"/>
          <w:sz w:val="20"/>
          <w14:textFill>
            <w14:solidFill>
              <w14:schemeClr w14:val="tx1"/>
            </w14:solidFill>
          </w14:textFill>
        </w:rPr>
      </w:pPr>
      <w:bookmarkStart w:id="85" w:name="_Toc30914"/>
      <w:bookmarkStart w:id="86" w:name="_Toc31887"/>
      <w:r>
        <w:rPr>
          <w:rFonts w:hint="eastAsia"/>
          <w:color w:val="000000" w:themeColor="text1"/>
          <w14:textFill>
            <w14:solidFill>
              <w14:schemeClr w14:val="tx1"/>
            </w14:solidFill>
          </w14:textFill>
        </w:rPr>
        <w:t>3.3.4. 安全性</w:t>
      </w:r>
      <w:bookmarkEnd w:id="85"/>
      <w:bookmarkEnd w:id="86"/>
    </w:p>
    <w:p w14:paraId="04B22604">
      <w:pPr>
        <w:pStyle w:val="7"/>
        <w:spacing w:before="120"/>
        <w:rPr>
          <w:rFonts w:hint="eastAsia"/>
          <w:color w:val="000000" w:themeColor="text1"/>
          <w:sz w:val="22"/>
          <w:szCs w:val="40"/>
          <w14:textFill>
            <w14:solidFill>
              <w14:schemeClr w14:val="tx1"/>
            </w14:solidFill>
          </w14:textFill>
        </w:rPr>
      </w:pPr>
      <w:r>
        <w:rPr>
          <w:rFonts w:hint="eastAsia"/>
          <w:color w:val="000000" w:themeColor="text1"/>
          <w:sz w:val="22"/>
          <w:szCs w:val="40"/>
          <w14:textFill>
            <w14:solidFill>
              <w14:schemeClr w14:val="tx1"/>
            </w14:solidFill>
          </w14:textFill>
        </w:rPr>
        <w:t>Security1：用户数据必须进行项目级隔离，不同用户的项目数据不能相互访问。</w:t>
      </w:r>
    </w:p>
    <w:p w14:paraId="5013A4CA">
      <w:pPr>
        <w:pStyle w:val="7"/>
        <w:spacing w:before="120"/>
        <w:rPr>
          <w:rFonts w:hint="eastAsia"/>
          <w:color w:val="000000" w:themeColor="text1"/>
          <w:sz w:val="22"/>
          <w:szCs w:val="40"/>
          <w14:textFill>
            <w14:solidFill>
              <w14:schemeClr w14:val="tx1"/>
            </w14:solidFill>
          </w14:textFill>
        </w:rPr>
      </w:pPr>
      <w:r>
        <w:rPr>
          <w:rFonts w:hint="eastAsia"/>
          <w:color w:val="000000" w:themeColor="text1"/>
          <w:sz w:val="22"/>
          <w:szCs w:val="40"/>
          <w14:textFill>
            <w14:solidFill>
              <w14:schemeClr w14:val="tx1"/>
            </w14:solidFill>
          </w14:textFill>
        </w:rPr>
        <w:t>Security2：所有数据传输必须采用HTTPS加密。</w:t>
      </w:r>
    </w:p>
    <w:p w14:paraId="694F344B">
      <w:pPr>
        <w:pStyle w:val="7"/>
        <w:spacing w:before="120"/>
        <w:rPr>
          <w:rFonts w:hint="eastAsia"/>
          <w:color w:val="000000" w:themeColor="text1"/>
          <w:sz w:val="22"/>
          <w:szCs w:val="40"/>
          <w14:textFill>
            <w14:solidFill>
              <w14:schemeClr w14:val="tx1"/>
            </w14:solidFill>
          </w14:textFill>
        </w:rPr>
      </w:pPr>
      <w:r>
        <w:rPr>
          <w:rFonts w:hint="eastAsia"/>
          <w:color w:val="000000" w:themeColor="text1"/>
          <w:sz w:val="22"/>
          <w:szCs w:val="40"/>
          <w14:textFill>
            <w14:solidFill>
              <w14:schemeClr w14:val="tx1"/>
            </w14:solidFill>
          </w14:textFill>
        </w:rPr>
        <w:t>Security3：系统应对AI生成的SQL进行安全检查，</w:t>
      </w:r>
      <w:r>
        <w:rPr>
          <w:color w:val="000000" w:themeColor="text1"/>
          <w:sz w:val="22"/>
          <w:szCs w:val="40"/>
          <w14:textFill>
            <w14:solidFill>
              <w14:schemeClr w14:val="tx1"/>
            </w14:solidFill>
          </w14:textFill>
        </w:rPr>
        <w:t>对 DELETE</w:t>
      </w:r>
      <w:r>
        <w:rPr>
          <w:rFonts w:hint="eastAsia"/>
          <w:color w:val="000000" w:themeColor="text1"/>
          <w:sz w:val="22"/>
          <w:szCs w:val="40"/>
          <w14:textFill>
            <w14:solidFill>
              <w14:schemeClr w14:val="tx1"/>
            </w14:solidFill>
          </w14:textFill>
        </w:rPr>
        <w:t>、</w:t>
      </w:r>
      <w:r>
        <w:rPr>
          <w:color w:val="000000" w:themeColor="text1"/>
          <w:sz w:val="22"/>
          <w:szCs w:val="40"/>
          <w14:textFill>
            <w14:solidFill>
              <w14:schemeClr w14:val="tx1"/>
            </w14:solidFill>
          </w14:textFill>
        </w:rPr>
        <w:t>UPDATE</w:t>
      </w:r>
      <w:r>
        <w:rPr>
          <w:rFonts w:hint="eastAsia"/>
          <w:color w:val="000000" w:themeColor="text1"/>
          <w:sz w:val="22"/>
          <w:szCs w:val="40"/>
          <w14:textFill>
            <w14:solidFill>
              <w14:schemeClr w14:val="tx1"/>
            </w14:solidFill>
          </w14:textFill>
        </w:rPr>
        <w:t>强制要求确认。</w:t>
      </w:r>
    </w:p>
    <w:p w14:paraId="1CA93BB1">
      <w:pPr>
        <w:pStyle w:val="7"/>
        <w:spacing w:before="120"/>
        <w:rPr>
          <w:rFonts w:hint="eastAsia" w:eastAsia="宋体"/>
          <w:color w:val="000000" w:themeColor="text1"/>
          <w:sz w:val="22"/>
          <w:szCs w:val="40"/>
          <w:lang w:eastAsia="zh"/>
          <w14:textFill>
            <w14:solidFill>
              <w14:schemeClr w14:val="tx1"/>
            </w14:solidFill>
          </w14:textFill>
          <w:woUserID w:val="4"/>
        </w:rPr>
      </w:pPr>
      <w:r>
        <w:rPr>
          <w:rFonts w:hint="eastAsia"/>
          <w:color w:val="000000" w:themeColor="text1"/>
          <w:sz w:val="22"/>
          <w:szCs w:val="40"/>
          <w:lang w:eastAsia="zh"/>
          <w14:textFill>
            <w14:solidFill>
              <w14:schemeClr w14:val="tx1"/>
            </w14:solidFill>
          </w14:textFill>
          <w:woUserID w:val="4"/>
        </w:rPr>
        <w:t>Security4：读写分离：DQL 与 DML 操作使用不同连接</w:t>
      </w:r>
    </w:p>
    <w:p w14:paraId="78DDAF05">
      <w:pPr>
        <w:pStyle w:val="4"/>
        <w:rPr>
          <w:rFonts w:hint="eastAsia"/>
          <w:color w:val="000000" w:themeColor="text1"/>
          <w14:textFill>
            <w14:solidFill>
              <w14:schemeClr w14:val="tx1"/>
            </w14:solidFill>
          </w14:textFill>
        </w:rPr>
      </w:pPr>
      <w:bookmarkStart w:id="87" w:name="_Toc13331"/>
      <w:bookmarkStart w:id="88" w:name="_Toc1083"/>
      <w:r>
        <w:rPr>
          <w:rFonts w:hint="eastAsia"/>
          <w:color w:val="000000" w:themeColor="text1"/>
          <w14:textFill>
            <w14:solidFill>
              <w14:schemeClr w14:val="tx1"/>
            </w14:solidFill>
          </w14:textFill>
        </w:rPr>
        <w:t>3.3.5. 可维护性</w:t>
      </w:r>
      <w:bookmarkEnd w:id="87"/>
      <w:bookmarkEnd w:id="88"/>
    </w:p>
    <w:p w14:paraId="30BC89A9">
      <w:pPr>
        <w:pStyle w:val="7"/>
        <w:spacing w:before="120"/>
        <w:rPr>
          <w:rFonts w:hint="eastAsia"/>
          <w:color w:val="000000" w:themeColor="text1"/>
          <w:sz w:val="20"/>
          <w14:textFill>
            <w14:solidFill>
              <w14:schemeClr w14:val="tx1"/>
            </w14:solidFill>
          </w14:textFill>
        </w:rPr>
      </w:pPr>
    </w:p>
    <w:p w14:paraId="50529DA1">
      <w:pPr>
        <w:pStyle w:val="7"/>
        <w:spacing w:before="120"/>
        <w:rPr>
          <w:rFonts w:hint="eastAsia"/>
          <w:color w:val="000000" w:themeColor="text1"/>
          <w:sz w:val="22"/>
          <w:szCs w:val="40"/>
          <w14:textFill>
            <w14:solidFill>
              <w14:schemeClr w14:val="tx1"/>
            </w14:solidFill>
          </w14:textFill>
        </w:rPr>
      </w:pPr>
      <w:r>
        <w:rPr>
          <w:rFonts w:hint="eastAsia"/>
          <w:color w:val="000000" w:themeColor="text1"/>
          <w:sz w:val="22"/>
          <w:szCs w:val="40"/>
          <w14:textFill>
            <w14:solidFill>
              <w14:schemeClr w14:val="tx1"/>
            </w14:solidFill>
          </w14:textFill>
        </w:rPr>
        <w:t>Maintainability1：系统应采用模块化架构，AI代理、数据库驱动等模块的替换或升级应在2人周内完成。</w:t>
      </w:r>
    </w:p>
    <w:p w14:paraId="6C331C24">
      <w:pPr>
        <w:pStyle w:val="7"/>
        <w:spacing w:before="120"/>
        <w:rPr>
          <w:rFonts w:hint="eastAsia" w:eastAsia="宋体"/>
          <w:color w:val="000000" w:themeColor="text1"/>
          <w:sz w:val="20"/>
          <w:lang w:eastAsia="zh"/>
          <w14:textFill>
            <w14:solidFill>
              <w14:schemeClr w14:val="tx1"/>
            </w14:solidFill>
          </w14:textFill>
          <w:woUserID w:val="4"/>
        </w:rPr>
      </w:pPr>
      <w:r>
        <w:rPr>
          <w:rFonts w:hint="eastAsia"/>
          <w:color w:val="000000" w:themeColor="text1"/>
          <w:sz w:val="22"/>
          <w:szCs w:val="40"/>
          <w14:textFill>
            <w14:solidFill>
              <w14:schemeClr w14:val="tx1"/>
            </w14:solidFill>
          </w14:textFill>
          <w:woUserID w:val="4"/>
        </w:rPr>
        <w:t>Maintainability</w:t>
      </w:r>
      <w:r>
        <w:rPr>
          <w:rFonts w:hint="eastAsia"/>
          <w:color w:val="000000" w:themeColor="text1"/>
          <w:sz w:val="22"/>
          <w:szCs w:val="40"/>
          <w:lang w:eastAsia="zh"/>
          <w14:textFill>
            <w14:solidFill>
              <w14:schemeClr w14:val="tx1"/>
            </w14:solidFill>
          </w14:textFill>
          <w:woUserID w:val="4"/>
        </w:rPr>
        <w:t>2：文档标准化，API文档与代码保持同步，代码注释覆盖率 &gt;= 70%。</w:t>
      </w:r>
    </w:p>
    <w:p w14:paraId="178B344C">
      <w:pPr>
        <w:pStyle w:val="3"/>
        <w:rPr>
          <w:rFonts w:eastAsia="宋体"/>
          <w:color w:val="000000" w:themeColor="text1"/>
          <w:sz w:val="20"/>
          <w14:textFill>
            <w14:solidFill>
              <w14:schemeClr w14:val="tx1"/>
            </w14:solidFill>
          </w14:textFill>
        </w:rPr>
      </w:pPr>
      <w:bookmarkStart w:id="89" w:name="_Toc9281"/>
      <w:bookmarkStart w:id="90" w:name="_Toc26152"/>
      <w:bookmarkStart w:id="91" w:name="_Toc12782"/>
      <w:r>
        <w:rPr>
          <w:rFonts w:hint="eastAsia"/>
          <w:color w:val="000000" w:themeColor="text1"/>
          <w14:textFill>
            <w14:solidFill>
              <w14:schemeClr w14:val="tx1"/>
            </w14:solidFill>
          </w14:textFill>
        </w:rPr>
        <w:t>3.4. 数据需求</w:t>
      </w:r>
      <w:bookmarkEnd w:id="89"/>
      <w:bookmarkEnd w:id="90"/>
      <w:bookmarkEnd w:id="91"/>
    </w:p>
    <w:p w14:paraId="1D00AAB9">
      <w:pPr>
        <w:pStyle w:val="4"/>
        <w:rPr>
          <w:rFonts w:hint="eastAsia"/>
          <w:color w:val="000000" w:themeColor="text1"/>
          <w:sz w:val="20"/>
          <w14:textFill>
            <w14:solidFill>
              <w14:schemeClr w14:val="tx1"/>
            </w14:solidFill>
          </w14:textFill>
        </w:rPr>
      </w:pPr>
      <w:bookmarkStart w:id="92" w:name="_Toc25989"/>
      <w:bookmarkStart w:id="93" w:name="_Toc20380"/>
      <w:r>
        <w:rPr>
          <w:rFonts w:hint="eastAsia"/>
          <w:color w:val="000000" w:themeColor="text1"/>
          <w14:textFill>
            <w14:solidFill>
              <w14:schemeClr w14:val="tx1"/>
            </w14:solidFill>
          </w14:textFill>
        </w:rPr>
        <w:t>3.4.1. 数据定义</w:t>
      </w:r>
      <w:bookmarkEnd w:id="92"/>
      <w:bookmarkEnd w:id="93"/>
    </w:p>
    <w:p w14:paraId="3CD78AEE">
      <w:pPr>
        <w:pStyle w:val="7"/>
        <w:spacing w:before="120"/>
        <w:rPr>
          <w:rFonts w:hint="eastAsia"/>
          <w:color w:val="000000" w:themeColor="text1"/>
          <w:sz w:val="22"/>
          <w:szCs w:val="40"/>
          <w:lang w:eastAsia="zh"/>
          <w14:textFill>
            <w14:solidFill>
              <w14:schemeClr w14:val="tx1"/>
            </w14:solidFill>
          </w14:textFill>
          <w:woUserID w:val="2"/>
        </w:rPr>
      </w:pPr>
      <w:r>
        <w:rPr>
          <w:rFonts w:hint="eastAsia"/>
          <w:color w:val="000000" w:themeColor="text1"/>
          <w:sz w:val="22"/>
          <w:szCs w:val="40"/>
          <w:lang w:eastAsia="zh"/>
          <w14:textFill>
            <w14:solidFill>
              <w14:schemeClr w14:val="tx1"/>
            </w14:solidFill>
          </w14:textFill>
          <w:woUserID w:val="2"/>
        </w:rPr>
        <w:t>DR1：持久化存储需求：用户基础账户信息（UID、加密密码、权限级别）、项目元数据（连接串加密串、项目描述）、操作审计日志（操作时间、SQL 指令、执行状态）必须在系统生命周期内永久保存，并定期进行数据库冷热备份。</w:t>
      </w:r>
    </w:p>
    <w:p w14:paraId="1E791322">
      <w:pPr>
        <w:pStyle w:val="7"/>
        <w:spacing w:before="120"/>
        <w:rPr>
          <w:rFonts w:hint="eastAsia"/>
          <w:color w:val="000000" w:themeColor="text1"/>
          <w:sz w:val="22"/>
          <w:szCs w:val="40"/>
          <w:lang w:eastAsia="zh"/>
          <w14:textFill>
            <w14:solidFill>
              <w14:schemeClr w14:val="tx1"/>
            </w14:solidFill>
          </w14:textFill>
          <w:woUserID w:val="2"/>
        </w:rPr>
      </w:pPr>
    </w:p>
    <w:p w14:paraId="7630085F">
      <w:pPr>
        <w:pStyle w:val="7"/>
        <w:spacing w:before="120"/>
        <w:rPr>
          <w:rFonts w:hint="eastAsia"/>
          <w:color w:val="000000" w:themeColor="text1"/>
          <w:sz w:val="22"/>
          <w:szCs w:val="40"/>
          <w:lang w:eastAsia="zh"/>
          <w14:textFill>
            <w14:solidFill>
              <w14:schemeClr w14:val="tx1"/>
            </w14:solidFill>
          </w14:textFill>
          <w:woUserID w:val="2"/>
        </w:rPr>
      </w:pPr>
      <w:r>
        <w:rPr>
          <w:rFonts w:hint="eastAsia"/>
          <w:color w:val="000000" w:themeColor="text1"/>
          <w:sz w:val="22"/>
          <w:szCs w:val="40"/>
          <w:lang w:eastAsia="zh"/>
          <w14:textFill>
            <w14:solidFill>
              <w14:schemeClr w14:val="tx1"/>
            </w14:solidFill>
          </w14:textFill>
          <w:woUserID w:val="2"/>
        </w:rPr>
        <w:t>DR2：会话数据留存：用户的对话历史、AI 生成的 SQL 建议、交互反馈数据在系统活跃数据库中保存，以支持用户回溯及 AI 模型的持续微调。</w:t>
      </w:r>
    </w:p>
    <w:p w14:paraId="063E133F">
      <w:pPr>
        <w:pStyle w:val="7"/>
        <w:spacing w:before="120"/>
        <w:rPr>
          <w:rFonts w:hint="eastAsia"/>
          <w:color w:val="000000" w:themeColor="text1"/>
          <w:sz w:val="22"/>
          <w:szCs w:val="40"/>
          <w:lang w:eastAsia="zh"/>
          <w14:textFill>
            <w14:solidFill>
              <w14:schemeClr w14:val="tx1"/>
            </w14:solidFill>
          </w14:textFill>
          <w:woUserID w:val="2"/>
        </w:rPr>
      </w:pPr>
    </w:p>
    <w:p w14:paraId="0F7D4A02">
      <w:pPr>
        <w:pStyle w:val="7"/>
        <w:spacing w:before="120"/>
        <w:rPr>
          <w:rFonts w:hint="eastAsia"/>
          <w:color w:val="000000" w:themeColor="text1"/>
          <w:sz w:val="22"/>
          <w:szCs w:val="40"/>
          <w:lang w:eastAsia="zh"/>
          <w14:textFill>
            <w14:solidFill>
              <w14:schemeClr w14:val="tx1"/>
            </w14:solidFill>
          </w14:textFill>
          <w:woUserID w:val="2"/>
        </w:rPr>
      </w:pPr>
      <w:r>
        <w:rPr>
          <w:rFonts w:hint="eastAsia"/>
          <w:color w:val="000000" w:themeColor="text1"/>
          <w:sz w:val="22"/>
          <w:szCs w:val="40"/>
          <w:lang w:eastAsia="zh"/>
          <w14:textFill>
            <w14:solidFill>
              <w14:schemeClr w14:val="tx1"/>
            </w14:solidFill>
          </w14:textFill>
          <w:woUserID w:val="2"/>
        </w:rPr>
        <w:t>DR3：成本控制与清理策略：为控制 Redis 缓存及对象存储成本，系统生成的临时查询结果快照、预览图表数据可设定 120 天自动清理策略，清理后用户需重新执行查询以获取数据。</w:t>
      </w:r>
    </w:p>
    <w:p w14:paraId="283FAD86">
      <w:pPr>
        <w:pStyle w:val="4"/>
        <w:rPr>
          <w:rFonts w:hint="eastAsia"/>
          <w:color w:val="000000" w:themeColor="text1"/>
          <w:sz w:val="20"/>
          <w14:textFill>
            <w14:solidFill>
              <w14:schemeClr w14:val="tx1"/>
            </w14:solidFill>
          </w14:textFill>
        </w:rPr>
      </w:pPr>
      <w:bookmarkStart w:id="94" w:name="_Toc17341"/>
      <w:bookmarkStart w:id="95" w:name="_Toc25456"/>
      <w:r>
        <w:rPr>
          <w:rFonts w:hint="eastAsia"/>
          <w:color w:val="000000" w:themeColor="text1"/>
          <w14:textFill>
            <w14:solidFill>
              <w14:schemeClr w14:val="tx1"/>
            </w14:solidFill>
          </w14:textFill>
        </w:rPr>
        <w:t>3.4.2. 默认数据</w:t>
      </w:r>
      <w:bookmarkEnd w:id="94"/>
      <w:bookmarkEnd w:id="95"/>
    </w:p>
    <w:p w14:paraId="29C2439E">
      <w:pPr>
        <w:pStyle w:val="7"/>
        <w:spacing w:before="120"/>
        <w:rPr>
          <w:rFonts w:hint="eastAsia"/>
          <w:color w:val="000000" w:themeColor="text1"/>
          <w:sz w:val="22"/>
          <w:szCs w:val="40"/>
          <w:lang w:eastAsia="zh"/>
          <w14:textFill>
            <w14:solidFill>
              <w14:schemeClr w14:val="tx1"/>
            </w14:solidFill>
          </w14:textFill>
          <w:woUserID w:val="2"/>
        </w:rPr>
      </w:pPr>
      <w:r>
        <w:rPr>
          <w:rFonts w:hint="eastAsia"/>
          <w:color w:val="000000" w:themeColor="text1"/>
          <w:sz w:val="22"/>
          <w:szCs w:val="40"/>
          <w:lang w:eastAsia="zh"/>
          <w14:textFill>
            <w14:solidFill>
              <w14:schemeClr w14:val="tx1"/>
            </w14:solidFill>
          </w14:textFill>
          <w:woUserID w:val="2"/>
        </w:rPr>
        <w:t>Default1：配额限制：新用户注册后，系统默认分配 10 个数据库项目额度。管理员可根据用户信用等级手动调整该阈值。</w:t>
      </w:r>
    </w:p>
    <w:p w14:paraId="2BD73165">
      <w:pPr>
        <w:pStyle w:val="7"/>
        <w:spacing w:before="120"/>
        <w:rPr>
          <w:rFonts w:hint="eastAsia"/>
          <w:color w:val="000000" w:themeColor="text1"/>
          <w:sz w:val="22"/>
          <w:szCs w:val="40"/>
          <w:lang w:eastAsia="zh"/>
          <w14:textFill>
            <w14:solidFill>
              <w14:schemeClr w14:val="tx1"/>
            </w14:solidFill>
          </w14:textFill>
          <w:woUserID w:val="2"/>
        </w:rPr>
      </w:pPr>
    </w:p>
    <w:p w14:paraId="66A74412">
      <w:pPr>
        <w:pStyle w:val="7"/>
        <w:spacing w:before="120"/>
        <w:rPr>
          <w:rFonts w:hint="eastAsia"/>
          <w:color w:val="000000" w:themeColor="text1"/>
          <w:sz w:val="22"/>
          <w:szCs w:val="40"/>
          <w:lang w:eastAsia="zh"/>
          <w14:textFill>
            <w14:solidFill>
              <w14:schemeClr w14:val="tx1"/>
            </w14:solidFill>
          </w14:textFill>
          <w:woUserID w:val="2"/>
        </w:rPr>
      </w:pPr>
      <w:r>
        <w:rPr>
          <w:rFonts w:hint="eastAsia"/>
          <w:color w:val="000000" w:themeColor="text1"/>
          <w:sz w:val="22"/>
          <w:szCs w:val="40"/>
          <w:lang w:eastAsia="zh"/>
          <w14:textFill>
            <w14:solidFill>
              <w14:schemeClr w14:val="tx1"/>
            </w14:solidFill>
          </w14:textFill>
          <w:woUserID w:val="2"/>
        </w:rPr>
        <w:t>Default2：初始状态：新创建的项目及业务术语库（Glossary）默认为空，系统提供一份“标准 SQL 命名建议”作为初始引导文档。</w:t>
      </w:r>
    </w:p>
    <w:p w14:paraId="4C6ACD04">
      <w:pPr>
        <w:pStyle w:val="7"/>
        <w:spacing w:before="120"/>
        <w:rPr>
          <w:rFonts w:hint="eastAsia"/>
          <w:color w:val="000000" w:themeColor="text1"/>
          <w:sz w:val="22"/>
          <w:szCs w:val="40"/>
          <w:lang w:eastAsia="zh"/>
          <w14:textFill>
            <w14:solidFill>
              <w14:schemeClr w14:val="tx1"/>
            </w14:solidFill>
          </w14:textFill>
          <w:woUserID w:val="2"/>
        </w:rPr>
      </w:pPr>
    </w:p>
    <w:p w14:paraId="6DFCD295">
      <w:pPr>
        <w:pStyle w:val="7"/>
        <w:spacing w:before="120"/>
        <w:rPr>
          <w:rFonts w:hint="eastAsia"/>
          <w:color w:val="000000" w:themeColor="text1"/>
          <w:sz w:val="22"/>
          <w:szCs w:val="40"/>
          <w:lang w:eastAsia="zh"/>
          <w14:textFill>
            <w14:solidFill>
              <w14:schemeClr w14:val="tx1"/>
            </w14:solidFill>
          </w14:textFill>
          <w:woUserID w:val="2"/>
        </w:rPr>
      </w:pPr>
      <w:r>
        <w:rPr>
          <w:rFonts w:hint="eastAsia"/>
          <w:color w:val="000000" w:themeColor="text1"/>
          <w:sz w:val="22"/>
          <w:szCs w:val="40"/>
          <w:lang w:eastAsia="zh"/>
          <w14:textFill>
            <w14:solidFill>
              <w14:schemeClr w14:val="tx1"/>
            </w14:solidFill>
          </w14:textFill>
          <w:woUserID w:val="2"/>
        </w:rPr>
        <w:t>Default3：对话窗口：为保证响应速度及 Token 成本，新会话的 AI 上下文窗口大小默认为最近 10 轮对话，超过此限制的上下文将被移出当前推理缓冲区。</w:t>
      </w:r>
    </w:p>
    <w:p w14:paraId="5D9EF7A5">
      <w:pPr>
        <w:pStyle w:val="4"/>
        <w:rPr>
          <w:rFonts w:hint="eastAsia"/>
          <w:color w:val="000000" w:themeColor="text1"/>
          <w:sz w:val="20"/>
          <w14:textFill>
            <w14:solidFill>
              <w14:schemeClr w14:val="tx1"/>
            </w14:solidFill>
          </w14:textFill>
        </w:rPr>
      </w:pPr>
      <w:bookmarkStart w:id="96" w:name="_Toc32207"/>
      <w:r>
        <w:rPr>
          <w:rFonts w:hint="eastAsia"/>
          <w:color w:val="000000" w:themeColor="text1"/>
          <w14:textFill>
            <w14:solidFill>
              <w14:schemeClr w14:val="tx1"/>
            </w14:solidFill>
          </w14:textFill>
        </w:rPr>
        <w:t>3.4.3. 数据格式要求</w:t>
      </w:r>
      <w:bookmarkEnd w:id="96"/>
    </w:p>
    <w:p w14:paraId="3868C00F">
      <w:pPr>
        <w:pStyle w:val="7"/>
        <w:spacing w:before="120"/>
        <w:rPr>
          <w:rFonts w:hint="eastAsia"/>
          <w:color w:val="000000" w:themeColor="text1"/>
          <w:sz w:val="22"/>
          <w:szCs w:val="40"/>
          <w:lang w:eastAsia="zh"/>
          <w14:textFill>
            <w14:solidFill>
              <w14:schemeClr w14:val="tx1"/>
            </w14:solidFill>
          </w14:textFill>
          <w:woUserID w:val="2"/>
        </w:rPr>
      </w:pPr>
      <w:r>
        <w:rPr>
          <w:rFonts w:hint="eastAsia"/>
          <w:color w:val="000000" w:themeColor="text1"/>
          <w:sz w:val="22"/>
          <w:szCs w:val="40"/>
          <w:lang w:eastAsia="zh"/>
          <w14:textFill>
            <w14:solidFill>
              <w14:schemeClr w14:val="tx1"/>
            </w14:solidFill>
          </w14:textFill>
          <w:woUserID w:val="2"/>
        </w:rPr>
        <w:t>Format1：字符编码：系统前端展示、后端逻辑处理、数据库存储以及外部 API 交互全链路必须统一采用 UTF-8 编码，防止中文乱码。</w:t>
      </w:r>
    </w:p>
    <w:p w14:paraId="54C775CF">
      <w:pPr>
        <w:pStyle w:val="7"/>
        <w:spacing w:before="120"/>
        <w:rPr>
          <w:rFonts w:hint="eastAsia"/>
          <w:color w:val="000000" w:themeColor="text1"/>
          <w:sz w:val="22"/>
          <w:szCs w:val="40"/>
          <w:lang w:eastAsia="zh"/>
          <w14:textFill>
            <w14:solidFill>
              <w14:schemeClr w14:val="tx1"/>
            </w14:solidFill>
          </w14:textFill>
          <w:woUserID w:val="2"/>
        </w:rPr>
      </w:pPr>
    </w:p>
    <w:p w14:paraId="352211D6">
      <w:pPr>
        <w:pStyle w:val="7"/>
        <w:spacing w:before="120"/>
        <w:rPr>
          <w:rFonts w:hint="eastAsia"/>
          <w:color w:val="000000" w:themeColor="text1"/>
          <w:sz w:val="22"/>
          <w:szCs w:val="40"/>
          <w:lang w:eastAsia="zh"/>
          <w14:textFill>
            <w14:solidFill>
              <w14:schemeClr w14:val="tx1"/>
            </w14:solidFill>
          </w14:textFill>
          <w:woUserID w:val="2"/>
        </w:rPr>
      </w:pPr>
      <w:r>
        <w:rPr>
          <w:rFonts w:hint="eastAsia"/>
          <w:color w:val="000000" w:themeColor="text1"/>
          <w:sz w:val="22"/>
          <w:szCs w:val="40"/>
          <w:lang w:eastAsia="zh"/>
          <w14:textFill>
            <w14:solidFill>
              <w14:schemeClr w14:val="tx1"/>
            </w14:solidFill>
          </w14:textFill>
          <w:woUserID w:val="2"/>
        </w:rPr>
        <w:t>Format2：导入导出兼容性：用户通过术语库批量导入业务定义时，系统必须支持 CSV（逗号分隔值）和 JSON（结构化字典）格式，且需提供 Schema 校验逻辑。</w:t>
      </w:r>
    </w:p>
    <w:p w14:paraId="1B9416F3">
      <w:pPr>
        <w:pStyle w:val="7"/>
        <w:spacing w:before="120"/>
        <w:rPr>
          <w:rFonts w:hint="eastAsia"/>
          <w:color w:val="000000" w:themeColor="text1"/>
          <w:sz w:val="22"/>
          <w:szCs w:val="40"/>
          <w:lang w:eastAsia="zh"/>
          <w14:textFill>
            <w14:solidFill>
              <w14:schemeClr w14:val="tx1"/>
            </w14:solidFill>
          </w14:textFill>
          <w:woUserID w:val="2"/>
        </w:rPr>
      </w:pPr>
    </w:p>
    <w:p w14:paraId="6F672DB8">
      <w:pPr>
        <w:pStyle w:val="7"/>
        <w:spacing w:before="120"/>
        <w:rPr>
          <w:rFonts w:hint="eastAsia"/>
          <w:color w:val="000000" w:themeColor="text1"/>
          <w:sz w:val="22"/>
          <w:szCs w:val="40"/>
          <w:lang w:eastAsia="zh"/>
          <w14:textFill>
            <w14:solidFill>
              <w14:schemeClr w14:val="tx1"/>
            </w14:solidFill>
          </w14:textFill>
          <w:woUserID w:val="2"/>
        </w:rPr>
      </w:pPr>
      <w:r>
        <w:rPr>
          <w:rFonts w:hint="eastAsia"/>
          <w:color w:val="000000" w:themeColor="text1"/>
          <w:sz w:val="22"/>
          <w:szCs w:val="40"/>
          <w:lang w:eastAsia="zh"/>
          <w14:textFill>
            <w14:solidFill>
              <w14:schemeClr w14:val="tx1"/>
            </w14:solidFill>
          </w14:textFill>
          <w:woUserID w:val="2"/>
        </w:rPr>
        <w:t>Format3：时间标准：所有操作记录的时间戳采用 ISO 8601 标准格式（YYYY-MM-DD HH:mm:ss），并在展示层根据用户所在时区进行自动转换。</w:t>
      </w:r>
    </w:p>
    <w:p w14:paraId="7F88F2AB">
      <w:pPr>
        <w:pStyle w:val="7"/>
        <w:spacing w:before="120"/>
        <w:rPr>
          <w:rFonts w:hint="eastAsia"/>
          <w:color w:val="000000" w:themeColor="text1"/>
          <w:sz w:val="20"/>
          <w:lang w:eastAsia="zh"/>
          <w14:textFill>
            <w14:solidFill>
              <w14:schemeClr w14:val="tx1"/>
            </w14:solidFill>
          </w14:textFill>
          <w:woUserID w:val="2"/>
        </w:rPr>
      </w:pPr>
    </w:p>
    <w:p w14:paraId="36B135DB">
      <w:pPr>
        <w:pStyle w:val="2"/>
        <w:ind w:left="0" w:leftChars="0" w:firstLine="0" w:firstLineChars="0"/>
        <w:rPr>
          <w:rFonts w:hint="eastAsia"/>
          <w:color w:val="000000" w:themeColor="text1"/>
          <w14:textFill>
            <w14:solidFill>
              <w14:schemeClr w14:val="tx1"/>
            </w14:solidFill>
          </w14:textFill>
        </w:rPr>
      </w:pPr>
      <w:bookmarkStart w:id="97" w:name="_Toc27064"/>
      <w:bookmarkStart w:id="98" w:name="_Toc1997"/>
      <w:bookmarkStart w:id="99" w:name="_Toc6097"/>
      <w:r>
        <w:rPr>
          <w:rFonts w:hint="eastAsia"/>
          <w:color w:val="000000" w:themeColor="text1"/>
          <w14:textFill>
            <w14:solidFill>
              <w14:schemeClr w14:val="tx1"/>
            </w14:solidFill>
          </w14:textFill>
        </w:rPr>
        <w:t>4. 附录</w:t>
      </w:r>
      <w:bookmarkEnd w:id="97"/>
      <w:bookmarkEnd w:id="98"/>
      <w:bookmarkEnd w:id="99"/>
    </w:p>
    <w:p w14:paraId="12A311C0">
      <w:pPr>
        <w:pStyle w:val="7"/>
        <w:rPr>
          <w:rFonts w:hint="eastAsia"/>
          <w:color w:val="000000" w:themeColor="text1"/>
          <w:sz w:val="20"/>
          <w14:textFill>
            <w14:solidFill>
              <w14:schemeClr w14:val="tx1"/>
            </w14:solidFill>
          </w14:textFill>
        </w:rPr>
      </w:pPr>
    </w:p>
    <w:p w14:paraId="10670F71">
      <w:pPr>
        <w:pStyle w:val="7"/>
        <w:rPr>
          <w:rFonts w:hint="eastAsia"/>
          <w:color w:val="000000" w:themeColor="text1"/>
          <w:sz w:val="20"/>
          <w14:textFill>
            <w14:solidFill>
              <w14:schemeClr w14:val="tx1"/>
            </w14:solidFill>
          </w14:textFill>
        </w:rPr>
        <w:sectPr>
          <w:pgSz w:w="11910" w:h="16840"/>
          <w:pgMar w:top="1420" w:right="283" w:bottom="1380" w:left="1559" w:header="878" w:footer="1196" w:gutter="0"/>
          <w:cols w:space="720" w:num="1"/>
        </w:sectPr>
      </w:pPr>
    </w:p>
    <w:p w14:paraId="2EAD9B5C">
      <w:pPr>
        <w:rPr>
          <w:rFonts w:hint="eastAsia"/>
          <w:color w:val="000000" w:themeColor="text1"/>
          <w14:textFill>
            <w14:solidFill>
              <w14:schemeClr w14:val="tx1"/>
            </w14:solidFill>
          </w14:textFill>
        </w:rPr>
      </w:pPr>
      <w:bookmarkStart w:id="100" w:name="3.1_促销策略制定"/>
      <w:bookmarkEnd w:id="100"/>
      <w:bookmarkStart w:id="101" w:name="3.2_查看顾客订单信息"/>
      <w:bookmarkEnd w:id="101"/>
      <w:bookmarkStart w:id="102" w:name="3.3_推送菜品和优惠"/>
      <w:bookmarkEnd w:id="102"/>
      <w:bookmarkStart w:id="103" w:name="3._详细用例描述"/>
      <w:bookmarkEnd w:id="103"/>
    </w:p>
    <w:sectPr>
      <w:type w:val="continuous"/>
      <w:pgSz w:w="11910" w:h="16840"/>
      <w:pgMar w:top="1420" w:right="283" w:bottom="1380" w:left="1559" w:header="878" w:footer="119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JhengHei">
    <w:panose1 w:val="020B0604030504040204"/>
    <w:charset w:val="88"/>
    <w:family w:val="swiss"/>
    <w:pitch w:val="default"/>
    <w:sig w:usb0="000002A7" w:usb1="28CF4400" w:usb2="00000016" w:usb3="00000000" w:csb0="00100009" w:csb1="00000000"/>
  </w:font>
  <w:font w:name="Helvetica Neue">
    <w:altName w:val="Times New Roman"/>
    <w:panose1 w:val="02000503000000020004"/>
    <w:charset w:val="00"/>
    <w:family w:val="auto"/>
    <w:pitch w:val="default"/>
    <w:sig w:usb0="00000000" w:usb1="00000000" w:usb2="00000010" w:usb3="00000000" w:csb0="00000000" w:csb1="00000000"/>
  </w:font>
  <w:font w:name="Noto Serif Bengali">
    <w:altName w:val="PMingLiU-ExtB"/>
    <w:panose1 w:val="02020502040504020204"/>
    <w:charset w:val="00"/>
    <w:family w:val="auto"/>
    <w:pitch w:val="default"/>
    <w:sig w:usb0="00000000" w:usb1="00000000" w:usb2="00000000" w:usb3="00000000" w:csb0="00000001" w:csb1="00000000"/>
  </w:font>
  <w:font w:name="quote-cjk-patch">
    <w:altName w:val="Times New Roman"/>
    <w:panose1 w:val="00000000000000000000"/>
    <w:charset w:val="00"/>
    <w:family w:val="auto"/>
    <w:pitch w:val="default"/>
    <w:sig w:usb0="00000000" w:usb1="00000000" w:usb2="00000000" w:usb3="00000000" w:csb0="00000000" w:csb1="00000000"/>
  </w:font>
  <w:font w:name="sans-serif">
    <w:altName w:val="Times New Roman"/>
    <w:panose1 w:val="00000000000000000000"/>
    <w:charset w:val="00"/>
    <w:family w:val="auto"/>
    <w:pitch w:val="default"/>
    <w:sig w:usb0="00000000" w:usb1="00000000" w:usb2="00000000" w:usb3="00000000" w:csb0="00000000" w:csb1="00000000"/>
  </w:font>
  <w:font w:name="-webkit-standard">
    <w:altName w:val="Times New Roman"/>
    <w:panose1 w:val="00000000000000000000"/>
    <w:charset w:val="00"/>
    <w:family w:val="auto"/>
    <w:pitch w:val="default"/>
    <w:sig w:usb0="00000000" w:usb1="00000000" w:usb2="00000000" w:usb3="00000000" w:csb0="00000000" w:csb1="00000000"/>
  </w:font>
  <w:font w:name="PMingLiU-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44564">
    <w:pPr>
      <w:pStyle w:val="9"/>
      <w:rPr>
        <w:rFonts w:hint="eastAsia"/>
      </w:rP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7EDEBE">
                          <w:pPr>
                            <w:pStyle w:val="9"/>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3"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NJWO7QAAAABQEAAA8AAAAAAAAAAQAgAAAAIgAAAGRycy9kb3ducmV2LnhtbFBLAQIUABQAAAAI&#10;AIdO4kCdhGWELgIAAFcEAAAOAAAAAAAAAAEAIAAAAB8BAABkcnMvZTJvRG9jLnhtbFBLBQYAAAAA&#10;BgAGAFkBAAC/BQAAAAA=&#10;">
              <v:fill on="f" focussize="0,0"/>
              <v:stroke on="f" weight="0.5pt"/>
              <v:imagedata o:title=""/>
              <o:lock v:ext="edit" aspectratio="f"/>
              <v:textbox inset="0mm,0mm,0mm,0mm" style="mso-fit-shape-to-text:t;">
                <w:txbxContent>
                  <w:p w14:paraId="757EDEBE">
                    <w:pPr>
                      <w:pStyle w:val="9"/>
                      <w:rPr>
                        <w:rFonts w:hint="eastAsia"/>
                      </w:rPr>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1965AB">
                          <w:pPr>
                            <w:pStyle w:val="9"/>
                            <w:rPr>
                              <w:rFonts w:hint="eastAsia"/>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1"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TmulguAgAAV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NJWO7QAAAABQEAAA8AAAAAAAAAAQAgAAAAIgAAAGRycy9kb3ducmV2LnhtbFBLAQIUABQAAAAI&#10;AIdO4kC05rpYLgIAAFcEAAAOAAAAAAAAAAEAIAAAAB8BAABkcnMvZTJvRG9jLnhtbFBLBQYAAAAA&#10;BgAGAFkBAAC/BQAAAAA=&#10;">
              <v:fill on="f" focussize="0,0"/>
              <v:stroke on="f" weight="0.5pt"/>
              <v:imagedata o:title=""/>
              <o:lock v:ext="edit" aspectratio="f"/>
              <v:textbox inset="0mm,0mm,0mm,0mm" style="mso-fit-shape-to-text:t;">
                <w:txbxContent>
                  <w:p w14:paraId="1D1965AB">
                    <w:pPr>
                      <w:pStyle w:val="9"/>
                      <w:rPr>
                        <w:rFonts w:hint="eastAsia"/>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DEB0F">
    <w:pPr>
      <w:pStyle w:val="9"/>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63532">
    <w:pPr>
      <w:pStyle w:val="9"/>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4A672">
    <w:pPr>
      <w:pStyle w:val="7"/>
      <w:spacing w:line="14" w:lineRule="auto"/>
      <w:rPr>
        <w:rFonts w:hint="eastAsia"/>
        <w:sz w:val="20"/>
      </w:rPr>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40FF6D">
                          <w:pPr>
                            <w:pStyle w:val="9"/>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4"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zpBejKwIAAFcEAAAOAAAAAAAAAAEAIAAAAB8BAABkcnMvZTJvRG9jLnhtbFBLBQYAAAAABgAG&#10;AFkBAAC8BQAAAAA=&#10;">
              <v:fill on="f" focussize="0,0"/>
              <v:stroke on="f" weight="0.5pt"/>
              <v:imagedata o:title=""/>
              <o:lock v:ext="edit" aspectratio="f"/>
              <v:textbox inset="0mm,0mm,0mm,0mm" style="mso-fit-shape-to-text:t;">
                <w:txbxContent>
                  <w:p w14:paraId="5D40FF6D">
                    <w:pPr>
                      <w:pStyle w:val="9"/>
                      <w:rPr>
                        <w:rFonts w:hint="eastAsia"/>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667A9">
    <w:pPr>
      <w:pStyle w:val="10"/>
      <w:jc w:val="left"/>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67773">
    <w:pPr>
      <w:pStyle w:val="10"/>
      <w:jc w:val="left"/>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3C2CD4">
    <w:pPr>
      <w:pStyle w:val="10"/>
      <w:jc w:val="left"/>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EAEC1">
    <w:pPr>
      <w:pStyle w:val="7"/>
      <w:spacing w:line="14" w:lineRule="auto"/>
      <w:rPr>
        <w:rFonts w:hint="eastAsia"/>
        <w:sz w:val="20"/>
      </w:rPr>
    </w:pPr>
    <w:r>
      <w:rPr>
        <w:sz w:val="20"/>
      </w:rPr>
      <mc:AlternateContent>
        <mc:Choice Requires="wps">
          <w:drawing>
            <wp:anchor distT="0" distB="0" distL="0" distR="0" simplePos="0" relativeHeight="251661312" behindDoc="1" locked="0" layoutInCell="1" allowOverlap="1">
              <wp:simplePos x="0" y="0"/>
              <wp:positionH relativeFrom="page">
                <wp:posOffset>5854700</wp:posOffset>
              </wp:positionH>
              <wp:positionV relativeFrom="page">
                <wp:posOffset>573405</wp:posOffset>
              </wp:positionV>
              <wp:extent cx="638175" cy="123825"/>
              <wp:effectExtent l="0" t="0" r="0" b="0"/>
              <wp:wrapNone/>
              <wp:docPr id="42" name="Textbox 8"/>
              <wp:cNvGraphicFramePr/>
              <a:graphic xmlns:a="http://schemas.openxmlformats.org/drawingml/2006/main">
                <a:graphicData uri="http://schemas.microsoft.com/office/word/2010/wordprocessingShape">
                  <wps:wsp>
                    <wps:cNvSpPr txBox="1"/>
                    <wps:spPr>
                      <a:xfrm>
                        <a:off x="0" y="0"/>
                        <a:ext cx="638175" cy="123825"/>
                      </a:xfrm>
                      <a:prstGeom prst="rect">
                        <a:avLst/>
                      </a:prstGeom>
                    </wps:spPr>
                    <wps:txbx>
                      <w:txbxContent>
                        <w:p w14:paraId="66D0D635">
                          <w:pPr>
                            <w:spacing w:line="203" w:lineRule="exact"/>
                            <w:ind w:left="20"/>
                            <w:rPr>
                              <w:rFonts w:hint="eastAsia" w:ascii="Calibri"/>
                              <w:spacing w:val="-2"/>
                              <w:sz w:val="18"/>
                            </w:rPr>
                          </w:pPr>
                          <w:r>
                            <w:rPr>
                              <w:rFonts w:ascii="Calibri"/>
                              <w:spacing w:val="-2"/>
                              <w:sz w:val="18"/>
                            </w:rPr>
                            <w:t>20</w:t>
                          </w:r>
                          <w:r>
                            <w:rPr>
                              <w:rFonts w:hint="eastAsia" w:ascii="Calibri"/>
                              <w:spacing w:val="-2"/>
                              <w:sz w:val="18"/>
                            </w:rPr>
                            <w:t>25</w:t>
                          </w:r>
                          <w:r>
                            <w:rPr>
                              <w:rFonts w:ascii="Calibri"/>
                              <w:spacing w:val="-2"/>
                              <w:sz w:val="18"/>
                            </w:rPr>
                            <w:t>/1</w:t>
                          </w:r>
                          <w:r>
                            <w:rPr>
                              <w:rFonts w:hint="eastAsia" w:ascii="Calibri"/>
                              <w:spacing w:val="-2"/>
                              <w:sz w:val="18"/>
                            </w:rPr>
                            <w:t>0</w:t>
                          </w:r>
                          <w:r>
                            <w:rPr>
                              <w:rFonts w:ascii="Calibri"/>
                              <w:spacing w:val="-2"/>
                              <w:sz w:val="18"/>
                            </w:rPr>
                            <w:t>/</w:t>
                          </w:r>
                          <w:r>
                            <w:rPr>
                              <w:rFonts w:hint="eastAsia" w:ascii="Calibri"/>
                              <w:spacing w:val="-2"/>
                              <w:sz w:val="18"/>
                            </w:rPr>
                            <w:t>29</w:t>
                          </w:r>
                        </w:p>
                        <w:p w14:paraId="15C93CFF">
                          <w:pPr>
                            <w:spacing w:line="203" w:lineRule="exact"/>
                            <w:rPr>
                              <w:rFonts w:hint="eastAsia" w:ascii="Calibri"/>
                              <w:spacing w:val="-2"/>
                              <w:sz w:val="18"/>
                            </w:rPr>
                          </w:pPr>
                        </w:p>
                      </w:txbxContent>
                    </wps:txbx>
                    <wps:bodyPr wrap="square" lIns="0" tIns="0" rIns="0" bIns="0" rtlCol="0">
                      <a:noAutofit/>
                    </wps:bodyPr>
                  </wps:wsp>
                </a:graphicData>
              </a:graphic>
            </wp:anchor>
          </w:drawing>
        </mc:Choice>
        <mc:Fallback>
          <w:pict>
            <v:shape id="Textbox 8" o:spid="_x0000_s1026" o:spt="202" type="#_x0000_t202" style="position:absolute;left:0pt;margin-left:461pt;margin-top:45.15pt;height:9.75pt;width:50.25pt;mso-position-horizontal-relative:page;mso-position-vertical-relative:page;z-index:-251655168;mso-width-relative:page;mso-height-relative:page;" filled="f" stroked="f" coordsize="21600,21600" o:gfxdata="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a3NhNgAAAALAQAADwAAAAAAAAABACAAAAAiAAAAZHJzL2Rvd25yZXYueG1sUEsBAhQAFAAAAAgA&#10;h07iQEOKnISzAQAAdAMAAA4AAAAAAAAAAQAgAAAAJwEAAGRycy9lMm9Eb2MueG1sUEsFBgAAAAAG&#10;AAYAWQEAAEwFAAAAAA==&#10;">
              <v:fill on="f" focussize="0,0"/>
              <v:stroke on="f"/>
              <v:imagedata o:title=""/>
              <o:lock v:ext="edit" aspectratio="f"/>
              <v:textbox inset="0mm,0mm,0mm,0mm">
                <w:txbxContent>
                  <w:p w14:paraId="66D0D635">
                    <w:pPr>
                      <w:spacing w:line="203" w:lineRule="exact"/>
                      <w:ind w:left="20"/>
                      <w:rPr>
                        <w:rFonts w:hint="eastAsia" w:ascii="Calibri"/>
                        <w:spacing w:val="-2"/>
                        <w:sz w:val="18"/>
                      </w:rPr>
                    </w:pPr>
                    <w:r>
                      <w:rPr>
                        <w:rFonts w:ascii="Calibri"/>
                        <w:spacing w:val="-2"/>
                        <w:sz w:val="18"/>
                      </w:rPr>
                      <w:t>20</w:t>
                    </w:r>
                    <w:r>
                      <w:rPr>
                        <w:rFonts w:hint="eastAsia" w:ascii="Calibri"/>
                        <w:spacing w:val="-2"/>
                        <w:sz w:val="18"/>
                      </w:rPr>
                      <w:t>25</w:t>
                    </w:r>
                    <w:r>
                      <w:rPr>
                        <w:rFonts w:ascii="Calibri"/>
                        <w:spacing w:val="-2"/>
                        <w:sz w:val="18"/>
                      </w:rPr>
                      <w:t>/1</w:t>
                    </w:r>
                    <w:r>
                      <w:rPr>
                        <w:rFonts w:hint="eastAsia" w:ascii="Calibri"/>
                        <w:spacing w:val="-2"/>
                        <w:sz w:val="18"/>
                      </w:rPr>
                      <w:t>0</w:t>
                    </w:r>
                    <w:r>
                      <w:rPr>
                        <w:rFonts w:ascii="Calibri"/>
                        <w:spacing w:val="-2"/>
                        <w:sz w:val="18"/>
                      </w:rPr>
                      <w:t>/</w:t>
                    </w:r>
                    <w:r>
                      <w:rPr>
                        <w:rFonts w:hint="eastAsia" w:ascii="Calibri"/>
                        <w:spacing w:val="-2"/>
                        <w:sz w:val="18"/>
                      </w:rPr>
                      <w:t>29</w:t>
                    </w:r>
                  </w:p>
                  <w:p w14:paraId="15C93CFF">
                    <w:pPr>
                      <w:spacing w:line="203" w:lineRule="exact"/>
                      <w:rPr>
                        <w:rFonts w:hint="eastAsia" w:ascii="Calibri"/>
                        <w:spacing w:val="-2"/>
                        <w:sz w:val="18"/>
                      </w:rPr>
                    </w:pP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1143000</wp:posOffset>
              </wp:positionH>
              <wp:positionV relativeFrom="page">
                <wp:posOffset>701040</wp:posOffset>
              </wp:positionV>
              <wp:extent cx="5274310" cy="9525"/>
              <wp:effectExtent l="0" t="0" r="0" b="0"/>
              <wp:wrapNone/>
              <wp:docPr id="44" name="Graphic 5"/>
              <wp:cNvGraphicFramePr/>
              <a:graphic xmlns:a="http://schemas.openxmlformats.org/drawingml/2006/main">
                <a:graphicData uri="http://schemas.microsoft.com/office/word/2010/wordprocessingShape">
                  <wps:wsp>
                    <wps:cNvSpPr/>
                    <wps:spPr>
                      <a:xfrm>
                        <a:off x="0" y="0"/>
                        <a:ext cx="5274310" cy="9525"/>
                      </a:xfrm>
                      <a:custGeom>
                        <a:avLst/>
                        <a:gdLst/>
                        <a:ahLst/>
                        <a:cxnLst/>
                        <a:rect l="l" t="t" r="r" b="b"/>
                        <a:pathLst>
                          <a:path w="5274310" h="9525">
                            <a:moveTo>
                              <a:pt x="5274310" y="9143"/>
                            </a:moveTo>
                            <a:lnTo>
                              <a:pt x="0" y="9143"/>
                            </a:lnTo>
                            <a:lnTo>
                              <a:pt x="0" y="0"/>
                            </a:lnTo>
                            <a:lnTo>
                              <a:pt x="5274310" y="0"/>
                            </a:lnTo>
                            <a:lnTo>
                              <a:pt x="5274310" y="9143"/>
                            </a:lnTo>
                            <a:close/>
                          </a:path>
                        </a:pathLst>
                      </a:custGeom>
                      <a:solidFill>
                        <a:srgbClr val="000000"/>
                      </a:solidFill>
                    </wps:spPr>
                    <wps:bodyPr wrap="square" lIns="0" tIns="0" rIns="0" bIns="0" rtlCol="0">
                      <a:noAutofit/>
                    </wps:bodyPr>
                  </wps:wsp>
                </a:graphicData>
              </a:graphic>
            </wp:anchor>
          </w:drawing>
        </mc:Choice>
        <mc:Fallback>
          <w:pict>
            <v:shape id="Graphic 5" o:spid="_x0000_s1026" o:spt="100" style="position:absolute;left:0pt;margin-left:90pt;margin-top:55.2pt;height:0.75pt;width:415.3pt;mso-position-horizontal-relative:page;mso-position-vertical-relative:page;z-index:-251657216;mso-width-relative:page;mso-height-relative:page;" fillcolor="#000000" filled="t" stroked="f" coordsize="5274310,9525" o:gfxdata="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VFI5b9kA&#10;AAAMAQAADwAAAAAAAAABACAAAAAiAAAAZHJzL2Rvd25yZXYueG1sUEsBAhQAFAAAAAgAh07iQJEW&#10;ZoUeAgAA4AQAAA4AAAAAAAAAAQAgAAAAKAEAAGRycy9lMm9Eb2MueG1sUEsFBgAAAAAGAAYAWQEA&#10;ALgFAAAAAA==&#10;" path="m5274310,9143l0,9143,0,0,5274310,0,5274310,9143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1130300</wp:posOffset>
              </wp:positionH>
              <wp:positionV relativeFrom="page">
                <wp:posOffset>544830</wp:posOffset>
              </wp:positionV>
              <wp:extent cx="711200" cy="139700"/>
              <wp:effectExtent l="0" t="0" r="0" b="0"/>
              <wp:wrapNone/>
              <wp:docPr id="46" name="Textbox 6"/>
              <wp:cNvGraphicFramePr/>
              <a:graphic xmlns:a="http://schemas.openxmlformats.org/drawingml/2006/main">
                <a:graphicData uri="http://schemas.microsoft.com/office/word/2010/wordprocessingShape">
                  <wps:wsp>
                    <wps:cNvSpPr txBox="1"/>
                    <wps:spPr>
                      <a:xfrm>
                        <a:off x="0" y="0"/>
                        <a:ext cx="711200" cy="139700"/>
                      </a:xfrm>
                      <a:prstGeom prst="rect">
                        <a:avLst/>
                      </a:prstGeom>
                    </wps:spPr>
                    <wps:txbx>
                      <w:txbxContent>
                        <w:p w14:paraId="7322F85F">
                          <w:pPr>
                            <w:spacing w:line="220" w:lineRule="exact"/>
                            <w:ind w:left="20"/>
                            <w:rPr>
                              <w:rFonts w:hint="eastAsia"/>
                              <w:sz w:val="18"/>
                            </w:rPr>
                          </w:pPr>
                          <w:r>
                            <w:rPr>
                              <w:spacing w:val="-2"/>
                              <w:sz w:val="18"/>
                            </w:rPr>
                            <w:t>软件需求工程</w:t>
                          </w:r>
                        </w:p>
                      </w:txbxContent>
                    </wps:txbx>
                    <wps:bodyPr wrap="square" lIns="0" tIns="0" rIns="0" bIns="0" rtlCol="0">
                      <a:noAutofit/>
                    </wps:bodyPr>
                  </wps:wsp>
                </a:graphicData>
              </a:graphic>
            </wp:anchor>
          </w:drawing>
        </mc:Choice>
        <mc:Fallback>
          <w:pict>
            <v:shape id="Textbox 6" o:spid="_x0000_s1026" o:spt="202" type="#_x0000_t202" style="position:absolute;left:0pt;margin-left:89pt;margin-top:42.9pt;height:11pt;width:56pt;mso-position-horizontal-relative:page;mso-position-vertical-relative:page;z-index:-251656192;mso-width-relative:page;mso-height-relative:page;" filled="f" stroked="f" coordsize="21600,21600" o:gfxdata="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OoCI&#10;kNcAAAAKAQAADwAAAAAAAAABACAAAAAiAAAAZHJzL2Rvd25yZXYueG1sUEsBAhQAFAAAAAgAh07i&#10;QGXt9qixAQAAdAMAAA4AAAAAAAAAAQAgAAAAJgEAAGRycy9lMm9Eb2MueG1sUEsFBgAAAAAGAAYA&#10;WQEAAEkFAAAAAA==&#10;">
              <v:fill on="f" focussize="0,0"/>
              <v:stroke on="f"/>
              <v:imagedata o:title=""/>
              <o:lock v:ext="edit" aspectratio="f"/>
              <v:textbox inset="0mm,0mm,0mm,0mm">
                <w:txbxContent>
                  <w:p w14:paraId="7322F85F">
                    <w:pPr>
                      <w:spacing w:line="220" w:lineRule="exact"/>
                      <w:ind w:left="20"/>
                      <w:rPr>
                        <w:rFonts w:hint="eastAsia"/>
                        <w:sz w:val="18"/>
                      </w:rPr>
                    </w:pPr>
                    <w:r>
                      <w:rPr>
                        <w:spacing w:val="-2"/>
                        <w:sz w:val="18"/>
                      </w:rPr>
                      <w:t>软件需求工程</w:t>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3539490</wp:posOffset>
              </wp:positionH>
              <wp:positionV relativeFrom="page">
                <wp:posOffset>544830</wp:posOffset>
              </wp:positionV>
              <wp:extent cx="482600" cy="139700"/>
              <wp:effectExtent l="0" t="0" r="0" b="0"/>
              <wp:wrapNone/>
              <wp:docPr id="48" name="Textbox 7"/>
              <wp:cNvGraphicFramePr/>
              <a:graphic xmlns:a="http://schemas.openxmlformats.org/drawingml/2006/main">
                <a:graphicData uri="http://schemas.microsoft.com/office/word/2010/wordprocessingShape">
                  <wps:wsp>
                    <wps:cNvSpPr txBox="1"/>
                    <wps:spPr>
                      <a:xfrm>
                        <a:off x="0" y="0"/>
                        <a:ext cx="482600" cy="139700"/>
                      </a:xfrm>
                      <a:prstGeom prst="rect">
                        <a:avLst/>
                      </a:prstGeom>
                    </wps:spPr>
                    <wps:txbx>
                      <w:txbxContent>
                        <w:p w14:paraId="19ACC2AA">
                          <w:pPr>
                            <w:spacing w:line="220" w:lineRule="exact"/>
                            <w:ind w:left="20"/>
                            <w:rPr>
                              <w:rFonts w:hint="eastAsia"/>
                              <w:sz w:val="18"/>
                            </w:rPr>
                          </w:pPr>
                          <w:r>
                            <w:rPr>
                              <w:spacing w:val="-3"/>
                              <w:sz w:val="18"/>
                            </w:rPr>
                            <w:t>用例文档</w:t>
                          </w:r>
                        </w:p>
                      </w:txbxContent>
                    </wps:txbx>
                    <wps:bodyPr wrap="square" lIns="0" tIns="0" rIns="0" bIns="0" rtlCol="0">
                      <a:noAutofit/>
                    </wps:bodyPr>
                  </wps:wsp>
                </a:graphicData>
              </a:graphic>
            </wp:anchor>
          </w:drawing>
        </mc:Choice>
        <mc:Fallback>
          <w:pict>
            <v:shape id="Textbox 7" o:spid="_x0000_s1026" o:spt="202" type="#_x0000_t202" style="position:absolute;left:0pt;margin-left:278.7pt;margin-top:42.9pt;height:11pt;width:38pt;mso-position-horizontal-relative:page;mso-position-vertical-relative:page;z-index:-251654144;mso-width-relative:page;mso-height-relative:page;" filled="f" stroked="f" coordsize="21600,21600" o:gfxdata="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Jx+&#10;ImPYAAAACgEAAA8AAAAAAAAAAQAgAAAAIgAAAGRycy9kb3ducmV2LnhtbFBLAQIUABQAAAAIAIdO&#10;4kBuL6UEsQEAAHQDAAAOAAAAAAAAAAEAIAAAACcBAABkcnMvZTJvRG9jLnhtbFBLBQYAAAAABgAG&#10;AFkBAABKBQAAAAA=&#10;">
              <v:fill on="f" focussize="0,0"/>
              <v:stroke on="f"/>
              <v:imagedata o:title=""/>
              <o:lock v:ext="edit" aspectratio="f"/>
              <v:textbox inset="0mm,0mm,0mm,0mm">
                <w:txbxContent>
                  <w:p w14:paraId="19ACC2AA">
                    <w:pPr>
                      <w:spacing w:line="220" w:lineRule="exact"/>
                      <w:ind w:left="20"/>
                      <w:rPr>
                        <w:rFonts w:hint="eastAsia"/>
                        <w:sz w:val="18"/>
                      </w:rPr>
                    </w:pPr>
                    <w:r>
                      <w:rPr>
                        <w:spacing w:val="-3"/>
                        <w:sz w:val="18"/>
                      </w:rPr>
                      <w:t>用例文档</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1216" w:hanging="336"/>
      </w:pPr>
    </w:lvl>
    <w:lvl w:ilvl="1" w:tentative="0">
      <w:start w:val="1"/>
      <w:numFmt w:val="lowerLetter"/>
      <w:lvlText w:val="%2."/>
      <w:lvlJc w:val="left"/>
      <w:pPr>
        <w:ind w:left="1656" w:hanging="336"/>
      </w:pPr>
    </w:lvl>
    <w:lvl w:ilvl="2" w:tentative="0">
      <w:start w:val="1"/>
      <w:numFmt w:val="lowerRoman"/>
      <w:lvlText w:val="%3."/>
      <w:lvlJc w:val="left"/>
      <w:pPr>
        <w:ind w:left="2096" w:hanging="336"/>
      </w:pPr>
    </w:lvl>
    <w:lvl w:ilvl="3" w:tentative="0">
      <w:start w:val="1"/>
      <w:numFmt w:val="decimal"/>
      <w:lvlText w:val="%4."/>
      <w:lvlJc w:val="left"/>
      <w:pPr>
        <w:ind w:left="2536" w:hanging="336"/>
      </w:pPr>
    </w:lvl>
    <w:lvl w:ilvl="4" w:tentative="0">
      <w:start w:val="1"/>
      <w:numFmt w:val="lowerLetter"/>
      <w:lvlText w:val="%5."/>
      <w:lvlJc w:val="left"/>
      <w:pPr>
        <w:ind w:left="2976" w:hanging="336"/>
      </w:pPr>
    </w:lvl>
    <w:lvl w:ilvl="5" w:tentative="0">
      <w:start w:val="1"/>
      <w:numFmt w:val="lowerRoman"/>
      <w:lvlText w:val="%6."/>
      <w:lvlJc w:val="left"/>
      <w:pPr>
        <w:ind w:left="3416" w:hanging="336"/>
      </w:pPr>
    </w:lvl>
    <w:lvl w:ilvl="6" w:tentative="0">
      <w:start w:val="1"/>
      <w:numFmt w:val="decimal"/>
      <w:lvlText w:val="%7."/>
      <w:lvlJc w:val="left"/>
      <w:pPr>
        <w:ind w:left="3856" w:hanging="336"/>
      </w:pPr>
    </w:lvl>
    <w:lvl w:ilvl="7" w:tentative="0">
      <w:start w:val="1"/>
      <w:numFmt w:val="lowerLetter"/>
      <w:lvlText w:val="%8."/>
      <w:lvlJc w:val="left"/>
      <w:pPr>
        <w:ind w:left="4296" w:hanging="336"/>
      </w:pPr>
    </w:lvl>
    <w:lvl w:ilvl="8" w:tentative="0">
      <w:start w:val="1"/>
      <w:numFmt w:val="lowerRoman"/>
      <w:lvlText w:val="%9."/>
      <w:lvlJc w:val="left"/>
      <w:pPr>
        <w:ind w:left="4736" w:hanging="336"/>
      </w:pPr>
    </w:lvl>
  </w:abstractNum>
  <w:abstractNum w:abstractNumId="1">
    <w:nsid w:val="DB4A7869"/>
    <w:multiLevelType w:val="multilevel"/>
    <w:tmpl w:val="DB4A7869"/>
    <w:lvl w:ilvl="0" w:tentative="0">
      <w:start w:val="1"/>
      <w:numFmt w:val="decimal"/>
      <w:lvlText w:val="%1."/>
      <w:lvlJc w:val="left"/>
      <w:pPr>
        <w:ind w:left="560" w:right="0" w:hanging="560"/>
        <w:jc w:val="left"/>
      </w:pPr>
      <w:rPr>
        <w:rFonts w:hint="default" w:ascii="Calibri" w:hAnsi="Calibri" w:eastAsia="Calibri" w:cs="Calibri"/>
        <w:b/>
        <w:bCs/>
        <w:i w:val="0"/>
        <w:iCs w:val="0"/>
        <w:spacing w:val="0"/>
        <w:w w:val="99"/>
        <w:sz w:val="44"/>
        <w:szCs w:val="44"/>
        <w:lang w:val="en-US" w:eastAsia="zh-CN" w:bidi="ar-SA"/>
      </w:rPr>
    </w:lvl>
    <w:lvl w:ilvl="1" w:tentative="0">
      <w:start w:val="1"/>
      <w:numFmt w:val="decimal"/>
      <w:lvlText w:val="%1.%2"/>
      <w:lvlJc w:val="left"/>
      <w:pPr>
        <w:ind w:left="-2491" w:right="0" w:hanging="569"/>
        <w:jc w:val="left"/>
      </w:pPr>
      <w:rPr>
        <w:rFonts w:hint="default" w:ascii="Calibri" w:hAnsi="Calibri" w:eastAsia="Calibri" w:cs="Calibri"/>
        <w:b/>
        <w:bCs/>
        <w:i w:val="0"/>
        <w:iCs w:val="0"/>
        <w:spacing w:val="-1"/>
        <w:w w:val="99"/>
        <w:sz w:val="32"/>
        <w:szCs w:val="32"/>
        <w:lang w:val="en-US" w:eastAsia="zh-CN" w:bidi="ar-SA"/>
      </w:rPr>
    </w:lvl>
    <w:lvl w:ilvl="2" w:tentative="0">
      <w:start w:val="0"/>
      <w:numFmt w:val="bullet"/>
      <w:lvlText w:val="•"/>
      <w:lvlJc w:val="left"/>
      <w:pPr>
        <w:ind w:left="-648" w:hanging="569"/>
      </w:pPr>
      <w:rPr>
        <w:rFonts w:hint="default"/>
        <w:lang w:val="en-US" w:eastAsia="zh-CN" w:bidi="ar-SA"/>
      </w:rPr>
    </w:lvl>
    <w:lvl w:ilvl="3" w:tentative="0">
      <w:start w:val="0"/>
      <w:numFmt w:val="bullet"/>
      <w:lvlText w:val="•"/>
      <w:lvlJc w:val="left"/>
      <w:pPr>
        <w:ind w:left="279" w:hanging="569"/>
      </w:pPr>
      <w:rPr>
        <w:rFonts w:hint="default"/>
        <w:lang w:val="en-US" w:eastAsia="zh-CN" w:bidi="ar-SA"/>
      </w:rPr>
    </w:lvl>
    <w:lvl w:ilvl="4" w:tentative="0">
      <w:start w:val="0"/>
      <w:numFmt w:val="bullet"/>
      <w:lvlText w:val="•"/>
      <w:lvlJc w:val="left"/>
      <w:pPr>
        <w:ind w:left="1205" w:hanging="569"/>
      </w:pPr>
      <w:rPr>
        <w:rFonts w:hint="default"/>
        <w:lang w:val="en-US" w:eastAsia="zh-CN" w:bidi="ar-SA"/>
      </w:rPr>
    </w:lvl>
    <w:lvl w:ilvl="5" w:tentative="0">
      <w:start w:val="0"/>
      <w:numFmt w:val="bullet"/>
      <w:lvlText w:val="•"/>
      <w:lvlJc w:val="left"/>
      <w:pPr>
        <w:ind w:left="2132" w:hanging="569"/>
      </w:pPr>
      <w:rPr>
        <w:rFonts w:hint="default"/>
        <w:lang w:val="en-US" w:eastAsia="zh-CN" w:bidi="ar-SA"/>
      </w:rPr>
    </w:lvl>
    <w:lvl w:ilvl="6" w:tentative="0">
      <w:start w:val="0"/>
      <w:numFmt w:val="bullet"/>
      <w:lvlText w:val="•"/>
      <w:lvlJc w:val="left"/>
      <w:pPr>
        <w:ind w:left="3058" w:hanging="569"/>
      </w:pPr>
      <w:rPr>
        <w:rFonts w:hint="default"/>
        <w:lang w:val="en-US" w:eastAsia="zh-CN" w:bidi="ar-SA"/>
      </w:rPr>
    </w:lvl>
    <w:lvl w:ilvl="7" w:tentative="0">
      <w:start w:val="0"/>
      <w:numFmt w:val="bullet"/>
      <w:lvlText w:val="•"/>
      <w:lvlJc w:val="left"/>
      <w:pPr>
        <w:ind w:left="3984" w:hanging="569"/>
      </w:pPr>
      <w:rPr>
        <w:rFonts w:hint="default"/>
        <w:lang w:val="en-US" w:eastAsia="zh-CN" w:bidi="ar-SA"/>
      </w:rPr>
    </w:lvl>
    <w:lvl w:ilvl="8" w:tentative="0">
      <w:start w:val="0"/>
      <w:numFmt w:val="bullet"/>
      <w:lvlText w:val="•"/>
      <w:lvlJc w:val="left"/>
      <w:pPr>
        <w:ind w:left="4911" w:hanging="569"/>
      </w:pPr>
      <w:rPr>
        <w:rFonts w:hint="default"/>
        <w:lang w:val="en-US" w:eastAsia="zh-CN" w:bidi="ar-SA"/>
      </w:rPr>
    </w:lvl>
  </w:abstractNum>
  <w:abstractNum w:abstractNumId="2">
    <w:nsid w:val="F96A0007"/>
    <w:multiLevelType w:val="singleLevel"/>
    <w:tmpl w:val="F96A0007"/>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useFELayout/>
    <w:doNotUseIndentAsNumberingTabStop/>
    <w:compatSetting w:name="compatibilityMode" w:uri="http://schemas.microsoft.com/office/word" w:val="14"/>
  </w:compat>
  <w:rsids>
    <w:rsidRoot w:val="0065332D"/>
    <w:rsid w:val="00051FA7"/>
    <w:rsid w:val="002F5247"/>
    <w:rsid w:val="0035671E"/>
    <w:rsid w:val="004442C5"/>
    <w:rsid w:val="005B5E4B"/>
    <w:rsid w:val="005F1136"/>
    <w:rsid w:val="0065332D"/>
    <w:rsid w:val="006A16E1"/>
    <w:rsid w:val="00705B13"/>
    <w:rsid w:val="00753419"/>
    <w:rsid w:val="00771B68"/>
    <w:rsid w:val="00795504"/>
    <w:rsid w:val="00834D1D"/>
    <w:rsid w:val="008412F4"/>
    <w:rsid w:val="00BB26DA"/>
    <w:rsid w:val="00E31CC7"/>
    <w:rsid w:val="0107469A"/>
    <w:rsid w:val="01264FE9"/>
    <w:rsid w:val="01FA5486"/>
    <w:rsid w:val="02DF7647"/>
    <w:rsid w:val="03DE46EA"/>
    <w:rsid w:val="03E5328D"/>
    <w:rsid w:val="04597E2F"/>
    <w:rsid w:val="045C7E36"/>
    <w:rsid w:val="04B327A2"/>
    <w:rsid w:val="05316466"/>
    <w:rsid w:val="06021ED4"/>
    <w:rsid w:val="06555CFF"/>
    <w:rsid w:val="06DA3765"/>
    <w:rsid w:val="07FF37CD"/>
    <w:rsid w:val="08240E42"/>
    <w:rsid w:val="090369F3"/>
    <w:rsid w:val="096311D4"/>
    <w:rsid w:val="09A6526C"/>
    <w:rsid w:val="0A173A74"/>
    <w:rsid w:val="0A8455A1"/>
    <w:rsid w:val="0AE47AC9"/>
    <w:rsid w:val="0C5F718D"/>
    <w:rsid w:val="0DA52D0D"/>
    <w:rsid w:val="0E0B38F0"/>
    <w:rsid w:val="0E4579FB"/>
    <w:rsid w:val="0E691FBA"/>
    <w:rsid w:val="0F6710EF"/>
    <w:rsid w:val="104909A8"/>
    <w:rsid w:val="106075E4"/>
    <w:rsid w:val="10FB279C"/>
    <w:rsid w:val="12011292"/>
    <w:rsid w:val="122F4625"/>
    <w:rsid w:val="12CF345B"/>
    <w:rsid w:val="131A0ADC"/>
    <w:rsid w:val="13287581"/>
    <w:rsid w:val="13C1778D"/>
    <w:rsid w:val="14A81864"/>
    <w:rsid w:val="14BB2181"/>
    <w:rsid w:val="14CE5DDA"/>
    <w:rsid w:val="1598015F"/>
    <w:rsid w:val="15FFB094"/>
    <w:rsid w:val="17076D19"/>
    <w:rsid w:val="17382067"/>
    <w:rsid w:val="19157D18"/>
    <w:rsid w:val="194C27F6"/>
    <w:rsid w:val="19ED50A0"/>
    <w:rsid w:val="1A172466"/>
    <w:rsid w:val="1B393BB7"/>
    <w:rsid w:val="1B7E4880"/>
    <w:rsid w:val="1C2344FA"/>
    <w:rsid w:val="1C6B16F2"/>
    <w:rsid w:val="1C9C149D"/>
    <w:rsid w:val="1D542143"/>
    <w:rsid w:val="1DBE2C3C"/>
    <w:rsid w:val="1DCD0A0A"/>
    <w:rsid w:val="1DFE521F"/>
    <w:rsid w:val="1E09520A"/>
    <w:rsid w:val="1E124827"/>
    <w:rsid w:val="1E6D4E45"/>
    <w:rsid w:val="1EC61CE4"/>
    <w:rsid w:val="1EE739AF"/>
    <w:rsid w:val="1F070F8F"/>
    <w:rsid w:val="1F2C1435"/>
    <w:rsid w:val="1FF64521"/>
    <w:rsid w:val="1FF73654"/>
    <w:rsid w:val="1FFAC611"/>
    <w:rsid w:val="21957C48"/>
    <w:rsid w:val="227D0BA3"/>
    <w:rsid w:val="22C63C28"/>
    <w:rsid w:val="22E66A75"/>
    <w:rsid w:val="23581DF3"/>
    <w:rsid w:val="24910AF8"/>
    <w:rsid w:val="251C4037"/>
    <w:rsid w:val="25571C6F"/>
    <w:rsid w:val="26696609"/>
    <w:rsid w:val="26B0071D"/>
    <w:rsid w:val="26BFCA86"/>
    <w:rsid w:val="27194E78"/>
    <w:rsid w:val="27297642"/>
    <w:rsid w:val="27EF7487"/>
    <w:rsid w:val="28A16ED3"/>
    <w:rsid w:val="28F82606"/>
    <w:rsid w:val="2A6F155C"/>
    <w:rsid w:val="2ADC41F2"/>
    <w:rsid w:val="2B3327D2"/>
    <w:rsid w:val="2CCC5419"/>
    <w:rsid w:val="2D241E80"/>
    <w:rsid w:val="2DA32C44"/>
    <w:rsid w:val="2E184226"/>
    <w:rsid w:val="2E7FECBA"/>
    <w:rsid w:val="2E976DAE"/>
    <w:rsid w:val="2EF87711"/>
    <w:rsid w:val="2F853E94"/>
    <w:rsid w:val="2FAD05B2"/>
    <w:rsid w:val="304940D8"/>
    <w:rsid w:val="30AF5459"/>
    <w:rsid w:val="311F248A"/>
    <w:rsid w:val="313F42B4"/>
    <w:rsid w:val="31615451"/>
    <w:rsid w:val="31A0108C"/>
    <w:rsid w:val="32004C6A"/>
    <w:rsid w:val="32221084"/>
    <w:rsid w:val="33175CBB"/>
    <w:rsid w:val="33614DB9"/>
    <w:rsid w:val="337F2430"/>
    <w:rsid w:val="33C801D8"/>
    <w:rsid w:val="33D6202B"/>
    <w:rsid w:val="33E2108C"/>
    <w:rsid w:val="33E85CBD"/>
    <w:rsid w:val="341F3F19"/>
    <w:rsid w:val="34440455"/>
    <w:rsid w:val="345319C9"/>
    <w:rsid w:val="346158C0"/>
    <w:rsid w:val="34C53F49"/>
    <w:rsid w:val="34DD1293"/>
    <w:rsid w:val="34EE44F2"/>
    <w:rsid w:val="34F17AEE"/>
    <w:rsid w:val="35C967E8"/>
    <w:rsid w:val="368340BC"/>
    <w:rsid w:val="36E7289C"/>
    <w:rsid w:val="37596EF4"/>
    <w:rsid w:val="382E0158"/>
    <w:rsid w:val="38EC7CF6"/>
    <w:rsid w:val="392B2C6B"/>
    <w:rsid w:val="395E5CD2"/>
    <w:rsid w:val="3A0B0650"/>
    <w:rsid w:val="3A0E4972"/>
    <w:rsid w:val="3A612966"/>
    <w:rsid w:val="3B6312E8"/>
    <w:rsid w:val="3C1F03E3"/>
    <w:rsid w:val="3D7329CA"/>
    <w:rsid w:val="3D7529B0"/>
    <w:rsid w:val="3DB657B3"/>
    <w:rsid w:val="3E2B12C1"/>
    <w:rsid w:val="3F0F76BD"/>
    <w:rsid w:val="3F3B31BC"/>
    <w:rsid w:val="3F732F1F"/>
    <w:rsid w:val="3F76B3E1"/>
    <w:rsid w:val="3F7F07B6"/>
    <w:rsid w:val="3F9410E8"/>
    <w:rsid w:val="3FEF6113"/>
    <w:rsid w:val="3FF6473D"/>
    <w:rsid w:val="3FF66BC0"/>
    <w:rsid w:val="3FFCBE83"/>
    <w:rsid w:val="40265BEA"/>
    <w:rsid w:val="40455E4A"/>
    <w:rsid w:val="41716EAA"/>
    <w:rsid w:val="43335F8B"/>
    <w:rsid w:val="44A460DB"/>
    <w:rsid w:val="44C81944"/>
    <w:rsid w:val="44DA759D"/>
    <w:rsid w:val="456B5BF1"/>
    <w:rsid w:val="468F05E0"/>
    <w:rsid w:val="46E576CE"/>
    <w:rsid w:val="47030DE8"/>
    <w:rsid w:val="47285846"/>
    <w:rsid w:val="47B23B19"/>
    <w:rsid w:val="47FE05D7"/>
    <w:rsid w:val="48513B2C"/>
    <w:rsid w:val="4A0550BC"/>
    <w:rsid w:val="4A6C5BAB"/>
    <w:rsid w:val="4A9623AA"/>
    <w:rsid w:val="4B2257F9"/>
    <w:rsid w:val="4B575013"/>
    <w:rsid w:val="4B8D4B24"/>
    <w:rsid w:val="4BF7D3F1"/>
    <w:rsid w:val="4CE2073C"/>
    <w:rsid w:val="4DAA6681"/>
    <w:rsid w:val="4E1B241D"/>
    <w:rsid w:val="4E211388"/>
    <w:rsid w:val="4F363F69"/>
    <w:rsid w:val="4F4F7DB2"/>
    <w:rsid w:val="502E165E"/>
    <w:rsid w:val="50BF1D14"/>
    <w:rsid w:val="51256043"/>
    <w:rsid w:val="5167665C"/>
    <w:rsid w:val="51B86EB8"/>
    <w:rsid w:val="522A0AB1"/>
    <w:rsid w:val="544C41DB"/>
    <w:rsid w:val="54722B7A"/>
    <w:rsid w:val="556F42BF"/>
    <w:rsid w:val="55717AA9"/>
    <w:rsid w:val="562C2B25"/>
    <w:rsid w:val="56EF316D"/>
    <w:rsid w:val="578C0FB5"/>
    <w:rsid w:val="57ECCBF4"/>
    <w:rsid w:val="59C64D7A"/>
    <w:rsid w:val="59E2721F"/>
    <w:rsid w:val="5A8D762C"/>
    <w:rsid w:val="5B2A58B0"/>
    <w:rsid w:val="5B2C4A4E"/>
    <w:rsid w:val="5C5436ED"/>
    <w:rsid w:val="5C5A1297"/>
    <w:rsid w:val="5DFCED91"/>
    <w:rsid w:val="5DFF1B17"/>
    <w:rsid w:val="5E2B0BA9"/>
    <w:rsid w:val="5E7C1462"/>
    <w:rsid w:val="5EC31F99"/>
    <w:rsid w:val="5EF33755"/>
    <w:rsid w:val="5F103351"/>
    <w:rsid w:val="5F9FF7B8"/>
    <w:rsid w:val="5FBFA7EC"/>
    <w:rsid w:val="5FF69324"/>
    <w:rsid w:val="5FF97FD7"/>
    <w:rsid w:val="5FFA2FED"/>
    <w:rsid w:val="5FFD8824"/>
    <w:rsid w:val="5FFF5A3C"/>
    <w:rsid w:val="609B59DA"/>
    <w:rsid w:val="60CB1C9D"/>
    <w:rsid w:val="60D43015"/>
    <w:rsid w:val="61587E39"/>
    <w:rsid w:val="61BB1090"/>
    <w:rsid w:val="61DFACAB"/>
    <w:rsid w:val="622F474D"/>
    <w:rsid w:val="62EE2B8D"/>
    <w:rsid w:val="637B26BA"/>
    <w:rsid w:val="639B13F3"/>
    <w:rsid w:val="63C06476"/>
    <w:rsid w:val="63E21884"/>
    <w:rsid w:val="64C00105"/>
    <w:rsid w:val="66676D2D"/>
    <w:rsid w:val="684D7F02"/>
    <w:rsid w:val="69D14532"/>
    <w:rsid w:val="69F7F502"/>
    <w:rsid w:val="6A2D12B5"/>
    <w:rsid w:val="6AB778B5"/>
    <w:rsid w:val="6AD94929"/>
    <w:rsid w:val="6BCF7F45"/>
    <w:rsid w:val="6BFC89CD"/>
    <w:rsid w:val="6C191F77"/>
    <w:rsid w:val="6C6503CD"/>
    <w:rsid w:val="6D64012D"/>
    <w:rsid w:val="6E863F5E"/>
    <w:rsid w:val="6E986470"/>
    <w:rsid w:val="6F37B932"/>
    <w:rsid w:val="6F6BEF4B"/>
    <w:rsid w:val="6F6F3E89"/>
    <w:rsid w:val="6F857F81"/>
    <w:rsid w:val="6FA7B8B9"/>
    <w:rsid w:val="6FCF861D"/>
    <w:rsid w:val="6FF277B8"/>
    <w:rsid w:val="6FFA88B5"/>
    <w:rsid w:val="70063C83"/>
    <w:rsid w:val="708E3A71"/>
    <w:rsid w:val="70AE3508"/>
    <w:rsid w:val="711125AD"/>
    <w:rsid w:val="71435CA9"/>
    <w:rsid w:val="71A54C8A"/>
    <w:rsid w:val="72DC5216"/>
    <w:rsid w:val="73AE1B1D"/>
    <w:rsid w:val="73C3613E"/>
    <w:rsid w:val="73CED053"/>
    <w:rsid w:val="73DC030A"/>
    <w:rsid w:val="740A2B28"/>
    <w:rsid w:val="745D4CA2"/>
    <w:rsid w:val="747D0C9A"/>
    <w:rsid w:val="74DC7432"/>
    <w:rsid w:val="78460CB8"/>
    <w:rsid w:val="78C178A7"/>
    <w:rsid w:val="78D67D8F"/>
    <w:rsid w:val="78DF6EEA"/>
    <w:rsid w:val="78FF2BB1"/>
    <w:rsid w:val="798E588D"/>
    <w:rsid w:val="7A7C6D10"/>
    <w:rsid w:val="7A87057E"/>
    <w:rsid w:val="7AF8E5E4"/>
    <w:rsid w:val="7B0860B5"/>
    <w:rsid w:val="7B6F86A6"/>
    <w:rsid w:val="7B968811"/>
    <w:rsid w:val="7BA051AE"/>
    <w:rsid w:val="7BB12733"/>
    <w:rsid w:val="7BDF0D67"/>
    <w:rsid w:val="7BED33EE"/>
    <w:rsid w:val="7BF7857E"/>
    <w:rsid w:val="7BFB54A5"/>
    <w:rsid w:val="7BFBFA08"/>
    <w:rsid w:val="7C0A6A36"/>
    <w:rsid w:val="7C7D74C5"/>
    <w:rsid w:val="7CA86455"/>
    <w:rsid w:val="7CDFCD28"/>
    <w:rsid w:val="7CE52578"/>
    <w:rsid w:val="7D77733D"/>
    <w:rsid w:val="7DB83539"/>
    <w:rsid w:val="7DDE7289"/>
    <w:rsid w:val="7E0E1A8A"/>
    <w:rsid w:val="7E205814"/>
    <w:rsid w:val="7E712294"/>
    <w:rsid w:val="7EEC0560"/>
    <w:rsid w:val="7F3823EB"/>
    <w:rsid w:val="7F79C5C6"/>
    <w:rsid w:val="7F7F9EE7"/>
    <w:rsid w:val="7FCD3FD2"/>
    <w:rsid w:val="7FDB3BED"/>
    <w:rsid w:val="7FDBFAF6"/>
    <w:rsid w:val="7FE7208F"/>
    <w:rsid w:val="7FF78921"/>
    <w:rsid w:val="7FFDBD80"/>
    <w:rsid w:val="7FFDE489"/>
    <w:rsid w:val="7FFF2E71"/>
    <w:rsid w:val="7FFF5111"/>
    <w:rsid w:val="7FFFD763"/>
    <w:rsid w:val="8FF59779"/>
    <w:rsid w:val="A1F71D8C"/>
    <w:rsid w:val="ABFEA0E3"/>
    <w:rsid w:val="AFB7C8F3"/>
    <w:rsid w:val="AFFD3695"/>
    <w:rsid w:val="B3AFD8BF"/>
    <w:rsid w:val="B5FAE481"/>
    <w:rsid w:val="B7FF0970"/>
    <w:rsid w:val="B8F04715"/>
    <w:rsid w:val="BDF04BD4"/>
    <w:rsid w:val="BE9EF4B2"/>
    <w:rsid w:val="BF67A89A"/>
    <w:rsid w:val="BF7C2F8F"/>
    <w:rsid w:val="CEB7E324"/>
    <w:rsid w:val="DB3C7022"/>
    <w:rsid w:val="DBF78D5D"/>
    <w:rsid w:val="DE734997"/>
    <w:rsid w:val="DF49EBCB"/>
    <w:rsid w:val="DFF334BD"/>
    <w:rsid w:val="DFF779FC"/>
    <w:rsid w:val="DFFEFCAC"/>
    <w:rsid w:val="E5DF560E"/>
    <w:rsid w:val="E8EF0484"/>
    <w:rsid w:val="EBEB7233"/>
    <w:rsid w:val="EDBF02D5"/>
    <w:rsid w:val="EF77ABFD"/>
    <w:rsid w:val="EF7BC3F6"/>
    <w:rsid w:val="EFF588E2"/>
    <w:rsid w:val="F0FF3F3E"/>
    <w:rsid w:val="F59759D4"/>
    <w:rsid w:val="F7ADC2A3"/>
    <w:rsid w:val="F7BFE582"/>
    <w:rsid w:val="F7CF6D07"/>
    <w:rsid w:val="F7FF9455"/>
    <w:rsid w:val="F8DF63AF"/>
    <w:rsid w:val="F957B843"/>
    <w:rsid w:val="F95F0C55"/>
    <w:rsid w:val="FBEDBC1F"/>
    <w:rsid w:val="FDDA7CE2"/>
    <w:rsid w:val="FDF77ADF"/>
    <w:rsid w:val="FEAEE3EC"/>
    <w:rsid w:val="FF612C0A"/>
    <w:rsid w:val="FFCDC60D"/>
    <w:rsid w:val="FFE5F021"/>
    <w:rsid w:val="FFF621C7"/>
    <w:rsid w:val="FFF77C68"/>
    <w:rsid w:val="FFFF6B64"/>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kern w:val="2"/>
      <w:sz w:val="22"/>
      <w:szCs w:val="22"/>
      <w:lang w:val="en-US" w:eastAsia="zh-CN" w:bidi="ar-SA"/>
    </w:rPr>
  </w:style>
  <w:style w:type="paragraph" w:styleId="2">
    <w:name w:val="heading 1"/>
    <w:basedOn w:val="1"/>
    <w:qFormat/>
    <w:uiPriority w:val="1"/>
    <w:pPr>
      <w:spacing w:before="103"/>
      <w:ind w:left="797" w:hanging="557"/>
      <w:outlineLvl w:val="0"/>
    </w:pPr>
    <w:rPr>
      <w:sz w:val="44"/>
      <w:szCs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link w:val="29"/>
    <w:unhideWhenUsed/>
    <w:qFormat/>
    <w:uiPriority w:val="0"/>
    <w:pPr>
      <w:keepNext/>
      <w:keepLines/>
      <w:spacing w:before="260" w:after="260" w:line="413" w:lineRule="auto"/>
      <w:outlineLvl w:val="2"/>
    </w:pPr>
    <w:rPr>
      <w:b/>
      <w:sz w:val="32"/>
    </w:rPr>
  </w:style>
  <w:style w:type="paragraph" w:styleId="5">
    <w:name w:val="heading 4"/>
    <w:basedOn w:val="1"/>
    <w:next w:val="1"/>
    <w:link w:val="25"/>
    <w:unhideWhenUsed/>
    <w:qFormat/>
    <w:uiPriority w:val="0"/>
    <w:pPr>
      <w:keepNext/>
      <w:keepLines/>
      <w:spacing w:before="280" w:after="290" w:line="372" w:lineRule="auto"/>
      <w:outlineLvl w:val="3"/>
    </w:pPr>
    <w:rPr>
      <w:rFonts w:ascii="Arial" w:hAnsi="Arial" w:eastAsia="黑体"/>
      <w:b/>
      <w:sz w:val="28"/>
    </w:rPr>
  </w:style>
  <w:style w:type="paragraph" w:styleId="6">
    <w:name w:val="heading 5"/>
    <w:basedOn w:val="1"/>
    <w:next w:val="1"/>
    <w:unhideWhenUsed/>
    <w:qFormat/>
    <w:uiPriority w:val="0"/>
    <w:pPr>
      <w:spacing w:beforeAutospacing="1" w:afterAutospacing="1"/>
      <w:outlineLvl w:val="4"/>
    </w:pPr>
    <w:rPr>
      <w:rFonts w:hint="eastAsia" w:cs="Times New Roman"/>
      <w:b/>
      <w:bCs/>
      <w:kern w:val="0"/>
      <w:sz w:val="20"/>
      <w:szCs w:val="2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sz w:val="32"/>
      <w:szCs w:val="32"/>
    </w:rPr>
  </w:style>
  <w:style w:type="paragraph" w:styleId="8">
    <w:name w:val="toc 3"/>
    <w:basedOn w:val="1"/>
    <w:next w:val="1"/>
    <w:autoRedefine/>
    <w:unhideWhenUsed/>
    <w:qFormat/>
    <w:uiPriority w:val="39"/>
    <w:pPr>
      <w:ind w:left="420"/>
    </w:pPr>
    <w:rPr>
      <w:rFonts w:eastAsiaTheme="minorHAnsi"/>
      <w:iCs/>
    </w:rPr>
  </w:style>
  <w:style w:type="paragraph" w:styleId="9">
    <w:name w:val="footer"/>
    <w:basedOn w:val="1"/>
    <w:qFormat/>
    <w:uiPriority w:val="0"/>
    <w:pPr>
      <w:tabs>
        <w:tab w:val="center" w:pos="4153"/>
        <w:tab w:val="right" w:pos="8306"/>
      </w:tabs>
      <w:snapToGrid w:val="0"/>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link w:val="30"/>
    <w:qFormat/>
    <w:uiPriority w:val="39"/>
    <w:pPr>
      <w:spacing w:before="43"/>
      <w:ind w:left="502" w:hanging="262"/>
    </w:pPr>
    <w:rPr>
      <w:sz w:val="21"/>
      <w:szCs w:val="21"/>
    </w:rPr>
  </w:style>
  <w:style w:type="paragraph" w:styleId="12">
    <w:name w:val="toc 2"/>
    <w:basedOn w:val="1"/>
    <w:link w:val="21"/>
    <w:qFormat/>
    <w:uiPriority w:val="39"/>
    <w:pPr>
      <w:spacing w:before="43"/>
      <w:ind w:left="1029" w:hanging="368"/>
    </w:pPr>
    <w:rPr>
      <w:sz w:val="21"/>
      <w:szCs w:val="21"/>
    </w:rPr>
  </w:style>
  <w:style w:type="paragraph" w:styleId="13">
    <w:name w:val="Normal (Web)"/>
    <w:basedOn w:val="1"/>
    <w:qFormat/>
    <w:uiPriority w:val="0"/>
    <w:pPr>
      <w:spacing w:beforeAutospacing="1" w:afterAutospacing="1"/>
    </w:pPr>
    <w:rPr>
      <w:rFonts w:cs="Times New Roman"/>
      <w:kern w:val="0"/>
      <w:sz w:val="24"/>
    </w:rPr>
  </w:style>
  <w:style w:type="paragraph" w:styleId="14">
    <w:name w:val="Title"/>
    <w:basedOn w:val="1"/>
    <w:qFormat/>
    <w:uiPriority w:val="1"/>
    <w:pPr>
      <w:spacing w:before="299"/>
      <w:ind w:right="1277"/>
      <w:jc w:val="center"/>
    </w:pPr>
    <w:rPr>
      <w:sz w:val="72"/>
      <w:szCs w:val="72"/>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yperlink"/>
    <w:basedOn w:val="17"/>
    <w:qFormat/>
    <w:uiPriority w:val="99"/>
    <w:rPr>
      <w:color w:val="0000FF"/>
      <w:u w:val="single"/>
    </w:rPr>
  </w:style>
  <w:style w:type="character" w:styleId="20">
    <w:name w:val="HTML Code"/>
    <w:basedOn w:val="17"/>
    <w:uiPriority w:val="0"/>
    <w:rPr>
      <w:rFonts w:ascii="Courier New" w:hAnsi="Courier New"/>
      <w:sz w:val="20"/>
    </w:rPr>
  </w:style>
  <w:style w:type="character" w:customStyle="1" w:styleId="21">
    <w:name w:val="TOC 2 字符"/>
    <w:link w:val="12"/>
    <w:qFormat/>
    <w:uiPriority w:val="1"/>
    <w:rPr>
      <w:rFonts w:ascii="宋体" w:hAnsi="宋体" w:eastAsia="宋体" w:cs="宋体"/>
      <w:sz w:val="21"/>
      <w:szCs w:val="21"/>
      <w:lang w:val="en-US" w:eastAsia="zh-CN" w:bidi="ar-SA"/>
    </w:rPr>
  </w:style>
  <w:style w:type="table" w:customStyle="1" w:styleId="22">
    <w:name w:val="网格表 4 - 着色 11"/>
    <w:basedOn w:val="15"/>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23">
    <w:name w:val="网格表 4 - 着色 12"/>
    <w:basedOn w:val="15"/>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styleId="24">
    <w:name w:val="List Paragraph"/>
    <w:basedOn w:val="1"/>
    <w:link w:val="33"/>
    <w:qFormat/>
    <w:uiPriority w:val="1"/>
    <w:pPr>
      <w:spacing w:before="43"/>
      <w:ind w:left="808" w:hanging="568"/>
    </w:pPr>
  </w:style>
  <w:style w:type="character" w:customStyle="1" w:styleId="25">
    <w:name w:val="标题 4 字符"/>
    <w:link w:val="5"/>
    <w:qFormat/>
    <w:uiPriority w:val="0"/>
    <w:rPr>
      <w:rFonts w:ascii="Arial" w:hAnsi="Arial" w:eastAsia="黑体"/>
      <w:b/>
      <w:sz w:val="28"/>
    </w:rPr>
  </w:style>
  <w:style w:type="paragraph" w:customStyle="1" w:styleId="26">
    <w:name w:val="Table Paragraph"/>
    <w:basedOn w:val="1"/>
    <w:qFormat/>
    <w:uiPriority w:val="1"/>
    <w:pPr>
      <w:spacing w:before="21"/>
      <w:ind w:left="107"/>
    </w:pPr>
  </w:style>
  <w:style w:type="table" w:customStyle="1" w:styleId="27">
    <w:name w:val="Grid Table 4 Accent 1"/>
    <w:basedOn w:val="15"/>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28">
    <w:name w:val="List Table 7 Colorful Accent 1"/>
    <w:basedOn w:val="15"/>
    <w:qFormat/>
    <w:uiPriority w:val="52"/>
    <w:rPr>
      <w:color w:val="376092" w:themeColor="accent1" w:themeShade="BF"/>
    </w:rPr>
    <w:tblStylePr w:type="firstRow">
      <w:rPr>
        <w:rFonts w:asciiTheme="majorHAnsi" w:hAnsiTheme="majorHAnsi" w:eastAsiaTheme="majorEastAsia" w:cstheme="majorBidi"/>
        <w:i/>
        <w:iCs/>
        <w:sz w:val="26"/>
      </w:rPr>
      <w:tcPr>
        <w:tcBorders>
          <w:bottom w:val="single" w:color="4F81BD"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4F81BD"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4F81BD"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4F81BD" w:themeColor="accent1" w:sz="4" w:space="0"/>
        </w:tcBorders>
        <w:shd w:val="clear" w:color="auto" w:fill="FFFFFF" w:themeFill="background1"/>
      </w:tcPr>
    </w:tblStylePr>
    <w:tblStylePr w:type="band1Vert">
      <w:tcPr>
        <w:shd w:val="clear" w:color="auto" w:fill="DBE5F1" w:themeFill="accent1" w:themeFillTint="33"/>
      </w:tcPr>
    </w:tblStylePr>
    <w:tblStylePr w:type="band1Horz">
      <w:tcPr>
        <w:shd w:val="clear" w:color="auto" w:fill="DBE5F1"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29">
    <w:name w:val="标题 3 字符"/>
    <w:link w:val="4"/>
    <w:qFormat/>
    <w:uiPriority w:val="0"/>
    <w:rPr>
      <w:b/>
      <w:sz w:val="32"/>
    </w:rPr>
  </w:style>
  <w:style w:type="character" w:customStyle="1" w:styleId="30">
    <w:name w:val="TOC 1 字符"/>
    <w:link w:val="11"/>
    <w:qFormat/>
    <w:uiPriority w:val="1"/>
    <w:rPr>
      <w:rFonts w:ascii="宋体" w:hAnsi="宋体" w:eastAsia="宋体" w:cs="宋体"/>
      <w:sz w:val="21"/>
      <w:szCs w:val="21"/>
      <w:lang w:val="en-US" w:eastAsia="zh-CN" w:bidi="ar-SA"/>
    </w:rPr>
  </w:style>
  <w:style w:type="paragraph" w:customStyle="1" w:styleId="31">
    <w:name w:val="TOC Heading"/>
    <w:basedOn w:val="2"/>
    <w:next w:val="1"/>
    <w:unhideWhenUsed/>
    <w:qFormat/>
    <w:uiPriority w:val="39"/>
    <w:pPr>
      <w:keepNext/>
      <w:keepLines/>
      <w:widowControl/>
      <w:autoSpaceDE/>
      <w:autoSpaceDN/>
      <w:spacing w:before="240" w:line="259" w:lineRule="auto"/>
      <w:ind w:left="0" w:firstLine="0"/>
      <w:outlineLvl w:val="9"/>
    </w:pPr>
    <w:rPr>
      <w:rFonts w:asciiTheme="majorHAnsi" w:hAnsiTheme="majorHAnsi" w:eastAsiaTheme="majorEastAsia" w:cstheme="majorBidi"/>
      <w:color w:val="376092" w:themeColor="accent1" w:themeShade="BF"/>
      <w:kern w:val="0"/>
      <w:sz w:val="32"/>
      <w:szCs w:val="32"/>
    </w:rPr>
  </w:style>
  <w:style w:type="table" w:customStyle="1" w:styleId="32">
    <w:name w:val="Table Normal"/>
    <w:semiHidden/>
    <w:unhideWhenUsed/>
    <w:qFormat/>
    <w:uiPriority w:val="2"/>
    <w:tblPr>
      <w:tblCellMar>
        <w:top w:w="0" w:type="dxa"/>
        <w:left w:w="0" w:type="dxa"/>
        <w:bottom w:w="0" w:type="dxa"/>
        <w:right w:w="0" w:type="dxa"/>
      </w:tblCellMar>
    </w:tblPr>
  </w:style>
  <w:style w:type="character" w:customStyle="1" w:styleId="33">
    <w:name w:val="列表段落 字符"/>
    <w:link w:val="24"/>
    <w:qFormat/>
    <w:uiPriority w:val="1"/>
    <w:rPr>
      <w:rFonts w:ascii="宋体" w:hAnsi="宋体" w:eastAsia="宋体" w:cs="宋体"/>
      <w:lang w:val="en-US" w:eastAsia="zh-CN" w:bidi="ar-SA"/>
    </w:rPr>
  </w:style>
  <w:style w:type="table" w:customStyle="1" w:styleId="34">
    <w:name w:val="List Table 3 Accent 1"/>
    <w:basedOn w:val="15"/>
    <w:uiPriority w:val="48"/>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bCs/>
        <w:color w:val="FFFFFF" w:themeColor="background1"/>
        <w14:textFill>
          <w14:solidFill>
            <w14:schemeClr w14:val="bg1"/>
          </w14:solidFill>
        </w14:textFill>
      </w:rPr>
      <w:tcPr>
        <w:shd w:val="clear" w:color="auto" w:fill="4F81BD" w:themeFill="accent1"/>
      </w:tcPr>
    </w:tblStylePr>
    <w:tblStylePr w:type="lastRow">
      <w:rPr>
        <w:b/>
        <w:bCs/>
      </w:rPr>
      <w:tcPr>
        <w:tcBorders>
          <w:top w:val="double" w:color="4F81BD"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4F81BD" w:themeColor="accent1" w:sz="4" w:space="0"/>
          <w:right w:val="single" w:color="4F81BD" w:themeColor="accent1" w:sz="4" w:space="0"/>
        </w:tcBorders>
      </w:tcPr>
    </w:tblStylePr>
    <w:tblStylePr w:type="band1Horz">
      <w:tcPr>
        <w:tcBorders>
          <w:top w:val="single" w:color="4F81BD" w:themeColor="accent1" w:sz="4" w:space="0"/>
          <w:bottom w:val="single" w:color="4F81BD"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4F81BD" w:themeColor="accent1" w:sz="4" w:space="0"/>
          <w:left w:val="nil"/>
        </w:tcBorders>
      </w:tcPr>
    </w:tblStylePr>
    <w:tblStylePr w:type="swCell">
      <w:tcPr>
        <w:tcBorders>
          <w:top w:val="double" w:color="4F81BD" w:themeColor="accent1" w:sz="4" w:space="0"/>
          <w:right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30</Pages>
  <Words>3504</Words>
  <Characters>4890</Characters>
  <TotalTime>0</TotalTime>
  <ScaleCrop>false</ScaleCrop>
  <LinksUpToDate>false</LinksUpToDate>
  <CharactersWithSpaces>5282</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2025-11-09T17:04:00Z</dcterms:created>
  <dc:creator>Data</dc:creator>
  <cp:lastModifiedBy>WPS_1693910703</cp:lastModifiedBy>
  <dcterms:modified xsi:type="dcterms:W3CDTF">2025-12-19T13:07:57Z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421CE40AB7CB4B1E154A456938393A98_43</vt:lpwstr>
  </property>
  <property fmtid="{D5CDD505-2E9C-101B-9397-08002B2CF9AE}" pid="4" name="KSOTemplateDocerSaveRecord">
    <vt:lpwstr>eyJoZGlkIjoiNzNkZTQ2MzFjN2ZmZGNjYzg2Mzc3ZmMzYWEzYTU2YjYiLCJ1c2VySWQiOiIxNTI4MzU5MTA1In0=</vt:lpwstr>
  </property>
</Properties>
</file>