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430817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331192A" w14:textId="26CF6B62" w:rsidR="003E4137" w:rsidRDefault="003E4137">
          <w:pPr>
            <w:pStyle w:val="TOCHeading"/>
          </w:pPr>
          <w:r>
            <w:t>Contents</w:t>
          </w:r>
        </w:p>
        <w:p w14:paraId="58CC1171" w14:textId="289B5EF3" w:rsidR="0084490C"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207145" w:history="1">
            <w:r w:rsidR="0084490C" w:rsidRPr="001F3BF8">
              <w:rPr>
                <w:rStyle w:val="Hyperlink"/>
                <w:noProof/>
              </w:rPr>
              <w:t>SurfaceLevel 2.0</w:t>
            </w:r>
            <w:r w:rsidR="0084490C">
              <w:rPr>
                <w:noProof/>
                <w:webHidden/>
              </w:rPr>
              <w:tab/>
            </w:r>
            <w:r w:rsidR="0084490C">
              <w:rPr>
                <w:noProof/>
                <w:webHidden/>
              </w:rPr>
              <w:fldChar w:fldCharType="begin"/>
            </w:r>
            <w:r w:rsidR="0084490C">
              <w:rPr>
                <w:noProof/>
                <w:webHidden/>
              </w:rPr>
              <w:instrText xml:space="preserve"> PAGEREF _Toc174207145 \h </w:instrText>
            </w:r>
            <w:r w:rsidR="0084490C">
              <w:rPr>
                <w:noProof/>
                <w:webHidden/>
              </w:rPr>
            </w:r>
            <w:r w:rsidR="0084490C">
              <w:rPr>
                <w:noProof/>
                <w:webHidden/>
              </w:rPr>
              <w:fldChar w:fldCharType="separate"/>
            </w:r>
            <w:r w:rsidR="0084490C">
              <w:rPr>
                <w:noProof/>
                <w:webHidden/>
              </w:rPr>
              <w:t>1</w:t>
            </w:r>
            <w:r w:rsidR="0084490C">
              <w:rPr>
                <w:noProof/>
                <w:webHidden/>
              </w:rPr>
              <w:fldChar w:fldCharType="end"/>
            </w:r>
          </w:hyperlink>
        </w:p>
        <w:p w14:paraId="27C610B7" w14:textId="1BC12084" w:rsidR="0084490C" w:rsidRDefault="0084490C">
          <w:pPr>
            <w:pStyle w:val="TOC2"/>
            <w:tabs>
              <w:tab w:val="right" w:leader="dot" w:pos="9350"/>
            </w:tabs>
            <w:rPr>
              <w:rFonts w:eastAsiaTheme="minorEastAsia"/>
              <w:noProof/>
            </w:rPr>
          </w:pPr>
          <w:hyperlink w:anchor="_Toc174207146" w:history="1">
            <w:r w:rsidRPr="001F3BF8">
              <w:rPr>
                <w:rStyle w:val="Hyperlink"/>
                <w:noProof/>
              </w:rPr>
              <w:t>Overview</w:t>
            </w:r>
            <w:r>
              <w:rPr>
                <w:noProof/>
                <w:webHidden/>
              </w:rPr>
              <w:tab/>
            </w:r>
            <w:r>
              <w:rPr>
                <w:noProof/>
                <w:webHidden/>
              </w:rPr>
              <w:fldChar w:fldCharType="begin"/>
            </w:r>
            <w:r>
              <w:rPr>
                <w:noProof/>
                <w:webHidden/>
              </w:rPr>
              <w:instrText xml:space="preserve"> PAGEREF _Toc174207146 \h </w:instrText>
            </w:r>
            <w:r>
              <w:rPr>
                <w:noProof/>
                <w:webHidden/>
              </w:rPr>
            </w:r>
            <w:r>
              <w:rPr>
                <w:noProof/>
                <w:webHidden/>
              </w:rPr>
              <w:fldChar w:fldCharType="separate"/>
            </w:r>
            <w:r>
              <w:rPr>
                <w:noProof/>
                <w:webHidden/>
              </w:rPr>
              <w:t>1</w:t>
            </w:r>
            <w:r>
              <w:rPr>
                <w:noProof/>
                <w:webHidden/>
              </w:rPr>
              <w:fldChar w:fldCharType="end"/>
            </w:r>
          </w:hyperlink>
        </w:p>
        <w:p w14:paraId="747C0F33" w14:textId="0425728E" w:rsidR="0084490C" w:rsidRDefault="0084490C">
          <w:pPr>
            <w:pStyle w:val="TOC2"/>
            <w:tabs>
              <w:tab w:val="right" w:leader="dot" w:pos="9350"/>
            </w:tabs>
            <w:rPr>
              <w:rFonts w:eastAsiaTheme="minorEastAsia"/>
              <w:noProof/>
            </w:rPr>
          </w:pPr>
          <w:hyperlink w:anchor="_Toc174207147" w:history="1">
            <w:r w:rsidRPr="001F3BF8">
              <w:rPr>
                <w:rStyle w:val="Hyperlink"/>
                <w:noProof/>
              </w:rPr>
              <w:t>Control Flow</w:t>
            </w:r>
            <w:r>
              <w:rPr>
                <w:noProof/>
                <w:webHidden/>
              </w:rPr>
              <w:tab/>
            </w:r>
            <w:r>
              <w:rPr>
                <w:noProof/>
                <w:webHidden/>
              </w:rPr>
              <w:fldChar w:fldCharType="begin"/>
            </w:r>
            <w:r>
              <w:rPr>
                <w:noProof/>
                <w:webHidden/>
              </w:rPr>
              <w:instrText xml:space="preserve"> PAGEREF _Toc174207147 \h </w:instrText>
            </w:r>
            <w:r>
              <w:rPr>
                <w:noProof/>
                <w:webHidden/>
              </w:rPr>
            </w:r>
            <w:r>
              <w:rPr>
                <w:noProof/>
                <w:webHidden/>
              </w:rPr>
              <w:fldChar w:fldCharType="separate"/>
            </w:r>
            <w:r>
              <w:rPr>
                <w:noProof/>
                <w:webHidden/>
              </w:rPr>
              <w:t>1</w:t>
            </w:r>
            <w:r>
              <w:rPr>
                <w:noProof/>
                <w:webHidden/>
              </w:rPr>
              <w:fldChar w:fldCharType="end"/>
            </w:r>
          </w:hyperlink>
        </w:p>
        <w:p w14:paraId="0D9F04AD" w14:textId="566005BF"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4207145"/>
      <w:r>
        <w:t>SurfaceLevel 2.0</w:t>
      </w:r>
      <w:bookmarkEnd w:id="0"/>
    </w:p>
    <w:p w14:paraId="117D04DF" w14:textId="1D3DB85B" w:rsidR="003E4137" w:rsidRDefault="003E4137" w:rsidP="003E4137">
      <w:pPr>
        <w:pStyle w:val="Heading2"/>
      </w:pPr>
      <w:bookmarkStart w:id="1" w:name="_Toc174207146"/>
      <w:r>
        <w:t>Overview</w:t>
      </w:r>
      <w:bookmarkEnd w:id="1"/>
    </w:p>
    <w:p w14:paraId="695700A3" w14:textId="1E77FE9A" w:rsidR="003E4137" w:rsidRDefault="003E4137" w:rsidP="003E4137">
      <w:r>
        <w:t xml:space="preserve">SurfaceLevel 2.0 is a texture converter and basic image editor.  It loads many image file formats, converts to </w:t>
      </w:r>
      <w:r w:rsidR="00C029C6">
        <w:t xml:space="preserve">and from almost every video-game API texture (OpenGL, Vulkan, Metal, and Direct3D 12), offers a fast and high-quality resampler,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colorspace conversion, format conversion, etc.  SurfaceLevel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resamplers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r>
        <w:t>SurfaceLevel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4207147"/>
      <w:r>
        <w:t>Control Flow</w:t>
      </w:r>
      <w:bookmarkEnd w:id="2"/>
    </w:p>
    <w:p w14:paraId="135B51D8" w14:textId="754F0D5B" w:rsidR="004E0958" w:rsidRDefault="004E0958" w:rsidP="004E0958">
      <w:r>
        <w:t xml:space="preserve">SurfaceLevel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lastRenderedPageBreak/>
        <w:t>Converts to RGBA64F.</w:t>
      </w:r>
    </w:p>
    <w:p w14:paraId="079C238C" w14:textId="77777777" w:rsidR="0084490C" w:rsidRDefault="0084490C" w:rsidP="0084490C">
      <w:pPr>
        <w:pStyle w:val="ListParagraph"/>
        <w:numPr>
          <w:ilvl w:val="1"/>
          <w:numId w:val="1"/>
        </w:numPr>
      </w:pPr>
      <w:r>
        <w:t>Converts to linear, applying any applicable colorspace conversions and gamma corrections necessary.</w:t>
      </w:r>
    </w:p>
    <w:p w14:paraId="6DB92A52" w14:textId="77777777" w:rsidR="0084490C" w:rsidRDefault="0084490C" w:rsidP="0084490C">
      <w:pPr>
        <w:pStyle w:val="ListParagraph"/>
        <w:numPr>
          <w:ilvl w:val="1"/>
          <w:numId w:val="1"/>
        </w:numPr>
      </w:pPr>
      <w:r>
        <w:t>Applies requested transforms, such as swapping, swizzling, flipping, pre-multiplying, etc.</w:t>
      </w:r>
    </w:p>
    <w:p w14:paraId="4C7FFA5B" w14:textId="793D8855" w:rsidR="0084490C" w:rsidRDefault="0084490C" w:rsidP="0084490C">
      <w:pPr>
        <w:pStyle w:val="ListParagraph"/>
        <w:numPr>
          <w:ilvl w:val="1"/>
          <w:numId w:val="1"/>
        </w:numPr>
      </w:pPr>
      <w:r>
        <w:t>Generates mipmaps.</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BD84A5E"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w:t>
      </w:r>
      <w:r w:rsidRPr="00945611">
        <w:rPr>
          <w:rFonts w:ascii="Courier New" w:hAnsi="Courier New" w:cs="Courier New"/>
        </w:rPr>
        <w:t>gamma</w:t>
      </w:r>
      <w:r>
        <w:t xml:space="preserve">, </w:t>
      </w:r>
      <w:r w:rsidRPr="00945611">
        <w:rPr>
          <w:rFonts w:ascii="Courier New" w:hAnsi="Courier New" w:cs="Courier New"/>
        </w:rPr>
        <w:t>-srgb</w:t>
      </w:r>
      <w:r>
        <w:t xml:space="preserve">, </w:t>
      </w:r>
      <w:r w:rsidRPr="00945611">
        <w:rPr>
          <w:rFonts w:ascii="Courier New" w:hAnsi="Courier New" w:cs="Courier New"/>
        </w:rPr>
        <w:t>-</w:t>
      </w:r>
      <w:r w:rsidRPr="00945611">
        <w:rPr>
          <w:rFonts w:ascii="Courier New" w:hAnsi="Courier New" w:cs="Courier New"/>
        </w:rPr>
        <w:t>rgbe</w:t>
      </w:r>
      <w:r>
        <w:t xml:space="preserve">, or </w:t>
      </w:r>
      <w:r w:rsidRPr="00945611">
        <w:rPr>
          <w:rFonts w:ascii="Courier New" w:hAnsi="Courier New" w:cs="Courier New"/>
        </w:rPr>
        <w:t>-</w:t>
      </w:r>
      <w:r w:rsidRPr="00945611">
        <w:rPr>
          <w:rFonts w:ascii="Courier New" w:hAnsi="Courier New" w:cs="Courier New"/>
        </w:rPr>
        <w:t>linear</w:t>
      </w:r>
      <w:r>
        <w:t>, your supplied gamma will be stacked with any contained/embedded gamma data.  This can allow you to correct images that may have been saved with incorrect gamma.</w:t>
      </w:r>
    </w:p>
    <w:p w14:paraId="32972C11" w14:textId="7053123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p>
    <w:p w14:paraId="2440ACEB" w14:textId="77777777" w:rsidR="00620BC3" w:rsidRPr="004E0958" w:rsidRDefault="00620BC3" w:rsidP="00620BC3"/>
    <w:sectPr w:rsidR="00620BC3" w:rsidRPr="004E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249625">
    <w:abstractNumId w:val="0"/>
  </w:num>
  <w:num w:numId="2" w16cid:durableId="147124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364F89"/>
    <w:rsid w:val="003E4137"/>
    <w:rsid w:val="004E0958"/>
    <w:rsid w:val="00620BC3"/>
    <w:rsid w:val="007B76EE"/>
    <w:rsid w:val="007C5360"/>
    <w:rsid w:val="0084490C"/>
    <w:rsid w:val="008C60EB"/>
    <w:rsid w:val="00945611"/>
    <w:rsid w:val="00C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2</cp:revision>
  <dcterms:created xsi:type="dcterms:W3CDTF">2024-08-10T08:53:00Z</dcterms:created>
  <dcterms:modified xsi:type="dcterms:W3CDTF">2024-08-10T09:53:00Z</dcterms:modified>
</cp:coreProperties>
</file>