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803D2">
      <w:pPr>
        <w:pStyle w:val="a3"/>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Related Works</w:t>
      </w:r>
    </w:p>
    <w:p w:rsidR="00000000" w:rsidRDefault="008803D2">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23</w:t>
      </w:r>
      <w:r>
        <w:rPr>
          <w:rFonts w:ascii="微软雅黑" w:eastAsia="微软雅黑" w:hAnsi="微软雅黑" w:cs="Calibri" w:hint="eastAsia"/>
          <w:color w:val="767676"/>
          <w:sz w:val="20"/>
          <w:szCs w:val="20"/>
        </w:rPr>
        <w:t>日</w:t>
      </w:r>
    </w:p>
    <w:p w:rsidR="00000000" w:rsidRDefault="008803D2">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10:28</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1.ECE(Emotion Cause Extraction) &amp; ECPE(EC Pair Extraction)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Calibri" w:hAnsi="Calibri" w:cs="Calibri" w:hint="eastAsia"/>
          <w:sz w:val="22"/>
          <w:szCs w:val="22"/>
        </w:rPr>
        <w:t xml:space="preserve">Chen, X., Li, Q., Wang, J., 2020. A Unified Sequence Labeling Model for Emotion Cause Pair Extraction, in: Proceedings of the 28th International </w:t>
      </w:r>
      <w:r>
        <w:rPr>
          <w:rFonts w:ascii="Calibri" w:hAnsi="Calibri" w:cs="Calibri" w:hint="eastAsia"/>
          <w:sz w:val="22"/>
          <w:szCs w:val="22"/>
        </w:rPr>
        <w:t>Conference on Computational Linguistics. Presented at the Proceedings of the 28th International Conference on Computational Linguistics, International Committee on Computational Linguistics, Barcelona, Spain (Online), pp. 208</w:t>
      </w:r>
      <w:r>
        <w:rPr>
          <w:rFonts w:ascii="Calibri" w:hAnsi="Calibri" w:cs="Calibri" w:hint="eastAsia"/>
          <w:sz w:val="22"/>
          <w:szCs w:val="22"/>
        </w:rPr>
        <w:t>–</w:t>
      </w:r>
      <w:r>
        <w:rPr>
          <w:rFonts w:ascii="Calibri" w:hAnsi="Calibri" w:cs="Calibri" w:hint="eastAsia"/>
          <w:sz w:val="22"/>
          <w:szCs w:val="22"/>
        </w:rPr>
        <w:t xml:space="preserve">218. </w:t>
      </w:r>
      <w:hyperlink r:id="rId4" w:history="1">
        <w:r>
          <w:rPr>
            <w:rStyle w:val="a4"/>
            <w:rFonts w:ascii="Calibri" w:hAnsi="Calibri" w:cs="Calibri" w:hint="eastAsia"/>
            <w:sz w:val="22"/>
            <w:szCs w:val="22"/>
          </w:rPr>
          <w:t>https://doi.org/10.18653/v1/2020.coling-main.18</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Calibri" w:hAnsi="Calibri" w:cs="Calibri" w:hint="eastAsia"/>
          <w:sz w:val="22"/>
          <w:szCs w:val="22"/>
        </w:rPr>
        <w:t>Chen, Y., Hou, W., Li, S., Wu, C., Zhang, X., 2020. End-to-End Emotion-Cause Pair Extraction with Graph Convolutional Network, in: Proceedings of the 28th Internati</w:t>
      </w:r>
      <w:r>
        <w:rPr>
          <w:rFonts w:ascii="Calibri" w:hAnsi="Calibri" w:cs="Calibri" w:hint="eastAsia"/>
          <w:sz w:val="22"/>
          <w:szCs w:val="22"/>
        </w:rPr>
        <w:t>onal Conference on Computational Linguistics. Presented at the Proceedings of the 28th International Conference on Computational Linguistics, International Committee on Computational Linguistics, Barcelona, Spain (Online), pp. 198</w:t>
      </w:r>
      <w:r>
        <w:rPr>
          <w:rFonts w:ascii="Calibri" w:hAnsi="Calibri" w:cs="Calibri" w:hint="eastAsia"/>
          <w:sz w:val="22"/>
          <w:szCs w:val="22"/>
        </w:rPr>
        <w:t>–</w:t>
      </w:r>
      <w:r>
        <w:rPr>
          <w:rFonts w:ascii="Calibri" w:hAnsi="Calibri" w:cs="Calibri" w:hint="eastAsia"/>
          <w:sz w:val="22"/>
          <w:szCs w:val="22"/>
        </w:rPr>
        <w:t xml:space="preserve">207. </w:t>
      </w:r>
      <w:hyperlink r:id="rId5" w:history="1">
        <w:r>
          <w:rPr>
            <w:rStyle w:val="a4"/>
            <w:rFonts w:ascii="Calibri" w:hAnsi="Calibri" w:cs="Calibri" w:hint="eastAsia"/>
            <w:sz w:val="22"/>
            <w:szCs w:val="22"/>
          </w:rPr>
          <w:t>https://doi.org/10.18653/v1/2020.coling-main.17</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Calibri" w:hAnsi="Calibri" w:cs="Calibri" w:hint="eastAsia"/>
          <w:sz w:val="22"/>
          <w:szCs w:val="22"/>
        </w:rPr>
        <w:t>Ding, Z., Xia, R., Yu, J., 2020a. ECPE-2D: Emotion-Cause Pair Extraction based on Joint Two-Dimensional Representation, Interaction and Prediction, in: Proceed</w:t>
      </w:r>
      <w:r>
        <w:rPr>
          <w:rFonts w:ascii="Calibri" w:hAnsi="Calibri" w:cs="Calibri" w:hint="eastAsia"/>
          <w:sz w:val="22"/>
          <w:szCs w:val="22"/>
        </w:rPr>
        <w:t>ings of the 58th Annual Meeting of the Association for Computational Linguistics. Presented at the Proceedings of the 58th Annual Meeting of the Association for Computational Linguistics, Association for Computational Linguistics, Online, pp. 3161</w:t>
      </w:r>
      <w:r>
        <w:rPr>
          <w:rFonts w:ascii="Calibri" w:hAnsi="Calibri" w:cs="Calibri" w:hint="eastAsia"/>
          <w:sz w:val="22"/>
          <w:szCs w:val="22"/>
        </w:rPr>
        <w:t>–</w:t>
      </w:r>
      <w:r>
        <w:rPr>
          <w:rFonts w:ascii="Calibri" w:hAnsi="Calibri" w:cs="Calibri" w:hint="eastAsia"/>
          <w:sz w:val="22"/>
          <w:szCs w:val="22"/>
        </w:rPr>
        <w:t xml:space="preserve">3170. </w:t>
      </w:r>
      <w:hyperlink r:id="rId6" w:history="1">
        <w:r>
          <w:rPr>
            <w:rStyle w:val="a4"/>
            <w:rFonts w:ascii="Calibri" w:hAnsi="Calibri" w:cs="Calibri" w:hint="eastAsia"/>
            <w:sz w:val="22"/>
            <w:szCs w:val="22"/>
          </w:rPr>
          <w:t>https://doi.org/10.18653/v1/2020.acl-main.288</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[4]</w:t>
      </w:r>
      <w:r>
        <w:rPr>
          <w:rFonts w:ascii="Calibri" w:hAnsi="Calibri" w:cs="Calibri" w:hint="eastAsia"/>
          <w:sz w:val="22"/>
          <w:szCs w:val="22"/>
        </w:rPr>
        <w:t>Ding, Z., Xia, R., Yu, J., 2020b. End-to-End Emotion-Cause Pair Extraction based on Sliding Window Multi-Label Learning, in: Proceedings of the 2</w:t>
      </w:r>
      <w:r>
        <w:rPr>
          <w:rFonts w:ascii="Calibri" w:hAnsi="Calibri" w:cs="Calibri" w:hint="eastAsia"/>
          <w:sz w:val="22"/>
          <w:szCs w:val="22"/>
        </w:rPr>
        <w:t>020 Conference on Empirical Methods in Natural Language Processing (EMNLP). Presented at the Proceedings of the 2020 Conference on Empirical Methods in Natural Language Processing (EMNLP), Association for Computational Linguistics, Online, pp. 3574</w:t>
      </w:r>
      <w:r>
        <w:rPr>
          <w:rFonts w:ascii="Calibri" w:hAnsi="Calibri" w:cs="Calibri" w:hint="eastAsia"/>
          <w:sz w:val="22"/>
          <w:szCs w:val="22"/>
        </w:rPr>
        <w:t>–</w:t>
      </w:r>
      <w:r>
        <w:rPr>
          <w:rFonts w:ascii="Calibri" w:hAnsi="Calibri" w:cs="Calibri" w:hint="eastAsia"/>
          <w:sz w:val="22"/>
          <w:szCs w:val="22"/>
        </w:rPr>
        <w:t xml:space="preserve">3583. </w:t>
      </w:r>
      <w:hyperlink r:id="rId7" w:history="1">
        <w:r>
          <w:rPr>
            <w:rStyle w:val="a4"/>
            <w:rFonts w:ascii="Calibri" w:hAnsi="Calibri" w:cs="Calibri" w:hint="eastAsia"/>
            <w:sz w:val="22"/>
            <w:szCs w:val="22"/>
          </w:rPr>
          <w:t>https://doi.org/10.18653/v1/2020.emnlp-main.290</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Calibri" w:hAnsi="Calibri" w:cs="Calibri" w:hint="eastAsia"/>
          <w:sz w:val="22"/>
          <w:szCs w:val="22"/>
        </w:rPr>
        <w:t>Fan, C., Yan, H., Du, J., Gui, L., Bing, L., Yang, M., Xu, R., Mao, R., 2019. A Knowledge Regularized Hierarchical Approach for Emotion Caus</w:t>
      </w:r>
      <w:r>
        <w:rPr>
          <w:rFonts w:ascii="Calibri" w:hAnsi="Calibri" w:cs="Calibri" w:hint="eastAsia"/>
          <w:sz w:val="22"/>
          <w:szCs w:val="22"/>
        </w:rPr>
        <w:t>e Analysis, in: Proceedings of the 2019 Conference on Empirical Methods in Natural Language Processing and the 9th International Joint Conference on Natural Language Processing (EMNLP-IJCNLP). Presented at the Proceedings of the 2019 Conference on Empirica</w:t>
      </w:r>
      <w:r>
        <w:rPr>
          <w:rFonts w:ascii="Calibri" w:hAnsi="Calibri" w:cs="Calibri" w:hint="eastAsia"/>
          <w:sz w:val="22"/>
          <w:szCs w:val="22"/>
        </w:rPr>
        <w:t>l Methods in Natural Language Processing and the 9th International Joint Conference on Natural Language Processing (EMNLP-IJCNLP), Association for Computational Linguistics, Hong Kong, China, pp. 5613</w:t>
      </w:r>
      <w:r>
        <w:rPr>
          <w:rFonts w:ascii="Calibri" w:hAnsi="Calibri" w:cs="Calibri" w:hint="eastAsia"/>
          <w:sz w:val="22"/>
          <w:szCs w:val="22"/>
        </w:rPr>
        <w:t>–</w:t>
      </w:r>
      <w:r>
        <w:rPr>
          <w:rFonts w:ascii="Calibri" w:hAnsi="Calibri" w:cs="Calibri" w:hint="eastAsia"/>
          <w:sz w:val="22"/>
          <w:szCs w:val="22"/>
        </w:rPr>
        <w:t xml:space="preserve">5623. </w:t>
      </w:r>
      <w:hyperlink r:id="rId8" w:history="1">
        <w:r>
          <w:rPr>
            <w:rStyle w:val="a4"/>
            <w:rFonts w:ascii="Calibri" w:hAnsi="Calibri" w:cs="Calibri" w:hint="eastAsia"/>
            <w:sz w:val="22"/>
            <w:szCs w:val="22"/>
          </w:rPr>
          <w:t>https://doi.org/10.18653/v1/D19-1563</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[6]</w:t>
      </w:r>
      <w:r>
        <w:rPr>
          <w:rFonts w:ascii="Calibri" w:hAnsi="Calibri" w:cs="Calibri" w:hint="eastAsia"/>
          <w:sz w:val="22"/>
          <w:szCs w:val="22"/>
        </w:rPr>
        <w:t>Fan, C., Yuan, C., Du, J., Gui, L., Yang, M., Xu, R., 2020. Transition-based Directed Graph Construction for Emotion-Cause Pair Extraction, in: Proceedings of the 58th Annual Meeting of the Association for Comp</w:t>
      </w:r>
      <w:r>
        <w:rPr>
          <w:rFonts w:ascii="Calibri" w:hAnsi="Calibri" w:cs="Calibri" w:hint="eastAsia"/>
          <w:sz w:val="22"/>
          <w:szCs w:val="22"/>
        </w:rPr>
        <w:t>utational Linguistics. Presented at the Proceedings of the 58th Annual Meeting of the Association for Computational Linguistics, Association for Computational Linguistics, Online, pp. 3707</w:t>
      </w:r>
      <w:r>
        <w:rPr>
          <w:rFonts w:ascii="Calibri" w:hAnsi="Calibri" w:cs="Calibri" w:hint="eastAsia"/>
          <w:sz w:val="22"/>
          <w:szCs w:val="22"/>
        </w:rPr>
        <w:t>–</w:t>
      </w:r>
      <w:r>
        <w:rPr>
          <w:rFonts w:ascii="Calibri" w:hAnsi="Calibri" w:cs="Calibri" w:hint="eastAsia"/>
          <w:sz w:val="22"/>
          <w:szCs w:val="22"/>
        </w:rPr>
        <w:t xml:space="preserve">3717. </w:t>
      </w:r>
      <w:hyperlink r:id="rId9" w:history="1">
        <w:r>
          <w:rPr>
            <w:rStyle w:val="a4"/>
            <w:rFonts w:ascii="Calibri" w:hAnsi="Calibri" w:cs="Calibri" w:hint="eastAsia"/>
            <w:sz w:val="22"/>
            <w:szCs w:val="22"/>
          </w:rPr>
          <w:t>https://doi.org/10.18653/v1/2020.acl-main.342</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[7]</w:t>
      </w:r>
      <w:r>
        <w:rPr>
          <w:rFonts w:ascii="Calibri" w:hAnsi="Calibri" w:cs="Calibri" w:hint="eastAsia"/>
          <w:sz w:val="22"/>
          <w:szCs w:val="22"/>
        </w:rPr>
        <w:t>Gui, L., Wu, D., Xu, R., Lu, Q., Zhou, Y., n.d. Event-Driven Emotion Cause Extraction with Corpus Construction 11.</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[8]</w:t>
      </w:r>
      <w:r>
        <w:rPr>
          <w:rFonts w:ascii="Calibri" w:hAnsi="Calibri" w:cs="Calibri" w:hint="eastAsia"/>
          <w:sz w:val="22"/>
          <w:szCs w:val="22"/>
        </w:rPr>
        <w:t>Kim, E., Klinger, R., n.d. Who Feels What and Why? Annotation of a Literature Corpus</w:t>
      </w:r>
      <w:r>
        <w:rPr>
          <w:rFonts w:ascii="Calibri" w:hAnsi="Calibri" w:cs="Calibri" w:hint="eastAsia"/>
          <w:sz w:val="22"/>
          <w:szCs w:val="22"/>
        </w:rPr>
        <w:t xml:space="preserve"> with Semantic Roles of Emotions 15.</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[9]</w:t>
      </w:r>
      <w:r>
        <w:rPr>
          <w:rFonts w:ascii="Calibri" w:hAnsi="Calibri" w:cs="Calibri" w:hint="eastAsia"/>
          <w:sz w:val="22"/>
          <w:szCs w:val="22"/>
        </w:rPr>
        <w:t>Liu, J., Chen, Y., Liu, K., Bi, W., Liu, X., 2020. Event Extraction as Machine Reading Comprehension, in: Proceedings of the 2020 Conference on Empirical Methods in Natural Language Processing (EMNLP). Presented at</w:t>
      </w:r>
      <w:r>
        <w:rPr>
          <w:rFonts w:ascii="Calibri" w:hAnsi="Calibri" w:cs="Calibri" w:hint="eastAsia"/>
          <w:sz w:val="22"/>
          <w:szCs w:val="22"/>
        </w:rPr>
        <w:t xml:space="preserve"> the Proceedings of the 2020 Conference on Empirical Methods in Natural Language Processing (EMNLP), Association for Computational Linguistics, Online, pp. 1641</w:t>
      </w:r>
      <w:r>
        <w:rPr>
          <w:rFonts w:ascii="Calibri" w:hAnsi="Calibri" w:cs="Calibri" w:hint="eastAsia"/>
          <w:sz w:val="22"/>
          <w:szCs w:val="22"/>
        </w:rPr>
        <w:t>–</w:t>
      </w:r>
      <w:r>
        <w:rPr>
          <w:rFonts w:ascii="Calibri" w:hAnsi="Calibri" w:cs="Calibri" w:hint="eastAsia"/>
          <w:sz w:val="22"/>
          <w:szCs w:val="22"/>
        </w:rPr>
        <w:t xml:space="preserve">1651. </w:t>
      </w:r>
      <w:hyperlink r:id="rId10" w:history="1">
        <w:r>
          <w:rPr>
            <w:rStyle w:val="a4"/>
            <w:rFonts w:ascii="Calibri" w:hAnsi="Calibri" w:cs="Calibri" w:hint="eastAsia"/>
            <w:sz w:val="22"/>
            <w:szCs w:val="22"/>
          </w:rPr>
          <w:t>https://doi.org/10.18653/v1/2020.emnlp-main.128</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[10]</w:t>
      </w:r>
      <w:r>
        <w:rPr>
          <w:rFonts w:ascii="Calibri" w:hAnsi="Calibri" w:cs="Calibri" w:hint="eastAsia"/>
          <w:sz w:val="22"/>
          <w:szCs w:val="22"/>
        </w:rPr>
        <w:t>Singh, A., Hingane, S., Wani, S., Modi, A., n.d. An End-to-End Network for Emotion-Cause Pair Extraction 8.</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[11]</w:t>
      </w:r>
      <w:r>
        <w:rPr>
          <w:rFonts w:ascii="Calibri" w:hAnsi="Calibri" w:cs="Calibri" w:hint="eastAsia"/>
          <w:sz w:val="22"/>
          <w:szCs w:val="22"/>
        </w:rPr>
        <w:t>Tang, H., Ji, D., Zhou, Q., 2020. Joint multi-level attentional model for emotion detect</w:t>
      </w:r>
      <w:r>
        <w:rPr>
          <w:rFonts w:ascii="Calibri" w:hAnsi="Calibri" w:cs="Calibri" w:hint="eastAsia"/>
          <w:sz w:val="22"/>
          <w:szCs w:val="22"/>
        </w:rPr>
        <w:t>ion and emotion-cause pair extraction. Neurocomputing 409, 329</w:t>
      </w:r>
      <w:r>
        <w:rPr>
          <w:rFonts w:ascii="Calibri" w:hAnsi="Calibri" w:cs="Calibri" w:hint="eastAsia"/>
          <w:sz w:val="22"/>
          <w:szCs w:val="22"/>
        </w:rPr>
        <w:t>–</w:t>
      </w:r>
      <w:r>
        <w:rPr>
          <w:rFonts w:ascii="Calibri" w:hAnsi="Calibri" w:cs="Calibri" w:hint="eastAsia"/>
          <w:sz w:val="22"/>
          <w:szCs w:val="22"/>
        </w:rPr>
        <w:t xml:space="preserve">340. </w:t>
      </w:r>
      <w:hyperlink r:id="rId11" w:history="1">
        <w:r>
          <w:rPr>
            <w:rStyle w:val="a4"/>
            <w:rFonts w:ascii="Calibri" w:hAnsi="Calibri" w:cs="Calibri" w:hint="eastAsia"/>
            <w:sz w:val="22"/>
            <w:szCs w:val="22"/>
          </w:rPr>
          <w:t>https://doi.org/10.1016/j.neucom.2020.03.105</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[12]</w:t>
      </w:r>
      <w:r>
        <w:rPr>
          <w:rFonts w:ascii="Calibri" w:hAnsi="Calibri" w:cs="Calibri" w:hint="eastAsia"/>
          <w:sz w:val="22"/>
          <w:szCs w:val="22"/>
        </w:rPr>
        <w:t>Wei, P., Zhao, J., Mao, W., 2020. Effective Inter-Clause Modeling for End-to</w:t>
      </w:r>
      <w:r>
        <w:rPr>
          <w:rFonts w:ascii="Calibri" w:hAnsi="Calibri" w:cs="Calibri" w:hint="eastAsia"/>
          <w:sz w:val="22"/>
          <w:szCs w:val="22"/>
        </w:rPr>
        <w:t>-End Emotion-Cause Pair Extraction, in: Proceedings of the 58th Annual Meeting of the Association for Computational Linguistics. Presented at the Proceedings of the 58th Annual Meeting of the Association for Computational Linguistics, Association for Compu</w:t>
      </w:r>
      <w:r>
        <w:rPr>
          <w:rFonts w:ascii="Calibri" w:hAnsi="Calibri" w:cs="Calibri" w:hint="eastAsia"/>
          <w:sz w:val="22"/>
          <w:szCs w:val="22"/>
        </w:rPr>
        <w:t>tational Linguistics, Online, pp. 3171</w:t>
      </w:r>
      <w:r>
        <w:rPr>
          <w:rFonts w:ascii="Calibri" w:hAnsi="Calibri" w:cs="Calibri" w:hint="eastAsia"/>
          <w:sz w:val="22"/>
          <w:szCs w:val="22"/>
        </w:rPr>
        <w:t>–</w:t>
      </w:r>
      <w:r>
        <w:rPr>
          <w:rFonts w:ascii="Calibri" w:hAnsi="Calibri" w:cs="Calibri" w:hint="eastAsia"/>
          <w:sz w:val="22"/>
          <w:szCs w:val="22"/>
        </w:rPr>
        <w:t xml:space="preserve">3181. </w:t>
      </w:r>
      <w:hyperlink r:id="rId12" w:history="1">
        <w:r>
          <w:rPr>
            <w:rStyle w:val="a4"/>
            <w:rFonts w:ascii="Calibri" w:hAnsi="Calibri" w:cs="Calibri" w:hint="eastAsia"/>
            <w:sz w:val="22"/>
            <w:szCs w:val="22"/>
          </w:rPr>
          <w:t>https://doi.org/10.18653/v1/2020.acl-main.289</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[13]</w:t>
      </w:r>
      <w:r>
        <w:rPr>
          <w:rFonts w:ascii="Calibri" w:hAnsi="Calibri" w:cs="Calibri" w:hint="eastAsia"/>
          <w:sz w:val="22"/>
          <w:szCs w:val="22"/>
        </w:rPr>
        <w:t xml:space="preserve">Wu, S., Chen, F., Wu, F., Huang, Y., Li, X., 2020. A Multi-Task </w:t>
      </w:r>
      <w:r>
        <w:rPr>
          <w:rFonts w:ascii="Calibri" w:hAnsi="Calibri" w:cs="Calibri" w:hint="eastAsia"/>
          <w:sz w:val="22"/>
          <w:szCs w:val="22"/>
        </w:rPr>
        <w:t>Learning Neural Network for Emotion-Cause Pair Extraction. Santiago de Compostela 8.</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[14]</w:t>
      </w:r>
      <w:r>
        <w:rPr>
          <w:rFonts w:ascii="Calibri" w:hAnsi="Calibri" w:cs="Calibri" w:hint="eastAsia"/>
          <w:sz w:val="22"/>
          <w:szCs w:val="22"/>
        </w:rPr>
        <w:t>Xia, R., Ding, Z., 2019. Emotion-Cause Pair Extraction: A New Task to Emotion Analysis in Texts, in: Proceedings of the 57th Annual Meeting of the Association for Co</w:t>
      </w:r>
      <w:r>
        <w:rPr>
          <w:rFonts w:ascii="Calibri" w:hAnsi="Calibri" w:cs="Calibri" w:hint="eastAsia"/>
          <w:sz w:val="22"/>
          <w:szCs w:val="22"/>
        </w:rPr>
        <w:t>mputational Linguistics. Presented at the Proceedings of the 57th Annual Meeting of the Association for Computational Linguistics, Association for Computational Linguistics, Florence, Italy, pp. 1003</w:t>
      </w:r>
      <w:r>
        <w:rPr>
          <w:rFonts w:ascii="Calibri" w:hAnsi="Calibri" w:cs="Calibri" w:hint="eastAsia"/>
          <w:sz w:val="22"/>
          <w:szCs w:val="22"/>
        </w:rPr>
        <w:t>–</w:t>
      </w:r>
      <w:r>
        <w:rPr>
          <w:rFonts w:ascii="Calibri" w:hAnsi="Calibri" w:cs="Calibri" w:hint="eastAsia"/>
          <w:sz w:val="22"/>
          <w:szCs w:val="22"/>
        </w:rPr>
        <w:t xml:space="preserve">1012. </w:t>
      </w:r>
      <w:hyperlink r:id="rId13" w:history="1">
        <w:r>
          <w:rPr>
            <w:rStyle w:val="a4"/>
            <w:rFonts w:ascii="Calibri" w:hAnsi="Calibri" w:cs="Calibri" w:hint="eastAsia"/>
            <w:sz w:val="22"/>
            <w:szCs w:val="22"/>
          </w:rPr>
          <w:t>https://doi.org/10.18653/v1/P19-1096</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[15]</w:t>
      </w:r>
      <w:r>
        <w:rPr>
          <w:rFonts w:ascii="Calibri" w:hAnsi="Calibri" w:cs="Calibri" w:hint="eastAsia"/>
          <w:sz w:val="22"/>
          <w:szCs w:val="22"/>
        </w:rPr>
        <w:t>Xia, R., Zhang, M., Ding, Z., 2019. RTHN: A RNN-Transformer Hierarchical Network for Emotion Cause Extraction, in: Proceedings of the Twenty-Eighth International Joint Conference on Artificial Intelligence. Pre</w:t>
      </w:r>
      <w:r>
        <w:rPr>
          <w:rFonts w:ascii="Calibri" w:hAnsi="Calibri" w:cs="Calibri" w:hint="eastAsia"/>
          <w:sz w:val="22"/>
          <w:szCs w:val="22"/>
        </w:rPr>
        <w:t>sented at the Twenty-Eighth International Joint Conference on Artificial Intelligence {IJCAI-19}, International Joint Conferences on Artificial Intelligence Organization, Macao, China, pp. 5285</w:t>
      </w:r>
      <w:r>
        <w:rPr>
          <w:rFonts w:ascii="Calibri" w:hAnsi="Calibri" w:cs="Calibri" w:hint="eastAsia"/>
          <w:sz w:val="22"/>
          <w:szCs w:val="22"/>
        </w:rPr>
        <w:t>–</w:t>
      </w:r>
      <w:r>
        <w:rPr>
          <w:rFonts w:ascii="Calibri" w:hAnsi="Calibri" w:cs="Calibri" w:hint="eastAsia"/>
          <w:sz w:val="22"/>
          <w:szCs w:val="22"/>
        </w:rPr>
        <w:t xml:space="preserve">5291. </w:t>
      </w:r>
      <w:hyperlink r:id="rId14" w:history="1">
        <w:r>
          <w:rPr>
            <w:rStyle w:val="a4"/>
            <w:rFonts w:ascii="Calibri" w:hAnsi="Calibri" w:cs="Calibri" w:hint="eastAsia"/>
            <w:sz w:val="22"/>
            <w:szCs w:val="22"/>
          </w:rPr>
          <w:t>https://doi.org/10.24963/ijcai.2019/734</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[16]</w:t>
      </w:r>
      <w:r>
        <w:rPr>
          <w:rFonts w:ascii="Calibri" w:hAnsi="Calibri" w:cs="Calibri" w:hint="eastAsia"/>
          <w:sz w:val="22"/>
          <w:szCs w:val="22"/>
        </w:rPr>
        <w:t xml:space="preserve">Xu, B., Lin, H., Lin, Y., Xu, K., 2021. Two-stage supervised ranking for emotion cause extraction. Knowledge-Based Systems 228, 107225. </w:t>
      </w:r>
      <w:hyperlink r:id="rId15" w:history="1">
        <w:r>
          <w:rPr>
            <w:rStyle w:val="a4"/>
            <w:rFonts w:ascii="Calibri" w:hAnsi="Calibri" w:cs="Calibri" w:hint="eastAsia"/>
            <w:sz w:val="22"/>
            <w:szCs w:val="22"/>
          </w:rPr>
          <w:t>https://doi.o</w:t>
        </w:r>
        <w:r>
          <w:rPr>
            <w:rStyle w:val="a4"/>
            <w:rFonts w:ascii="Calibri" w:hAnsi="Calibri" w:cs="Calibri" w:hint="eastAsia"/>
            <w:sz w:val="22"/>
            <w:szCs w:val="22"/>
          </w:rPr>
          <w:t>rg/10.1016/j.knosys.2021.107225</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[17]</w:t>
      </w:r>
      <w:r>
        <w:rPr>
          <w:rFonts w:ascii="Calibri" w:hAnsi="Calibri" w:cs="Calibri" w:hint="eastAsia"/>
          <w:sz w:val="22"/>
          <w:szCs w:val="22"/>
        </w:rPr>
        <w:t>Yan, H., Gui, L., Pergola, G., He, Y., 2021. Position Bias Mitigation: A Knowledge-Aware Graph Model for Emotion Cause Extraction, in: Proceedings of the 59th Annual Meeting of the Association for Computational Linguis</w:t>
      </w:r>
      <w:r>
        <w:rPr>
          <w:rFonts w:ascii="Calibri" w:hAnsi="Calibri" w:cs="Calibri" w:hint="eastAsia"/>
          <w:sz w:val="22"/>
          <w:szCs w:val="22"/>
        </w:rPr>
        <w:t>tics and the 11th International Joint Conference on Natural Language Processing (Volume 1: Long Papers). Presented at the Proceedings of the 59th Annual Meeting of the Association for Computational Linguistics and the 11th International Joint Conference on</w:t>
      </w:r>
      <w:r>
        <w:rPr>
          <w:rFonts w:ascii="Calibri" w:hAnsi="Calibri" w:cs="Calibri" w:hint="eastAsia"/>
          <w:sz w:val="22"/>
          <w:szCs w:val="22"/>
        </w:rPr>
        <w:t xml:space="preserve"> Natural Language Processing (Volume 1: Long Papers), Association for Computational Linguistics, Online, pp. 3364</w:t>
      </w:r>
      <w:r>
        <w:rPr>
          <w:rFonts w:ascii="Calibri" w:hAnsi="Calibri" w:cs="Calibri" w:hint="eastAsia"/>
          <w:sz w:val="22"/>
          <w:szCs w:val="22"/>
        </w:rPr>
        <w:t>–</w:t>
      </w:r>
      <w:r>
        <w:rPr>
          <w:rFonts w:ascii="Calibri" w:hAnsi="Calibri" w:cs="Calibri" w:hint="eastAsia"/>
          <w:sz w:val="22"/>
          <w:szCs w:val="22"/>
        </w:rPr>
        <w:t xml:space="preserve">3375. </w:t>
      </w:r>
      <w:hyperlink r:id="rId16" w:history="1">
        <w:r>
          <w:rPr>
            <w:rStyle w:val="a4"/>
            <w:rFonts w:ascii="Calibri" w:hAnsi="Calibri" w:cs="Calibri" w:hint="eastAsia"/>
            <w:sz w:val="22"/>
            <w:szCs w:val="22"/>
          </w:rPr>
          <w:t>https://doi.org/10.18653/v1/2021.acl-long.261</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[18]</w:t>
      </w:r>
      <w:r>
        <w:rPr>
          <w:rFonts w:ascii="Calibri" w:hAnsi="Calibri" w:cs="Calibri" w:hint="eastAsia"/>
          <w:sz w:val="22"/>
          <w:szCs w:val="22"/>
        </w:rPr>
        <w:t>Yuan, C., Fan, C., Bao</w:t>
      </w:r>
      <w:r>
        <w:rPr>
          <w:rFonts w:ascii="Calibri" w:hAnsi="Calibri" w:cs="Calibri" w:hint="eastAsia"/>
          <w:sz w:val="22"/>
          <w:szCs w:val="22"/>
        </w:rPr>
        <w:t xml:space="preserve">, J., Xu, R., 2020. Emotion-Cause Pair Extraction as Sequence Labeling Based on A Novel Tagging Scheme, in: Proceedings of the 2020 Conference on Empirical Methods in Natural Language Processing (EMNLP). Presented at the Proceedings of the 2020 Conference </w:t>
      </w:r>
      <w:r>
        <w:rPr>
          <w:rFonts w:ascii="Calibri" w:hAnsi="Calibri" w:cs="Calibri" w:hint="eastAsia"/>
          <w:sz w:val="22"/>
          <w:szCs w:val="22"/>
        </w:rPr>
        <w:t>on Empirical Methods in Natural Language Processing (EMNLP), Association for Computational Linguistics, Online, pp. 3568</w:t>
      </w:r>
      <w:r>
        <w:rPr>
          <w:rFonts w:ascii="Calibri" w:hAnsi="Calibri" w:cs="Calibri" w:hint="eastAsia"/>
          <w:sz w:val="22"/>
          <w:szCs w:val="22"/>
        </w:rPr>
        <w:t>–</w:t>
      </w:r>
      <w:r>
        <w:rPr>
          <w:rFonts w:ascii="Calibri" w:hAnsi="Calibri" w:cs="Calibri" w:hint="eastAsia"/>
          <w:sz w:val="22"/>
          <w:szCs w:val="22"/>
        </w:rPr>
        <w:t xml:space="preserve">3573. </w:t>
      </w:r>
      <w:hyperlink r:id="rId17" w:history="1">
        <w:r>
          <w:rPr>
            <w:rStyle w:val="a4"/>
            <w:rFonts w:ascii="Calibri" w:hAnsi="Calibri" w:cs="Calibri" w:hint="eastAsia"/>
            <w:sz w:val="22"/>
            <w:szCs w:val="22"/>
          </w:rPr>
          <w:t>https://doi.org/10.18653/v1/2020.emnlp-main.289</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[19]</w:t>
      </w:r>
      <w:r>
        <w:rPr>
          <w:rFonts w:ascii="Calibri" w:hAnsi="Calibri" w:cs="Calibri" w:hint="eastAsia"/>
          <w:sz w:val="22"/>
          <w:szCs w:val="22"/>
        </w:rPr>
        <w:t xml:space="preserve">Zheng, X., </w:t>
      </w:r>
      <w:r>
        <w:rPr>
          <w:rFonts w:ascii="Calibri" w:hAnsi="Calibri" w:cs="Calibri" w:hint="eastAsia"/>
          <w:sz w:val="22"/>
          <w:szCs w:val="22"/>
        </w:rPr>
        <w:t>Liu, Z., Zhang, Z., Wang, Z., Wang, J., n.d. UECA-Prompt: Universal Prompt for Emotion Cause Analysis 11.</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[20]</w:t>
      </w:r>
      <w:r>
        <w:rPr>
          <w:rFonts w:ascii="Calibri" w:hAnsi="Calibri" w:cs="Calibri" w:hint="eastAsia"/>
          <w:sz w:val="22"/>
          <w:szCs w:val="22"/>
        </w:rPr>
        <w:t>Zhou, C., Song, D., Xu, J., Wu, Z., n.d. A Multi-turn Machine Reading Comprehension Framework with Rethink Mechanism for Emotion-Cause Pair Extr</w:t>
      </w:r>
      <w:r>
        <w:rPr>
          <w:rFonts w:ascii="Calibri" w:hAnsi="Calibri" w:cs="Calibri" w:hint="eastAsia"/>
          <w:sz w:val="22"/>
          <w:szCs w:val="22"/>
        </w:rPr>
        <w:t>action 10.</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2.Connectives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(1)Discourse Relation with Connectives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[1]Explict connective prediction &amp; I</w:t>
      </w:r>
      <w:r>
        <w:rPr>
          <w:rFonts w:ascii="Calibri" w:hAnsi="Calibri" w:cs="Calibri" w:hint="eastAsia"/>
          <w:sz w:val="22"/>
          <w:szCs w:val="22"/>
        </w:rPr>
        <w:t>mplicit connective prediction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Kishimoto, Y., Murawaki, Y., Kurohashi, S., n.d. Adapting BERT to Implicit Discourse Relation Classification with a Focus on</w:t>
      </w:r>
      <w:r>
        <w:rPr>
          <w:rFonts w:ascii="Calibri" w:hAnsi="Calibri" w:cs="Calibri"/>
          <w:sz w:val="22"/>
          <w:szCs w:val="22"/>
        </w:rPr>
        <w:t xml:space="preserve"> Discourse Connectives 7.</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[2]Adversarial Network for exploiting connectives</w:t>
      </w:r>
    </w:p>
    <w:p w:rsidR="00000000" w:rsidRDefault="008803D2">
      <w:pPr>
        <w:pStyle w:val="a3"/>
        <w:spacing w:before="0" w:beforeAutospacing="0" w:after="0" w:afterAutospacing="0"/>
        <w:rPr>
          <w:rFonts w:ascii="Calibri" w:hAnsi="Calibri" w:cs="Calibri"/>
          <w:sz w:val="22"/>
          <w:szCs w:val="22"/>
        </w:rPr>
      </w:pPr>
      <w:r>
        <w:rPr>
          <w:rFonts w:ascii="Calibri" w:hAnsi="Calibri" w:cs="Calibri" w:hint="eastAsia"/>
          <w:sz w:val="22"/>
          <w:szCs w:val="22"/>
        </w:rPr>
        <w:t>Qin, L., Zhang, Z., Zhao, H., Hu, Z., Xing, E., 2017. Adversarial Connective-exploiting Networks for Implicit Discourse Relation Classification, in: Proceedings of the 55th Annua</w:t>
      </w:r>
      <w:r>
        <w:rPr>
          <w:rFonts w:ascii="Calibri" w:hAnsi="Calibri" w:cs="Calibri" w:hint="eastAsia"/>
          <w:sz w:val="22"/>
          <w:szCs w:val="22"/>
        </w:rPr>
        <w:t>l Meeting of the Association for           Computational Linguistics (Volume 1: Long Papers). Presented at the Proceedings of the 55th Annual Meeting of the Association for</w:t>
      </w:r>
      <w:r>
        <w:rPr>
          <w:rFonts w:ascii="Calibri" w:hAnsi="Calibri" w:cs="Calibri"/>
          <w:sz w:val="22"/>
          <w:szCs w:val="22"/>
        </w:rPr>
        <w:t xml:space="preserve"> </w:t>
      </w:r>
      <w:r>
        <w:rPr>
          <w:rFonts w:ascii="Calibri" w:hAnsi="Calibri" w:cs="Calibri" w:hint="eastAsia"/>
          <w:sz w:val="22"/>
          <w:szCs w:val="22"/>
        </w:rPr>
        <w:t>Computational Linguistics (Volume 1: Long Papers), Association for Computational Li</w:t>
      </w:r>
      <w:r>
        <w:rPr>
          <w:rFonts w:ascii="Calibri" w:hAnsi="Calibri" w:cs="Calibri" w:hint="eastAsia"/>
          <w:sz w:val="22"/>
          <w:szCs w:val="22"/>
        </w:rPr>
        <w:t>nguistics, Vancouver, Canada, pp. 1006</w:t>
      </w:r>
      <w:r>
        <w:rPr>
          <w:rFonts w:ascii="Calibri" w:hAnsi="Calibri" w:cs="Calibri" w:hint="eastAsia"/>
          <w:sz w:val="22"/>
          <w:szCs w:val="22"/>
        </w:rPr>
        <w:t>–</w:t>
      </w:r>
      <w:r>
        <w:rPr>
          <w:rFonts w:ascii="Calibri" w:hAnsi="Calibri" w:cs="Calibri" w:hint="eastAsia"/>
          <w:sz w:val="22"/>
          <w:szCs w:val="22"/>
        </w:rPr>
        <w:t xml:space="preserve">1017. </w:t>
      </w:r>
      <w:hyperlink r:id="rId18" w:history="1">
        <w:r>
          <w:rPr>
            <w:rStyle w:val="a4"/>
            <w:rFonts w:ascii="Calibri" w:hAnsi="Calibri" w:cs="Calibri" w:hint="eastAsia"/>
            <w:sz w:val="22"/>
            <w:szCs w:val="22"/>
          </w:rPr>
          <w:t>https://doi.org/10.18653/v1/P17-1093</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[3]Connective-cloze prompt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Xiang, W., Wang, Z., Dai, L., Wang, B., n.d. ConnPrompt: Connective-cloze Prompt Learning fo</w:t>
      </w:r>
      <w:r>
        <w:rPr>
          <w:rFonts w:ascii="Calibri" w:hAnsi="Calibri" w:cs="Calibri"/>
          <w:sz w:val="22"/>
          <w:szCs w:val="22"/>
        </w:rPr>
        <w:t>r Implicit Discourse Relation Recognition 10.</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[4]Multi-task Connectives and Relation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Nguyen, L.T., Ngo, L.V., Than, K., Nguyen, T.H., 2019. Employing the Correspondence of Relations </w:t>
      </w:r>
      <w:r>
        <w:rPr>
          <w:rFonts w:ascii="Calibri" w:hAnsi="Calibri" w:cs="Calibri"/>
          <w:sz w:val="22"/>
          <w:szCs w:val="22"/>
        </w:rPr>
        <w:t>and Connectives to Identify Implicit Discourse Relations via Label Embeddings, in: Proceedings of the 57th Annual Meeting of the Association for Computational Linguistics. Presented at the Proceedings of the 57th Annual Meeting of the Association for Compu</w:t>
      </w:r>
      <w:r>
        <w:rPr>
          <w:rFonts w:ascii="Calibri" w:hAnsi="Calibri" w:cs="Calibri"/>
          <w:sz w:val="22"/>
          <w:szCs w:val="22"/>
        </w:rPr>
        <w:t xml:space="preserve">tational Linguistics, Association for Computational Linguistics, Florence, Italy, pp. 4201–4207. </w:t>
      </w:r>
      <w:hyperlink r:id="rId19" w:history="1">
        <w:r>
          <w:rPr>
            <w:rStyle w:val="a4"/>
            <w:rFonts w:ascii="Calibri" w:hAnsi="Calibri" w:cs="Calibri"/>
            <w:sz w:val="22"/>
            <w:szCs w:val="22"/>
          </w:rPr>
          <w:t>https://doi.org/10.18653/v1/P19-1411</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[5]</w:t>
      </w:r>
      <w:r>
        <w:rPr>
          <w:rFonts w:ascii="Calibri" w:hAnsi="Calibri" w:cs="Calibri" w:hint="eastAsia"/>
          <w:sz w:val="22"/>
          <w:szCs w:val="22"/>
        </w:rPr>
        <w:t>via Classifying Explicit Discourse Connectives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Rutherford, A., Xue, N., 2015. Improving the Inference of Implicit Discourse Relations via Classifying Explicit Discourse Connectives, in: Proceedings of the 2015 Conference of the North American Chapter of the Association for Computational Linguistics: Hu</w:t>
      </w:r>
      <w:r>
        <w:rPr>
          <w:rFonts w:ascii="Calibri" w:hAnsi="Calibri" w:cs="Calibri"/>
          <w:sz w:val="22"/>
          <w:szCs w:val="22"/>
        </w:rPr>
        <w:t>man Language Technologies. Presented at the Proceedings of the 2015 Conference of the North American Chapter of the Association for Computational Linguistics: Human Language Technologies, Association for Computational Linguistics, Denver, Colorado, pp. 799</w:t>
      </w:r>
      <w:r>
        <w:rPr>
          <w:rFonts w:ascii="Calibri" w:hAnsi="Calibri" w:cs="Calibri"/>
          <w:sz w:val="22"/>
          <w:szCs w:val="22"/>
        </w:rPr>
        <w:t xml:space="preserve">–808. </w:t>
      </w:r>
      <w:hyperlink r:id="rId20" w:history="1">
        <w:r>
          <w:rPr>
            <w:rStyle w:val="a4"/>
            <w:rFonts w:ascii="Calibri" w:hAnsi="Calibri" w:cs="Calibri"/>
            <w:sz w:val="22"/>
            <w:szCs w:val="22"/>
          </w:rPr>
          <w:t>https://doi.org/10.3115/v1/N15-1081</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[6]Connective-based Word Representation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Braud, C., Denis, P., 2016. Learning Connective-based Word Representations for Implicit Discourse Relation Identificatio</w:t>
      </w:r>
      <w:r>
        <w:rPr>
          <w:rFonts w:ascii="Calibri" w:hAnsi="Calibri" w:cs="Calibri"/>
          <w:sz w:val="22"/>
          <w:szCs w:val="22"/>
        </w:rPr>
        <w:t>n, in: Proceedings of the 2016 Conference on Empirical Methods in Natural           Language Processing. Presented at the Proceedings of the 2016 Conference on Empirical Methods in Natural Language Processing, Association for Computational Linguistics, Aus</w:t>
      </w:r>
      <w:r>
        <w:rPr>
          <w:rFonts w:ascii="Calibri" w:hAnsi="Calibri" w:cs="Calibri"/>
          <w:sz w:val="22"/>
          <w:szCs w:val="22"/>
        </w:rPr>
        <w:t xml:space="preserve">tin, Texas, pp. 203–213. </w:t>
      </w:r>
      <w:hyperlink r:id="rId21" w:history="1">
        <w:r>
          <w:rPr>
            <w:rStyle w:val="a4"/>
            <w:rFonts w:ascii="Calibri" w:hAnsi="Calibri" w:cs="Calibri"/>
            <w:sz w:val="22"/>
            <w:szCs w:val="22"/>
          </w:rPr>
          <w:t>https://doi.org/10.18653/v1/D16-1020</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[7]</w:t>
      </w:r>
      <w:r>
        <w:rPr>
          <w:rFonts w:ascii="Calibri" w:hAnsi="Calibri" w:cs="Calibri" w:hint="eastAsia"/>
          <w:sz w:val="22"/>
          <w:szCs w:val="22"/>
        </w:rPr>
        <w:t>Explicitate Connectives with Seq2Seq Network</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Shi, W., Demberg, V., 2019. Learning to Explicitate Connectives with Seq2Seq Network for Im</w:t>
      </w:r>
      <w:r>
        <w:rPr>
          <w:rFonts w:ascii="Calibri" w:hAnsi="Calibri" w:cs="Calibri"/>
          <w:sz w:val="22"/>
          <w:szCs w:val="22"/>
        </w:rPr>
        <w:t>plicit Discourse Relation Classification, in: Proceedings of the 13th International Conference on Computational Semantics - Long Papers. Presented at the Proceedings of the 13th International Conference on Computational Semantics - Long Papers, Association</w:t>
      </w:r>
      <w:r>
        <w:rPr>
          <w:rFonts w:ascii="Calibri" w:hAnsi="Calibri" w:cs="Calibri"/>
          <w:sz w:val="22"/>
          <w:szCs w:val="22"/>
        </w:rPr>
        <w:t xml:space="preserve"> for Computational Linguistics, Gothenburg, Sweden, pp. 188–199. </w:t>
      </w:r>
      <w:hyperlink r:id="rId22" w:history="1">
        <w:r>
          <w:rPr>
            <w:rStyle w:val="a4"/>
            <w:rFonts w:ascii="Calibri" w:hAnsi="Calibri" w:cs="Calibri"/>
            <w:sz w:val="22"/>
            <w:szCs w:val="22"/>
          </w:rPr>
          <w:t>https://doi.org/10.18653/v1/W19-0416</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[8]</w:t>
      </w:r>
      <w:r>
        <w:rPr>
          <w:rFonts w:ascii="Calibri" w:hAnsi="Calibri" w:cs="Calibri" w:hint="eastAsia"/>
          <w:sz w:val="22"/>
          <w:szCs w:val="22"/>
        </w:rPr>
        <w:t>relation classification via connective prediction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hint="eastAsia"/>
          <w:sz w:val="22"/>
          <w:szCs w:val="22"/>
        </w:rPr>
        <w:t>Kurfal</w:t>
      </w:r>
      <w:r>
        <w:rPr>
          <w:rFonts w:ascii="Cambria" w:hAnsi="Cambria" w:cs="Cambria"/>
          <w:sz w:val="22"/>
          <w:szCs w:val="22"/>
        </w:rPr>
        <w:t>ı</w:t>
      </w:r>
      <w:r>
        <w:rPr>
          <w:rFonts w:ascii="Calibri" w:hAnsi="Calibri" w:cs="Calibri" w:hint="eastAsia"/>
          <w:sz w:val="22"/>
          <w:szCs w:val="22"/>
        </w:rPr>
        <w:t xml:space="preserve">, M., </w:t>
      </w:r>
      <w:r>
        <w:rPr>
          <w:rFonts w:ascii="Calibri" w:hAnsi="Calibri" w:cs="Calibri"/>
          <w:sz w:val="22"/>
          <w:szCs w:val="22"/>
        </w:rPr>
        <w:t>Östling, R., 2021. Let’s be expli</w:t>
      </w:r>
      <w:r>
        <w:rPr>
          <w:rFonts w:ascii="Calibri" w:hAnsi="Calibri" w:cs="Calibri"/>
          <w:sz w:val="22"/>
          <w:szCs w:val="22"/>
        </w:rPr>
        <w:t>cit about that: Distant supervision for implicit discourse relation classification via connective prediction, in: Proceedings of the 1st Workshop on Understanding Implicit and Underspecified Language. Presented at the Proceedings of the 1st Workshop on Und</w:t>
      </w:r>
      <w:r>
        <w:rPr>
          <w:rFonts w:ascii="Calibri" w:hAnsi="Calibri" w:cs="Calibri"/>
          <w:sz w:val="22"/>
          <w:szCs w:val="22"/>
        </w:rPr>
        <w:t xml:space="preserve">erstanding Implicit and Underspecified Language, Association for Computational Linguistics, Online, pp. 1–10. </w:t>
      </w:r>
      <w:hyperlink r:id="rId23" w:history="1">
        <w:r>
          <w:rPr>
            <w:rStyle w:val="a4"/>
            <w:rFonts w:ascii="Calibri" w:hAnsi="Calibri" w:cs="Calibri"/>
            <w:sz w:val="22"/>
            <w:szCs w:val="22"/>
          </w:rPr>
          <w:t>https://doi.org/10.18653/v1/2021.unimplicit-1.1</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[9]</w:t>
      </w:r>
      <w:r>
        <w:rPr>
          <w:rFonts w:ascii="Calibri" w:hAnsi="Calibri" w:cs="Calibri" w:hint="eastAsia"/>
          <w:sz w:val="22"/>
          <w:szCs w:val="22"/>
        </w:rPr>
        <w:t>Predicting Discourse Connecti</w:t>
      </w:r>
      <w:r>
        <w:rPr>
          <w:rFonts w:ascii="Calibri" w:hAnsi="Calibri" w:cs="Calibri" w:hint="eastAsia"/>
          <w:sz w:val="22"/>
          <w:szCs w:val="22"/>
        </w:rPr>
        <w:t>ves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Zhou, Z.-M., Xu, Y., Niu, Z.-Y., Lan, M., Su, J., Tan, C.L., n.d. Predicting Discourse Connectives for Implicit Discourse Relation Recognition 8.</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[10]</w:t>
      </w:r>
      <w:r>
        <w:rPr>
          <w:rFonts w:ascii="Calibri" w:hAnsi="Calibri" w:cs="Calibri" w:hint="eastAsia"/>
          <w:sz w:val="22"/>
          <w:szCs w:val="22"/>
        </w:rPr>
        <w:t>Effects of Discourse Connectives Prediction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Zhou, Z.M., Lan, M., Niu, Z.Y., Xu, Y., Su, J., n.d. The</w:t>
      </w:r>
      <w:r>
        <w:rPr>
          <w:rFonts w:ascii="Calibri" w:hAnsi="Calibri" w:cs="Calibri"/>
          <w:sz w:val="22"/>
          <w:szCs w:val="22"/>
        </w:rPr>
        <w:t xml:space="preserve"> Effects of Discourse Connectives Prediction on Implicit Discourse Relation Recognition 8.</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(2)Connectives Identification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[1]Explicit discourse connectives identification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Scholman, M., Dong, T., Yung, F., Demberg, V., 2021. Comparison of methods for expli</w:t>
      </w:r>
      <w:r>
        <w:rPr>
          <w:rFonts w:ascii="Calibri" w:hAnsi="Calibri" w:cs="Calibri"/>
          <w:sz w:val="22"/>
          <w:szCs w:val="22"/>
        </w:rPr>
        <w:t>cit discourse connective identification across various domains, in: Proceedings of the 2nd Workshop on Computational Approaches to Discourse. Presented at the Proceedings of the 2nd Workshop on Computational Approaches to Discourse, Association for Computa</w:t>
      </w:r>
      <w:r>
        <w:rPr>
          <w:rFonts w:ascii="Calibri" w:hAnsi="Calibri" w:cs="Calibri"/>
          <w:sz w:val="22"/>
          <w:szCs w:val="22"/>
        </w:rPr>
        <w:t xml:space="preserve">tional Linguistics, Punta Cana, Dominican Republic and Online, pp. 95–106. </w:t>
      </w:r>
      <w:hyperlink r:id="rId24" w:history="1">
        <w:r>
          <w:rPr>
            <w:rStyle w:val="a4"/>
            <w:rFonts w:ascii="Calibri" w:hAnsi="Calibri" w:cs="Calibri"/>
            <w:sz w:val="22"/>
            <w:szCs w:val="22"/>
          </w:rPr>
          <w:t>https://doi.org/10.18653/v1/2021.codi-main.9</w:t>
        </w:r>
      </w:hyperlink>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[2]Generate connectives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Stevens-Guille, S., Maskharashvili, A., Li, X., W</w:t>
      </w:r>
      <w:r>
        <w:rPr>
          <w:rFonts w:ascii="Calibri" w:hAnsi="Calibri" w:cs="Calibri"/>
          <w:sz w:val="22"/>
          <w:szCs w:val="22"/>
        </w:rPr>
        <w:t>hite, M., n.d. Generating Discourse Connectives with Pre-trained Language Models: Conditioning on Discourse Relations Helps Reconstruct the PDTB 16.</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3.Causal Inference</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(1)Review</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Calibri" w:hAnsi="Calibri" w:cs="Calibri" w:hint="eastAsia"/>
          <w:sz w:val="22"/>
          <w:szCs w:val="22"/>
        </w:rPr>
        <w:t xml:space="preserve">Feder, A. et al. (2022) </w:t>
      </w:r>
      <w:r>
        <w:rPr>
          <w:rFonts w:ascii="Calibri" w:hAnsi="Calibri" w:cs="Calibri" w:hint="eastAsia"/>
          <w:sz w:val="22"/>
          <w:szCs w:val="22"/>
        </w:rPr>
        <w:t>‘</w:t>
      </w:r>
      <w:r>
        <w:rPr>
          <w:rFonts w:ascii="Calibri" w:hAnsi="Calibri" w:cs="Calibri" w:hint="eastAsia"/>
          <w:sz w:val="22"/>
          <w:szCs w:val="22"/>
        </w:rPr>
        <w:t xml:space="preserve">Causal Inference in Natural Language </w:t>
      </w:r>
      <w:r>
        <w:rPr>
          <w:rFonts w:ascii="Calibri" w:hAnsi="Calibri" w:cs="Calibri" w:hint="eastAsia"/>
          <w:sz w:val="22"/>
          <w:szCs w:val="22"/>
        </w:rPr>
        <w:t>Processing: Estimation, Prediction, Interpretation and Beyond</w:t>
      </w:r>
      <w:r>
        <w:rPr>
          <w:rFonts w:ascii="Calibri" w:hAnsi="Calibri" w:cs="Calibri" w:hint="eastAsia"/>
          <w:sz w:val="22"/>
          <w:szCs w:val="22"/>
        </w:rPr>
        <w:t>’</w:t>
      </w:r>
      <w:r>
        <w:rPr>
          <w:rFonts w:ascii="Calibri" w:hAnsi="Calibri" w:cs="Calibri" w:hint="eastAsia"/>
          <w:sz w:val="22"/>
          <w:szCs w:val="22"/>
        </w:rPr>
        <w:t xml:space="preserve">. arXiv. Available at: </w:t>
      </w:r>
      <w:hyperlink r:id="rId25" w:history="1">
        <w:r>
          <w:rPr>
            <w:rStyle w:val="a4"/>
            <w:rFonts w:ascii="Calibri" w:hAnsi="Calibri" w:cs="Calibri" w:hint="eastAsia"/>
            <w:sz w:val="22"/>
            <w:szCs w:val="22"/>
          </w:rPr>
          <w:t>http://arxiv.org/abs/2109.00725</w:t>
        </w:r>
      </w:hyperlink>
      <w:r>
        <w:rPr>
          <w:rFonts w:ascii="Calibri" w:hAnsi="Calibri" w:cs="Calibri" w:hint="eastAsia"/>
          <w:sz w:val="22"/>
          <w:szCs w:val="22"/>
        </w:rPr>
        <w:t xml:space="preserve"> (Accessed: 11 November 2022).</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Calibri" w:hAnsi="Calibri" w:cs="Calibri" w:hint="eastAsia"/>
          <w:sz w:val="22"/>
          <w:szCs w:val="22"/>
        </w:rPr>
        <w:t xml:space="preserve">Xu, J. et al. (2020) </w:t>
      </w:r>
      <w:r>
        <w:rPr>
          <w:rFonts w:ascii="Calibri" w:hAnsi="Calibri" w:cs="Calibri" w:hint="eastAsia"/>
          <w:sz w:val="22"/>
          <w:szCs w:val="22"/>
        </w:rPr>
        <w:t>‘</w:t>
      </w:r>
      <w:r>
        <w:rPr>
          <w:rFonts w:ascii="Calibri" w:hAnsi="Calibri" w:cs="Calibri" w:hint="eastAsia"/>
          <w:sz w:val="22"/>
          <w:szCs w:val="22"/>
        </w:rPr>
        <w:t>A Review of Dataset and Labeling M</w:t>
      </w:r>
      <w:r>
        <w:rPr>
          <w:rFonts w:ascii="Calibri" w:hAnsi="Calibri" w:cs="Calibri" w:hint="eastAsia"/>
          <w:sz w:val="22"/>
          <w:szCs w:val="22"/>
        </w:rPr>
        <w:t>ethods for Causality Extraction</w:t>
      </w:r>
      <w:r>
        <w:rPr>
          <w:rFonts w:ascii="Calibri" w:hAnsi="Calibri" w:cs="Calibri" w:hint="eastAsia"/>
          <w:sz w:val="22"/>
          <w:szCs w:val="22"/>
        </w:rPr>
        <w:t>’</w:t>
      </w:r>
      <w:r>
        <w:rPr>
          <w:rFonts w:ascii="Calibri" w:hAnsi="Calibri" w:cs="Calibri" w:hint="eastAsia"/>
          <w:sz w:val="22"/>
          <w:szCs w:val="22"/>
        </w:rPr>
        <w:t>, in Proceedings of the 28th International Conference on Computational Linguistics. Proceedings of the 28th International Conference on Computational Linguistics, Barcelona, Spain (Online): International Committee on Computa</w:t>
      </w:r>
      <w:r>
        <w:rPr>
          <w:rFonts w:ascii="Calibri" w:hAnsi="Calibri" w:cs="Calibri" w:hint="eastAsia"/>
          <w:sz w:val="22"/>
          <w:szCs w:val="22"/>
        </w:rPr>
        <w:t>tional Linguistics, pp. 1519</w:t>
      </w:r>
      <w:r>
        <w:rPr>
          <w:rFonts w:ascii="Calibri" w:hAnsi="Calibri" w:cs="Calibri" w:hint="eastAsia"/>
          <w:sz w:val="22"/>
          <w:szCs w:val="22"/>
        </w:rPr>
        <w:t>–</w:t>
      </w:r>
      <w:r>
        <w:rPr>
          <w:rFonts w:ascii="Calibri" w:hAnsi="Calibri" w:cs="Calibri" w:hint="eastAsia"/>
          <w:sz w:val="22"/>
          <w:szCs w:val="22"/>
        </w:rPr>
        <w:t xml:space="preserve">1531. Available at: </w:t>
      </w:r>
      <w:hyperlink r:id="rId26" w:history="1">
        <w:r>
          <w:rPr>
            <w:rStyle w:val="a4"/>
            <w:rFonts w:ascii="Calibri" w:hAnsi="Calibri" w:cs="Calibri" w:hint="eastAsia"/>
            <w:sz w:val="22"/>
            <w:szCs w:val="22"/>
          </w:rPr>
          <w:t>https://doi.org/10.18653/v1/2020.coling-main.133</w:t>
        </w:r>
      </w:hyperlink>
      <w:r>
        <w:rPr>
          <w:rFonts w:ascii="Calibri" w:hAnsi="Calibri" w:cs="Calibri" w:hint="eastAsia"/>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4.Discourse Relation Analysis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(1)ML</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[1]Use Brown Cluster Pair Feature</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Rutherford, A. and X</w:t>
      </w:r>
      <w:r>
        <w:rPr>
          <w:rFonts w:ascii="Calibri" w:hAnsi="Calibri" w:cs="Calibri"/>
          <w:sz w:val="22"/>
          <w:szCs w:val="22"/>
        </w:rPr>
        <w:t xml:space="preserve">ue, N. (2014) ‘Discovering Implicit Discourse Relations Through Brown Cluster Pair Representation and Coreference Patterns’, in Proceedings of the 14th Conference of the European Chapter of the Association for Computational Linguistics. Proceedings of the </w:t>
      </w:r>
      <w:r>
        <w:rPr>
          <w:rFonts w:ascii="Calibri" w:hAnsi="Calibri" w:cs="Calibri"/>
          <w:sz w:val="22"/>
          <w:szCs w:val="22"/>
        </w:rPr>
        <w:t xml:space="preserve">14th Conference of the European Chapter of the Association for Computational Linguistics, Gothenburg, Sweden: Association for Computational Linguistics, pp. 645–654. Available at: </w:t>
      </w:r>
      <w:hyperlink r:id="rId27" w:history="1">
        <w:r>
          <w:rPr>
            <w:rStyle w:val="a4"/>
            <w:rFonts w:ascii="Calibri" w:hAnsi="Calibri" w:cs="Calibri"/>
            <w:sz w:val="22"/>
            <w:szCs w:val="22"/>
          </w:rPr>
          <w:t>https://doi.org/10.3115/</w:t>
        </w:r>
        <w:r>
          <w:rPr>
            <w:rStyle w:val="a4"/>
            <w:rFonts w:ascii="Calibri" w:hAnsi="Calibri" w:cs="Calibri"/>
            <w:sz w:val="22"/>
            <w:szCs w:val="22"/>
          </w:rPr>
          <w:t>v1/E14-1068</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(2)Supervised</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[1]Externally Controllable  Multi-level RNN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Yue, X., Fu, L. and Wang, X. (2018) ‘Externally Controllable RNN for Implicit Discourse Relation Classification’, in X. Huang et al. (eds) Natural Language Processing and Chinese Comp</w:t>
      </w:r>
      <w:r>
        <w:rPr>
          <w:rFonts w:ascii="Calibri" w:hAnsi="Calibri" w:cs="Calibri"/>
          <w:sz w:val="22"/>
          <w:szCs w:val="22"/>
        </w:rPr>
        <w:t xml:space="preserve">uting. Cham: Springer International Publishing (Lecture Notes in Computer Science), pp. 158–169. Available at: </w:t>
      </w:r>
      <w:hyperlink r:id="rId28" w:history="1">
        <w:r>
          <w:rPr>
            <w:rStyle w:val="a4"/>
            <w:rFonts w:ascii="Calibri" w:hAnsi="Calibri" w:cs="Calibri"/>
            <w:sz w:val="22"/>
            <w:szCs w:val="22"/>
          </w:rPr>
          <w:t>https://doi.org/10.1007/978-3-319-73618-1_14</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[2]Dynamic Chunk BILSTM-CNN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Guo, F.,</w:t>
      </w:r>
      <w:r>
        <w:rPr>
          <w:rFonts w:ascii="Calibri" w:hAnsi="Calibri" w:cs="Calibri"/>
          <w:sz w:val="22"/>
          <w:szCs w:val="22"/>
        </w:rPr>
        <w:t xml:space="preserve"> He, R. and Dang, J. (2019) ‘Implicit Discourse Relation Recognition via a BiLSTM-CNN Architecture With Dynamic Chunk-Based Max Pooling’, IEEE Access, 7, pp. 169281–169292. Available at: </w:t>
      </w:r>
      <w:hyperlink r:id="rId29" w:history="1">
        <w:r>
          <w:rPr>
            <w:rStyle w:val="a4"/>
            <w:rFonts w:ascii="Calibri" w:hAnsi="Calibri" w:cs="Calibri"/>
            <w:sz w:val="22"/>
            <w:szCs w:val="22"/>
          </w:rPr>
          <w:t>https://d</w:t>
        </w:r>
        <w:r>
          <w:rPr>
            <w:rStyle w:val="a4"/>
            <w:rFonts w:ascii="Calibri" w:hAnsi="Calibri" w:cs="Calibri"/>
            <w:sz w:val="22"/>
            <w:szCs w:val="22"/>
          </w:rPr>
          <w:t>oi.org/10.1109/ACCESS.2019.2954988</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[3]Attention Network</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Zhang, B. et al. (2018) ‘Learning better discourse representation for implicit discourse relation recognition via attention networks’, Neurocomputing, 275, pp. 1241–1249. Available at: </w:t>
      </w:r>
      <w:hyperlink r:id="rId30" w:history="1">
        <w:r>
          <w:rPr>
            <w:rStyle w:val="a4"/>
            <w:rFonts w:ascii="Calibri" w:hAnsi="Calibri" w:cs="Calibri"/>
            <w:sz w:val="22"/>
            <w:szCs w:val="22"/>
          </w:rPr>
          <w:t>https://doi.org/10.1016/j.neucom.2017.09.074</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[4]Hierarchical Semantics &amp; Mutual Learning</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hint="eastAsia"/>
          <w:sz w:val="22"/>
          <w:szCs w:val="22"/>
        </w:rPr>
        <w:t xml:space="preserve">She, X. et al. (2018) </w:t>
      </w:r>
      <w:r>
        <w:rPr>
          <w:rFonts w:ascii="Calibri" w:hAnsi="Calibri" w:cs="Calibri" w:hint="eastAsia"/>
          <w:sz w:val="22"/>
          <w:szCs w:val="22"/>
        </w:rPr>
        <w:t>‘</w:t>
      </w:r>
      <w:r>
        <w:rPr>
          <w:rFonts w:ascii="Calibri" w:hAnsi="Calibri" w:cs="Calibri" w:hint="eastAsia"/>
          <w:sz w:val="22"/>
          <w:szCs w:val="22"/>
        </w:rPr>
        <w:t>Leveraging Hierarchical Deep Semantics to Classify Implicit Discourse Relations via a Mutua</w:t>
      </w:r>
      <w:r>
        <w:rPr>
          <w:rFonts w:ascii="Calibri" w:hAnsi="Calibri" w:cs="Calibri" w:hint="eastAsia"/>
          <w:sz w:val="22"/>
          <w:szCs w:val="22"/>
        </w:rPr>
        <w:t>l Learning Method</w:t>
      </w:r>
      <w:r>
        <w:rPr>
          <w:rFonts w:ascii="Calibri" w:hAnsi="Calibri" w:cs="Calibri" w:hint="eastAsia"/>
          <w:sz w:val="22"/>
          <w:szCs w:val="22"/>
        </w:rPr>
        <w:t>’</w:t>
      </w:r>
      <w:r>
        <w:rPr>
          <w:rFonts w:ascii="Calibri" w:hAnsi="Calibri" w:cs="Calibri" w:hint="eastAsia"/>
          <w:sz w:val="22"/>
          <w:szCs w:val="22"/>
        </w:rPr>
        <w:t>, ACM Transactions on Asian and Low-Resource Language Information Processing, 17(3), pp. 1</w:t>
      </w:r>
      <w:r>
        <w:rPr>
          <w:rFonts w:ascii="Calibri" w:hAnsi="Calibri" w:cs="Calibri" w:hint="eastAsia"/>
          <w:sz w:val="22"/>
          <w:szCs w:val="22"/>
        </w:rPr>
        <w:t>–</w:t>
      </w:r>
      <w:r>
        <w:rPr>
          <w:rFonts w:ascii="Calibri" w:hAnsi="Calibri" w:cs="Calibri" w:hint="eastAsia"/>
          <w:sz w:val="22"/>
          <w:szCs w:val="22"/>
        </w:rPr>
        <w:t xml:space="preserve">12. Available at: </w:t>
      </w:r>
      <w:hyperlink r:id="rId31" w:history="1">
        <w:r>
          <w:rPr>
            <w:rStyle w:val="a4"/>
            <w:rFonts w:ascii="Calibri" w:hAnsi="Calibri" w:cs="Calibri" w:hint="eastAsia"/>
            <w:sz w:val="22"/>
            <w:szCs w:val="22"/>
          </w:rPr>
          <w:t>https://doi.org/10.1145/3178456</w:t>
        </w:r>
      </w:hyperlink>
      <w:r>
        <w:rPr>
          <w:rFonts w:ascii="Calibri" w:hAnsi="Calibri" w:cs="Calibri" w:hint="eastAsia"/>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(3)Semi-Supervised</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w:t>
      </w:r>
      <w:r>
        <w:rPr>
          <w:rFonts w:ascii="Calibri" w:hAnsi="Calibri" w:cs="Calibri" w:hint="eastAsia"/>
          <w:sz w:val="22"/>
          <w:szCs w:val="22"/>
        </w:rPr>
        <w:t xml:space="preserve">Sporleder, C. and Lascarides, A. (2008) </w:t>
      </w:r>
      <w:r>
        <w:rPr>
          <w:rFonts w:ascii="Calibri" w:hAnsi="Calibri" w:cs="Calibri" w:hint="eastAsia"/>
          <w:sz w:val="22"/>
          <w:szCs w:val="22"/>
        </w:rPr>
        <w:t>‘</w:t>
      </w:r>
      <w:r>
        <w:rPr>
          <w:rFonts w:ascii="Calibri" w:hAnsi="Calibri" w:cs="Calibri" w:hint="eastAsia"/>
          <w:sz w:val="22"/>
          <w:szCs w:val="22"/>
        </w:rPr>
        <w:t>Using automatically labelled examples to classify rhetorical relations: an assessment</w:t>
      </w:r>
      <w:r>
        <w:rPr>
          <w:rFonts w:ascii="Calibri" w:hAnsi="Calibri" w:cs="Calibri" w:hint="eastAsia"/>
          <w:sz w:val="22"/>
          <w:szCs w:val="22"/>
        </w:rPr>
        <w:t>’</w:t>
      </w:r>
      <w:r>
        <w:rPr>
          <w:rFonts w:ascii="Calibri" w:hAnsi="Calibri" w:cs="Calibri" w:hint="eastAsia"/>
          <w:sz w:val="22"/>
          <w:szCs w:val="22"/>
        </w:rPr>
        <w:t xml:space="preserve">, Natural Language Engineering, 14(03). Available at: </w:t>
      </w:r>
      <w:hyperlink r:id="rId32" w:history="1">
        <w:r>
          <w:rPr>
            <w:rStyle w:val="a4"/>
            <w:rFonts w:ascii="Calibri" w:hAnsi="Calibri" w:cs="Calibri" w:hint="eastAsia"/>
            <w:sz w:val="22"/>
            <w:szCs w:val="22"/>
          </w:rPr>
          <w:t>https://doi.org/1</w:t>
        </w:r>
        <w:r>
          <w:rPr>
            <w:rStyle w:val="a4"/>
            <w:rFonts w:ascii="Calibri" w:hAnsi="Calibri" w:cs="Calibri" w:hint="eastAsia"/>
            <w:sz w:val="22"/>
            <w:szCs w:val="22"/>
          </w:rPr>
          <w:t>0.1017/S1351324906004451</w:t>
        </w:r>
      </w:hyperlink>
      <w:r>
        <w:rPr>
          <w:rFonts w:ascii="Calibri" w:hAnsi="Calibri" w:cs="Calibri" w:hint="eastAsia"/>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w:t>
      </w:r>
      <w:r>
        <w:rPr>
          <w:rFonts w:ascii="Calibri" w:hAnsi="Calibri" w:cs="Calibri" w:hint="eastAsia"/>
          <w:sz w:val="22"/>
          <w:szCs w:val="22"/>
        </w:rPr>
        <w:t xml:space="preserve">Wu, C. et al. (2017) </w:t>
      </w:r>
      <w:r>
        <w:rPr>
          <w:rFonts w:ascii="Calibri" w:hAnsi="Calibri" w:cs="Calibri" w:hint="eastAsia"/>
          <w:sz w:val="22"/>
          <w:szCs w:val="22"/>
        </w:rPr>
        <w:t>‘</w:t>
      </w:r>
      <w:r>
        <w:rPr>
          <w:rFonts w:ascii="Calibri" w:hAnsi="Calibri" w:cs="Calibri" w:hint="eastAsia"/>
          <w:sz w:val="22"/>
          <w:szCs w:val="22"/>
        </w:rPr>
        <w:t>Leveraging bilingually-constrained synthetic data via multi-task neural networks for implicit discourse relation recognition</w:t>
      </w:r>
      <w:r>
        <w:rPr>
          <w:rFonts w:ascii="Calibri" w:hAnsi="Calibri" w:cs="Calibri" w:hint="eastAsia"/>
          <w:sz w:val="22"/>
          <w:szCs w:val="22"/>
        </w:rPr>
        <w:t>’</w:t>
      </w:r>
      <w:r>
        <w:rPr>
          <w:rFonts w:ascii="Calibri" w:hAnsi="Calibri" w:cs="Calibri" w:hint="eastAsia"/>
          <w:sz w:val="22"/>
          <w:szCs w:val="22"/>
        </w:rPr>
        <w:t>, Neurocomputing, 243, pp. 69</w:t>
      </w:r>
      <w:r>
        <w:rPr>
          <w:rFonts w:ascii="Calibri" w:hAnsi="Calibri" w:cs="Calibri" w:hint="eastAsia"/>
          <w:sz w:val="22"/>
          <w:szCs w:val="22"/>
        </w:rPr>
        <w:t>–</w:t>
      </w:r>
      <w:r>
        <w:rPr>
          <w:rFonts w:ascii="Calibri" w:hAnsi="Calibri" w:cs="Calibri" w:hint="eastAsia"/>
          <w:sz w:val="22"/>
          <w:szCs w:val="22"/>
        </w:rPr>
        <w:t xml:space="preserve">79. Available at: </w:t>
      </w:r>
      <w:hyperlink r:id="rId33" w:history="1">
        <w:r>
          <w:rPr>
            <w:rStyle w:val="a4"/>
            <w:rFonts w:ascii="Calibri" w:hAnsi="Calibri" w:cs="Calibri" w:hint="eastAsia"/>
            <w:sz w:val="22"/>
            <w:szCs w:val="22"/>
          </w:rPr>
          <w:t>https://doi.org/10.1016/j.neucom.2017.02.084</w:t>
        </w:r>
      </w:hyperlink>
      <w:r>
        <w:rPr>
          <w:rFonts w:ascii="Calibri" w:hAnsi="Calibri" w:cs="Calibri" w:hint="eastAsia"/>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Calibri" w:hAnsi="Calibri" w:cs="Calibri" w:hint="eastAsia"/>
          <w:sz w:val="22"/>
          <w:szCs w:val="22"/>
        </w:rPr>
        <w:t xml:space="preserve">Zhou, M. et al. (2020) </w:t>
      </w:r>
      <w:r>
        <w:rPr>
          <w:rFonts w:ascii="Calibri" w:hAnsi="Calibri" w:cs="Calibri" w:hint="eastAsia"/>
          <w:sz w:val="22"/>
          <w:szCs w:val="22"/>
        </w:rPr>
        <w:t>‘</w:t>
      </w:r>
      <w:r>
        <w:rPr>
          <w:rFonts w:ascii="Calibri" w:hAnsi="Calibri" w:cs="Calibri" w:hint="eastAsia"/>
          <w:sz w:val="22"/>
          <w:szCs w:val="22"/>
        </w:rPr>
        <w:t>Towards Selective Data Enhanced Implicit Discourse Relation Recognition via Reinforcement Learning</w:t>
      </w:r>
      <w:r>
        <w:rPr>
          <w:rFonts w:ascii="Calibri" w:hAnsi="Calibri" w:cs="Calibri" w:hint="eastAsia"/>
          <w:sz w:val="22"/>
          <w:szCs w:val="22"/>
        </w:rPr>
        <w:t>’</w:t>
      </w:r>
      <w:r>
        <w:rPr>
          <w:rFonts w:ascii="Calibri" w:hAnsi="Calibri" w:cs="Calibri" w:hint="eastAsia"/>
          <w:sz w:val="22"/>
          <w:szCs w:val="22"/>
        </w:rPr>
        <w:t xml:space="preserve">, in 2020 </w:t>
      </w:r>
      <w:r>
        <w:rPr>
          <w:rFonts w:ascii="Calibri" w:hAnsi="Calibri" w:cs="Calibri" w:hint="eastAsia"/>
          <w:sz w:val="22"/>
          <w:szCs w:val="22"/>
        </w:rPr>
        <w:t>International Joint Conference on Neural Networks (IJCNN). 2020 International Joint Conference on Neural Networks (IJCNN), Glasgow, United Kingdom: IEEE, pp. 1</w:t>
      </w:r>
      <w:r>
        <w:rPr>
          <w:rFonts w:ascii="Calibri" w:hAnsi="Calibri" w:cs="Calibri" w:hint="eastAsia"/>
          <w:sz w:val="22"/>
          <w:szCs w:val="22"/>
        </w:rPr>
        <w:t>–</w:t>
      </w:r>
      <w:r>
        <w:rPr>
          <w:rFonts w:ascii="Calibri" w:hAnsi="Calibri" w:cs="Calibri" w:hint="eastAsia"/>
          <w:sz w:val="22"/>
          <w:szCs w:val="22"/>
        </w:rPr>
        <w:t xml:space="preserve">8. Available at: </w:t>
      </w:r>
      <w:hyperlink r:id="rId34" w:history="1">
        <w:r>
          <w:rPr>
            <w:rStyle w:val="a4"/>
            <w:rFonts w:ascii="Calibri" w:hAnsi="Calibri" w:cs="Calibri" w:hint="eastAsia"/>
            <w:sz w:val="22"/>
            <w:szCs w:val="22"/>
          </w:rPr>
          <w:t>https://doi.org</w:t>
        </w:r>
        <w:r>
          <w:rPr>
            <w:rStyle w:val="a4"/>
            <w:rFonts w:ascii="Calibri" w:hAnsi="Calibri" w:cs="Calibri" w:hint="eastAsia"/>
            <w:sz w:val="22"/>
            <w:szCs w:val="22"/>
          </w:rPr>
          <w:t>/10.1109/IJCNN48605.2020.9207006</w:t>
        </w:r>
      </w:hyperlink>
      <w:r>
        <w:rPr>
          <w:rFonts w:ascii="Calibri" w:hAnsi="Calibri" w:cs="Calibri" w:hint="eastAsia"/>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5.Probing</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(1)Probes' Theory</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[1]Control Task &amp; High Linguistic Task Accuracy + Low Control Task Accuracy</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Hewitt, J. and Liang, P. (2019) ‘Designing and Interpreting Probes with Control Tasks’, in Proceedings of the 2019 C</w:t>
      </w:r>
      <w:r>
        <w:rPr>
          <w:rFonts w:ascii="Calibri" w:hAnsi="Calibri" w:cs="Calibri"/>
          <w:sz w:val="22"/>
          <w:szCs w:val="22"/>
        </w:rPr>
        <w:t>onference on Empirical Methods in Natural Language Processing and the 9th International Joint Conference on Natural Language Processing (EMNLP-IJCNLP). Proceedings of the 2019 Conference on Empirical Methods in Natural Language Processing and the 9th Inter</w:t>
      </w:r>
      <w:r>
        <w:rPr>
          <w:rFonts w:ascii="Calibri" w:hAnsi="Calibri" w:cs="Calibri"/>
          <w:sz w:val="22"/>
          <w:szCs w:val="22"/>
        </w:rPr>
        <w:t xml:space="preserve">national Joint Conference on Natural Language Processing (EMNLP-IJCNLP), Hong Kong, China: Association for Computational Linguistics, pp. 2733–2743. Available at: </w:t>
      </w:r>
      <w:hyperlink r:id="rId35" w:history="1">
        <w:r>
          <w:rPr>
            <w:rStyle w:val="a4"/>
            <w:rFonts w:ascii="Calibri" w:hAnsi="Calibri" w:cs="Calibri"/>
            <w:sz w:val="22"/>
            <w:szCs w:val="22"/>
          </w:rPr>
          <w:t>https://doi.org/10.18653/v1/D19-1275</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[2]Probing as Mutual Information &amp; Gain Definition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Pimentel, T. et al. (2020) ‘Information-Theoretic Probing for Linguistic Structure’. arXiv. Available at: </w:t>
      </w:r>
      <w:hyperlink r:id="rId36" w:history="1">
        <w:r>
          <w:rPr>
            <w:rStyle w:val="a4"/>
            <w:rFonts w:ascii="Calibri" w:hAnsi="Calibri" w:cs="Calibri"/>
            <w:sz w:val="22"/>
            <w:szCs w:val="22"/>
          </w:rPr>
          <w:t>http://arxiv.org/abs/2004.03061</w:t>
        </w:r>
      </w:hyperlink>
      <w:r>
        <w:rPr>
          <w:rFonts w:ascii="Calibri" w:hAnsi="Calibri" w:cs="Calibri"/>
          <w:sz w:val="22"/>
          <w:szCs w:val="22"/>
        </w:rPr>
        <w:t xml:space="preserve"> (Accessed: 8 Novemb</w:t>
      </w:r>
      <w:r>
        <w:rPr>
          <w:rFonts w:ascii="Calibri" w:hAnsi="Calibri" w:cs="Calibri"/>
          <w:sz w:val="22"/>
          <w:szCs w:val="22"/>
        </w:rPr>
        <w:t>er 2022).</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[3]Transform Probing into </w:t>
      </w:r>
      <w:r>
        <w:rPr>
          <w:rFonts w:ascii="Calibri" w:hAnsi="Calibri" w:cs="Calibri" w:hint="eastAsia"/>
          <w:sz w:val="22"/>
          <w:szCs w:val="22"/>
        </w:rPr>
        <w:t>Minimum Description Length</w:t>
      </w:r>
      <w:r>
        <w:rPr>
          <w:rFonts w:ascii="Calibri" w:hAnsi="Calibri" w:cs="Calibri"/>
          <w:sz w:val="22"/>
          <w:szCs w:val="22"/>
        </w:rPr>
        <w:t xml:space="preserve"> &amp; Control Tasks </w:t>
      </w:r>
      <w:r>
        <w:rPr>
          <w:rFonts w:ascii="Calibri" w:hAnsi="Calibri" w:cs="Calibri" w:hint="eastAsia"/>
          <w:sz w:val="22"/>
          <w:szCs w:val="22"/>
        </w:rPr>
        <w:t>part-of-speech (PoS) tagging and dependency edge prediction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Voita, E. and Titov, I. (2020) ‘Information-Theoretic Probing with Minimum Description Length’. arXiv. Available at</w:t>
      </w:r>
      <w:r>
        <w:rPr>
          <w:rFonts w:ascii="Calibri" w:hAnsi="Calibri" w:cs="Calibri"/>
          <w:sz w:val="22"/>
          <w:szCs w:val="22"/>
        </w:rPr>
        <w:t xml:space="preserve">: </w:t>
      </w:r>
      <w:hyperlink r:id="rId37" w:history="1">
        <w:r>
          <w:rPr>
            <w:rStyle w:val="a4"/>
            <w:rFonts w:ascii="Calibri" w:hAnsi="Calibri" w:cs="Calibri"/>
            <w:sz w:val="22"/>
            <w:szCs w:val="22"/>
          </w:rPr>
          <w:t>http://arxiv.org/abs/2003.12298</w:t>
        </w:r>
      </w:hyperlink>
      <w:r>
        <w:rPr>
          <w:rFonts w:ascii="Calibri" w:hAnsi="Calibri" w:cs="Calibri"/>
          <w:sz w:val="22"/>
          <w:szCs w:val="22"/>
        </w:rPr>
        <w:t xml:space="preserve"> (Accessed: 8 November 2022).</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(2)Probing Pre-train Model</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[1]Probing Bert &amp; Parameter Free &amp; Dependency and Top-Down Parsing &amp; Downstream sentiment analysis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Wu, Z. et al. (20</w:t>
      </w:r>
      <w:r>
        <w:rPr>
          <w:rFonts w:ascii="Calibri" w:hAnsi="Calibri" w:cs="Calibri"/>
          <w:sz w:val="22"/>
          <w:szCs w:val="22"/>
        </w:rPr>
        <w:t xml:space="preserve">21) ‘Perturbed Masking: Parameter-free Probing for Analyzing and Interpreting BERT’. arXiv. Available at: </w:t>
      </w:r>
      <w:hyperlink r:id="rId38" w:history="1">
        <w:r>
          <w:rPr>
            <w:rStyle w:val="a4"/>
            <w:rFonts w:ascii="Calibri" w:hAnsi="Calibri" w:cs="Calibri"/>
            <w:sz w:val="22"/>
            <w:szCs w:val="22"/>
          </w:rPr>
          <w:t>http://arxiv.org/abs/2004.14786</w:t>
        </w:r>
      </w:hyperlink>
      <w:r>
        <w:rPr>
          <w:rFonts w:ascii="Calibri" w:hAnsi="Calibri" w:cs="Calibri"/>
          <w:sz w:val="22"/>
          <w:szCs w:val="22"/>
        </w:rPr>
        <w:t xml:space="preserve"> (Accessed: 8 November 2022).</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[2]Probing Roberta &amp; Probing across Pre</w:t>
      </w:r>
      <w:r>
        <w:rPr>
          <w:rFonts w:ascii="Calibri" w:hAnsi="Calibri" w:cs="Calibri"/>
          <w:sz w:val="22"/>
          <w:szCs w:val="22"/>
        </w:rPr>
        <w:t>-train Period</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Liu, L.Z. et al. (2021) ‘Probing Across Time: What Does RoBERTa Know and When?’ arXiv. Available at: </w:t>
      </w:r>
      <w:hyperlink r:id="rId39" w:history="1">
        <w:r>
          <w:rPr>
            <w:rStyle w:val="a4"/>
            <w:rFonts w:ascii="Calibri" w:hAnsi="Calibri" w:cs="Calibri"/>
            <w:sz w:val="22"/>
            <w:szCs w:val="22"/>
          </w:rPr>
          <w:t>http://arxiv.org/abs/2104.07885</w:t>
        </w:r>
      </w:hyperlink>
      <w:r>
        <w:rPr>
          <w:rFonts w:ascii="Calibri" w:hAnsi="Calibri" w:cs="Calibri"/>
          <w:sz w:val="22"/>
          <w:szCs w:val="22"/>
        </w:rPr>
        <w:t xml:space="preserve"> (Accessed: 8 November 2022).</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[3]Probing Function Words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Kim,</w:t>
      </w:r>
      <w:r>
        <w:rPr>
          <w:rFonts w:ascii="Calibri" w:hAnsi="Calibri" w:cs="Calibri"/>
          <w:sz w:val="22"/>
          <w:szCs w:val="22"/>
        </w:rPr>
        <w:t xml:space="preserve"> N. et al. (2019) ‘Probing What Different NLP Tasks Teach Machines about Function Word Comprehension’, in Proceedings of the Eighth Joint Conference on Lexical and Computational Semantics (*SEM 2019). Proceedings of the Eighth Joint Conference on Lexical a</w:t>
      </w:r>
      <w:r>
        <w:rPr>
          <w:rFonts w:ascii="Calibri" w:hAnsi="Calibri" w:cs="Calibri"/>
          <w:sz w:val="22"/>
          <w:szCs w:val="22"/>
        </w:rPr>
        <w:t xml:space="preserve">nd Computational Semantics (*SEM 2019), Minneapolis, Minnesota: Association for Computational Linguistics, pp. 235–249. Available at: </w:t>
      </w:r>
      <w:hyperlink r:id="rId40" w:history="1">
        <w:r>
          <w:rPr>
            <w:rStyle w:val="a4"/>
            <w:rFonts w:ascii="Calibri" w:hAnsi="Calibri" w:cs="Calibri"/>
            <w:sz w:val="22"/>
            <w:szCs w:val="22"/>
          </w:rPr>
          <w:t>https://doi.org/10.18653/v1/S19-1026</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(3)Probing Attributes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[1]Prob</w:t>
      </w:r>
      <w:r>
        <w:rPr>
          <w:rFonts w:ascii="Calibri" w:hAnsi="Calibri" w:cs="Calibri"/>
          <w:sz w:val="22"/>
          <w:szCs w:val="22"/>
        </w:rPr>
        <w:t>ing Numeracy: The Maximum of Five Numbers + Decoding Number's Embedding into Real Number + Number Addition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Wallace, E. et al. (2019) ‘Do NLP Models Know Numbers? Probing Numeracy in Embeddings’, in Proceedings of the 2019 Conference on Empirical Methods in</w:t>
      </w:r>
      <w:r>
        <w:rPr>
          <w:rFonts w:ascii="Calibri" w:hAnsi="Calibri" w:cs="Calibri"/>
          <w:sz w:val="22"/>
          <w:szCs w:val="22"/>
        </w:rPr>
        <w:t xml:space="preserve"> Natural Language Processing and the 9th International Joint Conference on Natural Language Processing (EMNLP-IJCNLP). Proceedings of the 2019 Conference on Empirical Methods in Natural Language Processing and the 9th International Joint Conference on Natu</w:t>
      </w:r>
      <w:r>
        <w:rPr>
          <w:rFonts w:ascii="Calibri" w:hAnsi="Calibri" w:cs="Calibri"/>
          <w:sz w:val="22"/>
          <w:szCs w:val="22"/>
        </w:rPr>
        <w:t xml:space="preserve">ral Language Processing (EMNLP-IJCNLP), Hong Kong, China: Association for Computational Linguistics, pp. 5306–5314. Available at: </w:t>
      </w:r>
      <w:hyperlink r:id="rId41" w:history="1">
        <w:r>
          <w:rPr>
            <w:rStyle w:val="a4"/>
            <w:rFonts w:ascii="Calibri" w:hAnsi="Calibri" w:cs="Calibri"/>
            <w:sz w:val="22"/>
            <w:szCs w:val="22"/>
          </w:rPr>
          <w:t>https://doi.org/10.18653/v1/D19-1534</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[2]Probing Bridging Inference</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Pandit, O. and Hou, Y. (2021) ‘Probing for Bridging Inference in Transformer Language Models’, in Proceedings of the 2021 Conference of the North American Chapter of the Association for Computational Linguistics: Human Language Technologies. Proceedings of</w:t>
      </w:r>
      <w:r>
        <w:rPr>
          <w:rFonts w:ascii="Calibri" w:hAnsi="Calibri" w:cs="Calibri"/>
          <w:sz w:val="22"/>
          <w:szCs w:val="22"/>
        </w:rPr>
        <w:t xml:space="preserve"> the 2021 Conference of the North American Chapter of the Association for Computational Linguistics: Human Language Technologies, Online: Association for Computational Linguistics, pp. 4153–4163. Available at: </w:t>
      </w:r>
      <w:hyperlink r:id="rId42" w:history="1">
        <w:r>
          <w:rPr>
            <w:rStyle w:val="a4"/>
            <w:rFonts w:ascii="Calibri" w:hAnsi="Calibri" w:cs="Calibri"/>
            <w:sz w:val="22"/>
            <w:szCs w:val="22"/>
          </w:rPr>
          <w:t>https://doi.org/10.18653/v1/2021.naacl-main.327</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[3]</w:t>
      </w:r>
      <w:r>
        <w:rPr>
          <w:rFonts w:ascii="Calibri" w:hAnsi="Calibri" w:cs="Calibri" w:hint="eastAsia"/>
          <w:sz w:val="22"/>
          <w:szCs w:val="22"/>
        </w:rPr>
        <w:t>Probing for Predicate Argument Structures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Conia, S. and Navigli, R. (2022) ‘Probing for Predicate Argument Structures in Pretrained </w:t>
      </w:r>
      <w:r>
        <w:rPr>
          <w:rFonts w:ascii="Calibri" w:hAnsi="Calibri" w:cs="Calibri"/>
          <w:sz w:val="22"/>
          <w:szCs w:val="22"/>
        </w:rPr>
        <w:t>Language Models’, in Proceedings of the 60th Annual Meeting of the Association for Computational Linguistics (Volume 1: Long Papers). Proceedings of the 60th Annual Meeting of the Association for Computational Linguistics (Volume 1: Long Papers), Dublin, I</w:t>
      </w:r>
      <w:r>
        <w:rPr>
          <w:rFonts w:ascii="Calibri" w:hAnsi="Calibri" w:cs="Calibri"/>
          <w:sz w:val="22"/>
          <w:szCs w:val="22"/>
        </w:rPr>
        <w:t xml:space="preserve">reland: Association for Computational Linguistics, pp. 4622–4632. Available at: </w:t>
      </w:r>
      <w:hyperlink r:id="rId43" w:history="1">
        <w:r>
          <w:rPr>
            <w:rStyle w:val="a4"/>
            <w:rFonts w:ascii="Calibri" w:hAnsi="Calibri" w:cs="Calibri"/>
            <w:sz w:val="22"/>
            <w:szCs w:val="22"/>
          </w:rPr>
          <w:t>https://doi.org/10.18653/v1/2022.acl-long.316</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[4]Probing Sentence-Level Representations in Relation Extraction</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Alt, C., Gabryszak, A. and Hennig, L. (2020) ‘Probing Linguistic Features of Sentence-Level Representations in Relation Extraction’, in Proceedings of the 58th Annual Meeting of the Association for Computational Linguistics. Proceedings of the 58th Annual </w:t>
      </w:r>
      <w:r>
        <w:rPr>
          <w:rFonts w:ascii="Calibri" w:hAnsi="Calibri" w:cs="Calibri"/>
          <w:sz w:val="22"/>
          <w:szCs w:val="22"/>
        </w:rPr>
        <w:t xml:space="preserve">Meeting of the Association for Computational Linguistics, Online: Association for Computational Linguistics, pp. 1534–1545. Available at: </w:t>
      </w:r>
      <w:hyperlink r:id="rId44" w:history="1">
        <w:r>
          <w:rPr>
            <w:rStyle w:val="a4"/>
            <w:rFonts w:ascii="Calibri" w:hAnsi="Calibri" w:cs="Calibri"/>
            <w:sz w:val="22"/>
            <w:szCs w:val="22"/>
          </w:rPr>
          <w:t>https://doi.org/10.18653/v1/2020.acl-main.140</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[5]Prob</w:t>
      </w:r>
      <w:r>
        <w:rPr>
          <w:rFonts w:ascii="Calibri" w:hAnsi="Calibri" w:cs="Calibri"/>
          <w:sz w:val="22"/>
          <w:szCs w:val="22"/>
        </w:rPr>
        <w:t>ing Sentence Embedding</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Conneau, A. et al. (2018) ‘What you can cram into a single $&amp;!#* vector: Probing sentence embeddings for linguistic properties’, in Proceedings of the 56th Annual Meeting of the Association for Computational Linguistics (Volume 1: Lo</w:t>
      </w:r>
      <w:r>
        <w:rPr>
          <w:rFonts w:ascii="Calibri" w:hAnsi="Calibri" w:cs="Calibri"/>
          <w:sz w:val="22"/>
          <w:szCs w:val="22"/>
        </w:rPr>
        <w:t xml:space="preserve">ng Papers). Proceedings of the 56th Annual Meeting of the Association for Computational Linguistics (Volume 1: Long Papers), Melbourne, Australia: Association for Computational Linguistics, pp. 2126–2136. Available at: </w:t>
      </w:r>
      <w:hyperlink r:id="rId45" w:history="1">
        <w:r>
          <w:rPr>
            <w:rStyle w:val="a4"/>
            <w:rFonts w:ascii="Calibri" w:hAnsi="Calibri" w:cs="Calibri"/>
            <w:sz w:val="22"/>
            <w:szCs w:val="22"/>
          </w:rPr>
          <w:t>https://doi.org/10.18653/v1/P18-1198</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[6]Probing Contextual Embedding</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xml:space="preserve">Klafka, J. and Ettinger, A. (2020) ‘Spying on Your Neighbors: Fine-grained Probing of Contextual Embeddings for Information about Surrounding Words’, in Proceedings of </w:t>
      </w:r>
      <w:r>
        <w:rPr>
          <w:rFonts w:ascii="Calibri" w:hAnsi="Calibri" w:cs="Calibri"/>
          <w:sz w:val="22"/>
          <w:szCs w:val="22"/>
        </w:rPr>
        <w:t xml:space="preserve">the 58th Annual Meeting of the Association for Computational Linguistics. Proceedings of the 58th Annual Meeting of the Association for Computational Linguistics, Online: Association for Computational Linguistics, pp. 4801–4811. Available at: </w:t>
      </w:r>
      <w:hyperlink r:id="rId46" w:history="1">
        <w:r>
          <w:rPr>
            <w:rStyle w:val="a4"/>
            <w:rFonts w:ascii="Calibri" w:hAnsi="Calibri" w:cs="Calibri"/>
            <w:sz w:val="22"/>
            <w:szCs w:val="22"/>
          </w:rPr>
          <w:t>https://doi.org/10.18653/v1/2020.acl-main.434</w:t>
        </w:r>
      </w:hyperlink>
      <w:r>
        <w:rPr>
          <w:rFonts w:ascii="Calibri" w:hAnsi="Calibri" w:cs="Calibri"/>
          <w:sz w:val="22"/>
          <w:szCs w:val="22"/>
        </w:rPr>
        <w:t>.</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(4)Probing for Tasks</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[1]Probing for NLI</w:t>
      </w:r>
    </w:p>
    <w:p w:rsidR="00000000" w:rsidRDefault="008803D2">
      <w:pPr>
        <w:pStyle w:val="a3"/>
        <w:spacing w:before="0" w:beforeAutospacing="0" w:after="0" w:afterAutospacing="0"/>
        <w:rPr>
          <w:rFonts w:ascii="Calibri" w:hAnsi="Calibri" w:cs="Calibri"/>
          <w:sz w:val="22"/>
          <w:szCs w:val="22"/>
        </w:rPr>
      </w:pPr>
      <w:r>
        <w:rPr>
          <w:rFonts w:ascii="Calibri" w:hAnsi="Calibri" w:cs="Calibri"/>
          <w:sz w:val="22"/>
          <w:szCs w:val="22"/>
        </w:rPr>
        <w:t>Marji, Z., Nighojkar, A. and Licato, J. (2020) ‘Probing the Natural Language Inference Task with Automated Reasoning T</w:t>
      </w:r>
      <w:r>
        <w:rPr>
          <w:rFonts w:ascii="Calibri" w:hAnsi="Calibri" w:cs="Calibri"/>
          <w:sz w:val="22"/>
          <w:szCs w:val="22"/>
        </w:rPr>
        <w:t xml:space="preserve">ools’. arXiv. Available at: </w:t>
      </w:r>
      <w:hyperlink r:id="rId47" w:history="1">
        <w:r>
          <w:rPr>
            <w:rStyle w:val="a4"/>
            <w:rFonts w:ascii="Calibri" w:hAnsi="Calibri" w:cs="Calibri"/>
            <w:sz w:val="22"/>
            <w:szCs w:val="22"/>
          </w:rPr>
          <w:t>http://arxiv.org/abs/2005.02573</w:t>
        </w:r>
      </w:hyperlink>
      <w:r>
        <w:rPr>
          <w:rFonts w:ascii="Calibri" w:hAnsi="Calibri" w:cs="Calibri"/>
          <w:sz w:val="22"/>
          <w:szCs w:val="22"/>
        </w:rPr>
        <w:t xml:space="preserve"> (Accessed: 8 November 2022).</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8803D2"/>
    <w:rsid w:val="00880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47C6D8-8CD1-4C6E-BE10-C88721FE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53/v1/P19-1096" TargetMode="External"/><Relationship Id="rId18" Type="http://schemas.openxmlformats.org/officeDocument/2006/relationships/hyperlink" Target="https://doi.org/10.18653/v1/P17-1093" TargetMode="External"/><Relationship Id="rId26" Type="http://schemas.openxmlformats.org/officeDocument/2006/relationships/hyperlink" Target="https://doi.org/10.18653/v1/2020.coling-main.133" TargetMode="External"/><Relationship Id="rId39" Type="http://schemas.openxmlformats.org/officeDocument/2006/relationships/hyperlink" Target="http://arxiv.org/abs/2104.07885" TargetMode="External"/><Relationship Id="rId21" Type="http://schemas.openxmlformats.org/officeDocument/2006/relationships/hyperlink" Target="https://doi.org/10.18653/v1/D16-1020" TargetMode="External"/><Relationship Id="rId34" Type="http://schemas.openxmlformats.org/officeDocument/2006/relationships/hyperlink" Target="https://doi.org/10.1109/IJCNN48605.2020.9207006" TargetMode="External"/><Relationship Id="rId42" Type="http://schemas.openxmlformats.org/officeDocument/2006/relationships/hyperlink" Target="https://doi.org/10.18653/v1/2021.naacl-main.327" TargetMode="External"/><Relationship Id="rId47" Type="http://schemas.openxmlformats.org/officeDocument/2006/relationships/hyperlink" Target="http://arxiv.org/abs/2005.02573" TargetMode="External"/><Relationship Id="rId7" Type="http://schemas.openxmlformats.org/officeDocument/2006/relationships/hyperlink" Target="https://doi.org/10.18653/v1/2020.emnlp-main.290" TargetMode="External"/><Relationship Id="rId2" Type="http://schemas.openxmlformats.org/officeDocument/2006/relationships/settings" Target="settings.xml"/><Relationship Id="rId16" Type="http://schemas.openxmlformats.org/officeDocument/2006/relationships/hyperlink" Target="https://doi.org/10.18653/v1/2021.acl-long.261" TargetMode="External"/><Relationship Id="rId29" Type="http://schemas.openxmlformats.org/officeDocument/2006/relationships/hyperlink" Target="https://doi.org/10.1109/ACCESS.2019.2954988" TargetMode="External"/><Relationship Id="rId11" Type="http://schemas.openxmlformats.org/officeDocument/2006/relationships/hyperlink" Target="https://doi.org/10.1016/j.neucom.2020.03.105" TargetMode="External"/><Relationship Id="rId24" Type="http://schemas.openxmlformats.org/officeDocument/2006/relationships/hyperlink" Target="https://doi.org/10.18653/v1/2021.codi-main.9" TargetMode="External"/><Relationship Id="rId32" Type="http://schemas.openxmlformats.org/officeDocument/2006/relationships/hyperlink" Target="https://doi.org/10.1017/S1351324906004451" TargetMode="External"/><Relationship Id="rId37" Type="http://schemas.openxmlformats.org/officeDocument/2006/relationships/hyperlink" Target="http://arxiv.org/abs/2003.12298" TargetMode="External"/><Relationship Id="rId40" Type="http://schemas.openxmlformats.org/officeDocument/2006/relationships/hyperlink" Target="https://doi.org/10.18653/v1/S19-1026" TargetMode="External"/><Relationship Id="rId45" Type="http://schemas.openxmlformats.org/officeDocument/2006/relationships/hyperlink" Target="https://doi.org/10.18653/v1/P18-1198" TargetMode="External"/><Relationship Id="rId5" Type="http://schemas.openxmlformats.org/officeDocument/2006/relationships/hyperlink" Target="https://doi.org/10.18653/v1/2020.coling-main.17" TargetMode="External"/><Relationship Id="rId15" Type="http://schemas.openxmlformats.org/officeDocument/2006/relationships/hyperlink" Target="https://doi.org/10.1016/j.knosys.2021.107225" TargetMode="External"/><Relationship Id="rId23" Type="http://schemas.openxmlformats.org/officeDocument/2006/relationships/hyperlink" Target="https://doi.org/10.18653/v1/2021.unimplicit-1.1" TargetMode="External"/><Relationship Id="rId28" Type="http://schemas.openxmlformats.org/officeDocument/2006/relationships/hyperlink" Target="https://doi.org/10.1007/978-3-319-73618-1_14" TargetMode="External"/><Relationship Id="rId36" Type="http://schemas.openxmlformats.org/officeDocument/2006/relationships/hyperlink" Target="http://arxiv.org/abs/2004.03061" TargetMode="External"/><Relationship Id="rId49" Type="http://schemas.openxmlformats.org/officeDocument/2006/relationships/theme" Target="theme/theme1.xml"/><Relationship Id="rId10" Type="http://schemas.openxmlformats.org/officeDocument/2006/relationships/hyperlink" Target="https://doi.org/10.18653/v1/2020.emnlp-main.128" TargetMode="External"/><Relationship Id="rId19" Type="http://schemas.openxmlformats.org/officeDocument/2006/relationships/hyperlink" Target="https://doi.org/10.18653/v1/P19-1411" TargetMode="External"/><Relationship Id="rId31" Type="http://schemas.openxmlformats.org/officeDocument/2006/relationships/hyperlink" Target="https://doi.org/10.1145/3178456" TargetMode="External"/><Relationship Id="rId44" Type="http://schemas.openxmlformats.org/officeDocument/2006/relationships/hyperlink" Target="https://doi.org/10.18653/v1/2020.acl-main.140" TargetMode="External"/><Relationship Id="rId4" Type="http://schemas.openxmlformats.org/officeDocument/2006/relationships/hyperlink" Target="https://doi.org/10.18653/v1/2020.coling-main.18" TargetMode="External"/><Relationship Id="rId9" Type="http://schemas.openxmlformats.org/officeDocument/2006/relationships/hyperlink" Target="https://doi.org/10.18653/v1/2020.acl-main.342" TargetMode="External"/><Relationship Id="rId14" Type="http://schemas.openxmlformats.org/officeDocument/2006/relationships/hyperlink" Target="https://doi.org/10.24963/ijcai.2019/734" TargetMode="External"/><Relationship Id="rId22" Type="http://schemas.openxmlformats.org/officeDocument/2006/relationships/hyperlink" Target="https://doi.org/10.18653/v1/W19-0416" TargetMode="External"/><Relationship Id="rId27" Type="http://schemas.openxmlformats.org/officeDocument/2006/relationships/hyperlink" Target="https://doi.org/10.3115/v1/E14-1068" TargetMode="External"/><Relationship Id="rId30" Type="http://schemas.openxmlformats.org/officeDocument/2006/relationships/hyperlink" Target="https://doi.org/10.1016/j.neucom.2017.09.074" TargetMode="External"/><Relationship Id="rId35" Type="http://schemas.openxmlformats.org/officeDocument/2006/relationships/hyperlink" Target="https://doi.org/10.18653/v1/D19-1275" TargetMode="External"/><Relationship Id="rId43" Type="http://schemas.openxmlformats.org/officeDocument/2006/relationships/hyperlink" Target="https://doi.org/10.18653/v1/2022.acl-long.316" TargetMode="External"/><Relationship Id="rId48" Type="http://schemas.openxmlformats.org/officeDocument/2006/relationships/fontTable" Target="fontTable.xml"/><Relationship Id="rId8" Type="http://schemas.openxmlformats.org/officeDocument/2006/relationships/hyperlink" Target="https://doi.org/10.18653/v1/D19-1563" TargetMode="External"/><Relationship Id="rId3" Type="http://schemas.openxmlformats.org/officeDocument/2006/relationships/webSettings" Target="webSettings.xml"/><Relationship Id="rId12" Type="http://schemas.openxmlformats.org/officeDocument/2006/relationships/hyperlink" Target="https://doi.org/10.18653/v1/2020.acl-main.289" TargetMode="External"/><Relationship Id="rId17" Type="http://schemas.openxmlformats.org/officeDocument/2006/relationships/hyperlink" Target="https://doi.org/10.18653/v1/2020.emnlp-main.289" TargetMode="External"/><Relationship Id="rId25" Type="http://schemas.openxmlformats.org/officeDocument/2006/relationships/hyperlink" Target="http://arxiv.org/abs/2109.00725" TargetMode="External"/><Relationship Id="rId33" Type="http://schemas.openxmlformats.org/officeDocument/2006/relationships/hyperlink" Target="https://doi.org/10.1016/j.neucom.2017.02.084" TargetMode="External"/><Relationship Id="rId38" Type="http://schemas.openxmlformats.org/officeDocument/2006/relationships/hyperlink" Target="http://arxiv.org/abs/2004.14786" TargetMode="External"/><Relationship Id="rId46" Type="http://schemas.openxmlformats.org/officeDocument/2006/relationships/hyperlink" Target="https://doi.org/10.18653/v1/2020.acl-main.434" TargetMode="External"/><Relationship Id="rId20" Type="http://schemas.openxmlformats.org/officeDocument/2006/relationships/hyperlink" Target="https://doi.org/10.3115/v1/N15-1081" TargetMode="External"/><Relationship Id="rId41" Type="http://schemas.openxmlformats.org/officeDocument/2006/relationships/hyperlink" Target="https://doi.org/10.18653/v1/D19-1534" TargetMode="External"/><Relationship Id="rId1" Type="http://schemas.openxmlformats.org/officeDocument/2006/relationships/styles" Target="styles.xml"/><Relationship Id="rId6" Type="http://schemas.openxmlformats.org/officeDocument/2006/relationships/hyperlink" Target="https://doi.org/10.18653/v1/2020.acl-main.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3491</Words>
  <Characters>19903</Characters>
  <Application>Microsoft Office Word</Application>
  <DocSecurity>0</DocSecurity>
  <Lines>165</Lines>
  <Paragraphs>46</Paragraphs>
  <ScaleCrop>false</ScaleCrop>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浚枫</dc:creator>
  <cp:keywords/>
  <dc:description/>
  <cp:lastModifiedBy>冉 浚枫</cp:lastModifiedBy>
  <cp:revision>2</cp:revision>
  <dcterms:created xsi:type="dcterms:W3CDTF">2022-11-21T00:45:00Z</dcterms:created>
  <dcterms:modified xsi:type="dcterms:W3CDTF">2022-11-21T00:45:00Z</dcterms:modified>
</cp:coreProperties>
</file>