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Ind w:w="98" w:type="dxa"/>
        <w:tblLook w:val="04A0"/>
      </w:tblPr>
      <w:tblGrid>
        <w:gridCol w:w="546"/>
        <w:gridCol w:w="1320"/>
        <w:gridCol w:w="2474"/>
        <w:gridCol w:w="1020"/>
        <w:gridCol w:w="2840"/>
        <w:gridCol w:w="320"/>
      </w:tblGrid>
      <w:tr w:rsidR="005E1C20" w:rsidRPr="005E1C20" w:rsidTr="005E1C20">
        <w:trPr>
          <w:trHeight w:val="675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897E03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40"/>
                <w:szCs w:val="40"/>
              </w:rPr>
            </w:pPr>
            <w:bookmarkStart w:id="0" w:name="RANGE!A1:F156"/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0"/>
                <w:szCs w:val="40"/>
              </w:rPr>
              <w:t>2021年本科课程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0"/>
                <w:szCs w:val="40"/>
              </w:rPr>
              <w:t>列表及教学</w:t>
            </w:r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0"/>
                <w:szCs w:val="40"/>
              </w:rPr>
              <w:t>大纲</w:t>
            </w:r>
            <w:bookmarkEnd w:id="0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0"/>
                <w:szCs w:val="40"/>
              </w:rPr>
              <w:t>修</w:t>
            </w:r>
            <w:r w:rsidR="00897E03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0"/>
                <w:szCs w:val="40"/>
              </w:rPr>
              <w:t>订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0"/>
                <w:szCs w:val="40"/>
              </w:rPr>
              <w:t>要求</w:t>
            </w:r>
          </w:p>
        </w:tc>
      </w:tr>
      <w:tr w:rsidR="005E1C20" w:rsidRPr="005E1C20" w:rsidTr="005E1C20">
        <w:trPr>
          <w:trHeight w:val="51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课程代码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99" w:rsidRDefault="005E1C20" w:rsidP="005E1C20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负责</w:t>
            </w:r>
          </w:p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F65" w:rsidRDefault="00897E03" w:rsidP="00313F65">
            <w:pPr>
              <w:widowControl/>
              <w:jc w:val="center"/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教学大纲</w:t>
            </w:r>
            <w:r w:rsidR="00313F65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中毕业要求</w:t>
            </w:r>
          </w:p>
          <w:p w:rsidR="005E1C20" w:rsidRPr="005E1C20" w:rsidRDefault="00897E03" w:rsidP="00313F6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参照的</w:t>
            </w:r>
            <w:r w:rsidR="005E1C20" w:rsidRPr="005E1C2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897E03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5E1C20">
              <w:rPr>
                <w:rFonts w:ascii="Times New Roman" w:eastAsia="等线" w:hAnsi="Times New Roman" w:cs="Times New Roman"/>
                <w:kern w:val="0"/>
                <w:szCs w:val="21"/>
              </w:rPr>
              <w:t>21HA4950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移动智能应用开发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曹阳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21HA0250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移动应用开发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DLG39260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线性代数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曹霑懋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21HA7140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软件开发框架高级实践</w:t>
            </w: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br/>
            </w:r>
            <w:r w:rsidRPr="005E1C2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(更名:工程实训)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曾锡山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21H84850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程序设计方法与艺术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63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21H23650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软件设计案例分析与软件工程实践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21HA7350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需求分析与建模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21H82320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数据结构实验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陈红英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21H16150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JAVA语言程序设计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陈俊侠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21HB4040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JavaWeb技术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21H25561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算法设计与分析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陈卫东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21G34961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离散数学（1）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陈寅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21P01360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数理逻辑与知识表示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21P01260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应用概率统计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陈振洲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21G31980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概率论与数理统计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21H82670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汇编语言与接口技术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崔朝晖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21H44460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通信系统原理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单志龙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SFY36240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教师资格考试指导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邓志才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21G38264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数值计算方法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SFDB2140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师德养成与班级管理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21D46460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信息技术教学论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21Y04221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微格教学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21D053w0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教育实习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21HA6870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物联网技术基础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董宇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21GF7160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单片机原理及应用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1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21Y36750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创客教育的理念与实践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21H18865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互联网原理与应用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范冰冰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21H31350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嵌入式软件设计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冯刚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21H84430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机器人基础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21H84460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机器人基础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21HB4340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大数据概论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甘志勇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21G76370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数字逻辑电路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葛红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21HB5850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计算机组成原理基础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21G15540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神经网络与深度学习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64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21HB6720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神经网络与深度学习课程项目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21HB1620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安全代码规范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龚征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21H33270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网络安全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21H22961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人工智能导论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郝天永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21HA7460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自然语言处理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21HA7440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自然语言处理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21HA7660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智能信息处理技术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21HB6920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自然语言处理课程项目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21HA9160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人工智能引论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黄晋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428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21H8285a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ACM程序设计实训（1）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黄煜廉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21H24180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数据结构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21H8287b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ACM程序设计实训（2）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21H98060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算法艺术与信息学竞赛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21H16966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编译原理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21H95020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编译原理课程项目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21HA7760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机器学习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黄震华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21HB6520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机器学习课程项目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21HA7750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机器学习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21G34962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离散数学（2）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蒋运承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21P01460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离散结构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21H33120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数字媒体设计与制作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金小莉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21H97020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嵌入式系统课程项目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李丁丁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21H95120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操作系统课程项目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21H18550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多媒体技术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李慧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21H59250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数字图像处理基础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21HB6160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计算机视觉与模式识别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大数据处理技术与应用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李建国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21HB6050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大数据处理技术及应用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21H90650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数据库应用设计与开发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21HB6820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大数据处理技术及应用课程项目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21HB5760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人工智能程序设计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李晶晶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21HB6420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人工智能程序设计课程项目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21HA7560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计算智能方法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李淑琦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21HB7670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机器学习高级技术及应用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李乡儒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21HA7840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WEB开发基础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李宇辉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21HB1350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Web Service应用与开发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21HB7520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Web编程项目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21H33740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Web Service概论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21H17265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刘波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21HB4150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Python语言程序设计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刘海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DLHA3350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Python程序设计及应用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21H17770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大型数据库技术及应用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21H97250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数据库管理与性能优化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21H23171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刘宇东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23H23170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软件工程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21EL8950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平面动画2D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柳薇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21H85651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三维动画制作基础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21HB1540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应用密码学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马昌社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21HB7320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密码算法实现与分析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21H96540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计算理论导引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马文俊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21H97470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数据库系统原理与实践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潘明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21H84650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数据库系统实现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21HA2560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程序设计基础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庞雄文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工程伦理(新增)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21HA8340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设计模式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21H20541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计算机科学技术导论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沈映珊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21EP1240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媒体教学与应用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21GF7240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现代通信网概论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21H22561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面向对象程序设计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宋桂琴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21HA4420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面向对象程序设计实验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21H95220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程序设计课程项目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21HB3920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单片机原理及应用实验项目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谭琦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21H25270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数据挖掘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汤娜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21HA7050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非结构化大数据处理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21H56341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高级数据库技术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汤庸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新型数据库系统(新增)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FF0000"/>
                <w:kern w:val="0"/>
                <w:sz w:val="22"/>
              </w:rPr>
              <w:t>刘梦驰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FF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21HA8640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区块链技术及应用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唐华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21GR4540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物联网通信技术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王桂娟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21H25940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网络管理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21G47940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面向信息时代的计算机数学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王立斌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21H82961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计算机安全学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21H86321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初级软件设计实作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王涛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21H86421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中级软件设计实作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21H86621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高级软件设计实作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21HA6750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软件测试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21HB1740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网络空间安全法律法规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王兴芳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21H86541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软件项目管理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21H22190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计算机组成原理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吴继明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21H96320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计算机组成原理项目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大数据与可视化技术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吴正洋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大数据分析与可视化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21HA8440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大数据安全与应用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21HA8540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社会媒体大数据处理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FF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t>计算机网络课程项目</w:t>
            </w:r>
            <w:r w:rsidRPr="005E1C20">
              <w:rPr>
                <w:rFonts w:ascii="仿宋" w:eastAsia="仿宋" w:hAnsi="仿宋" w:cs="宋体" w:hint="eastAsia"/>
                <w:b/>
                <w:bCs/>
                <w:color w:val="FF0000"/>
                <w:kern w:val="0"/>
                <w:sz w:val="22"/>
              </w:rPr>
              <w:br/>
              <w:t>(新增)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向学哲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21H21190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计算机网络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21H21250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计算机网络基础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21H18660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高级语言程序设计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肖菁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21HB5940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计算智能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21HB6620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计算智能课程项目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21H83561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计算机体系结构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徐清振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21HB7840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物联网前沿应用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21H24770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数据库系统原理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颜启华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21H21065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计算机图形学及应用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杨晋吉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21HA3220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程序设计基础实验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杨志强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21HA7940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Linux操作系统与应用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尹传勇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21H31457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嵌入式操作系统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詹泳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21HB1440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物联网技术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21HA9020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高级语言程序设计实验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张金区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21H82510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计算机网络实验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张奇支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21HB4440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未来网络技术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21HB7420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网络工程项目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赵双红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21H34160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网络工程综合实验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21H33340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网络系统集成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网络工程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21H98640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云计算导论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郑伟平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21GR5630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机器人与教育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朱定局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21H97320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数据库系统课程项目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21HB6340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人工智能伦理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lastRenderedPageBreak/>
              <w:t>142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21HB7140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人工智能机器人哲学与伦理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计算机科学与技术（师范）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21HB7740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人工智能机器人教育产业学院讲习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21Y01721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学科前沿讲座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21G42261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数学建模方法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朱佳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21G77220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科技文献阅读与写作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计算机科学与技术（非师）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21HB5640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智慧学习</w:t>
            </w: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人工智能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21HA8050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分布式系统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21HA8140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RFID原理及应用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21GR4640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传感器原理及应用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21H80640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计算机支持的协作学习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21HB4540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移动应用安全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21HA8750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游戏开发基础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1C20" w:rsidRPr="005E1C20" w:rsidTr="005E1C20">
        <w:trPr>
          <w:trHeight w:val="28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righ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21HB4240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SDN理论与技术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未开设</w:t>
            </w:r>
          </w:p>
        </w:tc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5E1C20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C20" w:rsidRPr="005E1C20" w:rsidRDefault="005E1C20" w:rsidP="005E1C20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5E1C20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37B31" w:rsidRDefault="00937B31"/>
    <w:sectPr w:rsidR="00937B31" w:rsidSect="0093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4EA" w:rsidRDefault="00BF04EA" w:rsidP="005E1C20">
      <w:r>
        <w:separator/>
      </w:r>
    </w:p>
  </w:endnote>
  <w:endnote w:type="continuationSeparator" w:id="0">
    <w:p w:rsidR="00BF04EA" w:rsidRDefault="00BF04EA" w:rsidP="005E1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4EA" w:rsidRDefault="00BF04EA" w:rsidP="005E1C20">
      <w:r>
        <w:separator/>
      </w:r>
    </w:p>
  </w:footnote>
  <w:footnote w:type="continuationSeparator" w:id="0">
    <w:p w:rsidR="00BF04EA" w:rsidRDefault="00BF04EA" w:rsidP="005E1C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C20"/>
    <w:rsid w:val="00313F65"/>
    <w:rsid w:val="0057321B"/>
    <w:rsid w:val="005E1C20"/>
    <w:rsid w:val="00897E03"/>
    <w:rsid w:val="00937B31"/>
    <w:rsid w:val="009A3623"/>
    <w:rsid w:val="00A23489"/>
    <w:rsid w:val="00A54A17"/>
    <w:rsid w:val="00BF04EA"/>
    <w:rsid w:val="00F7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B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C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1C20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5E1C20"/>
    <w:rPr>
      <w:color w:val="954F72"/>
      <w:u w:val="single"/>
    </w:rPr>
  </w:style>
  <w:style w:type="paragraph" w:customStyle="1" w:styleId="font5">
    <w:name w:val="font5"/>
    <w:basedOn w:val="a"/>
    <w:rsid w:val="005E1C20"/>
    <w:pPr>
      <w:widowControl/>
      <w:spacing w:before="100" w:beforeAutospacing="1" w:after="100" w:afterAutospacing="1"/>
      <w:jc w:val="left"/>
    </w:pPr>
    <w:rPr>
      <w:rFonts w:ascii="等线" w:eastAsia="等线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E1C20"/>
    <w:pPr>
      <w:widowControl/>
      <w:spacing w:before="100" w:beforeAutospacing="1" w:after="100" w:afterAutospacing="1"/>
      <w:jc w:val="left"/>
    </w:pPr>
    <w:rPr>
      <w:rFonts w:ascii="等线" w:eastAsia="等线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5E1C20"/>
    <w:pPr>
      <w:widowControl/>
      <w:spacing w:before="100" w:beforeAutospacing="1" w:after="100" w:afterAutospacing="1"/>
      <w:jc w:val="left"/>
    </w:pPr>
    <w:rPr>
      <w:rFonts w:ascii="等线" w:eastAsia="等线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5E1C20"/>
    <w:pPr>
      <w:widowControl/>
      <w:spacing w:before="100" w:beforeAutospacing="1" w:after="100" w:afterAutospacing="1"/>
      <w:jc w:val="left"/>
    </w:pPr>
    <w:rPr>
      <w:rFonts w:ascii="仿宋" w:eastAsia="仿宋" w:hAnsi="仿宋" w:cs="宋体"/>
      <w:b/>
      <w:bCs/>
      <w:color w:val="FF0000"/>
      <w:kern w:val="0"/>
      <w:sz w:val="22"/>
    </w:rPr>
  </w:style>
  <w:style w:type="paragraph" w:customStyle="1" w:styleId="xl65">
    <w:name w:val="xl65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67">
    <w:name w:val="xl67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68">
    <w:name w:val="xl68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69">
    <w:name w:val="xl69"/>
    <w:basedOn w:val="a"/>
    <w:rsid w:val="005E1C20"/>
    <w:pPr>
      <w:widowControl/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0">
    <w:name w:val="xl70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1">
    <w:name w:val="xl71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2">
    <w:name w:val="xl72"/>
    <w:basedOn w:val="a"/>
    <w:rsid w:val="005E1C20"/>
    <w:pPr>
      <w:widowControl/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3">
    <w:name w:val="xl73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24"/>
      <w:szCs w:val="24"/>
    </w:rPr>
  </w:style>
  <w:style w:type="paragraph" w:customStyle="1" w:styleId="xl74">
    <w:name w:val="xl74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xl75">
    <w:name w:val="xl75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color w:val="FF0000"/>
      <w:kern w:val="0"/>
      <w:sz w:val="24"/>
      <w:szCs w:val="24"/>
    </w:rPr>
  </w:style>
  <w:style w:type="paragraph" w:customStyle="1" w:styleId="xl76">
    <w:name w:val="xl76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color w:val="FF0000"/>
      <w:kern w:val="0"/>
      <w:sz w:val="24"/>
      <w:szCs w:val="24"/>
    </w:rPr>
  </w:style>
  <w:style w:type="paragraph" w:customStyle="1" w:styleId="xl77">
    <w:name w:val="xl77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仿宋" w:eastAsia="仿宋" w:hAnsi="仿宋" w:cs="宋体"/>
      <w:color w:val="FF0000"/>
      <w:kern w:val="0"/>
      <w:sz w:val="24"/>
      <w:szCs w:val="24"/>
    </w:rPr>
  </w:style>
  <w:style w:type="paragraph" w:customStyle="1" w:styleId="xl78">
    <w:name w:val="xl78"/>
    <w:basedOn w:val="a"/>
    <w:rsid w:val="005E1C2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79">
    <w:name w:val="xl79"/>
    <w:basedOn w:val="a"/>
    <w:rsid w:val="005E1C20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80">
    <w:name w:val="xl80"/>
    <w:basedOn w:val="a"/>
    <w:rsid w:val="005E1C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81">
    <w:name w:val="xl81"/>
    <w:basedOn w:val="a"/>
    <w:rsid w:val="005E1C20"/>
    <w:pPr>
      <w:widowControl/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82">
    <w:name w:val="xl82"/>
    <w:basedOn w:val="a"/>
    <w:rsid w:val="005E1C20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仿宋" w:eastAsia="仿宋" w:hAnsi="仿宋" w:cs="宋体"/>
      <w:kern w:val="0"/>
      <w:sz w:val="24"/>
      <w:szCs w:val="24"/>
    </w:rPr>
  </w:style>
  <w:style w:type="paragraph" w:customStyle="1" w:styleId="xl83">
    <w:name w:val="xl83"/>
    <w:basedOn w:val="a"/>
    <w:rsid w:val="005E1C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5E1C2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40"/>
      <w:szCs w:val="40"/>
    </w:rPr>
  </w:style>
  <w:style w:type="paragraph" w:customStyle="1" w:styleId="xl85">
    <w:name w:val="xl85"/>
    <w:basedOn w:val="a"/>
    <w:rsid w:val="005E1C20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40"/>
      <w:szCs w:val="40"/>
    </w:rPr>
  </w:style>
  <w:style w:type="paragraph" w:customStyle="1" w:styleId="xl86">
    <w:name w:val="xl86"/>
    <w:basedOn w:val="a"/>
    <w:rsid w:val="005E1C2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" w:eastAsia="仿宋" w:hAnsi="仿宋" w:cs="宋体"/>
      <w:b/>
      <w:bCs/>
      <w:kern w:val="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chenwd</dc:creator>
  <cp:keywords/>
  <dc:description/>
  <cp:lastModifiedBy>chenwd</cp:lastModifiedBy>
  <cp:revision>7</cp:revision>
  <dcterms:created xsi:type="dcterms:W3CDTF">2021-01-13T17:41:00Z</dcterms:created>
  <dcterms:modified xsi:type="dcterms:W3CDTF">2021-01-13T17:51:00Z</dcterms:modified>
</cp:coreProperties>
</file>