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0E9B9" w14:textId="77777777" w:rsidR="003978A7" w:rsidRPr="00043E74" w:rsidRDefault="003978A7" w:rsidP="000A0486">
      <w:pPr>
        <w:rPr>
          <w:rFonts w:ascii="宋体" w:eastAsia="宋体" w:hAnsi="宋体"/>
          <w:b/>
          <w:bCs/>
          <w:sz w:val="24"/>
          <w:szCs w:val="28"/>
        </w:rPr>
      </w:pPr>
      <w:r w:rsidRPr="00043E74">
        <w:rPr>
          <w:rFonts w:ascii="宋体" w:eastAsia="宋体" w:hAnsi="宋体" w:hint="eastAsia"/>
          <w:b/>
          <w:bCs/>
          <w:sz w:val="24"/>
          <w:szCs w:val="28"/>
        </w:rPr>
        <w:t>一、问答题（</w:t>
      </w:r>
      <w:r w:rsidRPr="00043E74">
        <w:rPr>
          <w:rFonts w:ascii="宋体" w:eastAsia="宋体" w:hAnsi="宋体"/>
          <w:b/>
          <w:bCs/>
          <w:sz w:val="24"/>
          <w:szCs w:val="28"/>
        </w:rPr>
        <w:t>2*15分）</w:t>
      </w:r>
    </w:p>
    <w:p w14:paraId="21A31296" w14:textId="654F6C76" w:rsidR="003978A7" w:rsidRPr="00043E74" w:rsidRDefault="003978A7" w:rsidP="003978A7">
      <w:pPr>
        <w:jc w:val="center"/>
        <w:rPr>
          <w:rFonts w:ascii="宋体" w:eastAsia="宋体" w:hAnsi="宋体"/>
          <w:b/>
          <w:bCs/>
          <w:szCs w:val="28"/>
        </w:rPr>
      </w:pPr>
      <w:r w:rsidRPr="00043E74">
        <w:rPr>
          <w:rFonts w:ascii="宋体" w:eastAsia="宋体" w:hAnsi="宋体"/>
          <w:b/>
          <w:bCs/>
          <w:szCs w:val="28"/>
        </w:rPr>
        <w:t>1.为什么说马克思主义自然辩证法是一个完整的科学学说体系？其主要研究内容有哪些？</w:t>
      </w:r>
    </w:p>
    <w:p w14:paraId="3300DAE3" w14:textId="0F391AF9" w:rsidR="00DA2B26" w:rsidRPr="00043E74" w:rsidRDefault="00DA2B26" w:rsidP="00DA2B26">
      <w:pPr>
        <w:ind w:firstLine="420"/>
        <w:jc w:val="left"/>
        <w:rPr>
          <w:rFonts w:ascii="宋体" w:eastAsia="宋体" w:hAnsi="宋体"/>
          <w:color w:val="000000"/>
          <w:sz w:val="20"/>
          <w:szCs w:val="21"/>
        </w:rPr>
      </w:pPr>
      <w:r w:rsidRPr="00043E74">
        <w:rPr>
          <w:rFonts w:ascii="宋体" w:eastAsia="宋体" w:hAnsi="宋体" w:hint="eastAsia"/>
          <w:color w:val="000000"/>
          <w:sz w:val="20"/>
          <w:szCs w:val="21"/>
        </w:rPr>
        <w:t>马克思主义自然辩证法是一门自然科学、社会科学与思维科学相交叉的哲学性质的理论学科。它站在世界观、认识论和方法论的高度上，从整体上研究和考察包括天然自然和人工自然在内的自然的存在和演化的规律，以及人通过科学技术活动认识自然和改造自然的普遍规律；研究作为中介的科学技术的性质和发展规律；研究科学技术和人类社会之间相互关系的规律。</w:t>
      </w:r>
    </w:p>
    <w:p w14:paraId="555C2C42" w14:textId="583DA656" w:rsidR="003978A7" w:rsidRPr="00043E74" w:rsidRDefault="00DA2B26" w:rsidP="000A0486">
      <w:pPr>
        <w:spacing w:line="360" w:lineRule="auto"/>
        <w:ind w:firstLineChars="200" w:firstLine="400"/>
        <w:rPr>
          <w:rFonts w:ascii="宋体" w:eastAsia="宋体" w:hAnsi="宋体"/>
          <w:color w:val="000000"/>
          <w:sz w:val="20"/>
          <w:szCs w:val="21"/>
        </w:rPr>
      </w:pPr>
      <w:r w:rsidRPr="00043E74">
        <w:rPr>
          <w:rFonts w:ascii="宋体" w:eastAsia="宋体" w:hAnsi="宋体" w:hint="eastAsia"/>
          <w:color w:val="000000"/>
          <w:sz w:val="20"/>
          <w:szCs w:val="21"/>
        </w:rPr>
        <w:t>马克思主义自然观、马克思主义科学技术观、马克思主义科学技术方法论和马克思主义科学技术社会论，构成了马克思主义自然辩证法的重要理论基石。中国马克思主义科学技术观是自然辩证法中国化发展的最新形态和理论实践。</w:t>
      </w:r>
    </w:p>
    <w:p w14:paraId="080CB6B3" w14:textId="50230C6E" w:rsidR="003978A7" w:rsidRPr="00043E74" w:rsidRDefault="003978A7" w:rsidP="003978A7">
      <w:pPr>
        <w:jc w:val="center"/>
        <w:rPr>
          <w:rFonts w:ascii="宋体" w:eastAsia="宋体" w:hAnsi="宋体"/>
          <w:b/>
          <w:bCs/>
          <w:sz w:val="20"/>
          <w:szCs w:val="28"/>
        </w:rPr>
      </w:pPr>
      <w:r w:rsidRPr="00043E74">
        <w:rPr>
          <w:rFonts w:ascii="宋体" w:eastAsia="宋体" w:hAnsi="宋体"/>
          <w:b/>
          <w:bCs/>
          <w:sz w:val="20"/>
          <w:szCs w:val="28"/>
        </w:rPr>
        <w:t>2.归纳和演绎作为科学技术研究的辩证思维基本方法，归纳与演绎二者的区别与联系分别是？</w:t>
      </w:r>
    </w:p>
    <w:p w14:paraId="11607A12" w14:textId="77777777" w:rsidR="003B0B6C" w:rsidRPr="00043E74" w:rsidRDefault="003B0B6C" w:rsidP="000A0486">
      <w:pPr>
        <w:spacing w:line="360" w:lineRule="auto"/>
        <w:ind w:firstLineChars="200" w:firstLine="400"/>
        <w:rPr>
          <w:rFonts w:ascii="宋体" w:eastAsia="宋体" w:hAnsi="宋体"/>
          <w:color w:val="000000"/>
          <w:sz w:val="20"/>
          <w:szCs w:val="21"/>
        </w:rPr>
      </w:pPr>
      <w:r w:rsidRPr="00043E74">
        <w:rPr>
          <w:rFonts w:ascii="宋体" w:eastAsia="宋体" w:hAnsi="宋体" w:hint="eastAsia"/>
          <w:color w:val="000000"/>
          <w:sz w:val="20"/>
          <w:szCs w:val="21"/>
        </w:rPr>
        <w:t>归纳是从个别到一般，寻求事物普遍特征的认识方法。归纳推理不是必然性推理，其结论具有或然性。在科学实践活动中，归纳是从其情境密切相关的特定研究中得到在此情境适用的一般性结论的。把归纳的结论推广到其他情境时需要注意其适用性。</w:t>
      </w:r>
    </w:p>
    <w:p w14:paraId="1732C29B" w14:textId="198BBC01" w:rsidR="003B0B6C" w:rsidRPr="00043E74" w:rsidRDefault="003B0B6C" w:rsidP="003B0B6C">
      <w:pPr>
        <w:spacing w:line="360" w:lineRule="auto"/>
        <w:ind w:firstLine="420"/>
        <w:rPr>
          <w:rFonts w:ascii="宋体" w:eastAsia="宋体" w:hAnsi="宋体"/>
          <w:color w:val="000000"/>
          <w:sz w:val="20"/>
          <w:szCs w:val="21"/>
        </w:rPr>
      </w:pPr>
      <w:r w:rsidRPr="00043E74">
        <w:rPr>
          <w:rFonts w:ascii="宋体" w:eastAsia="宋体" w:hAnsi="宋体" w:hint="eastAsia"/>
          <w:color w:val="000000"/>
          <w:sz w:val="20"/>
          <w:szCs w:val="21"/>
        </w:rPr>
        <w:t>演绎是从对事物概括的一般性前提推论出个别性结论的认识方法。演绎推理的结论是必然性的，只要其前提正确，推理过程正确，其结论就必然正确。在科学研究中，演绎常常用在科学理论的建立和完善上。</w:t>
      </w:r>
      <w:r w:rsidRPr="00043E74">
        <w:rPr>
          <w:rFonts w:ascii="宋体" w:eastAsia="宋体" w:hAnsi="宋体"/>
          <w:b/>
          <w:bCs/>
          <w:sz w:val="24"/>
          <w:szCs w:val="28"/>
        </w:rPr>
        <w:tab/>
      </w:r>
    </w:p>
    <w:p w14:paraId="6BA0B3F8" w14:textId="53705326" w:rsidR="003B0B6C" w:rsidRPr="00043E74" w:rsidRDefault="003B0B6C" w:rsidP="000A0486">
      <w:pPr>
        <w:spacing w:line="360" w:lineRule="auto"/>
        <w:ind w:firstLineChars="200" w:firstLine="400"/>
        <w:rPr>
          <w:rFonts w:ascii="宋体" w:eastAsia="宋体" w:hAnsi="宋体"/>
          <w:color w:val="000000"/>
          <w:sz w:val="20"/>
          <w:szCs w:val="21"/>
        </w:rPr>
      </w:pPr>
      <w:r w:rsidRPr="00043E74">
        <w:rPr>
          <w:rFonts w:ascii="宋体" w:eastAsia="宋体" w:hAnsi="宋体" w:hint="eastAsia"/>
          <w:color w:val="000000"/>
          <w:sz w:val="20"/>
          <w:szCs w:val="21"/>
        </w:rPr>
        <w:t>归纳是从特殊到一般的推理方法，归纳由于不是必然推理，单纯运用归纳就会遇到</w:t>
      </w:r>
      <w:r w:rsidRPr="00043E74">
        <w:rPr>
          <w:rFonts w:ascii="宋体" w:eastAsia="宋体" w:hAnsi="宋体"/>
          <w:color w:val="000000"/>
          <w:sz w:val="20"/>
          <w:szCs w:val="21"/>
        </w:rPr>
        <w:t>“</w:t>
      </w:r>
      <w:r w:rsidRPr="00043E74">
        <w:rPr>
          <w:rFonts w:ascii="宋体" w:eastAsia="宋体" w:hAnsi="宋体" w:hint="eastAsia"/>
          <w:color w:val="000000"/>
          <w:sz w:val="20"/>
          <w:szCs w:val="21"/>
        </w:rPr>
        <w:t>归纳问题</w:t>
      </w:r>
      <w:r w:rsidRPr="00043E74">
        <w:rPr>
          <w:rFonts w:ascii="宋体" w:eastAsia="宋体" w:hAnsi="宋体"/>
          <w:color w:val="000000"/>
          <w:sz w:val="20"/>
          <w:szCs w:val="21"/>
        </w:rPr>
        <w:t>”</w:t>
      </w:r>
      <w:r w:rsidRPr="00043E74">
        <w:rPr>
          <w:rFonts w:ascii="宋体" w:eastAsia="宋体" w:hAnsi="宋体" w:hint="eastAsia"/>
          <w:color w:val="000000"/>
          <w:sz w:val="20"/>
          <w:szCs w:val="21"/>
        </w:rPr>
        <w:t>；演绎是从一般到特殊的必然推理方法。但是单纯运用演绎，无法推进科学实践的新发现、新发明。把归纳与演绎结合起来，形成了归纳与演绎相互结合的辩证思维。归纳是演绎的基础，演绎则为归纳确定合理性和方向。归纳与演绎相互渗透、相互转化。</w:t>
      </w:r>
    </w:p>
    <w:p w14:paraId="6AC998F6" w14:textId="77777777" w:rsidR="003978A7" w:rsidRPr="00043E74" w:rsidRDefault="003978A7" w:rsidP="000A0486">
      <w:pPr>
        <w:rPr>
          <w:rFonts w:ascii="宋体" w:eastAsia="宋体" w:hAnsi="宋体"/>
          <w:b/>
          <w:bCs/>
          <w:sz w:val="24"/>
          <w:szCs w:val="28"/>
        </w:rPr>
      </w:pPr>
      <w:r w:rsidRPr="00043E74">
        <w:rPr>
          <w:rFonts w:ascii="宋体" w:eastAsia="宋体" w:hAnsi="宋体" w:hint="eastAsia"/>
          <w:b/>
          <w:bCs/>
          <w:sz w:val="24"/>
          <w:szCs w:val="28"/>
        </w:rPr>
        <w:t>二、论述题（</w:t>
      </w:r>
      <w:r w:rsidRPr="00043E74">
        <w:rPr>
          <w:rFonts w:ascii="宋体" w:eastAsia="宋体" w:hAnsi="宋体"/>
          <w:b/>
          <w:bCs/>
          <w:sz w:val="24"/>
          <w:szCs w:val="28"/>
        </w:rPr>
        <w:t>2*20分）</w:t>
      </w:r>
    </w:p>
    <w:p w14:paraId="52FE0E73" w14:textId="2D8DA507" w:rsidR="003978A7" w:rsidRPr="00043E74" w:rsidRDefault="003978A7" w:rsidP="000A0486">
      <w:pPr>
        <w:jc w:val="left"/>
        <w:rPr>
          <w:rFonts w:ascii="宋体" w:eastAsia="宋体" w:hAnsi="宋体"/>
          <w:b/>
          <w:bCs/>
          <w:sz w:val="20"/>
          <w:szCs w:val="28"/>
        </w:rPr>
      </w:pPr>
      <w:r w:rsidRPr="00043E74">
        <w:rPr>
          <w:rFonts w:ascii="宋体" w:eastAsia="宋体" w:hAnsi="宋体"/>
          <w:b/>
          <w:bCs/>
          <w:sz w:val="20"/>
          <w:szCs w:val="28"/>
        </w:rPr>
        <w:t>1.生态自然观的主要观点和理论特征有哪些？</w:t>
      </w:r>
      <w:r w:rsidR="00306D2C" w:rsidRPr="00043E74">
        <w:rPr>
          <w:rFonts w:ascii="宋体" w:eastAsia="宋体" w:hAnsi="宋体" w:hint="eastAsia"/>
          <w:b/>
          <w:bCs/>
          <w:sz w:val="20"/>
          <w:szCs w:val="28"/>
        </w:rPr>
        <w:t>p33页，</w:t>
      </w:r>
      <w:r w:rsidRPr="00043E74">
        <w:rPr>
          <w:rFonts w:ascii="宋体" w:eastAsia="宋体" w:hAnsi="宋体"/>
          <w:b/>
          <w:bCs/>
          <w:sz w:val="20"/>
          <w:szCs w:val="28"/>
        </w:rPr>
        <w:t>生态自然观对于我们建设“美丽中国”有</w:t>
      </w:r>
      <w:proofErr w:type="gramStart"/>
      <w:r w:rsidRPr="00043E74">
        <w:rPr>
          <w:rFonts w:ascii="宋体" w:eastAsia="宋体" w:hAnsi="宋体"/>
          <w:b/>
          <w:bCs/>
          <w:sz w:val="20"/>
          <w:szCs w:val="28"/>
        </w:rPr>
        <w:t>何现实</w:t>
      </w:r>
      <w:proofErr w:type="gramEnd"/>
      <w:r w:rsidRPr="00043E74">
        <w:rPr>
          <w:rFonts w:ascii="宋体" w:eastAsia="宋体" w:hAnsi="宋体"/>
          <w:b/>
          <w:bCs/>
          <w:sz w:val="20"/>
          <w:szCs w:val="28"/>
        </w:rPr>
        <w:t>指导意义？</w:t>
      </w:r>
      <w:r w:rsidR="00306D2C" w:rsidRPr="00043E74">
        <w:rPr>
          <w:rFonts w:ascii="宋体" w:eastAsia="宋体" w:hAnsi="宋体"/>
          <w:b/>
          <w:bCs/>
          <w:sz w:val="20"/>
          <w:szCs w:val="28"/>
        </w:rPr>
        <w:t>p</w:t>
      </w:r>
      <w:r w:rsidR="00306D2C" w:rsidRPr="00043E74">
        <w:rPr>
          <w:rFonts w:ascii="宋体" w:eastAsia="宋体" w:hAnsi="宋体" w:hint="eastAsia"/>
          <w:b/>
          <w:bCs/>
          <w:sz w:val="20"/>
          <w:szCs w:val="28"/>
        </w:rPr>
        <w:t>36页</w:t>
      </w:r>
    </w:p>
    <w:p w14:paraId="2AE27C58" w14:textId="0DEF5DF6" w:rsidR="006D6781" w:rsidRPr="00043E74" w:rsidRDefault="006D6781" w:rsidP="00452026">
      <w:pPr>
        <w:spacing w:line="360" w:lineRule="auto"/>
        <w:ind w:firstLineChars="200" w:firstLine="400"/>
        <w:rPr>
          <w:rFonts w:ascii="宋体" w:eastAsia="宋体" w:hAnsi="宋体"/>
          <w:color w:val="000000"/>
          <w:sz w:val="20"/>
          <w:szCs w:val="21"/>
        </w:rPr>
      </w:pPr>
      <w:r w:rsidRPr="00043E74">
        <w:rPr>
          <w:rFonts w:ascii="宋体" w:eastAsia="宋体" w:hAnsi="宋体" w:hint="eastAsia"/>
          <w:color w:val="000000"/>
          <w:sz w:val="20"/>
          <w:szCs w:val="21"/>
        </w:rPr>
        <w:t>系统自然观的主要观点是：自然界是简单性和复杂性、构成性与生成性、确定性和随机性辩证统一的物质系统，它以进化和退化相互交替的形式演化着；系统是</w:t>
      </w:r>
      <w:r w:rsidRPr="00043E74">
        <w:rPr>
          <w:rFonts w:ascii="宋体" w:eastAsia="宋体" w:hAnsi="宋体"/>
          <w:color w:val="000000"/>
          <w:sz w:val="20"/>
          <w:szCs w:val="21"/>
        </w:rPr>
        <w:t>由若干</w:t>
      </w:r>
      <w:r w:rsidRPr="00043E74">
        <w:rPr>
          <w:rFonts w:ascii="宋体" w:eastAsia="宋体" w:hAnsi="宋体" w:hint="eastAsia"/>
          <w:color w:val="000000"/>
          <w:sz w:val="20"/>
          <w:szCs w:val="21"/>
        </w:rPr>
        <w:t>要</w:t>
      </w:r>
      <w:r w:rsidRPr="00043E74">
        <w:rPr>
          <w:rFonts w:ascii="宋体" w:eastAsia="宋体" w:hAnsi="宋体"/>
          <w:color w:val="000000"/>
          <w:sz w:val="20"/>
          <w:szCs w:val="21"/>
        </w:rPr>
        <w:t>素</w:t>
      </w:r>
      <w:r w:rsidRPr="00043E74">
        <w:rPr>
          <w:rFonts w:ascii="宋体" w:eastAsia="宋体" w:hAnsi="宋体" w:hint="eastAsia"/>
          <w:color w:val="000000"/>
          <w:sz w:val="20"/>
          <w:szCs w:val="21"/>
        </w:rPr>
        <w:t>通过非线性相互作用</w:t>
      </w:r>
      <w:r w:rsidRPr="00043E74">
        <w:rPr>
          <w:rFonts w:ascii="宋体" w:eastAsia="宋体" w:hAnsi="宋体"/>
          <w:color w:val="000000"/>
          <w:sz w:val="20"/>
          <w:szCs w:val="21"/>
        </w:rPr>
        <w:t>构成的</w:t>
      </w:r>
      <w:r w:rsidRPr="00043E74">
        <w:rPr>
          <w:rFonts w:ascii="宋体" w:eastAsia="宋体" w:hAnsi="宋体" w:hint="eastAsia"/>
          <w:color w:val="000000"/>
          <w:sz w:val="20"/>
          <w:szCs w:val="21"/>
        </w:rPr>
        <w:t>整体，它既</w:t>
      </w:r>
      <w:r w:rsidRPr="00043E74">
        <w:rPr>
          <w:rFonts w:ascii="宋体" w:eastAsia="宋体" w:hAnsi="宋体"/>
          <w:color w:val="000000"/>
          <w:sz w:val="20"/>
          <w:szCs w:val="21"/>
        </w:rPr>
        <w:t>与</w:t>
      </w:r>
      <w:r w:rsidRPr="00043E74">
        <w:rPr>
          <w:rFonts w:ascii="宋体" w:eastAsia="宋体" w:hAnsi="宋体" w:hint="eastAsia"/>
          <w:color w:val="000000"/>
          <w:sz w:val="20"/>
          <w:szCs w:val="21"/>
        </w:rPr>
        <w:t>其所在的</w:t>
      </w:r>
      <w:r w:rsidRPr="00043E74">
        <w:rPr>
          <w:rFonts w:ascii="宋体" w:eastAsia="宋体" w:hAnsi="宋体"/>
          <w:color w:val="000000"/>
          <w:sz w:val="20"/>
          <w:szCs w:val="21"/>
        </w:rPr>
        <w:t>环境</w:t>
      </w:r>
      <w:r w:rsidRPr="00043E74">
        <w:rPr>
          <w:rFonts w:ascii="宋体" w:eastAsia="宋体" w:hAnsi="宋体" w:hint="eastAsia"/>
          <w:color w:val="000000"/>
          <w:sz w:val="20"/>
          <w:szCs w:val="21"/>
        </w:rPr>
        <w:t>发生</w:t>
      </w:r>
      <w:r w:rsidRPr="00043E74">
        <w:rPr>
          <w:rFonts w:ascii="宋体" w:eastAsia="宋体" w:hAnsi="宋体"/>
          <w:color w:val="000000"/>
          <w:sz w:val="20"/>
          <w:szCs w:val="21"/>
        </w:rPr>
        <w:t>联系</w:t>
      </w:r>
      <w:r w:rsidRPr="00043E74">
        <w:rPr>
          <w:rFonts w:ascii="宋体" w:eastAsia="宋体" w:hAnsi="宋体" w:hint="eastAsia"/>
          <w:color w:val="000000"/>
          <w:sz w:val="20"/>
          <w:szCs w:val="21"/>
        </w:rPr>
        <w:t>，又与其他系统发生关联，系统具有开放性、动态性、整体性和层次性等特点；系统的演化是不可逆的，分叉和突现是其演化的基本方式，</w:t>
      </w:r>
      <w:r w:rsidRPr="00043E74">
        <w:rPr>
          <w:rFonts w:ascii="宋体" w:eastAsia="宋体" w:hAnsi="宋体"/>
          <w:color w:val="000000"/>
          <w:sz w:val="20"/>
          <w:szCs w:val="21"/>
        </w:rPr>
        <w:t>开放、远离平衡</w:t>
      </w:r>
      <w:r w:rsidRPr="00043E74">
        <w:rPr>
          <w:rFonts w:ascii="宋体" w:eastAsia="宋体" w:hAnsi="宋体" w:hint="eastAsia"/>
          <w:color w:val="000000"/>
          <w:sz w:val="20"/>
          <w:szCs w:val="21"/>
        </w:rPr>
        <w:t>态</w:t>
      </w:r>
      <w:r w:rsidRPr="00043E74">
        <w:rPr>
          <w:rFonts w:ascii="宋体" w:eastAsia="宋体" w:hAnsi="宋体"/>
          <w:color w:val="000000"/>
          <w:sz w:val="20"/>
          <w:szCs w:val="21"/>
        </w:rPr>
        <w:t>、非线性</w:t>
      </w:r>
      <w:r w:rsidRPr="00043E74">
        <w:rPr>
          <w:rFonts w:ascii="宋体" w:eastAsia="宋体" w:hAnsi="宋体" w:hint="eastAsia"/>
          <w:color w:val="000000"/>
          <w:sz w:val="20"/>
          <w:szCs w:val="21"/>
        </w:rPr>
        <w:t>作用</w:t>
      </w:r>
      <w:r w:rsidRPr="00043E74">
        <w:rPr>
          <w:rFonts w:ascii="宋体" w:eastAsia="宋体" w:hAnsi="宋体"/>
          <w:color w:val="000000"/>
          <w:sz w:val="20"/>
          <w:szCs w:val="21"/>
        </w:rPr>
        <w:t>和涨落</w:t>
      </w:r>
      <w:r w:rsidRPr="00043E74">
        <w:rPr>
          <w:rFonts w:ascii="宋体" w:eastAsia="宋体" w:hAnsi="宋体" w:hint="eastAsia"/>
          <w:color w:val="000000"/>
          <w:sz w:val="20"/>
          <w:szCs w:val="21"/>
        </w:rPr>
        <w:t>等构成其演化的自组织机制，进化是系统以对称性破缺为路径和基础的有序化过程；时间具有不可逆性，时间和物质系统相互关联；自然界经历着“混沌—有序”不断交替的过程，是无限循环和发展的。</w:t>
      </w:r>
    </w:p>
    <w:p w14:paraId="36D4680A" w14:textId="7F22428A" w:rsidR="006D6781" w:rsidRDefault="006D6781" w:rsidP="008D4012">
      <w:pPr>
        <w:spacing w:line="360" w:lineRule="auto"/>
        <w:ind w:firstLineChars="200" w:firstLine="400"/>
        <w:rPr>
          <w:rFonts w:ascii="宋体" w:eastAsia="宋体" w:hAnsi="宋体"/>
          <w:color w:val="000000"/>
          <w:sz w:val="20"/>
          <w:szCs w:val="21"/>
        </w:rPr>
      </w:pPr>
      <w:r w:rsidRPr="00043E74">
        <w:rPr>
          <w:rFonts w:ascii="宋体" w:eastAsia="宋体" w:hAnsi="宋体" w:hint="eastAsia"/>
          <w:color w:val="000000"/>
          <w:sz w:val="20"/>
          <w:szCs w:val="21"/>
        </w:rPr>
        <w:t>系统自然观的特征主要体现在：提出了系统的存在和演化思想；强调了自然界的复杂性与简单性、生成性与构成性、线性和非线性的辩证统一。全球性、批判性、和谐性。</w:t>
      </w:r>
    </w:p>
    <w:p w14:paraId="7497B2A2" w14:textId="77777777" w:rsidR="00043E74" w:rsidRPr="00043E74" w:rsidRDefault="00043E74" w:rsidP="008D4012">
      <w:pPr>
        <w:spacing w:line="360" w:lineRule="auto"/>
        <w:ind w:firstLineChars="200" w:firstLine="400"/>
        <w:rPr>
          <w:rFonts w:ascii="宋体" w:eastAsia="宋体" w:hAnsi="宋体"/>
          <w:color w:val="000000"/>
          <w:sz w:val="20"/>
          <w:szCs w:val="21"/>
        </w:rPr>
      </w:pPr>
    </w:p>
    <w:p w14:paraId="777D3FFE" w14:textId="32D3F1EC" w:rsidR="003978A7" w:rsidRPr="00043E74" w:rsidRDefault="003978A7" w:rsidP="008D4012">
      <w:pPr>
        <w:jc w:val="left"/>
        <w:rPr>
          <w:rFonts w:ascii="宋体" w:eastAsia="宋体" w:hAnsi="宋体"/>
          <w:b/>
          <w:bCs/>
          <w:szCs w:val="28"/>
        </w:rPr>
      </w:pPr>
      <w:r w:rsidRPr="00043E74">
        <w:rPr>
          <w:rFonts w:ascii="宋体" w:eastAsia="宋体" w:hAnsi="宋体"/>
          <w:b/>
          <w:bCs/>
          <w:szCs w:val="28"/>
        </w:rPr>
        <w:lastRenderedPageBreak/>
        <w:t>2.科学技术与经济转型的关系怎样？联系实际谈谈科学技术对我国当今经济转型的推动作用。</w:t>
      </w:r>
      <w:r w:rsidR="00306D2C" w:rsidRPr="00043E74">
        <w:rPr>
          <w:rFonts w:ascii="宋体" w:eastAsia="宋体" w:hAnsi="宋体" w:hint="eastAsia"/>
          <w:b/>
          <w:bCs/>
          <w:szCs w:val="28"/>
        </w:rPr>
        <w:t>P</w:t>
      </w:r>
      <w:r w:rsidR="00306D2C" w:rsidRPr="00043E74">
        <w:rPr>
          <w:rFonts w:ascii="宋体" w:eastAsia="宋体" w:hAnsi="宋体"/>
          <w:b/>
          <w:bCs/>
          <w:szCs w:val="28"/>
        </w:rPr>
        <w:t>86</w:t>
      </w:r>
      <w:r w:rsidR="00306D2C" w:rsidRPr="00043E74">
        <w:rPr>
          <w:rFonts w:ascii="宋体" w:eastAsia="宋体" w:hAnsi="宋体" w:hint="eastAsia"/>
          <w:b/>
          <w:bCs/>
          <w:szCs w:val="28"/>
        </w:rPr>
        <w:t>页</w:t>
      </w:r>
    </w:p>
    <w:p w14:paraId="34846D05" w14:textId="77777777" w:rsidR="00755370" w:rsidRDefault="004562E7" w:rsidP="00306D2C">
      <w:pPr>
        <w:rPr>
          <w:rFonts w:ascii="宋体" w:eastAsia="宋体" w:hAnsi="宋体"/>
          <w:color w:val="333333"/>
          <w:sz w:val="20"/>
          <w:szCs w:val="21"/>
        </w:rPr>
      </w:pPr>
      <w:r w:rsidRPr="00043E74">
        <w:rPr>
          <w:rFonts w:ascii="宋体" w:eastAsia="宋体" w:hAnsi="宋体"/>
          <w:b/>
          <w:bCs/>
          <w:sz w:val="24"/>
          <w:szCs w:val="28"/>
        </w:rPr>
        <w:tab/>
      </w:r>
      <w:r w:rsidRPr="00043E74">
        <w:rPr>
          <w:rFonts w:ascii="宋体" w:eastAsia="宋体" w:hAnsi="宋体" w:hint="eastAsia"/>
          <w:color w:val="333333"/>
          <w:sz w:val="20"/>
          <w:szCs w:val="21"/>
        </w:rPr>
        <w:t>现代科技革命推动生产方式的变革.</w:t>
      </w:r>
    </w:p>
    <w:p w14:paraId="0E8A3632" w14:textId="57573BA5" w:rsidR="00306D2C" w:rsidRDefault="004562E7" w:rsidP="00306D2C">
      <w:pPr>
        <w:rPr>
          <w:rFonts w:ascii="宋体" w:eastAsia="宋体" w:hAnsi="宋体"/>
          <w:color w:val="333333"/>
          <w:sz w:val="20"/>
          <w:szCs w:val="21"/>
        </w:rPr>
      </w:pPr>
      <w:bookmarkStart w:id="0" w:name="_GoBack"/>
      <w:bookmarkEnd w:id="0"/>
      <w:r w:rsidRPr="00E83A98">
        <w:rPr>
          <w:rFonts w:ascii="宋体" w:eastAsia="宋体" w:hAnsi="宋体" w:hint="eastAsia"/>
          <w:color w:val="FF0000"/>
          <w:sz w:val="20"/>
          <w:szCs w:val="21"/>
        </w:rPr>
        <w:t>首先</w:t>
      </w:r>
      <w:r w:rsidRPr="00043E74">
        <w:rPr>
          <w:rFonts w:ascii="宋体" w:eastAsia="宋体" w:hAnsi="宋体" w:hint="eastAsia"/>
          <w:color w:val="333333"/>
          <w:sz w:val="20"/>
          <w:szCs w:val="21"/>
        </w:rPr>
        <w:t>,现代科技革命使生产力的构成要素发生了质的变革,从而极大地推动了社会生产力的发展.劳动资料、劳动对象越来越成为科技的物化,劳动者“智化”程度越来越高.</w:t>
      </w:r>
      <w:r w:rsidRPr="00E83A98">
        <w:rPr>
          <w:rFonts w:ascii="宋体" w:eastAsia="宋体" w:hAnsi="宋体" w:hint="eastAsia"/>
          <w:color w:val="FF0000"/>
          <w:sz w:val="20"/>
          <w:szCs w:val="21"/>
        </w:rPr>
        <w:t>其次</w:t>
      </w:r>
      <w:r w:rsidRPr="00043E74">
        <w:rPr>
          <w:rFonts w:ascii="宋体" w:eastAsia="宋体" w:hAnsi="宋体" w:hint="eastAsia"/>
          <w:color w:val="333333"/>
          <w:sz w:val="20"/>
          <w:szCs w:val="21"/>
        </w:rPr>
        <w:t xml:space="preserve">,它导致了产业结构的重大调整,传统产业在技术改造中面目一新,新的“知识产业”迅速兴起.再次,它推动了生产关系的调整.　</w:t>
      </w:r>
    </w:p>
    <w:p w14:paraId="26A72087" w14:textId="77777777" w:rsidR="00043E74" w:rsidRPr="00043E74" w:rsidRDefault="00043E74" w:rsidP="00306D2C">
      <w:pPr>
        <w:rPr>
          <w:rFonts w:ascii="宋体" w:eastAsia="宋体" w:hAnsi="宋体"/>
          <w:b/>
          <w:bCs/>
          <w:sz w:val="24"/>
          <w:szCs w:val="28"/>
        </w:rPr>
      </w:pPr>
    </w:p>
    <w:p w14:paraId="1B0CFAE5" w14:textId="77777777" w:rsidR="003978A7" w:rsidRPr="00043E74" w:rsidRDefault="003978A7" w:rsidP="008D4012">
      <w:pPr>
        <w:rPr>
          <w:rFonts w:ascii="宋体" w:eastAsia="宋体" w:hAnsi="宋体"/>
          <w:b/>
          <w:bCs/>
          <w:sz w:val="24"/>
          <w:szCs w:val="28"/>
        </w:rPr>
      </w:pPr>
      <w:r w:rsidRPr="00043E74">
        <w:rPr>
          <w:rFonts w:ascii="宋体" w:eastAsia="宋体" w:hAnsi="宋体" w:hint="eastAsia"/>
          <w:b/>
          <w:bCs/>
          <w:sz w:val="24"/>
          <w:szCs w:val="28"/>
        </w:rPr>
        <w:t>三、材料题（</w:t>
      </w:r>
      <w:r w:rsidRPr="00043E74">
        <w:rPr>
          <w:rFonts w:ascii="宋体" w:eastAsia="宋体" w:hAnsi="宋体"/>
          <w:b/>
          <w:bCs/>
          <w:sz w:val="24"/>
          <w:szCs w:val="28"/>
        </w:rPr>
        <w:t>2*15分）</w:t>
      </w:r>
    </w:p>
    <w:p w14:paraId="5C01F456" w14:textId="3D53A4F4" w:rsidR="003978A7" w:rsidRPr="00043E74" w:rsidRDefault="003978A7" w:rsidP="003978A7">
      <w:pPr>
        <w:jc w:val="center"/>
        <w:rPr>
          <w:rFonts w:ascii="宋体" w:eastAsia="宋体" w:hAnsi="宋体"/>
          <w:b/>
          <w:bCs/>
          <w:sz w:val="22"/>
          <w:szCs w:val="28"/>
        </w:rPr>
      </w:pPr>
      <w:r w:rsidRPr="00043E74">
        <w:rPr>
          <w:rFonts w:ascii="宋体" w:eastAsia="宋体" w:hAnsi="宋体"/>
          <w:b/>
          <w:bCs/>
          <w:sz w:val="22"/>
          <w:szCs w:val="28"/>
        </w:rPr>
        <w:t>1.科学</w:t>
      </w:r>
      <w:r w:rsidR="008D4012" w:rsidRPr="00043E74">
        <w:rPr>
          <w:rFonts w:ascii="宋体" w:eastAsia="宋体" w:hAnsi="宋体"/>
          <w:b/>
          <w:bCs/>
          <w:sz w:val="22"/>
          <w:szCs w:val="28"/>
        </w:rPr>
        <w:t>技术异化的本质，产生的社会根源及如何有效防止科学技术异化的根本</w:t>
      </w:r>
      <w:r w:rsidR="008D4012" w:rsidRPr="00043E74">
        <w:rPr>
          <w:rFonts w:ascii="宋体" w:eastAsia="宋体" w:hAnsi="宋体" w:hint="eastAsia"/>
          <w:b/>
          <w:bCs/>
          <w:sz w:val="22"/>
          <w:szCs w:val="28"/>
        </w:rPr>
        <w:t>途径</w:t>
      </w:r>
      <w:r w:rsidRPr="00043E74">
        <w:rPr>
          <w:rFonts w:ascii="宋体" w:eastAsia="宋体" w:hAnsi="宋体"/>
          <w:b/>
          <w:bCs/>
          <w:sz w:val="22"/>
          <w:szCs w:val="28"/>
        </w:rPr>
        <w:t>。</w:t>
      </w:r>
    </w:p>
    <w:p w14:paraId="29CF0758" w14:textId="77777777" w:rsidR="00E74579" w:rsidRDefault="00402262" w:rsidP="00402262">
      <w:pPr>
        <w:rPr>
          <w:rFonts w:ascii="宋体" w:eastAsia="宋体" w:hAnsi="宋体"/>
          <w:color w:val="333333"/>
          <w:sz w:val="20"/>
        </w:rPr>
      </w:pPr>
      <w:r w:rsidRPr="00043E74">
        <w:rPr>
          <w:rFonts w:ascii="宋体" w:eastAsia="宋体" w:hAnsi="宋体"/>
          <w:b/>
          <w:bCs/>
          <w:sz w:val="24"/>
          <w:szCs w:val="28"/>
        </w:rPr>
        <w:tab/>
      </w:r>
      <w:r w:rsidRPr="00043E74">
        <w:rPr>
          <w:rFonts w:ascii="宋体" w:eastAsia="宋体" w:hAnsi="宋体" w:hint="eastAsia"/>
          <w:color w:val="333333"/>
          <w:sz w:val="20"/>
        </w:rPr>
        <w:t>科学技术的异化本质是人类价值观念的危机，是由于人类在科学技术活动中的信仰缺位所导致，是</w:t>
      </w:r>
      <w:r w:rsidR="008A3DB2" w:rsidRPr="00043E74">
        <w:rPr>
          <w:rFonts w:ascii="宋体" w:eastAsia="宋体" w:hAnsi="宋体" w:hint="eastAsia"/>
          <w:color w:val="333333"/>
          <w:sz w:val="20"/>
        </w:rPr>
        <w:t>在</w:t>
      </w:r>
      <w:r w:rsidRPr="00043E74">
        <w:rPr>
          <w:rFonts w:ascii="宋体" w:eastAsia="宋体" w:hAnsi="宋体" w:hint="eastAsia"/>
          <w:color w:val="333333"/>
          <w:sz w:val="20"/>
        </w:rPr>
        <w:t>资本主义</w:t>
      </w:r>
      <w:r w:rsidR="008A3DB2" w:rsidRPr="00043E74">
        <w:rPr>
          <w:rFonts w:ascii="宋体" w:eastAsia="宋体" w:hAnsi="宋体" w:hint="eastAsia"/>
          <w:color w:val="333333"/>
          <w:sz w:val="20"/>
        </w:rPr>
        <w:t>条件下科学技术的运用所产生的</w:t>
      </w:r>
      <w:r w:rsidRPr="00043E74">
        <w:rPr>
          <w:rFonts w:ascii="宋体" w:eastAsia="宋体" w:hAnsi="宋体" w:hint="eastAsia"/>
          <w:color w:val="333333"/>
          <w:sz w:val="20"/>
        </w:rPr>
        <w:t>。</w:t>
      </w:r>
    </w:p>
    <w:p w14:paraId="338F5351" w14:textId="77777777" w:rsidR="00E74579" w:rsidRDefault="008A3DB2" w:rsidP="00E74579">
      <w:pPr>
        <w:ind w:left="420"/>
        <w:rPr>
          <w:rFonts w:ascii="宋体" w:eastAsia="宋体" w:hAnsi="宋体"/>
          <w:color w:val="333333"/>
          <w:sz w:val="20"/>
        </w:rPr>
      </w:pPr>
      <w:r w:rsidRPr="00043E74">
        <w:rPr>
          <w:rFonts w:ascii="宋体" w:eastAsia="宋体" w:hAnsi="宋体" w:hint="eastAsia"/>
          <w:color w:val="333333"/>
          <w:sz w:val="20"/>
        </w:rPr>
        <w:t>资本主义的生产关系是技术异化产生的社会根源。</w:t>
      </w:r>
    </w:p>
    <w:p w14:paraId="02709B34" w14:textId="1C7C0911" w:rsidR="008A3DB2" w:rsidRPr="00043E74" w:rsidRDefault="008A3DB2" w:rsidP="00E74579">
      <w:pPr>
        <w:ind w:firstLine="420"/>
        <w:rPr>
          <w:rFonts w:ascii="宋体" w:eastAsia="宋体" w:hAnsi="宋体"/>
          <w:color w:val="333333"/>
          <w:sz w:val="20"/>
        </w:rPr>
      </w:pPr>
      <w:r w:rsidRPr="00043E74">
        <w:rPr>
          <w:rFonts w:ascii="宋体" w:eastAsia="宋体" w:hAnsi="宋体" w:hint="eastAsia"/>
          <w:color w:val="333333"/>
          <w:sz w:val="20"/>
        </w:rPr>
        <w:t>大力发展有关国计民生的科学技术，以人文文化引导科学技术文化，构建有利于环境保护的科学技术</w:t>
      </w:r>
      <w:r w:rsidR="009A0887" w:rsidRPr="00043E74">
        <w:rPr>
          <w:rFonts w:ascii="宋体" w:eastAsia="宋体" w:hAnsi="宋体" w:hint="eastAsia"/>
          <w:color w:val="333333"/>
          <w:sz w:val="20"/>
        </w:rPr>
        <w:t>，加强科学技术的风险评价与决策。科学技术的发展必须建立在以人为本的基础上，追求绿色科技，和谐科技。</w:t>
      </w:r>
    </w:p>
    <w:p w14:paraId="3CE4DBC6" w14:textId="77777777" w:rsidR="009A0887" w:rsidRPr="00043E74" w:rsidRDefault="003978A7" w:rsidP="003978A7">
      <w:pPr>
        <w:rPr>
          <w:rFonts w:ascii="宋体" w:eastAsia="宋体" w:hAnsi="宋体"/>
          <w:b/>
          <w:bCs/>
          <w:szCs w:val="28"/>
        </w:rPr>
      </w:pPr>
      <w:r w:rsidRPr="00043E74">
        <w:rPr>
          <w:rFonts w:ascii="宋体" w:eastAsia="宋体" w:hAnsi="宋体"/>
          <w:b/>
          <w:bCs/>
          <w:szCs w:val="28"/>
        </w:rPr>
        <w:t>2.谈谈习近平科学技术创新观</w:t>
      </w:r>
    </w:p>
    <w:p w14:paraId="2D1F4436" w14:textId="77777777" w:rsidR="009A0887" w:rsidRPr="00043E74" w:rsidRDefault="009A0887" w:rsidP="003978A7">
      <w:pPr>
        <w:rPr>
          <w:rFonts w:ascii="宋体" w:eastAsia="宋体" w:hAnsi="宋体"/>
          <w:sz w:val="20"/>
          <w:szCs w:val="24"/>
        </w:rPr>
      </w:pPr>
      <w:r w:rsidRPr="00043E74">
        <w:rPr>
          <w:rFonts w:ascii="宋体" w:eastAsia="宋体" w:hAnsi="宋体" w:hint="eastAsia"/>
          <w:sz w:val="20"/>
          <w:szCs w:val="24"/>
        </w:rPr>
        <w:t>（1）科技创新的目标：建成创新型国家，建设世界科技强国。</w:t>
      </w:r>
    </w:p>
    <w:p w14:paraId="0020818B" w14:textId="77777777" w:rsidR="009A0887" w:rsidRPr="00043E74" w:rsidRDefault="009A0887" w:rsidP="003978A7">
      <w:pPr>
        <w:rPr>
          <w:rFonts w:ascii="宋体" w:eastAsia="宋体" w:hAnsi="宋体"/>
          <w:sz w:val="20"/>
          <w:szCs w:val="24"/>
        </w:rPr>
      </w:pPr>
      <w:r w:rsidRPr="00043E74">
        <w:rPr>
          <w:rFonts w:ascii="宋体" w:eastAsia="宋体" w:hAnsi="宋体" w:hint="eastAsia"/>
          <w:sz w:val="20"/>
          <w:szCs w:val="24"/>
        </w:rPr>
        <w:t>（2）创新是引领发展的第一动力</w:t>
      </w:r>
    </w:p>
    <w:p w14:paraId="1ED03FDF" w14:textId="77777777" w:rsidR="009A0887" w:rsidRPr="00043E74" w:rsidRDefault="009A0887" w:rsidP="003978A7">
      <w:pPr>
        <w:rPr>
          <w:rFonts w:ascii="宋体" w:eastAsia="宋体" w:hAnsi="宋体"/>
          <w:sz w:val="20"/>
          <w:szCs w:val="24"/>
        </w:rPr>
      </w:pPr>
      <w:r w:rsidRPr="00043E74">
        <w:rPr>
          <w:rFonts w:ascii="宋体" w:eastAsia="宋体" w:hAnsi="宋体" w:hint="eastAsia"/>
          <w:sz w:val="20"/>
          <w:szCs w:val="24"/>
        </w:rPr>
        <w:t>（3）实施创新驱动发展战略，推进以科技创新为核心的全面创新。</w:t>
      </w:r>
    </w:p>
    <w:p w14:paraId="638F58C0" w14:textId="77777777" w:rsidR="009A0887" w:rsidRPr="00043E74" w:rsidRDefault="009A0887" w:rsidP="009A0887">
      <w:pPr>
        <w:rPr>
          <w:rFonts w:ascii="宋体" w:eastAsia="宋体" w:hAnsi="宋体"/>
          <w:sz w:val="20"/>
          <w:szCs w:val="24"/>
        </w:rPr>
      </w:pPr>
      <w:r w:rsidRPr="00043E74">
        <w:rPr>
          <w:rFonts w:ascii="宋体" w:eastAsia="宋体" w:hAnsi="宋体" w:hint="eastAsia"/>
          <w:sz w:val="20"/>
          <w:szCs w:val="24"/>
        </w:rPr>
        <w:t>（4）科技创新的作用：提高社会生产力和综合国力的战略支撑。</w:t>
      </w:r>
    </w:p>
    <w:p w14:paraId="6DC33B3B" w14:textId="71475212" w:rsidR="0092094B" w:rsidRPr="00043E74" w:rsidRDefault="009A0887" w:rsidP="009A0887">
      <w:pPr>
        <w:rPr>
          <w:rFonts w:ascii="宋体" w:eastAsia="宋体" w:hAnsi="宋体"/>
          <w:sz w:val="20"/>
          <w:szCs w:val="24"/>
        </w:rPr>
      </w:pPr>
      <w:r w:rsidRPr="00043E74">
        <w:rPr>
          <w:rFonts w:ascii="宋体" w:eastAsia="宋体" w:hAnsi="宋体" w:hint="eastAsia"/>
          <w:sz w:val="20"/>
          <w:szCs w:val="24"/>
        </w:rPr>
        <w:t>（5）</w:t>
      </w:r>
      <w:r w:rsidR="0092094B" w:rsidRPr="00043E74">
        <w:rPr>
          <w:rFonts w:ascii="宋体" w:eastAsia="宋体" w:hAnsi="宋体" w:hint="eastAsia"/>
          <w:sz w:val="20"/>
          <w:szCs w:val="24"/>
        </w:rPr>
        <w:t>把握科技创新</w:t>
      </w:r>
      <w:proofErr w:type="gramStart"/>
      <w:r w:rsidR="0092094B" w:rsidRPr="00043E74">
        <w:rPr>
          <w:rFonts w:ascii="宋体" w:eastAsia="宋体" w:hAnsi="宋体" w:hint="eastAsia"/>
          <w:sz w:val="20"/>
          <w:szCs w:val="24"/>
        </w:rPr>
        <w:t>新</w:t>
      </w:r>
      <w:proofErr w:type="gramEnd"/>
      <w:r w:rsidR="0092094B" w:rsidRPr="00043E74">
        <w:rPr>
          <w:rFonts w:ascii="宋体" w:eastAsia="宋体" w:hAnsi="宋体" w:hint="eastAsia"/>
          <w:sz w:val="20"/>
          <w:szCs w:val="24"/>
        </w:rPr>
        <w:t>特征：科技创新链条更加灵巧，技术更新和成果转化更加快捷。</w:t>
      </w:r>
    </w:p>
    <w:p w14:paraId="52FA6104" w14:textId="77777777" w:rsidR="0092094B" w:rsidRPr="00043E74" w:rsidRDefault="0092094B" w:rsidP="009A0887">
      <w:pPr>
        <w:rPr>
          <w:rFonts w:ascii="宋体" w:eastAsia="宋体" w:hAnsi="宋体"/>
          <w:sz w:val="20"/>
          <w:szCs w:val="24"/>
        </w:rPr>
      </w:pPr>
      <w:r w:rsidRPr="00043E74">
        <w:rPr>
          <w:rFonts w:ascii="宋体" w:eastAsia="宋体" w:hAnsi="宋体" w:hint="eastAsia"/>
          <w:sz w:val="20"/>
          <w:szCs w:val="24"/>
        </w:rPr>
        <w:t>（6）科技创新的根本原则：走中国特色自主创新道路。</w:t>
      </w:r>
    </w:p>
    <w:p w14:paraId="6B195DD8" w14:textId="77777777" w:rsidR="0092094B" w:rsidRPr="00043E74" w:rsidRDefault="0092094B" w:rsidP="009A0887">
      <w:pPr>
        <w:rPr>
          <w:rFonts w:ascii="宋体" w:eastAsia="宋体" w:hAnsi="宋体"/>
          <w:sz w:val="20"/>
          <w:szCs w:val="24"/>
        </w:rPr>
      </w:pPr>
      <w:r w:rsidRPr="00043E74">
        <w:rPr>
          <w:rFonts w:ascii="宋体" w:eastAsia="宋体" w:hAnsi="宋体" w:hint="eastAsia"/>
          <w:sz w:val="20"/>
          <w:szCs w:val="24"/>
        </w:rPr>
        <w:t>（7）科技创新的路径选择：加快科技体制改革步伐</w:t>
      </w:r>
    </w:p>
    <w:p w14:paraId="17090B53" w14:textId="77777777" w:rsidR="0092094B" w:rsidRPr="00043E74" w:rsidRDefault="0092094B" w:rsidP="009A0887">
      <w:pPr>
        <w:rPr>
          <w:rFonts w:ascii="宋体" w:eastAsia="宋体" w:hAnsi="宋体"/>
          <w:sz w:val="20"/>
          <w:szCs w:val="24"/>
        </w:rPr>
      </w:pPr>
      <w:r w:rsidRPr="00043E74">
        <w:rPr>
          <w:rFonts w:ascii="宋体" w:eastAsia="宋体" w:hAnsi="宋体" w:hint="eastAsia"/>
          <w:sz w:val="20"/>
          <w:szCs w:val="24"/>
        </w:rPr>
        <w:t>（8）科技创新的保障：加强科技文化建设，发展创新文化。</w:t>
      </w:r>
    </w:p>
    <w:p w14:paraId="130F30E9" w14:textId="77777777" w:rsidR="0092094B" w:rsidRPr="00043E74" w:rsidRDefault="0092094B" w:rsidP="009A0887">
      <w:pPr>
        <w:rPr>
          <w:rFonts w:ascii="宋体" w:eastAsia="宋体" w:hAnsi="宋体"/>
          <w:sz w:val="20"/>
          <w:szCs w:val="24"/>
        </w:rPr>
      </w:pPr>
      <w:r w:rsidRPr="00043E74">
        <w:rPr>
          <w:rFonts w:ascii="宋体" w:eastAsia="宋体" w:hAnsi="宋体" w:hint="eastAsia"/>
          <w:b/>
          <w:bCs/>
          <w:sz w:val="20"/>
          <w:szCs w:val="24"/>
        </w:rPr>
        <w:t>科学技术人才观：</w:t>
      </w:r>
    </w:p>
    <w:p w14:paraId="73EFCD2F" w14:textId="519F7CB5" w:rsidR="0092094B" w:rsidRPr="00043E74" w:rsidRDefault="0092094B" w:rsidP="0092094B">
      <w:pPr>
        <w:pStyle w:val="a3"/>
        <w:numPr>
          <w:ilvl w:val="0"/>
          <w:numId w:val="1"/>
        </w:numPr>
        <w:ind w:firstLineChars="0"/>
        <w:rPr>
          <w:rFonts w:ascii="宋体" w:eastAsia="宋体" w:hAnsi="宋体"/>
          <w:sz w:val="20"/>
          <w:szCs w:val="24"/>
        </w:rPr>
      </w:pPr>
      <w:r w:rsidRPr="00043E74">
        <w:rPr>
          <w:rFonts w:ascii="宋体" w:eastAsia="宋体" w:hAnsi="宋体" w:hint="eastAsia"/>
          <w:sz w:val="20"/>
          <w:szCs w:val="24"/>
        </w:rPr>
        <w:t>从多维度、多层次理解科技人才</w:t>
      </w:r>
    </w:p>
    <w:p w14:paraId="2775D9E3" w14:textId="77777777" w:rsidR="0092094B" w:rsidRPr="00043E74" w:rsidRDefault="0092094B" w:rsidP="0092094B">
      <w:pPr>
        <w:pStyle w:val="a3"/>
        <w:numPr>
          <w:ilvl w:val="0"/>
          <w:numId w:val="1"/>
        </w:numPr>
        <w:ind w:firstLineChars="0"/>
        <w:rPr>
          <w:rFonts w:ascii="宋体" w:eastAsia="宋体" w:hAnsi="宋体"/>
          <w:sz w:val="20"/>
          <w:szCs w:val="24"/>
        </w:rPr>
      </w:pPr>
      <w:r w:rsidRPr="00043E74">
        <w:rPr>
          <w:rFonts w:ascii="宋体" w:eastAsia="宋体" w:hAnsi="宋体" w:hint="eastAsia"/>
          <w:sz w:val="20"/>
          <w:szCs w:val="24"/>
        </w:rPr>
        <w:t>人才是第一资源</w:t>
      </w:r>
    </w:p>
    <w:p w14:paraId="612E8B6E" w14:textId="77777777" w:rsidR="0092094B" w:rsidRPr="00043E74" w:rsidRDefault="0092094B" w:rsidP="0092094B">
      <w:pPr>
        <w:pStyle w:val="a3"/>
        <w:numPr>
          <w:ilvl w:val="0"/>
          <w:numId w:val="1"/>
        </w:numPr>
        <w:ind w:firstLineChars="0"/>
        <w:rPr>
          <w:rFonts w:ascii="宋体" w:eastAsia="宋体" w:hAnsi="宋体"/>
          <w:sz w:val="20"/>
          <w:szCs w:val="24"/>
        </w:rPr>
      </w:pPr>
      <w:r w:rsidRPr="00043E74">
        <w:rPr>
          <w:rFonts w:ascii="宋体" w:eastAsia="宋体" w:hAnsi="宋体" w:hint="eastAsia"/>
          <w:sz w:val="20"/>
          <w:szCs w:val="24"/>
        </w:rPr>
        <w:t>牢牢把握集聚人才大举措</w:t>
      </w:r>
    </w:p>
    <w:p w14:paraId="654956B1" w14:textId="77777777" w:rsidR="0092094B" w:rsidRPr="00043E74" w:rsidRDefault="0092094B" w:rsidP="0092094B">
      <w:pPr>
        <w:pStyle w:val="a3"/>
        <w:numPr>
          <w:ilvl w:val="0"/>
          <w:numId w:val="1"/>
        </w:numPr>
        <w:ind w:firstLineChars="0"/>
        <w:rPr>
          <w:rFonts w:ascii="宋体" w:eastAsia="宋体" w:hAnsi="宋体"/>
          <w:sz w:val="20"/>
          <w:szCs w:val="24"/>
        </w:rPr>
      </w:pPr>
      <w:r w:rsidRPr="00043E74">
        <w:rPr>
          <w:rFonts w:ascii="宋体" w:eastAsia="宋体" w:hAnsi="宋体" w:hint="eastAsia"/>
          <w:sz w:val="20"/>
          <w:szCs w:val="24"/>
        </w:rPr>
        <w:t>营造优良的人才环境</w:t>
      </w:r>
    </w:p>
    <w:p w14:paraId="077B32F5" w14:textId="77777777" w:rsidR="0092094B" w:rsidRPr="00043E74" w:rsidRDefault="0092094B" w:rsidP="0092094B">
      <w:pPr>
        <w:rPr>
          <w:rFonts w:ascii="宋体" w:eastAsia="宋体" w:hAnsi="宋体"/>
          <w:sz w:val="20"/>
          <w:szCs w:val="24"/>
        </w:rPr>
      </w:pPr>
      <w:r w:rsidRPr="00043E74">
        <w:rPr>
          <w:rFonts w:ascii="宋体" w:eastAsia="宋体" w:hAnsi="宋体" w:hint="eastAsia"/>
          <w:b/>
          <w:bCs/>
          <w:sz w:val="20"/>
          <w:szCs w:val="24"/>
        </w:rPr>
        <w:t>科学技术发展观：</w:t>
      </w:r>
    </w:p>
    <w:p w14:paraId="6E9A7A83" w14:textId="375AE794" w:rsidR="0092094B" w:rsidRPr="00043E74" w:rsidRDefault="0092094B" w:rsidP="0092094B">
      <w:pPr>
        <w:pStyle w:val="a3"/>
        <w:numPr>
          <w:ilvl w:val="0"/>
          <w:numId w:val="2"/>
        </w:numPr>
        <w:ind w:firstLineChars="0"/>
        <w:rPr>
          <w:rFonts w:ascii="宋体" w:eastAsia="宋体" w:hAnsi="宋体"/>
          <w:sz w:val="20"/>
          <w:szCs w:val="24"/>
        </w:rPr>
      </w:pPr>
      <w:r w:rsidRPr="00043E74">
        <w:rPr>
          <w:rFonts w:ascii="宋体" w:eastAsia="宋体" w:hAnsi="宋体" w:hint="eastAsia"/>
          <w:sz w:val="20"/>
          <w:szCs w:val="24"/>
        </w:rPr>
        <w:t>新科技产业革命观</w:t>
      </w:r>
    </w:p>
    <w:p w14:paraId="787C8E5A" w14:textId="77777777" w:rsidR="00510FFB" w:rsidRPr="00043E74" w:rsidRDefault="0092094B" w:rsidP="0092094B">
      <w:pPr>
        <w:pStyle w:val="a3"/>
        <w:numPr>
          <w:ilvl w:val="0"/>
          <w:numId w:val="2"/>
        </w:numPr>
        <w:ind w:firstLineChars="0"/>
        <w:rPr>
          <w:rFonts w:ascii="宋体" w:eastAsia="宋体" w:hAnsi="宋体"/>
          <w:sz w:val="20"/>
          <w:szCs w:val="24"/>
        </w:rPr>
      </w:pPr>
      <w:r w:rsidRPr="00043E74">
        <w:rPr>
          <w:rFonts w:ascii="宋体" w:eastAsia="宋体" w:hAnsi="宋体" w:hint="eastAsia"/>
          <w:sz w:val="20"/>
          <w:szCs w:val="24"/>
        </w:rPr>
        <w:t>科学技术发展的条件</w:t>
      </w:r>
      <w:r w:rsidR="00510FFB" w:rsidRPr="00043E74">
        <w:rPr>
          <w:rFonts w:ascii="宋体" w:eastAsia="宋体" w:hAnsi="宋体" w:hint="eastAsia"/>
          <w:sz w:val="20"/>
          <w:szCs w:val="24"/>
        </w:rPr>
        <w:t>：夯实科技基础，在重要科技领域跻身世界领先行列；准确判断科技突破方向，确立发展战略；加强科技供给服务经济社会发展主战场；深化改革创新，弘扬创新精神，培育创新发展要求的人才队伍。</w:t>
      </w:r>
    </w:p>
    <w:p w14:paraId="5ACEF27D" w14:textId="77777777" w:rsidR="00510FFB" w:rsidRPr="00043E74" w:rsidRDefault="00510FFB" w:rsidP="0092094B">
      <w:pPr>
        <w:pStyle w:val="a3"/>
        <w:numPr>
          <w:ilvl w:val="0"/>
          <w:numId w:val="2"/>
        </w:numPr>
        <w:ind w:firstLineChars="0"/>
        <w:rPr>
          <w:rFonts w:ascii="宋体" w:eastAsia="宋体" w:hAnsi="宋体"/>
          <w:sz w:val="20"/>
          <w:szCs w:val="24"/>
        </w:rPr>
      </w:pPr>
      <w:r w:rsidRPr="00043E74">
        <w:rPr>
          <w:rFonts w:ascii="宋体" w:eastAsia="宋体" w:hAnsi="宋体" w:hint="eastAsia"/>
          <w:sz w:val="20"/>
          <w:szCs w:val="24"/>
        </w:rPr>
        <w:t>大力发展与民生相关的科学技术</w:t>
      </w:r>
    </w:p>
    <w:p w14:paraId="11FBCA0E" w14:textId="77777777" w:rsidR="00510FFB" w:rsidRPr="00043E74" w:rsidRDefault="00510FFB" w:rsidP="0092094B">
      <w:pPr>
        <w:pStyle w:val="a3"/>
        <w:numPr>
          <w:ilvl w:val="0"/>
          <w:numId w:val="2"/>
        </w:numPr>
        <w:ind w:firstLineChars="0"/>
        <w:rPr>
          <w:rFonts w:ascii="宋体" w:eastAsia="宋体" w:hAnsi="宋体"/>
          <w:sz w:val="20"/>
          <w:szCs w:val="24"/>
        </w:rPr>
      </w:pPr>
      <w:r w:rsidRPr="00043E74">
        <w:rPr>
          <w:rFonts w:ascii="宋体" w:eastAsia="宋体" w:hAnsi="宋体" w:hint="eastAsia"/>
          <w:sz w:val="20"/>
          <w:szCs w:val="24"/>
        </w:rPr>
        <w:t>推动绿色科技创新，促进绿色发展</w:t>
      </w:r>
    </w:p>
    <w:p w14:paraId="40318E61" w14:textId="6426B41B" w:rsidR="008447B6" w:rsidRPr="00043E74" w:rsidRDefault="00510FFB" w:rsidP="0092094B">
      <w:pPr>
        <w:pStyle w:val="a3"/>
        <w:numPr>
          <w:ilvl w:val="0"/>
          <w:numId w:val="2"/>
        </w:numPr>
        <w:ind w:firstLineChars="0"/>
        <w:rPr>
          <w:rFonts w:ascii="宋体" w:eastAsia="宋体" w:hAnsi="宋体"/>
          <w:sz w:val="20"/>
          <w:szCs w:val="24"/>
        </w:rPr>
      </w:pPr>
      <w:r w:rsidRPr="00043E74">
        <w:rPr>
          <w:rFonts w:ascii="宋体" w:eastAsia="宋体" w:hAnsi="宋体" w:hint="eastAsia"/>
          <w:sz w:val="20"/>
          <w:szCs w:val="24"/>
        </w:rPr>
        <w:t>发展国防科技，树立科技是核心战斗力的思想。</w:t>
      </w:r>
      <w:r w:rsidR="003978A7" w:rsidRPr="00043E74">
        <w:rPr>
          <w:rFonts w:ascii="宋体" w:eastAsia="宋体" w:hAnsi="宋体"/>
          <w:sz w:val="20"/>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3978A7" w:rsidRPr="00043E74">
        <w:rPr>
          <w:rFonts w:ascii="宋体" w:eastAsia="宋体" w:hAnsi="宋体"/>
          <w:sz w:val="20"/>
          <w:szCs w:val="24"/>
        </w:rPr>
        <w:instrText>ADDIN CNKISM.UserStyle</w:instrText>
      </w:r>
      <w:r w:rsidR="003978A7" w:rsidRPr="00043E74">
        <w:rPr>
          <w:rFonts w:ascii="宋体" w:eastAsia="宋体" w:hAnsi="宋体"/>
          <w:sz w:val="20"/>
          <w:szCs w:val="24"/>
        </w:rPr>
      </w:r>
      <w:r w:rsidR="003978A7" w:rsidRPr="00043E74">
        <w:rPr>
          <w:rFonts w:ascii="宋体" w:eastAsia="宋体" w:hAnsi="宋体"/>
          <w:sz w:val="20"/>
          <w:szCs w:val="24"/>
        </w:rPr>
        <w:fldChar w:fldCharType="end"/>
      </w:r>
    </w:p>
    <w:sectPr w:rsidR="008447B6" w:rsidRPr="00043E74">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93BC7" w14:textId="77777777" w:rsidR="00686F80" w:rsidRDefault="00686F80" w:rsidP="000A0486">
      <w:r>
        <w:separator/>
      </w:r>
    </w:p>
  </w:endnote>
  <w:endnote w:type="continuationSeparator" w:id="0">
    <w:p w14:paraId="3A3F8A50" w14:textId="77777777" w:rsidR="00686F80" w:rsidRDefault="00686F80" w:rsidP="000A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551995"/>
      <w:docPartObj>
        <w:docPartGallery w:val="Page Numbers (Bottom of Page)"/>
        <w:docPartUnique/>
      </w:docPartObj>
    </w:sdtPr>
    <w:sdtEndPr/>
    <w:sdtContent>
      <w:sdt>
        <w:sdtPr>
          <w:id w:val="-1669238322"/>
          <w:docPartObj>
            <w:docPartGallery w:val="Page Numbers (Top of Page)"/>
            <w:docPartUnique/>
          </w:docPartObj>
        </w:sdtPr>
        <w:sdtEndPr/>
        <w:sdtContent>
          <w:p w14:paraId="15874FF3" w14:textId="06D90B85" w:rsidR="00147462" w:rsidRDefault="00147462">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55370">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55370">
              <w:rPr>
                <w:b/>
                <w:bCs/>
                <w:noProof/>
              </w:rPr>
              <w:t>2</w:t>
            </w:r>
            <w:r>
              <w:rPr>
                <w:b/>
                <w:bCs/>
                <w:sz w:val="24"/>
                <w:szCs w:val="24"/>
              </w:rPr>
              <w:fldChar w:fldCharType="end"/>
            </w:r>
          </w:p>
        </w:sdtContent>
      </w:sdt>
    </w:sdtContent>
  </w:sdt>
  <w:p w14:paraId="2917BD62" w14:textId="77777777" w:rsidR="00147462" w:rsidRDefault="0014746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23BF5" w14:textId="77777777" w:rsidR="00686F80" w:rsidRDefault="00686F80" w:rsidP="000A0486">
      <w:r>
        <w:separator/>
      </w:r>
    </w:p>
  </w:footnote>
  <w:footnote w:type="continuationSeparator" w:id="0">
    <w:p w14:paraId="7C05A9C1" w14:textId="77777777" w:rsidR="00686F80" w:rsidRDefault="00686F80" w:rsidP="000A04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216DA"/>
    <w:multiLevelType w:val="hybridMultilevel"/>
    <w:tmpl w:val="264C9EBA"/>
    <w:lvl w:ilvl="0" w:tplc="1AEC1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972F50"/>
    <w:multiLevelType w:val="hybridMultilevel"/>
    <w:tmpl w:val="028C0852"/>
    <w:lvl w:ilvl="0" w:tplc="16400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LW0MDUxMzc1MjE3NDFX0lEKTi0uzszPAykwrAUAyRRUAywAAAA="/>
  </w:docVars>
  <w:rsids>
    <w:rsidRoot w:val="002F7147"/>
    <w:rsid w:val="00043E74"/>
    <w:rsid w:val="000A0486"/>
    <w:rsid w:val="00147462"/>
    <w:rsid w:val="001D11D6"/>
    <w:rsid w:val="002F411F"/>
    <w:rsid w:val="002F7147"/>
    <w:rsid w:val="00306D2C"/>
    <w:rsid w:val="003978A7"/>
    <w:rsid w:val="003B0B6C"/>
    <w:rsid w:val="00402262"/>
    <w:rsid w:val="00452026"/>
    <w:rsid w:val="004562E7"/>
    <w:rsid w:val="004C2284"/>
    <w:rsid w:val="00510FFB"/>
    <w:rsid w:val="00686F80"/>
    <w:rsid w:val="006D6781"/>
    <w:rsid w:val="00755370"/>
    <w:rsid w:val="008447B6"/>
    <w:rsid w:val="008610B4"/>
    <w:rsid w:val="008A3DB2"/>
    <w:rsid w:val="008D4012"/>
    <w:rsid w:val="0092094B"/>
    <w:rsid w:val="009A0887"/>
    <w:rsid w:val="00DA2B26"/>
    <w:rsid w:val="00E74579"/>
    <w:rsid w:val="00E8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A54E"/>
  <w15:docId w15:val="{B2989C19-A18E-4770-B72E-600CDDE3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94B"/>
    <w:pPr>
      <w:ind w:firstLineChars="200" w:firstLine="420"/>
    </w:pPr>
  </w:style>
  <w:style w:type="paragraph" w:styleId="a4">
    <w:name w:val="header"/>
    <w:basedOn w:val="a"/>
    <w:link w:val="Char"/>
    <w:uiPriority w:val="99"/>
    <w:unhideWhenUsed/>
    <w:rsid w:val="000A04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0486"/>
    <w:rPr>
      <w:sz w:val="18"/>
      <w:szCs w:val="18"/>
    </w:rPr>
  </w:style>
  <w:style w:type="paragraph" w:styleId="a5">
    <w:name w:val="footer"/>
    <w:basedOn w:val="a"/>
    <w:link w:val="Char0"/>
    <w:uiPriority w:val="99"/>
    <w:unhideWhenUsed/>
    <w:rsid w:val="000A0486"/>
    <w:pPr>
      <w:tabs>
        <w:tab w:val="center" w:pos="4153"/>
        <w:tab w:val="right" w:pos="8306"/>
      </w:tabs>
      <w:snapToGrid w:val="0"/>
      <w:jc w:val="left"/>
    </w:pPr>
    <w:rPr>
      <w:sz w:val="18"/>
      <w:szCs w:val="18"/>
    </w:rPr>
  </w:style>
  <w:style w:type="character" w:customStyle="1" w:styleId="Char0">
    <w:name w:val="页脚 Char"/>
    <w:basedOn w:val="a0"/>
    <w:link w:val="a5"/>
    <w:uiPriority w:val="99"/>
    <w:rsid w:val="000A04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翔翔 魏</dc:creator>
  <cp:lastModifiedBy>汲 发</cp:lastModifiedBy>
  <cp:revision>4</cp:revision>
  <cp:lastPrinted>2019-06-23T08:47:00Z</cp:lastPrinted>
  <dcterms:created xsi:type="dcterms:W3CDTF">2019-06-23T09:01:00Z</dcterms:created>
  <dcterms:modified xsi:type="dcterms:W3CDTF">2019-06-26T01:51:00Z</dcterms:modified>
</cp:coreProperties>
</file>