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19CE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157D5B2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2290D330" wp14:editId="29029F22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9AF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515BC6">
        <w:rPr>
          <w:rFonts w:ascii="Arial"/>
          <w:sz w:val="48"/>
        </w:rPr>
        <w:t>2</w:t>
      </w:r>
      <w:r w:rsidR="00CB2B7C">
        <w:rPr>
          <w:rFonts w:ascii="Arial"/>
          <w:sz w:val="48"/>
        </w:rPr>
        <w:t>3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531F0502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649FB081" wp14:editId="5D43428E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AAA78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680FEDAC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461DD86B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785D2324" wp14:editId="281A08F3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1F378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09D62946" wp14:editId="77FA117B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2EBD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4F7D9E95" wp14:editId="2139A08F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4F1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3AD14D0A" wp14:editId="0A85503A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8544A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02046128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2614"/>
        <w:gridCol w:w="4898"/>
      </w:tblGrid>
      <w:tr w:rsidR="00637098" w14:paraId="5DFE7F8D" w14:textId="77777777" w:rsidTr="00FE1787">
        <w:trPr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D0FFEAA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9A9B65F" w14:textId="6B59582C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E1787">
              <w:rPr>
                <w:rFonts w:ascii="Arial" w:eastAsia="Arial" w:hAnsi="Arial" w:cs="Arial"/>
              </w:rPr>
              <w:t>37137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2EC63999" w14:textId="77777777" w:rsidR="00637098" w:rsidRDefault="00637098"/>
        </w:tc>
        <w:tc>
          <w:tcPr>
            <w:tcW w:w="7512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59C6951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5C810DE2" w14:textId="2676DCD0" w:rsidR="00637098" w:rsidRDefault="00FE178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Bradford Grammar School</w:t>
            </w:r>
          </w:p>
        </w:tc>
      </w:tr>
      <w:tr w:rsidR="00637098" w14:paraId="1F14D9DF" w14:textId="77777777" w:rsidTr="00FE1787">
        <w:trPr>
          <w:gridAfter w:val="1"/>
          <w:wAfter w:w="4898" w:type="dxa"/>
          <w:trHeight w:hRule="exact" w:val="938"/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07702602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46ECFC6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A25CFD8" w14:textId="6B2CE12C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BD0BFF">
              <w:rPr>
                <w:rFonts w:ascii="Arial" w:eastAsia="Arial" w:hAnsi="Arial" w:cs="Arial"/>
              </w:rPr>
              <w:t>0169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7A3877A" w14:textId="77777777" w:rsidR="00637098" w:rsidRDefault="00637098"/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79156BE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DB9A7F0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566C9820" w14:textId="49CF50EB" w:rsidR="00637098" w:rsidRDefault="00FE1787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Dylan Thompson</w:t>
            </w:r>
          </w:p>
        </w:tc>
      </w:tr>
    </w:tbl>
    <w:p w14:paraId="7DF6F61B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064C6F8F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37638182" wp14:editId="7F6C3A27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CC24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75FFF9E1" wp14:editId="7822158F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64F2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3D607D44" w14:textId="2BDF308C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4EA213A6" wp14:editId="3AD89528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6C5A6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21DEEECF" wp14:editId="007C356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21727DAF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8D43D5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6FF79E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7B3131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1AFD41" w14:textId="77777777" w:rsidR="00637098" w:rsidRDefault="00637098"/>
                              </w:tc>
                            </w:tr>
                            <w:tr w:rsidR="00637098" w14:paraId="5AA40DDC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04C5899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BEFBDFF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758C65D" w14:textId="03D2E17F" w:rsidR="00637098" w:rsidRDefault="00FE1787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</w:p>
                                <w:p w14:paraId="33BEB8C0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6C264DC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62B484C4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EEE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21727DAF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8D43D5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6FF79E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7B3131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1AFD41" w14:textId="77777777" w:rsidR="00637098" w:rsidRDefault="00637098"/>
                        </w:tc>
                      </w:tr>
                      <w:tr w:rsidR="00637098" w14:paraId="5AA40DDC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04C5899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BEFBDFF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758C65D" w14:textId="03D2E17F" w:rsidR="00637098" w:rsidRDefault="00FE1787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33BEB8C0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6C264DC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62B484C4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 w:rsidR="00FE1787">
        <w:rPr>
          <w:rFonts w:cs="Arial"/>
        </w:rPr>
        <w:t>Maze Network</w:t>
      </w:r>
    </w:p>
    <w:p w14:paraId="39B27C02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0F4C3E8F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81A28E2" wp14:editId="5E9F25DD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AB60A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A7C8AB2" wp14:editId="36E1885C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E7DB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7B08A1A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152E7C3B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05390605" wp14:editId="77A8A410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5FBB" w14:textId="679D3016" w:rsidR="00637098" w:rsidRDefault="00FE1787">
                            <w:r>
                              <w:t>A thin client and thick server built on gRPC, which allows generation of mazes, as well as a save system based on a login system; and automatic and manual solving, as well as tracking related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0605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" fillcolor="white [3212]" strokecolor="white [3212]">
                <v:textbox>
                  <w:txbxContent>
                    <w:p w14:paraId="00835FBB" w14:textId="679D3016" w:rsidR="00637098" w:rsidRDefault="00FE1787">
                      <w:r>
                        <w:t>A thin client and thick server built on gRPC, which allows generation of mazes, as well as a save system based on a login system; and automatic and manual solving, as well as tracking related statistics.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BAAE723" wp14:editId="0671DDCB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ABF61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AAE723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92ABF61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60A0F3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1D0B68FD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59C77C2A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54F33152" w14:textId="77777777" w:rsidR="00637098" w:rsidRDefault="00637098">
      <w:pPr>
        <w:spacing w:line="252" w:lineRule="exact"/>
        <w:sectPr w:rsidR="00637098">
          <w:footerReference w:type="default" r:id="rId11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10B7FD5E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7D7FCC2C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2AC8A9B3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BC26DBE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22F94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0FC5A30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CF8CE3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0B022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5F19B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696E9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73F9DF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DA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17D63A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653BF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BB1A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4F36B5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380C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4497F672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4D63996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FA4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E6D0D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AD7DA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2BAB96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406670D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39A4C" w14:textId="77777777" w:rsidR="00637098" w:rsidRDefault="00FE1787">
            <w:r>
              <w:t>Analysis: 5-13</w:t>
            </w:r>
          </w:p>
          <w:p w14:paraId="5E0E8E05" w14:textId="77777777" w:rsidR="00FE1787" w:rsidRDefault="00FE1787">
            <w:r>
              <w:t>Objectives: 11-12</w:t>
            </w:r>
          </w:p>
          <w:p w14:paraId="200D1E0F" w14:textId="77777777" w:rsidR="00FE1787" w:rsidRDefault="00FE1787">
            <w:r>
              <w:t>Dialogue with client: 6-7</w:t>
            </w:r>
          </w:p>
          <w:p w14:paraId="3502CCB5" w14:textId="53FE8A71" w:rsidR="00FE1787" w:rsidRDefault="00FE1787">
            <w:r>
              <w:t>Modelling - 13</w:t>
            </w:r>
          </w:p>
        </w:tc>
      </w:tr>
      <w:tr w:rsidR="00637098" w14:paraId="4F5F1FD0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A9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68DADA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4C7C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552D14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532DF57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6BAEEAF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D54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03D877FA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227F57BC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DB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18F535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7CE16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DF4FF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10B3E4C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761D0B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90AD8F" w14:textId="77777777" w:rsidR="00637098" w:rsidRDefault="00637098"/>
        </w:tc>
      </w:tr>
      <w:tr w:rsidR="00637098" w14:paraId="25C191EE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58B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DD0CE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449CE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4469D1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A9C423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99F6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27106BFA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3C0B282B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310C501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608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1CDDA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6F15C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A30DD2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7A55F04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B0F5" w14:textId="77777777" w:rsidR="00637098" w:rsidRDefault="00637098"/>
        </w:tc>
      </w:tr>
      <w:tr w:rsidR="00637098" w14:paraId="520273A4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12A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7D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EE0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65372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31B4C1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094315AE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310CD9C4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A3695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573FABD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0AFFA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FEA68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46478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031F2E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F0E580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B2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7739A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9EC081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8829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5C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985BD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B6FF1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09A8E" w14:textId="77777777" w:rsidR="00637098" w:rsidRDefault="00FE1787">
            <w:r>
              <w:t>Design: 14-24</w:t>
            </w:r>
          </w:p>
          <w:p w14:paraId="7C1CC49C" w14:textId="77777777" w:rsidR="00EB7AD8" w:rsidRDefault="00EB7AD8">
            <w:r>
              <w:t>Packages: 14-15</w:t>
            </w:r>
          </w:p>
          <w:p w14:paraId="4F99E0CF" w14:textId="77777777" w:rsidR="00EB7AD8" w:rsidRDefault="00EB7AD8">
            <w:r>
              <w:t>ER diagram: 15</w:t>
            </w:r>
          </w:p>
          <w:p w14:paraId="68E00D53" w14:textId="77777777" w:rsidR="00EB7AD8" w:rsidRDefault="00EB7AD8">
            <w:r>
              <w:t>Data structures: 16-17</w:t>
            </w:r>
          </w:p>
          <w:p w14:paraId="0166F630" w14:textId="77777777" w:rsidR="00EB7AD8" w:rsidRDefault="00EB7AD8">
            <w:r>
              <w:t>Hierarchy charts: 17-18</w:t>
            </w:r>
          </w:p>
          <w:p w14:paraId="704B1CAC" w14:textId="77777777" w:rsidR="00BA74A3" w:rsidRDefault="00BA74A3">
            <w:r>
              <w:t>Discussion of algorithms: 18-22</w:t>
            </w:r>
          </w:p>
          <w:p w14:paraId="3A399572" w14:textId="77777777" w:rsidR="00BA74A3" w:rsidRDefault="00BA74A3">
            <w:r>
              <w:t>Discussion of data security: 22-23</w:t>
            </w:r>
          </w:p>
          <w:p w14:paraId="0965522E" w14:textId="3CE15B32" w:rsidR="00BA74A3" w:rsidRDefault="00BA74A3">
            <w:r>
              <w:t>Modelling of user interface: 24</w:t>
            </w:r>
          </w:p>
        </w:tc>
      </w:tr>
      <w:tr w:rsidR="00637098" w14:paraId="11BC2589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EB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4D36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300AF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5DB5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902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EB89E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E172DC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44F01C" w14:textId="77777777" w:rsidR="00637098" w:rsidRDefault="00637098"/>
        </w:tc>
      </w:tr>
      <w:tr w:rsidR="00637098" w14:paraId="518B8BA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B7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5A6CB0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C7C2E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FF51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9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081766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A8391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A301DE" w14:textId="77777777" w:rsidR="00637098" w:rsidRDefault="00637098"/>
        </w:tc>
      </w:tr>
      <w:tr w:rsidR="00637098" w14:paraId="04E0CC5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02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530236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2CAF8E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0266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D14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5CD82E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23F0B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C483" w14:textId="77777777" w:rsidR="00637098" w:rsidRDefault="00637098"/>
        </w:tc>
      </w:tr>
      <w:tr w:rsidR="00637098" w14:paraId="372807BA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6EB7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2A0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70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59D85E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5BD45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9243FC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23A19CE6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EAE669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511ABF3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A0CDD5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A9394B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ABD08F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0DFFC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A2DBE6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DB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C1950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07E069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D0277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2B84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49A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1EAE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20C1A5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55C0F7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62A9E0" w14:textId="77777777" w:rsidR="00637098" w:rsidRDefault="00FE1787">
            <w:r>
              <w:t>Technical Documentation: 25-42</w:t>
            </w:r>
          </w:p>
          <w:p w14:paraId="4FC4E888" w14:textId="77777777" w:rsidR="00FE1787" w:rsidRDefault="00FE1787">
            <w:r>
              <w:t xml:space="preserve">Requirements met: </w:t>
            </w:r>
            <w:r w:rsidR="00ED4FCC">
              <w:t>36-41</w:t>
            </w:r>
          </w:p>
          <w:p w14:paraId="77CB26F7" w14:textId="41DD5E4C" w:rsidR="00ED4FCC" w:rsidRDefault="00ED4FCC"/>
        </w:tc>
      </w:tr>
      <w:tr w:rsidR="00637098" w14:paraId="370FC74B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DE4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8ED7F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0B83C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DA8BFE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5D3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8D2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B8FD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ECD6EB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5FDD97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8CEA93" w14:textId="77777777" w:rsidR="00637098" w:rsidRDefault="00637098"/>
        </w:tc>
      </w:tr>
      <w:tr w:rsidR="00637098" w14:paraId="67475D9F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63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BC755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8EE402E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20F9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14D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9FB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86FF2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F82BD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0B62CC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69CB" w14:textId="77777777" w:rsidR="00637098" w:rsidRDefault="00637098"/>
        </w:tc>
      </w:tr>
      <w:tr w:rsidR="00637098" w14:paraId="07989310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848A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D7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93225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34E762D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74185A03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654211BC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14:paraId="32AF58C0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BEC9678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750AD912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E552F7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6F016425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C36768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6D338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5E241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E9AAD9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F07F274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E2C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CE8494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4F35B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7CC143B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ED2E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F07DE12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22A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40E01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E0DAF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E3E34EA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80CB67" w14:textId="64776877" w:rsidR="00637098" w:rsidRDefault="00ED4FCC">
            <w:r>
              <w:t>Models/Algorithms used: 41-42</w:t>
            </w:r>
          </w:p>
        </w:tc>
      </w:tr>
      <w:tr w:rsidR="00637098" w14:paraId="18AFB1B5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234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A6F648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E6FCA0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A689F2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06D81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AA26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D9556EF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F49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B979ED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B680F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E7E6729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486B2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43D783" w14:textId="77777777" w:rsidR="00637098" w:rsidRDefault="00637098"/>
        </w:tc>
      </w:tr>
      <w:tr w:rsidR="00637098" w14:paraId="70BFEDB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CA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F44F5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938F72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31F2EB0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A27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83F941E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16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8C99AF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949BB3C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7CA0C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D3BE" w14:textId="77777777" w:rsidR="00637098" w:rsidRDefault="00637098"/>
        </w:tc>
      </w:tr>
      <w:tr w:rsidR="00637098" w14:paraId="5B143BC2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B9E9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1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041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AEEED5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24565CF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2B5F71FE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07A4F52B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14:paraId="5E5E2891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14:paraId="5D473A7C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109B91E6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14:paraId="3B38D8C8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EE13B4A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6A2D5C8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1AC360F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3A085A73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F04F1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16314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6DD63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C0299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B6FBB1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CA7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D9E052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238A5C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7965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D0B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98B8B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F36C8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848B5" w14:textId="77777777" w:rsidR="00637098" w:rsidRDefault="00ED4FCC">
            <w:r>
              <w:t>Testing: 43-58</w:t>
            </w:r>
          </w:p>
          <w:p w14:paraId="47E6BE4B" w14:textId="77777777" w:rsidR="00ED4FCC" w:rsidRDefault="00ED4FCC">
            <w:r>
              <w:t>Test plan: 43-46</w:t>
            </w:r>
          </w:p>
          <w:p w14:paraId="7297FA71" w14:textId="01F6707E" w:rsidR="00ED4FCC" w:rsidRDefault="00ED4FCC">
            <w:r>
              <w:t>Evidence of tests: 46-57</w:t>
            </w:r>
          </w:p>
        </w:tc>
      </w:tr>
      <w:tr w:rsidR="00637098" w14:paraId="50FC3E3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0DE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A3D3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2E915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6DC1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722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3673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F1B227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05EA59" w14:textId="77777777" w:rsidR="00637098" w:rsidRDefault="00637098"/>
        </w:tc>
      </w:tr>
      <w:tr w:rsidR="00637098" w14:paraId="52C34CC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5ED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FF05D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F0741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162AC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9F9C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0CBEE78F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22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191D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C97BBC0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0A7C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47B2" w14:textId="77777777" w:rsidR="00637098" w:rsidRDefault="00637098"/>
        </w:tc>
      </w:tr>
      <w:tr w:rsidR="00637098" w14:paraId="2B12445D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7BA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46B90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535DE5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FC5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418CAE53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841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AC11DD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DA2514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66B7" w14:textId="77777777" w:rsidR="00637098" w:rsidRDefault="00637098"/>
        </w:tc>
      </w:tr>
      <w:tr w:rsidR="00637098" w14:paraId="17E971B8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B01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308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360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9A4F22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1BC6D3E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64B7D5B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9AD525C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8EA06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18A77391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93D687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3DD7D4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1C54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E768A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4AED95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66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B79C8A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131BB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0AD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76901BB3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8FC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F3062F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E529AF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81C85" w14:textId="77777777" w:rsidR="00637098" w:rsidRDefault="00ED4FCC">
            <w:r>
              <w:t>Evaluation: 59-62</w:t>
            </w:r>
          </w:p>
          <w:p w14:paraId="70680739" w14:textId="77777777" w:rsidR="00ED4FCC" w:rsidRDefault="00ED4FCC">
            <w:r>
              <w:t>Student consideration: 59-60</w:t>
            </w:r>
          </w:p>
          <w:p w14:paraId="68FE9B63" w14:textId="77777777" w:rsidR="00ED4FCC" w:rsidRDefault="00ED4FCC">
            <w:r>
              <w:t>Consideration of improvements: 59-60</w:t>
            </w:r>
          </w:p>
          <w:p w14:paraId="2FD6BDEF" w14:textId="77777777" w:rsidR="00ED4FCC" w:rsidRDefault="00ED4FCC">
            <w:r>
              <w:t>Independent feedback: 60-61</w:t>
            </w:r>
          </w:p>
          <w:p w14:paraId="420FD6C3" w14:textId="4D8471F4" w:rsidR="00ED4FCC" w:rsidRDefault="00ED4FCC">
            <w:r>
              <w:t>Evaluation and discussion of independent feedback: 61-62</w:t>
            </w:r>
          </w:p>
        </w:tc>
      </w:tr>
      <w:tr w:rsidR="00637098" w14:paraId="065701CF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E5E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2E0D6F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A3565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333F93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498A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02CDDA19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B5F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34B59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C2861C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C51B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85A90" w14:textId="77777777" w:rsidR="00637098" w:rsidRDefault="00637098"/>
        </w:tc>
      </w:tr>
      <w:tr w:rsidR="00637098" w14:paraId="7EB7DB3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E3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AD10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69723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0872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63DF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132A4765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8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032101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B9F5FFA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C31C0B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BA8CC9" w14:textId="77777777" w:rsidR="00637098" w:rsidRDefault="00637098"/>
        </w:tc>
      </w:tr>
      <w:tr w:rsidR="00637098" w14:paraId="632F8D5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229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D6426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7BDC51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666F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32EC85D2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86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EF00C3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A109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3596" w14:textId="77777777" w:rsidR="00637098" w:rsidRDefault="00637098"/>
        </w:tc>
      </w:tr>
      <w:tr w:rsidR="00637098" w14:paraId="741BA9B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D64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4B4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0891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728679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44A5D04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3DF61C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4781A686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A4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41A1418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7C6778FF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394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48F18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74C74B06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D97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1390D7D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1C9624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273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252A0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C92DF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F579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23D3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38FD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3218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9DE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8F57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9EB05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DF39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DB71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5316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E57D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0701B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8EA3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9F51F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8843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94114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6F96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BAC8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6A065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D940501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2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3DF64" w14:textId="77777777" w:rsidR="00136888" w:rsidRDefault="00136888">
      <w:r>
        <w:separator/>
      </w:r>
    </w:p>
  </w:endnote>
  <w:endnote w:type="continuationSeparator" w:id="0">
    <w:p w14:paraId="15F7B197" w14:textId="77777777" w:rsidR="00136888" w:rsidRDefault="0013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3B4C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298C45" wp14:editId="16F70BD2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FBD3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98C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" filled="f" stroked="f">
              <v:textbox inset="0,0,0,0">
                <w:txbxContent>
                  <w:p w14:paraId="3940FBD3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C058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2518" w14:textId="77777777" w:rsidR="00136888" w:rsidRDefault="00136888">
      <w:r>
        <w:separator/>
      </w:r>
    </w:p>
  </w:footnote>
  <w:footnote w:type="continuationSeparator" w:id="0">
    <w:p w14:paraId="32288B60" w14:textId="77777777" w:rsidR="00136888" w:rsidRDefault="0013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 w16cid:durableId="166062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36888"/>
    <w:rsid w:val="001C76C7"/>
    <w:rsid w:val="001D2AC5"/>
    <w:rsid w:val="00515BC6"/>
    <w:rsid w:val="005E48F3"/>
    <w:rsid w:val="00637098"/>
    <w:rsid w:val="00932181"/>
    <w:rsid w:val="009F7A16"/>
    <w:rsid w:val="00BA74A3"/>
    <w:rsid w:val="00BB5886"/>
    <w:rsid w:val="00BD0BFF"/>
    <w:rsid w:val="00CB2B7C"/>
    <w:rsid w:val="00D0557A"/>
    <w:rsid w:val="00DC2DB0"/>
    <w:rsid w:val="00E47768"/>
    <w:rsid w:val="00EB7AD8"/>
    <w:rsid w:val="00ED4FCC"/>
    <w:rsid w:val="00F5092C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98CA"/>
  <w15:docId w15:val="{E1303B2B-5770-4A1A-B4C8-E60644E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DB0"/>
  </w:style>
  <w:style w:type="paragraph" w:styleId="Footer">
    <w:name w:val="footer"/>
    <w:basedOn w:val="Normal"/>
    <w:link w:val="Foot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d21669-b2e4-41b8-9d04-279a386497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2AC7C71C5834086C152E5C260CC4D" ma:contentTypeVersion="4" ma:contentTypeDescription="Create a new document." ma:contentTypeScope="" ma:versionID="c59977afdbe71393d973a3719e150c2b">
  <xsd:schema xmlns:xsd="http://www.w3.org/2001/XMLSchema" xmlns:xs="http://www.w3.org/2001/XMLSchema" xmlns:p="http://schemas.microsoft.com/office/2006/metadata/properties" xmlns:ns2="45d21669-b2e4-41b8-9d04-279a38649700" targetNamespace="http://schemas.microsoft.com/office/2006/metadata/properties" ma:root="true" ma:fieldsID="583a059fef48181686576ef1d1556270" ns2:_="">
    <xsd:import namespace="45d21669-b2e4-41b8-9d04-279a386497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21669-b2e4-41b8-9d04-279a38649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15632-C5C6-4AAD-8FF9-7EA3269686F8}">
  <ds:schemaRefs>
    <ds:schemaRef ds:uri="http://schemas.microsoft.com/office/2006/metadata/properties"/>
    <ds:schemaRef ds:uri="http://schemas.microsoft.com/office/infopath/2007/PartnerControls"/>
    <ds:schemaRef ds:uri="45d21669-b2e4-41b8-9d04-279a38649700"/>
  </ds:schemaRefs>
</ds:datastoreItem>
</file>

<file path=customXml/itemProps2.xml><?xml version="1.0" encoding="utf-8"?>
<ds:datastoreItem xmlns:ds="http://schemas.openxmlformats.org/officeDocument/2006/customXml" ds:itemID="{FE3CF899-A97B-4340-AC71-D87EF9745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5F1D6-656D-44C0-AF02-2688A374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21669-b2e4-41b8-9d04-279a38649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Project log</vt:lpstr>
    </vt:vector>
  </TitlesOfParts>
  <Company>AQA Education Ltd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Project log</dc:title>
  <dc:subject>Computer Science and IT</dc:subject>
  <dc:creator>Lashwood, Samuel</dc:creator>
  <cp:lastModifiedBy>Dylan Thompson</cp:lastModifiedBy>
  <cp:revision>8</cp:revision>
  <dcterms:created xsi:type="dcterms:W3CDTF">2023-05-02T09:11:00Z</dcterms:created>
  <dcterms:modified xsi:type="dcterms:W3CDTF">2024-01-31T10:25:00Z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0x0101003C788E44A19DA947BE378AE4A92C896D</vt:lpwstr>
  </property>
  <property fmtid="{D5CDD505-2E9C-101B-9397-08002B2CF9AE}" pid="6" name="MediaServiceImageTags">
    <vt:lpwstr/>
  </property>
</Properties>
</file>