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AFCB" w14:textId="77777777" w:rsidR="00364DC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</w:t>
      </w:r>
      <w:r>
        <w:rPr>
          <w:rFonts w:ascii="Arial" w:eastAsia="等线" w:hAnsi="Arial" w:cs="Arial"/>
          <w:b/>
          <w:sz w:val="52"/>
        </w:rPr>
        <w:t>22</w:t>
      </w:r>
      <w:r>
        <w:rPr>
          <w:rFonts w:ascii="Arial" w:eastAsia="等线" w:hAnsi="Arial" w:cs="Arial"/>
          <w:b/>
          <w:sz w:val="52"/>
        </w:rPr>
        <w:t>组产品设计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桌面智能管家</w:t>
      </w:r>
    </w:p>
    <w:p w14:paraId="7E02E95E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一、选题背景</w:t>
      </w:r>
    </w:p>
    <w:p w14:paraId="50BFA732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当前桌面智能设备普遍存在交互体验差、智能化程度低、生态割裂等问题。结合小米</w:t>
      </w:r>
      <w:r>
        <w:rPr>
          <w:rFonts w:ascii="Arial" w:eastAsia="等线" w:hAnsi="Arial" w:cs="Arial"/>
        </w:rPr>
        <w:t xml:space="preserve"> AIoT </w:t>
      </w:r>
      <w:r>
        <w:rPr>
          <w:rFonts w:ascii="Arial" w:eastAsia="等线" w:hAnsi="Arial" w:cs="Arial"/>
        </w:rPr>
        <w:t>开发平台</w:t>
      </w:r>
      <w:r>
        <w:rPr>
          <w:rFonts w:ascii="Arial" w:eastAsia="等线" w:hAnsi="Arial" w:cs="Arial"/>
        </w:rPr>
        <w:t xml:space="preserve">U2P-X3M AI </w:t>
      </w:r>
      <w:r>
        <w:rPr>
          <w:rFonts w:ascii="Arial" w:eastAsia="等线" w:hAnsi="Arial" w:cs="Arial"/>
        </w:rPr>
        <w:t>主控的算力，接入小米官方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开放平台</w:t>
      </w:r>
      <w:r>
        <w:rPr>
          <w:rFonts w:ascii="Arial" w:eastAsia="等线" w:hAnsi="Arial" w:cs="Arial"/>
        </w:rPr>
        <w:t xml:space="preserve"> API</w:t>
      </w:r>
      <w:r>
        <w:rPr>
          <w:rFonts w:ascii="Arial" w:eastAsia="等线" w:hAnsi="Arial" w:cs="Arial"/>
        </w:rPr>
        <w:t>，打造一款纯云端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架构的桌面智能管家。充分利用</w:t>
      </w:r>
      <w:r>
        <w:rPr>
          <w:rFonts w:ascii="Arial" w:eastAsia="等线" w:hAnsi="Arial" w:cs="Arial"/>
        </w:rPr>
        <w:t xml:space="preserve"> S1 12 </w:t>
      </w:r>
      <w:r>
        <w:rPr>
          <w:rFonts w:ascii="Arial" w:eastAsia="等线" w:hAnsi="Arial" w:cs="Arial"/>
        </w:rPr>
        <w:t>键矩阵键盘，实现语音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按键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触控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手机四模交互，适配居家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办公全场景桌面需求。</w:t>
      </w:r>
    </w:p>
    <w:p w14:paraId="637E004E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</w:p>
    <w:p w14:paraId="73DE93B0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二、产品核心介绍</w:t>
      </w:r>
    </w:p>
    <w:p w14:paraId="3CD4C198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2.1 </w:t>
      </w:r>
      <w:r>
        <w:rPr>
          <w:rFonts w:ascii="Arial" w:eastAsia="等线" w:hAnsi="Arial" w:cs="Arial"/>
          <w:b/>
        </w:rPr>
        <w:t>产品定位</w:t>
      </w:r>
    </w:p>
    <w:p w14:paraId="4913CB65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U2P </w:t>
      </w:r>
      <w:r>
        <w:rPr>
          <w:rFonts w:ascii="Arial" w:eastAsia="等线" w:hAnsi="Arial" w:cs="Arial"/>
        </w:rPr>
        <w:t>地平线</w:t>
      </w:r>
      <w:r>
        <w:rPr>
          <w:rFonts w:ascii="Arial" w:eastAsia="等线" w:hAnsi="Arial" w:cs="Arial"/>
        </w:rPr>
        <w:t xml:space="preserve"> X3M +</w:t>
      </w:r>
      <w:r>
        <w:rPr>
          <w:rFonts w:ascii="Arial" w:eastAsia="等线" w:hAnsi="Arial" w:cs="Arial"/>
        </w:rPr>
        <w:t>小米云端</w:t>
      </w:r>
      <w:r>
        <w:rPr>
          <w:rFonts w:ascii="Arial" w:eastAsia="等线" w:hAnsi="Arial" w:cs="Arial"/>
        </w:rPr>
        <w:t xml:space="preserve"> AI API</w:t>
      </w:r>
      <w:r>
        <w:rPr>
          <w:rFonts w:ascii="Arial" w:eastAsia="等线" w:hAnsi="Arial" w:cs="Arial"/>
        </w:rPr>
        <w:t>的桌面级智能环境管家，集环境监测、语音交互、智能联动、可视化显示于一体，断网保留基础物理控制与本地环境联动功能，可以为用户提供便捷、智能、安全的桌面环境控制体验。</w:t>
      </w:r>
    </w:p>
    <w:p w14:paraId="176EC01B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2.2 </w:t>
      </w:r>
      <w:r>
        <w:rPr>
          <w:rFonts w:ascii="Arial" w:eastAsia="等线" w:hAnsi="Arial" w:cs="Arial"/>
          <w:b/>
        </w:rPr>
        <w:t>硬件配置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2025"/>
        <w:gridCol w:w="2085"/>
        <w:gridCol w:w="3135"/>
      </w:tblGrid>
      <w:tr w:rsidR="00364DC0" w14:paraId="1F656335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C7A3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母板槽位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86DF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子板类型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041A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堆叠</w:t>
            </w:r>
            <w:r>
              <w:rPr>
                <w:rFonts w:ascii="Arial" w:eastAsia="等线" w:hAnsi="Arial" w:cs="Arial"/>
                <w:b/>
              </w:rPr>
              <w:t xml:space="preserve"> / </w:t>
            </w:r>
            <w:r>
              <w:rPr>
                <w:rFonts w:ascii="Arial" w:eastAsia="等线" w:hAnsi="Arial" w:cs="Arial"/>
                <w:b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723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核心功能</w:t>
            </w:r>
          </w:p>
        </w:tc>
      </w:tr>
      <w:tr w:rsidR="00364DC0" w14:paraId="7D0C82FD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A1F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槽</w:t>
            </w:r>
            <w:r>
              <w:rPr>
                <w:rFonts w:ascii="Arial" w:eastAsia="等线" w:hAnsi="Arial" w:cs="Arial"/>
                <w:b/>
              </w:rPr>
              <w:t xml:space="preserve"> 0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BBD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U2P-X3M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436A0" w14:textId="0455719C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底层主控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5F1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系统主控、任务调度</w:t>
            </w:r>
          </w:p>
        </w:tc>
      </w:tr>
      <w:tr w:rsidR="00364DC0" w14:paraId="756902A5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265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槽</w:t>
            </w:r>
            <w:r>
              <w:rPr>
                <w:rFonts w:ascii="Arial" w:eastAsia="等线" w:hAnsi="Arial" w:cs="Arial"/>
              </w:rPr>
              <w:t xml:space="preserve"> 0 (</w:t>
            </w:r>
            <w:r>
              <w:rPr>
                <w:rFonts w:ascii="Arial" w:eastAsia="等线" w:hAnsi="Arial" w:cs="Arial"/>
              </w:rPr>
              <w:t>纵向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E7A6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E4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A993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堆叠于</w:t>
            </w:r>
            <w:r>
              <w:rPr>
                <w:rFonts w:ascii="Arial" w:eastAsia="等线" w:hAnsi="Arial" w:cs="Arial"/>
              </w:rPr>
              <w:t xml:space="preserve"> U2P </w:t>
            </w:r>
            <w:r>
              <w:rPr>
                <w:rFonts w:ascii="Arial" w:eastAsia="等线" w:hAnsi="Arial" w:cs="Arial"/>
              </w:rPr>
              <w:t>上方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5682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音频功放、语音播报、状态提示</w:t>
            </w:r>
          </w:p>
        </w:tc>
      </w:tr>
      <w:tr w:rsidR="00364DC0" w14:paraId="73ED5B19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75E6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槽</w:t>
            </w:r>
            <w:r>
              <w:rPr>
                <w:rFonts w:ascii="Arial" w:eastAsia="等线" w:hAnsi="Arial" w:cs="Arial"/>
              </w:rPr>
              <w:t xml:space="preserve"> 0 (</w:t>
            </w:r>
            <w:r>
              <w:rPr>
                <w:rFonts w:ascii="Arial" w:eastAsia="等线" w:hAnsi="Arial" w:cs="Arial"/>
              </w:rPr>
              <w:t>纵向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E6B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S3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7FA8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堆叠于</w:t>
            </w:r>
            <w:r>
              <w:rPr>
                <w:rFonts w:ascii="Arial" w:eastAsia="等线" w:hAnsi="Arial" w:cs="Arial"/>
              </w:rPr>
              <w:t xml:space="preserve"> E4 </w:t>
            </w:r>
            <w:r>
              <w:rPr>
                <w:rFonts w:ascii="Arial" w:eastAsia="等线" w:hAnsi="Arial" w:cs="Arial"/>
              </w:rPr>
              <w:t>上方</w:t>
            </w:r>
            <w:r>
              <w:rPr>
                <w:rFonts w:ascii="Arial" w:eastAsia="等线" w:hAnsi="Arial" w:cs="Arial"/>
              </w:rPr>
              <w:t xml:space="preserve"> (</w:t>
            </w:r>
            <w:r>
              <w:rPr>
                <w:rFonts w:ascii="Arial" w:eastAsia="等线" w:hAnsi="Arial" w:cs="Arial"/>
              </w:rPr>
              <w:t>最上层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1F76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5 </w:t>
            </w:r>
            <w:r>
              <w:rPr>
                <w:rFonts w:ascii="Arial" w:eastAsia="等线" w:hAnsi="Arial" w:cs="Arial"/>
              </w:rPr>
              <w:t>麦克风阵列、语音采集</w:t>
            </w:r>
          </w:p>
        </w:tc>
      </w:tr>
      <w:tr w:rsidR="00364DC0" w14:paraId="1E5100C4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B3C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槽</w:t>
            </w:r>
            <w:r>
              <w:rPr>
                <w:rFonts w:ascii="Arial" w:eastAsia="等线" w:hAnsi="Arial" w:cs="Arial"/>
              </w:rPr>
              <w:t xml:space="preserve"> 0 (</w:t>
            </w:r>
            <w:r>
              <w:rPr>
                <w:rFonts w:ascii="Arial" w:eastAsia="等线" w:hAnsi="Arial" w:cs="Arial"/>
              </w:rPr>
              <w:t>直连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060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E5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DBD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直连</w:t>
            </w:r>
            <w:r>
              <w:rPr>
                <w:rFonts w:ascii="Arial" w:eastAsia="等线" w:hAnsi="Arial" w:cs="Arial"/>
              </w:rPr>
              <w:t xml:space="preserve"> U2P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3AD0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触控屏交互</w:t>
            </w:r>
          </w:p>
        </w:tc>
      </w:tr>
      <w:tr w:rsidR="00364DC0" w14:paraId="7C9A101D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2D5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槽</w:t>
            </w:r>
            <w:r>
              <w:rPr>
                <w:rFonts w:ascii="Arial" w:eastAsia="等线" w:hAnsi="Arial" w:cs="Arial"/>
                <w:b/>
              </w:rPr>
              <w:t xml:space="preserve"> 1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3C0D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E1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9EE9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112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4 </w:t>
            </w:r>
            <w:r>
              <w:rPr>
                <w:rFonts w:ascii="Arial" w:eastAsia="等线" w:hAnsi="Arial" w:cs="Arial"/>
              </w:rPr>
              <w:t>位数码管显示、</w:t>
            </w:r>
            <w:r>
              <w:rPr>
                <w:rFonts w:ascii="Arial" w:eastAsia="等线" w:hAnsi="Arial" w:cs="Arial"/>
              </w:rPr>
              <w:t xml:space="preserve">RGB </w:t>
            </w:r>
            <w:r>
              <w:rPr>
                <w:rFonts w:ascii="Arial" w:eastAsia="等线" w:hAnsi="Arial" w:cs="Arial"/>
              </w:rPr>
              <w:t>状态灯</w:t>
            </w:r>
          </w:p>
        </w:tc>
      </w:tr>
      <w:tr w:rsidR="00364DC0" w14:paraId="3134D44B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912C9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槽</w:t>
            </w:r>
            <w:r>
              <w:rPr>
                <w:rFonts w:ascii="Arial" w:eastAsia="等线" w:hAnsi="Arial" w:cs="Arial"/>
                <w:b/>
              </w:rPr>
              <w:t xml:space="preserve"> 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2726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S2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AA00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AB7A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温湿度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光照一体化环境监测</w:t>
            </w:r>
          </w:p>
        </w:tc>
      </w:tr>
      <w:tr w:rsidR="00364DC0" w14:paraId="7651719C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0B6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槽</w:t>
            </w:r>
            <w:r>
              <w:rPr>
                <w:rFonts w:ascii="Arial" w:eastAsia="等线" w:hAnsi="Arial" w:cs="Arial"/>
                <w:b/>
              </w:rPr>
              <w:t xml:space="preserve"> 3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027B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S7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9BF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78A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人体存在检测、设备休眠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唤醒</w:t>
            </w:r>
          </w:p>
        </w:tc>
      </w:tr>
      <w:tr w:rsidR="00364DC0" w14:paraId="2AD1199D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70D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槽</w:t>
            </w:r>
            <w:r>
              <w:rPr>
                <w:rFonts w:ascii="Arial" w:eastAsia="等线" w:hAnsi="Arial" w:cs="Arial"/>
                <w:b/>
              </w:rPr>
              <w:t xml:space="preserve"> 4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6F6F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S1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C9D3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52F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12 </w:t>
            </w:r>
            <w:r>
              <w:rPr>
                <w:rFonts w:ascii="Arial" w:eastAsia="等线" w:hAnsi="Arial" w:cs="Arial"/>
              </w:rPr>
              <w:t>键矩阵键盘、本地物理操控</w:t>
            </w:r>
          </w:p>
        </w:tc>
      </w:tr>
      <w:tr w:rsidR="00364DC0" w14:paraId="22D1D684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058E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槽</w:t>
            </w:r>
            <w:r>
              <w:rPr>
                <w:rFonts w:ascii="Arial" w:eastAsia="等线" w:hAnsi="Arial" w:cs="Arial"/>
                <w:b/>
              </w:rPr>
              <w:t xml:space="preserve"> 5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E761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E2</w:t>
            </w:r>
          </w:p>
        </w:tc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661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4AA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风扇三档调速控制</w:t>
            </w:r>
          </w:p>
        </w:tc>
      </w:tr>
    </w:tbl>
    <w:p w14:paraId="671F445E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2.3 </w:t>
      </w:r>
      <w:r>
        <w:rPr>
          <w:rFonts w:ascii="Arial" w:eastAsia="等线" w:hAnsi="Arial" w:cs="Arial"/>
          <w:b/>
        </w:rPr>
        <w:t>核心功能</w:t>
      </w:r>
    </w:p>
    <w:p w14:paraId="358EAFC1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：小米</w:t>
      </w:r>
      <w:r>
        <w:rPr>
          <w:rFonts w:ascii="Arial" w:eastAsia="等线" w:hAnsi="Arial" w:cs="Arial"/>
        </w:rPr>
        <w:t xml:space="preserve"> AI API </w:t>
      </w:r>
      <w:r>
        <w:rPr>
          <w:rFonts w:ascii="Arial" w:eastAsia="等线" w:hAnsi="Arial" w:cs="Arial"/>
        </w:rPr>
        <w:t>云端赋能</w:t>
      </w:r>
    </w:p>
    <w:p w14:paraId="3DF93E47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 xml:space="preserve"> AI ASR </w:t>
      </w:r>
      <w:r>
        <w:rPr>
          <w:rFonts w:ascii="Arial" w:eastAsia="等线" w:hAnsi="Arial" w:cs="Arial"/>
        </w:rPr>
        <w:t>语音识别：</w:t>
      </w:r>
      <w:r>
        <w:rPr>
          <w:rFonts w:ascii="Arial" w:eastAsia="等线" w:hAnsi="Arial" w:cs="Arial"/>
        </w:rPr>
        <w:t xml:space="preserve">S3 </w:t>
      </w:r>
      <w:r>
        <w:rPr>
          <w:rFonts w:ascii="Arial" w:eastAsia="等线" w:hAnsi="Arial" w:cs="Arial"/>
        </w:rPr>
        <w:t>采集语音数据，通过</w:t>
      </w:r>
      <w:r>
        <w:rPr>
          <w:rFonts w:ascii="Arial" w:eastAsia="等线" w:hAnsi="Arial" w:cs="Arial"/>
        </w:rPr>
        <w:t xml:space="preserve"> U2P </w:t>
      </w:r>
      <w:r>
        <w:rPr>
          <w:rFonts w:ascii="Arial" w:eastAsia="等线" w:hAnsi="Arial" w:cs="Arial"/>
        </w:rPr>
        <w:t>网卡上传至小米</w:t>
      </w:r>
      <w:r>
        <w:rPr>
          <w:rFonts w:ascii="Arial" w:eastAsia="等线" w:hAnsi="Arial" w:cs="Arial"/>
        </w:rPr>
        <w:t xml:space="preserve"> ASR API</w:t>
      </w:r>
      <w:r>
        <w:rPr>
          <w:rFonts w:ascii="Arial" w:eastAsia="等线" w:hAnsi="Arial" w:cs="Arial"/>
        </w:rPr>
        <w:t>，实现语音转文字</w:t>
      </w:r>
    </w:p>
    <w:p w14:paraId="1DD7085B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 xml:space="preserve"> AI TTS </w:t>
      </w:r>
      <w:r>
        <w:rPr>
          <w:rFonts w:ascii="Arial" w:eastAsia="等线" w:hAnsi="Arial" w:cs="Arial"/>
        </w:rPr>
        <w:t>语音合成：将文本转换为自然流畅的语音，通过</w:t>
      </w:r>
      <w:r>
        <w:rPr>
          <w:rFonts w:ascii="Arial" w:eastAsia="等线" w:hAnsi="Arial" w:cs="Arial"/>
        </w:rPr>
        <w:t xml:space="preserve"> E4 </w:t>
      </w:r>
      <w:r>
        <w:rPr>
          <w:rFonts w:ascii="Arial" w:eastAsia="等线" w:hAnsi="Arial" w:cs="Arial"/>
        </w:rPr>
        <w:t>扬声器播放</w:t>
      </w:r>
    </w:p>
    <w:p w14:paraId="5D684760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 xml:space="preserve"> NLP </w:t>
      </w:r>
      <w:r>
        <w:rPr>
          <w:rFonts w:ascii="Arial" w:eastAsia="等线" w:hAnsi="Arial" w:cs="Arial"/>
        </w:rPr>
        <w:t>自然语言理解：解析用户复杂指令，转换为设备可执行的操作</w:t>
      </w:r>
    </w:p>
    <w:p w14:paraId="0487102F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技能调用：复用小米官方技能，实现天气查询、日程提醒等扩展功能</w:t>
      </w:r>
    </w:p>
    <w:p w14:paraId="4C849A8A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：本地基础控制与智能联动</w:t>
      </w:r>
    </w:p>
    <w:p w14:paraId="16297435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实现本地环境数据采集与存储</w:t>
      </w:r>
    </w:p>
    <w:p w14:paraId="4F5BC116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断网时保留物理按键控制、本地环境自动联动与人体感应节能功能</w:t>
      </w:r>
    </w:p>
    <w:p w14:paraId="0E0B4CCD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支持本地参数设置与状态显示</w:t>
      </w:r>
    </w:p>
    <w:p w14:paraId="628E05D9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</w:t>
      </w:r>
      <w:r>
        <w:rPr>
          <w:rFonts w:ascii="Arial" w:eastAsia="等线" w:hAnsi="Arial" w:cs="Arial"/>
        </w:rPr>
        <w:t xml:space="preserve"> 3</w:t>
      </w:r>
      <w:r>
        <w:rPr>
          <w:rFonts w:ascii="Arial" w:eastAsia="等线" w:hAnsi="Arial" w:cs="Arial"/>
        </w:rPr>
        <w:t>：四模全场景交互</w:t>
      </w:r>
    </w:p>
    <w:p w14:paraId="7D834A91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语音交互：</w:t>
      </w:r>
    </w:p>
    <w:p w14:paraId="30D09CBB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支持指令：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打开风扇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关闭风扇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风扇调高速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播报温度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播报湿度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切换显示模式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等</w:t>
      </w:r>
    </w:p>
    <w:p w14:paraId="4E1975BE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S1 </w:t>
      </w:r>
      <w:r>
        <w:rPr>
          <w:rFonts w:ascii="Arial" w:eastAsia="等线" w:hAnsi="Arial" w:cs="Arial"/>
        </w:rPr>
        <w:t>物理按键交互：</w:t>
      </w:r>
    </w:p>
    <w:tbl>
      <w:tblPr>
        <w:tblW w:w="0" w:type="auto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3825"/>
        <w:gridCol w:w="3420"/>
      </w:tblGrid>
      <w:tr w:rsidR="00364DC0" w14:paraId="7974BEDC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E2A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按键编号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DD7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短按功能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8AD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长按功能</w:t>
            </w:r>
            <w:r>
              <w:rPr>
                <w:rFonts w:ascii="Arial" w:eastAsia="等线" w:hAnsi="Arial" w:cs="Arial"/>
                <w:b/>
              </w:rPr>
              <w:t xml:space="preserve"> (</w:t>
            </w:r>
            <w:r>
              <w:rPr>
                <w:rFonts w:ascii="Arial" w:eastAsia="等线" w:hAnsi="Arial" w:cs="Arial"/>
                <w:b/>
              </w:rPr>
              <w:t>＞</w:t>
            </w:r>
            <w:r>
              <w:rPr>
                <w:rFonts w:ascii="Arial" w:eastAsia="等线" w:hAnsi="Arial" w:cs="Arial"/>
                <w:b/>
              </w:rPr>
              <w:t>2</w:t>
            </w:r>
            <w:r>
              <w:rPr>
                <w:rFonts w:ascii="Arial" w:eastAsia="等线" w:hAnsi="Arial" w:cs="Arial"/>
                <w:b/>
              </w:rPr>
              <w:t>秒</w:t>
            </w:r>
            <w:r>
              <w:rPr>
                <w:rFonts w:ascii="Arial" w:eastAsia="等线" w:hAnsi="Arial" w:cs="Arial"/>
                <w:b/>
              </w:rPr>
              <w:t>)</w:t>
            </w:r>
          </w:p>
        </w:tc>
      </w:tr>
      <w:tr w:rsidR="00364DC0" w14:paraId="3130D363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AECD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BE12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风扇开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关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A274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进入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退出设置模式（停止数码管自动轮显）</w:t>
            </w:r>
          </w:p>
        </w:tc>
      </w:tr>
      <w:tr w:rsidR="00364DC0" w14:paraId="29DDDCCC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A509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593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风扇档位切换（</w:t>
            </w:r>
            <w:r>
              <w:rPr>
                <w:rFonts w:ascii="Arial" w:eastAsia="等线" w:hAnsi="Arial" w:cs="Arial"/>
              </w:rPr>
              <w:t>20%→40%→60%→80%→100%→</w:t>
            </w:r>
            <w:r>
              <w:rPr>
                <w:rFonts w:ascii="Arial" w:eastAsia="等线" w:hAnsi="Arial" w:cs="Arial"/>
              </w:rPr>
              <w:t>自动），同时将灯光模式设为自动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675B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触发语音交互（录音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识别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执行）</w:t>
            </w:r>
          </w:p>
        </w:tc>
      </w:tr>
      <w:tr w:rsidR="00364DC0" w14:paraId="688ECA1E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C3B4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9FF7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E1 </w:t>
            </w:r>
            <w:r>
              <w:rPr>
                <w:rFonts w:ascii="Arial" w:eastAsia="等线" w:hAnsi="Arial" w:cs="Arial"/>
              </w:rPr>
              <w:t>数码管显示模式切换（温度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湿度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光照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关闭）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B0DD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增加无人休眠等待时间（</w:t>
            </w:r>
            <w:r>
              <w:rPr>
                <w:rFonts w:ascii="Arial" w:eastAsia="等线" w:hAnsi="Arial" w:cs="Arial"/>
              </w:rPr>
              <w:t xml:space="preserve">1→3→5→10 </w:t>
            </w:r>
            <w:r>
              <w:rPr>
                <w:rFonts w:ascii="Arial" w:eastAsia="等线" w:hAnsi="Arial" w:cs="Arial"/>
              </w:rPr>
              <w:t>分钟）</w:t>
            </w:r>
          </w:p>
        </w:tc>
      </w:tr>
      <w:tr w:rsidR="00364DC0" w14:paraId="2EE61B36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CD90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E021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场景模式切换（工作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休闲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睡眠）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2D01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减少无人休眠等待时间（</w:t>
            </w:r>
            <w:r>
              <w:rPr>
                <w:rFonts w:ascii="Arial" w:eastAsia="等线" w:hAnsi="Arial" w:cs="Arial"/>
              </w:rPr>
              <w:t xml:space="preserve">10→5→3→1 </w:t>
            </w:r>
            <w:r>
              <w:rPr>
                <w:rFonts w:ascii="Arial" w:eastAsia="等线" w:hAnsi="Arial" w:cs="Arial"/>
              </w:rPr>
              <w:t>分钟）</w:t>
            </w:r>
          </w:p>
        </w:tc>
      </w:tr>
      <w:tr w:rsidR="00364DC0" w14:paraId="7B38B6D7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EAF1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382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灯光亮度</w:t>
            </w:r>
            <w:r>
              <w:rPr>
                <w:rFonts w:ascii="Arial" w:eastAsia="等线" w:hAnsi="Arial" w:cs="Arial"/>
              </w:rPr>
              <w:t xml:space="preserve"> +10%</w:t>
            </w:r>
            <w:r>
              <w:rPr>
                <w:rFonts w:ascii="Arial" w:eastAsia="等线" w:hAnsi="Arial" w:cs="Arial"/>
              </w:rPr>
              <w:t>（手动模式下）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B131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温度阈值</w:t>
            </w:r>
            <w:r>
              <w:rPr>
                <w:rFonts w:ascii="Arial" w:eastAsia="等线" w:hAnsi="Arial" w:cs="Arial"/>
              </w:rPr>
              <w:t xml:space="preserve"> +1℃</w:t>
            </w:r>
          </w:p>
        </w:tc>
      </w:tr>
      <w:tr w:rsidR="00364DC0" w14:paraId="713BC5BB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539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36B1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灯光亮度</w:t>
            </w:r>
            <w:r>
              <w:rPr>
                <w:rFonts w:ascii="Arial" w:eastAsia="等线" w:hAnsi="Arial" w:cs="Arial"/>
              </w:rPr>
              <w:t xml:space="preserve"> -10%</w:t>
            </w:r>
            <w:r>
              <w:rPr>
                <w:rFonts w:ascii="Arial" w:eastAsia="等线" w:hAnsi="Arial" w:cs="Arial"/>
              </w:rPr>
              <w:t>（手动模式下）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9FB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温度阈值</w:t>
            </w:r>
            <w:r>
              <w:rPr>
                <w:rFonts w:ascii="Arial" w:eastAsia="等线" w:hAnsi="Arial" w:cs="Arial"/>
              </w:rPr>
              <w:t xml:space="preserve"> -1℃</w:t>
            </w:r>
          </w:p>
        </w:tc>
      </w:tr>
      <w:tr w:rsidR="00364DC0" w14:paraId="62A111CF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D951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4EE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风扇档位</w:t>
            </w:r>
            <w:r>
              <w:rPr>
                <w:rFonts w:ascii="Arial" w:eastAsia="等线" w:hAnsi="Arial" w:cs="Arial"/>
              </w:rPr>
              <w:t xml:space="preserve"> +1</w:t>
            </w:r>
            <w:r>
              <w:rPr>
                <w:rFonts w:ascii="Arial" w:eastAsia="等线" w:hAnsi="Arial" w:cs="Arial"/>
              </w:rPr>
              <w:t>（风扇开启时）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4E34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湿度阈值</w:t>
            </w:r>
            <w:r>
              <w:rPr>
                <w:rFonts w:ascii="Arial" w:eastAsia="等线" w:hAnsi="Arial" w:cs="Arial"/>
              </w:rPr>
              <w:t xml:space="preserve"> +5%</w:t>
            </w:r>
          </w:p>
        </w:tc>
      </w:tr>
      <w:tr w:rsidR="00364DC0" w14:paraId="20DA235B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5104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F85F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风扇档位</w:t>
            </w:r>
            <w:r>
              <w:rPr>
                <w:rFonts w:ascii="Arial" w:eastAsia="等线" w:hAnsi="Arial" w:cs="Arial"/>
              </w:rPr>
              <w:t xml:space="preserve"> -1</w:t>
            </w:r>
            <w:r>
              <w:rPr>
                <w:rFonts w:ascii="Arial" w:eastAsia="等线" w:hAnsi="Arial" w:cs="Arial"/>
              </w:rPr>
              <w:t>（风扇开启时）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F67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湿度阈值</w:t>
            </w:r>
            <w:r>
              <w:rPr>
                <w:rFonts w:ascii="Arial" w:eastAsia="等线" w:hAnsi="Arial" w:cs="Arial"/>
              </w:rPr>
              <w:t xml:space="preserve"> -5%</w:t>
            </w:r>
          </w:p>
        </w:tc>
      </w:tr>
      <w:tr w:rsidR="00364DC0" w14:paraId="4DCB110C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1CF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37C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语音播报当前环境状态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087E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光照阈值</w:t>
            </w:r>
            <w:r>
              <w:rPr>
                <w:rFonts w:ascii="Arial" w:eastAsia="等线" w:hAnsi="Arial" w:cs="Arial"/>
              </w:rPr>
              <w:t xml:space="preserve"> +50 lx</w:t>
            </w:r>
          </w:p>
        </w:tc>
      </w:tr>
      <w:tr w:rsidR="00364DC0" w14:paraId="383B6E36" w14:textId="77777777" w:rsidTr="00B20617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9C8B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AF4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熄灭</w:t>
            </w:r>
            <w:r>
              <w:rPr>
                <w:rFonts w:ascii="Arial" w:eastAsia="等线" w:hAnsi="Arial" w:cs="Arial"/>
              </w:rPr>
              <w:t xml:space="preserve"> E1 </w:t>
            </w:r>
            <w:r>
              <w:rPr>
                <w:rFonts w:ascii="Arial" w:eastAsia="等线" w:hAnsi="Arial" w:cs="Arial"/>
              </w:rPr>
              <w:t>数码管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31E3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光照阈值</w:t>
            </w:r>
            <w:r>
              <w:rPr>
                <w:rFonts w:ascii="Arial" w:eastAsia="等线" w:hAnsi="Arial" w:cs="Arial"/>
              </w:rPr>
              <w:t xml:space="preserve"> -50 lx</w:t>
            </w:r>
          </w:p>
        </w:tc>
      </w:tr>
    </w:tbl>
    <w:p w14:paraId="5AFFF0F9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 xml:space="preserve">E5 </w:t>
      </w:r>
      <w:r>
        <w:rPr>
          <w:rFonts w:ascii="Arial" w:eastAsia="等线" w:hAnsi="Arial" w:cs="Arial"/>
        </w:rPr>
        <w:t>触控屏交互：</w:t>
      </w:r>
    </w:p>
    <w:p w14:paraId="27CC54C1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显示实时环境数据与变化曲线</w:t>
      </w:r>
    </w:p>
    <w:p w14:paraId="64DC30D9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触屏控制风扇、切换场景、设置参数</w:t>
      </w:r>
    </w:p>
    <w:p w14:paraId="6E4AF2A2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显示语音交互界面与对话历史</w:t>
      </w:r>
    </w:p>
    <w:p w14:paraId="4C4B3014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手机远程控制：</w:t>
      </w:r>
    </w:p>
    <w:p w14:paraId="7B805996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远程控制风扇开关与档位</w:t>
      </w:r>
    </w:p>
    <w:p w14:paraId="05F9C608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远程设置环境阈值与场景模式</w:t>
      </w:r>
    </w:p>
    <w:p w14:paraId="5A2EE22B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</w:t>
      </w:r>
      <w:r>
        <w:rPr>
          <w:rFonts w:ascii="Arial" w:eastAsia="等线" w:hAnsi="Arial" w:cs="Arial"/>
        </w:rPr>
        <w:t xml:space="preserve"> 4</w:t>
      </w:r>
      <w:r>
        <w:rPr>
          <w:rFonts w:ascii="Arial" w:eastAsia="等线" w:hAnsi="Arial" w:cs="Arial"/>
        </w:rPr>
        <w:t>：环境感知与智能联动</w:t>
      </w:r>
    </w:p>
    <w:p w14:paraId="53A76D7A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环境数据采集：</w:t>
      </w:r>
    </w:p>
    <w:p w14:paraId="591FC3B3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 xml:space="preserve">S2 </w:t>
      </w: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秒采集一次温湿度与光照数据</w:t>
      </w:r>
    </w:p>
    <w:p w14:paraId="32A396D3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数据本地存储于</w:t>
      </w:r>
      <w:r>
        <w:rPr>
          <w:rFonts w:ascii="Arial" w:eastAsia="等线" w:hAnsi="Arial" w:cs="Arial"/>
        </w:rPr>
        <w:t xml:space="preserve"> U2P eMMC</w:t>
      </w:r>
      <w:r>
        <w:rPr>
          <w:rFonts w:ascii="Arial" w:eastAsia="等线" w:hAnsi="Arial" w:cs="Arial"/>
        </w:rPr>
        <w:t>，保留最近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条记录</w:t>
      </w:r>
    </w:p>
    <w:p w14:paraId="48DDEC9A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智能自动联动：</w:t>
      </w:r>
    </w:p>
    <w:p w14:paraId="04CAA285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工作模式下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</w:t>
      </w:r>
    </w:p>
    <w:p w14:paraId="6CC9823C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温度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＜</w:t>
      </w:r>
      <w:r>
        <w:rPr>
          <w:rFonts w:ascii="Arial" w:eastAsia="等线" w:hAnsi="Arial" w:cs="Arial"/>
        </w:rPr>
        <w:t xml:space="preserve"> 26℃ → </w:t>
      </w:r>
      <w:r>
        <w:rPr>
          <w:rFonts w:ascii="Arial" w:eastAsia="等线" w:hAnsi="Arial" w:cs="Arial"/>
        </w:rPr>
        <w:t>风扇关闭</w:t>
      </w:r>
    </w:p>
    <w:p w14:paraId="0996214D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 xml:space="preserve">26℃ ≤ </w:t>
      </w:r>
      <w:r>
        <w:rPr>
          <w:rFonts w:ascii="Arial" w:eastAsia="等线" w:hAnsi="Arial" w:cs="Arial"/>
        </w:rPr>
        <w:t>温度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＜</w:t>
      </w:r>
      <w:r>
        <w:rPr>
          <w:rFonts w:ascii="Arial" w:eastAsia="等线" w:hAnsi="Arial" w:cs="Arial"/>
        </w:rPr>
        <w:t xml:space="preserve"> 28℃ → </w:t>
      </w:r>
      <w:r>
        <w:rPr>
          <w:rFonts w:ascii="Arial" w:eastAsia="等线" w:hAnsi="Arial" w:cs="Arial"/>
        </w:rPr>
        <w:t>风扇</w:t>
      </w:r>
      <w:r>
        <w:rPr>
          <w:rFonts w:ascii="Arial" w:eastAsia="等线" w:hAnsi="Arial" w:cs="Arial"/>
        </w:rPr>
        <w:t xml:space="preserve"> 40%</w:t>
      </w:r>
    </w:p>
    <w:p w14:paraId="5F8830DB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 xml:space="preserve">28℃ ≤ </w:t>
      </w:r>
      <w:r>
        <w:rPr>
          <w:rFonts w:ascii="Arial" w:eastAsia="等线" w:hAnsi="Arial" w:cs="Arial"/>
        </w:rPr>
        <w:t>温度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＜</w:t>
      </w:r>
      <w:r>
        <w:rPr>
          <w:rFonts w:ascii="Arial" w:eastAsia="等线" w:hAnsi="Arial" w:cs="Arial"/>
        </w:rPr>
        <w:t xml:space="preserve"> 30℃ → </w:t>
      </w:r>
      <w:r>
        <w:rPr>
          <w:rFonts w:ascii="Arial" w:eastAsia="等线" w:hAnsi="Arial" w:cs="Arial"/>
        </w:rPr>
        <w:t>风扇</w:t>
      </w:r>
      <w:r>
        <w:rPr>
          <w:rFonts w:ascii="Arial" w:eastAsia="等线" w:hAnsi="Arial" w:cs="Arial"/>
        </w:rPr>
        <w:t xml:space="preserve"> 60%</w:t>
      </w:r>
    </w:p>
    <w:p w14:paraId="06C73002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lastRenderedPageBreak/>
        <w:t>温度</w:t>
      </w:r>
      <w:r>
        <w:rPr>
          <w:rFonts w:ascii="Arial" w:eastAsia="等线" w:hAnsi="Arial" w:cs="Arial"/>
        </w:rPr>
        <w:t xml:space="preserve"> ≥ 30℃ → </w:t>
      </w:r>
      <w:r>
        <w:rPr>
          <w:rFonts w:ascii="Arial" w:eastAsia="等线" w:hAnsi="Arial" w:cs="Arial"/>
        </w:rPr>
        <w:t>风扇</w:t>
      </w:r>
      <w:r>
        <w:rPr>
          <w:rFonts w:ascii="Arial" w:eastAsia="等线" w:hAnsi="Arial" w:cs="Arial"/>
        </w:rPr>
        <w:t xml:space="preserve"> 80%</w:t>
      </w:r>
    </w:p>
    <w:p w14:paraId="2289662A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休闲模式下：风扇固定</w:t>
      </w:r>
      <w:r>
        <w:rPr>
          <w:rFonts w:ascii="Arial" w:eastAsia="等线" w:hAnsi="Arial" w:cs="Arial"/>
        </w:rPr>
        <w:t xml:space="preserve"> 20%</w:t>
      </w:r>
      <w:r>
        <w:rPr>
          <w:rFonts w:ascii="Arial" w:eastAsia="等线" w:hAnsi="Arial" w:cs="Arial"/>
        </w:rPr>
        <w:t>（可手动覆盖）</w:t>
      </w:r>
    </w:p>
    <w:p w14:paraId="0C211DE5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睡眠模式下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：温度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35℃ </w:t>
      </w:r>
      <w:r>
        <w:rPr>
          <w:rFonts w:ascii="Arial" w:eastAsia="等线" w:hAnsi="Arial" w:cs="Arial"/>
        </w:rPr>
        <w:t>时强制开启</w:t>
      </w:r>
      <w:r>
        <w:rPr>
          <w:rFonts w:ascii="Arial" w:eastAsia="等线" w:hAnsi="Arial" w:cs="Arial"/>
        </w:rPr>
        <w:t xml:space="preserve"> 60%</w:t>
      </w:r>
      <w:r>
        <w:rPr>
          <w:rFonts w:ascii="Arial" w:eastAsia="等线" w:hAnsi="Arial" w:cs="Arial"/>
        </w:rPr>
        <w:t>，否则关闭</w:t>
      </w:r>
    </w:p>
    <w:p w14:paraId="6D849C5A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仅当灯光模式设为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时生效：</w:t>
      </w:r>
    </w:p>
    <w:p w14:paraId="136F1173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光照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＜</w:t>
      </w:r>
      <w:r>
        <w:rPr>
          <w:rFonts w:ascii="Arial" w:eastAsia="等线" w:hAnsi="Arial" w:cs="Arial"/>
        </w:rPr>
        <w:t xml:space="preserve"> 100 lx → RGB </w:t>
      </w:r>
      <w:r>
        <w:rPr>
          <w:rFonts w:ascii="Arial" w:eastAsia="等线" w:hAnsi="Arial" w:cs="Arial"/>
        </w:rPr>
        <w:t>灯亮度</w:t>
      </w:r>
      <w:r>
        <w:rPr>
          <w:rFonts w:ascii="Arial" w:eastAsia="等线" w:hAnsi="Arial" w:cs="Arial"/>
        </w:rPr>
        <w:t xml:space="preserve"> 20%</w:t>
      </w:r>
    </w:p>
    <w:p w14:paraId="26FD19DB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 xml:space="preserve">100 lx ≤ </w:t>
      </w:r>
      <w:r>
        <w:rPr>
          <w:rFonts w:ascii="Arial" w:eastAsia="等线" w:hAnsi="Arial" w:cs="Arial"/>
        </w:rPr>
        <w:t>光照</w:t>
      </w:r>
      <w:r>
        <w:rPr>
          <w:rFonts w:ascii="Arial" w:eastAsia="等线" w:hAnsi="Arial" w:cs="Arial"/>
        </w:rPr>
        <w:t xml:space="preserve"> ≤ 1000 lx → </w:t>
      </w:r>
      <w:r>
        <w:rPr>
          <w:rFonts w:ascii="Arial" w:eastAsia="等线" w:hAnsi="Arial" w:cs="Arial"/>
        </w:rPr>
        <w:t>亮度</w:t>
      </w:r>
      <w:r>
        <w:rPr>
          <w:rFonts w:ascii="Arial" w:eastAsia="等线" w:hAnsi="Arial" w:cs="Arial"/>
        </w:rPr>
        <w:t xml:space="preserve"> 20%</w:t>
      </w:r>
      <w:r>
        <w:rPr>
          <w:rFonts w:ascii="Arial" w:eastAsia="等线" w:hAnsi="Arial" w:cs="Arial"/>
        </w:rPr>
        <w:t>～</w:t>
      </w:r>
      <w:r>
        <w:rPr>
          <w:rFonts w:ascii="Arial" w:eastAsia="等线" w:hAnsi="Arial" w:cs="Arial"/>
        </w:rPr>
        <w:t xml:space="preserve">100% </w:t>
      </w:r>
      <w:r>
        <w:rPr>
          <w:rFonts w:ascii="Arial" w:eastAsia="等线" w:hAnsi="Arial" w:cs="Arial"/>
        </w:rPr>
        <w:t>线性插值</w:t>
      </w:r>
    </w:p>
    <w:p w14:paraId="56D5BF6C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光照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＞</w:t>
      </w:r>
      <w:r>
        <w:rPr>
          <w:rFonts w:ascii="Arial" w:eastAsia="等线" w:hAnsi="Arial" w:cs="Arial"/>
        </w:rPr>
        <w:t xml:space="preserve"> 1000 lx → </w:t>
      </w:r>
      <w:r>
        <w:rPr>
          <w:rFonts w:ascii="Arial" w:eastAsia="等线" w:hAnsi="Arial" w:cs="Arial"/>
        </w:rPr>
        <w:t>亮度</w:t>
      </w:r>
      <w:r>
        <w:rPr>
          <w:rFonts w:ascii="Arial" w:eastAsia="等线" w:hAnsi="Arial" w:cs="Arial"/>
        </w:rPr>
        <w:t xml:space="preserve"> 100%</w:t>
      </w:r>
    </w:p>
    <w:p w14:paraId="611D7C68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数码管亮度不随环境光照自动调节，仅由用户手动开关。</w:t>
      </w:r>
    </w:p>
    <w:p w14:paraId="433A8A62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人体感应节能：</w:t>
      </w:r>
    </w:p>
    <w:p w14:paraId="37DB9AF5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人体感应休眠时间根据当前场景模式动态变化：</w:t>
      </w:r>
    </w:p>
    <w:p w14:paraId="7ED47C2C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工作模式：无人持续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后进入待机</w:t>
      </w:r>
    </w:p>
    <w:p w14:paraId="38AC95A7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休闲模式：无人持续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后进入待机</w:t>
      </w:r>
    </w:p>
    <w:p w14:paraId="4FF5F046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睡眠模式：无人持续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后进入待机</w:t>
      </w:r>
    </w:p>
    <w:p w14:paraId="290F87A5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待机后：</w:t>
      </w:r>
      <w:r>
        <w:rPr>
          <w:rFonts w:ascii="Arial" w:eastAsia="等线" w:hAnsi="Arial" w:cs="Arial"/>
        </w:rPr>
        <w:t xml:space="preserve">E1 </w:t>
      </w:r>
      <w:r>
        <w:rPr>
          <w:rFonts w:ascii="Arial" w:eastAsia="等线" w:hAnsi="Arial" w:cs="Arial"/>
        </w:rPr>
        <w:t>数码管熄灭、</w:t>
      </w:r>
      <w:r>
        <w:rPr>
          <w:rFonts w:ascii="Arial" w:eastAsia="等线" w:hAnsi="Arial" w:cs="Arial"/>
        </w:rPr>
        <w:t xml:space="preserve">RGB </w:t>
      </w:r>
      <w:r>
        <w:rPr>
          <w:rFonts w:ascii="Arial" w:eastAsia="等线" w:hAnsi="Arial" w:cs="Arial"/>
        </w:rPr>
        <w:t>灯熄灭、风扇关闭。检测到有人靠近时立即唤醒，并恢复待机前的风扇状态（睡眠唤醒后自动切换至休闲模式）。</w:t>
      </w:r>
    </w:p>
    <w:p w14:paraId="53D39317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可通过按键调整休眠等待时间</w:t>
      </w:r>
      <w:r>
        <w:rPr>
          <w:rFonts w:ascii="Arial" w:eastAsia="等线" w:hAnsi="Arial" w:cs="Arial"/>
        </w:rPr>
        <w:t xml:space="preserve"> (1/3/5/10 </w:t>
      </w:r>
      <w:r>
        <w:rPr>
          <w:rFonts w:ascii="Arial" w:eastAsia="等线" w:hAnsi="Arial" w:cs="Arial"/>
        </w:rPr>
        <w:t>分钟</w:t>
      </w:r>
      <w:r>
        <w:rPr>
          <w:rFonts w:ascii="Arial" w:eastAsia="等线" w:hAnsi="Arial" w:cs="Arial"/>
        </w:rPr>
        <w:t>)</w:t>
      </w:r>
    </w:p>
    <w:p w14:paraId="76BEC480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状态提示与告警：</w:t>
      </w:r>
    </w:p>
    <w:p w14:paraId="0F8558F7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 xml:space="preserve">E1 RGB </w:t>
      </w:r>
      <w:r>
        <w:rPr>
          <w:rFonts w:ascii="Arial" w:eastAsia="等线" w:hAnsi="Arial" w:cs="Arial"/>
        </w:rPr>
        <w:t>灯在不同场景模式下显示固定颜色，也可在非场景模式下根据环境条件动态变化：</w:t>
      </w:r>
    </w:p>
    <w:p w14:paraId="09B2B5F4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工作模式：白色（亮度可手动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自动调节）</w:t>
      </w:r>
    </w:p>
    <w:p w14:paraId="27FB0A4A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休闲模式：暖橙色（亮度可调）</w:t>
      </w:r>
    </w:p>
    <w:p w14:paraId="64C678A5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睡眠模式：熄灭</w:t>
      </w:r>
    </w:p>
    <w:p w14:paraId="2D0F41E3" w14:textId="77777777" w:rsidR="00364DC0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非场景模式（自定义）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：无人时蓝色，温湿度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光照超标时红色或黄色，正常时绿色</w:t>
      </w:r>
    </w:p>
    <w:p w14:paraId="3D5F632D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 xml:space="preserve">E4 </w:t>
      </w:r>
      <w:r>
        <w:rPr>
          <w:rFonts w:ascii="Arial" w:eastAsia="等线" w:hAnsi="Arial" w:cs="Arial"/>
        </w:rPr>
        <w:t>语音告警：温湿度超标时语音提示</w:t>
      </w:r>
    </w:p>
    <w:p w14:paraId="0F6C9AA7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 xml:space="preserve">E5 </w:t>
      </w:r>
      <w:r>
        <w:rPr>
          <w:rFonts w:ascii="Arial" w:eastAsia="等线" w:hAnsi="Arial" w:cs="Arial"/>
        </w:rPr>
        <w:t>屏幕弹窗提示异常信息</w:t>
      </w:r>
    </w:p>
    <w:p w14:paraId="5475C252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：双屏可视化显示系统</w:t>
      </w:r>
    </w:p>
    <w:p w14:paraId="44ACB2D5" w14:textId="77777777" w:rsidR="00364DC0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E1 </w:t>
      </w:r>
      <w:r>
        <w:rPr>
          <w:rFonts w:ascii="Arial" w:eastAsia="等线" w:hAnsi="Arial" w:cs="Arial"/>
        </w:rPr>
        <w:t>数码管显示：</w:t>
      </w:r>
    </w:p>
    <w:p w14:paraId="30557690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循环显示温度、湿度、光照强度，每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秒切换一次</w:t>
      </w:r>
    </w:p>
    <w:p w14:paraId="59B23C57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可通过按键锁定显示单一数据</w:t>
      </w:r>
    </w:p>
    <w:p w14:paraId="25C1C121" w14:textId="77777777" w:rsidR="00364DC0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E5 </w:t>
      </w:r>
      <w:r>
        <w:rPr>
          <w:rFonts w:ascii="Arial" w:eastAsia="等线" w:hAnsi="Arial" w:cs="Arial"/>
        </w:rPr>
        <w:t>高清触控屏显示：</w:t>
      </w:r>
    </w:p>
    <w:p w14:paraId="151ADB91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环境仪表盘界面：实时温湿度、光照、风扇状态、场景模式</w:t>
      </w:r>
    </w:p>
    <w:p w14:paraId="42661594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数据曲线：温湿度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光照变化曲线</w:t>
      </w:r>
    </w:p>
    <w:p w14:paraId="6156A8AE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设置界面：环境阈值、休眠时间、语音设置等</w:t>
      </w:r>
    </w:p>
    <w:p w14:paraId="5491F3DA" w14:textId="77777777" w:rsidR="00364DC0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语音交互界面：显示对话内容与识别结果</w:t>
      </w:r>
    </w:p>
    <w:p w14:paraId="7E44C776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</w:p>
    <w:p w14:paraId="2FA4EED5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三、进度安排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2742"/>
        <w:gridCol w:w="4425"/>
      </w:tblGrid>
      <w:tr w:rsidR="00364DC0" w14:paraId="02EFD440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29A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周次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B034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阶段任务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9996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具体工作内容</w:t>
            </w:r>
          </w:p>
        </w:tc>
      </w:tr>
      <w:tr w:rsidR="00364DC0" w14:paraId="56B772A1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E531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5BFB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传感器与执行器驱动开发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9C39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S2 </w:t>
            </w:r>
            <w:r>
              <w:rPr>
                <w:rFonts w:ascii="Arial" w:eastAsia="等线" w:hAnsi="Arial" w:cs="Arial"/>
              </w:rPr>
              <w:t>温湿度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光照传感器驱动，实现数据采集</w:t>
            </w:r>
          </w:p>
          <w:p w14:paraId="3E20B94A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S7 </w:t>
            </w:r>
            <w:r>
              <w:rPr>
                <w:rFonts w:ascii="Arial" w:eastAsia="等线" w:hAnsi="Arial" w:cs="Arial"/>
              </w:rPr>
              <w:t>人体红外传感器驱动，实现人体存在检测</w:t>
            </w:r>
          </w:p>
          <w:p w14:paraId="0871326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E1 </w:t>
            </w:r>
            <w:r>
              <w:rPr>
                <w:rFonts w:ascii="Arial" w:eastAsia="等线" w:hAnsi="Arial" w:cs="Arial"/>
              </w:rPr>
              <w:t>数码管与</w:t>
            </w:r>
            <w:r>
              <w:rPr>
                <w:rFonts w:ascii="Arial" w:eastAsia="等线" w:hAnsi="Arial" w:cs="Arial"/>
              </w:rPr>
              <w:t xml:space="preserve"> RGB </w:t>
            </w:r>
            <w:r>
              <w:rPr>
                <w:rFonts w:ascii="Arial" w:eastAsia="等线" w:hAnsi="Arial" w:cs="Arial"/>
              </w:rPr>
              <w:t>灯驱动，实现显示与状态控制</w:t>
            </w:r>
          </w:p>
          <w:p w14:paraId="79A6C60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E2 </w:t>
            </w:r>
            <w:r>
              <w:rPr>
                <w:rFonts w:ascii="Arial" w:eastAsia="等线" w:hAnsi="Arial" w:cs="Arial"/>
              </w:rPr>
              <w:t>风扇驱动，实现三档调速与</w:t>
            </w:r>
            <w:r>
              <w:rPr>
                <w:rFonts w:ascii="Arial" w:eastAsia="等线" w:hAnsi="Arial" w:cs="Arial"/>
              </w:rPr>
              <w:t xml:space="preserve"> PWM </w:t>
            </w:r>
            <w:r>
              <w:rPr>
                <w:rFonts w:ascii="Arial" w:eastAsia="等线" w:hAnsi="Arial" w:cs="Arial"/>
              </w:rPr>
              <w:t>精确控制</w:t>
            </w:r>
          </w:p>
          <w:p w14:paraId="0E07A7A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S1 </w:t>
            </w:r>
            <w:r>
              <w:rPr>
                <w:rFonts w:ascii="Arial" w:eastAsia="等线" w:hAnsi="Arial" w:cs="Arial"/>
              </w:rPr>
              <w:t>矩阵键盘驱动，实现短按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长按检测</w:t>
            </w:r>
          </w:p>
        </w:tc>
      </w:tr>
      <w:tr w:rsidR="00364DC0" w14:paraId="7AE72C4D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76D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2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CBC3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显示与音频基础功能开发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81D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E5 </w:t>
            </w:r>
            <w:r>
              <w:rPr>
                <w:rFonts w:ascii="Arial" w:eastAsia="等线" w:hAnsi="Arial" w:cs="Arial"/>
              </w:rPr>
              <w:t>触控屏驱动，实现基础</w:t>
            </w:r>
            <w:r>
              <w:rPr>
                <w:rFonts w:ascii="Arial" w:eastAsia="等线" w:hAnsi="Arial" w:cs="Arial"/>
              </w:rPr>
              <w:t xml:space="preserve"> UI </w:t>
            </w:r>
            <w:r>
              <w:rPr>
                <w:rFonts w:ascii="Arial" w:eastAsia="等线" w:hAnsi="Arial" w:cs="Arial"/>
              </w:rPr>
              <w:t>界面显示</w:t>
            </w:r>
          </w:p>
          <w:p w14:paraId="0DF7335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E4 </w:t>
            </w:r>
            <w:r>
              <w:rPr>
                <w:rFonts w:ascii="Arial" w:eastAsia="等线" w:hAnsi="Arial" w:cs="Arial"/>
              </w:rPr>
              <w:t>音频播放驱动，实现音频播放</w:t>
            </w:r>
          </w:p>
          <w:p w14:paraId="5F78CF6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S3 </w:t>
            </w:r>
            <w:r>
              <w:rPr>
                <w:rFonts w:ascii="Arial" w:eastAsia="等线" w:hAnsi="Arial" w:cs="Arial"/>
              </w:rPr>
              <w:t>麦克风阵列驱动，实现语音数据采集</w:t>
            </w:r>
          </w:p>
          <w:p w14:paraId="38BA14A9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</w:t>
            </w:r>
            <w:r>
              <w:rPr>
                <w:rFonts w:ascii="Arial" w:eastAsia="等线" w:hAnsi="Arial" w:cs="Arial"/>
              </w:rPr>
              <w:t xml:space="preserve"> E1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E5 </w:t>
            </w:r>
            <w:r>
              <w:rPr>
                <w:rFonts w:ascii="Arial" w:eastAsia="等线" w:hAnsi="Arial" w:cs="Arial"/>
              </w:rPr>
              <w:t>双屏数据同步显示</w:t>
            </w:r>
          </w:p>
          <w:p w14:paraId="55B77A99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调试基础语音播报功能</w:t>
            </w:r>
          </w:p>
        </w:tc>
      </w:tr>
      <w:tr w:rsidR="00364DC0" w14:paraId="12FC96DC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755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07B4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小米</w:t>
            </w:r>
            <w:r>
              <w:rPr>
                <w:rFonts w:ascii="Arial" w:eastAsia="等线" w:hAnsi="Arial" w:cs="Arial"/>
              </w:rPr>
              <w:t xml:space="preserve"> AI API </w:t>
            </w:r>
            <w:r>
              <w:rPr>
                <w:rFonts w:ascii="Arial" w:eastAsia="等线" w:hAnsi="Arial" w:cs="Arial"/>
              </w:rPr>
              <w:t>对接与语音交互开发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CD8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U2P </w:t>
            </w:r>
            <w:r>
              <w:rPr>
                <w:rFonts w:ascii="Arial" w:eastAsia="等线" w:hAnsi="Arial" w:cs="Arial"/>
              </w:rPr>
              <w:t>网卡驱动，实现网络连接</w:t>
            </w:r>
          </w:p>
          <w:p w14:paraId="589B58A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对接小米</w:t>
            </w:r>
            <w:r>
              <w:rPr>
                <w:rFonts w:ascii="Arial" w:eastAsia="等线" w:hAnsi="Arial" w:cs="Arial"/>
              </w:rPr>
              <w:t xml:space="preserve"> ASR API</w:t>
            </w:r>
            <w:r>
              <w:rPr>
                <w:rFonts w:ascii="Arial" w:eastAsia="等线" w:hAnsi="Arial" w:cs="Arial"/>
              </w:rPr>
              <w:t>，实现语音转文字功能</w:t>
            </w:r>
          </w:p>
          <w:p w14:paraId="5AA44AD1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对接小米</w:t>
            </w:r>
            <w:r>
              <w:rPr>
                <w:rFonts w:ascii="Arial" w:eastAsia="等线" w:hAnsi="Arial" w:cs="Arial"/>
              </w:rPr>
              <w:t xml:space="preserve"> TTS API</w:t>
            </w:r>
            <w:r>
              <w:rPr>
                <w:rFonts w:ascii="Arial" w:eastAsia="等线" w:hAnsi="Arial" w:cs="Arial"/>
              </w:rPr>
              <w:t>，实现文字转语音功能</w:t>
            </w:r>
          </w:p>
          <w:p w14:paraId="6BD7197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对接小米</w:t>
            </w:r>
            <w:r>
              <w:rPr>
                <w:rFonts w:ascii="Arial" w:eastAsia="等线" w:hAnsi="Arial" w:cs="Arial"/>
              </w:rPr>
              <w:t xml:space="preserve"> NLP API</w:t>
            </w:r>
            <w:r>
              <w:rPr>
                <w:rFonts w:ascii="Arial" w:eastAsia="等线" w:hAnsi="Arial" w:cs="Arial"/>
              </w:rPr>
              <w:t>，实现指令解析与意图</w:t>
            </w:r>
            <w:r>
              <w:rPr>
                <w:rFonts w:ascii="Arial" w:eastAsia="等线" w:hAnsi="Arial" w:cs="Arial"/>
              </w:rPr>
              <w:lastRenderedPageBreak/>
              <w:t>识别</w:t>
            </w:r>
          </w:p>
          <w:p w14:paraId="35F855B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实现完整语音交互流程：唤醒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采集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识别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解析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执行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反馈</w:t>
            </w:r>
          </w:p>
        </w:tc>
      </w:tr>
      <w:tr w:rsidR="00364DC0" w14:paraId="0B1DA5AB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3FC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第</w:t>
            </w:r>
            <w:r>
              <w:rPr>
                <w:rFonts w:ascii="Arial" w:eastAsia="等线" w:hAnsi="Arial" w:cs="Arial"/>
              </w:rPr>
              <w:t xml:space="preserve"> 4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791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智能联动开发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1095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开发环境智能联动算法，实现温度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风扇、光照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亮度自动控制</w:t>
            </w:r>
          </w:p>
          <w:p w14:paraId="53C0471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开发人体感应休眠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唤醒功能</w:t>
            </w:r>
          </w:p>
          <w:p w14:paraId="12741A3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开发断网检测与功能降级逻辑</w:t>
            </w:r>
          </w:p>
        </w:tc>
      </w:tr>
      <w:tr w:rsidR="00364DC0" w14:paraId="698852BA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938C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347B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全功能联调与稳定性测试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034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全流程联调：语音交互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指令解析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硬件控制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状态显示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语音反馈</w:t>
            </w:r>
          </w:p>
          <w:p w14:paraId="79D49A8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</w:t>
            </w:r>
            <w:r>
              <w:rPr>
                <w:rFonts w:ascii="Arial" w:eastAsia="等线" w:hAnsi="Arial" w:cs="Arial"/>
              </w:rPr>
              <w:t xml:space="preserve"> S1 </w:t>
            </w:r>
            <w:r>
              <w:rPr>
                <w:rFonts w:ascii="Arial" w:eastAsia="等线" w:hAnsi="Arial" w:cs="Arial"/>
              </w:rPr>
              <w:t>所有按键功能，确保按键响应准确</w:t>
            </w:r>
          </w:p>
          <w:p w14:paraId="6C39F24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调试</w:t>
            </w:r>
            <w:r>
              <w:rPr>
                <w:rFonts w:ascii="Arial" w:eastAsia="等线" w:hAnsi="Arial" w:cs="Arial"/>
              </w:rPr>
              <w:t xml:space="preserve"> E5 </w:t>
            </w:r>
            <w:r>
              <w:rPr>
                <w:rFonts w:ascii="Arial" w:eastAsia="等线" w:hAnsi="Arial" w:cs="Arial"/>
              </w:rPr>
              <w:t>触控屏所有交互功能</w:t>
            </w:r>
          </w:p>
          <w:p w14:paraId="06118783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较长时间稳定性测试并修复已知</w:t>
            </w:r>
            <w:r>
              <w:rPr>
                <w:rFonts w:ascii="Arial" w:eastAsia="等线" w:hAnsi="Arial" w:cs="Arial"/>
              </w:rPr>
              <w:t xml:space="preserve"> Bug</w:t>
            </w:r>
          </w:p>
        </w:tc>
      </w:tr>
      <w:tr w:rsidR="00364DC0" w14:paraId="28999E6A" w14:textId="77777777" w:rsidTr="00B20617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A94D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 xml:space="preserve"> 6 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2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E6A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成品定型与展示汇报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9FD8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最终功能打磨与用户体验优化</w:t>
            </w:r>
          </w:p>
          <w:p w14:paraId="2E1BD3E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撰写项目开发文档、操作说明与</w:t>
            </w:r>
            <w:r>
              <w:rPr>
                <w:rFonts w:ascii="Arial" w:eastAsia="等线" w:hAnsi="Arial" w:cs="Arial"/>
              </w:rPr>
              <w:t xml:space="preserve"> API </w:t>
            </w:r>
            <w:r>
              <w:rPr>
                <w:rFonts w:ascii="Arial" w:eastAsia="等线" w:hAnsi="Arial" w:cs="Arial"/>
              </w:rPr>
              <w:t>使用说明</w:t>
            </w:r>
          </w:p>
          <w:p w14:paraId="7C9CDB6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制作汇报</w:t>
            </w:r>
            <w:r>
              <w:rPr>
                <w:rFonts w:ascii="Arial" w:eastAsia="等线" w:hAnsi="Arial" w:cs="Arial"/>
              </w:rPr>
              <w:t xml:space="preserve"> PPT</w:t>
            </w:r>
            <w:r>
              <w:rPr>
                <w:rFonts w:ascii="Arial" w:eastAsia="等线" w:hAnsi="Arial" w:cs="Arial"/>
              </w:rPr>
              <w:t>，完成项目答辩与成品展示</w:t>
            </w:r>
          </w:p>
        </w:tc>
      </w:tr>
    </w:tbl>
    <w:p w14:paraId="285F1191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</w:p>
    <w:p w14:paraId="62319EF9" w14:textId="77777777" w:rsidR="00364DC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四、人员分工安排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935"/>
        <w:gridCol w:w="4860"/>
      </w:tblGrid>
      <w:tr w:rsidR="00364DC0" w14:paraId="32AB925C" w14:textId="77777777" w:rsidTr="00B2061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923F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角色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41EC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姓名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4B5B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职责</w:t>
            </w:r>
          </w:p>
        </w:tc>
      </w:tr>
      <w:tr w:rsidR="00364DC0" w14:paraId="0D467C1A" w14:textId="77777777" w:rsidTr="00B2061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9056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组长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026E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郭昱远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263A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统筹项目整体进度，把控开发方向与时间节点</w:t>
            </w:r>
          </w:p>
          <w:p w14:paraId="0E3707A5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负责智能联动算法开发</w:t>
            </w:r>
          </w:p>
          <w:p w14:paraId="702CFB1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对接小米</w:t>
            </w:r>
            <w:r>
              <w:rPr>
                <w:rFonts w:ascii="Arial" w:eastAsia="等线" w:hAnsi="Arial" w:cs="Arial"/>
              </w:rPr>
              <w:t xml:space="preserve"> AI API</w:t>
            </w:r>
            <w:r>
              <w:rPr>
                <w:rFonts w:ascii="Arial" w:eastAsia="等线" w:hAnsi="Arial" w:cs="Arial"/>
              </w:rPr>
              <w:t>，实现语音交互与自然语言理解</w:t>
            </w:r>
          </w:p>
          <w:p w14:paraId="08AA6DE4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整合各模块代码，完成最终联调与项目汇报材料撰写</w:t>
            </w:r>
          </w:p>
        </w:tc>
      </w:tr>
      <w:tr w:rsidR="00364DC0" w14:paraId="215CF89F" w14:textId="77777777" w:rsidTr="00B2061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B4B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9481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刘沛宏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08D19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负责硬件层与驱动开发、硬件通信调试</w:t>
            </w:r>
          </w:p>
          <w:p w14:paraId="59D1EEF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S2/S7/S1/E1/E2 </w:t>
            </w:r>
            <w:r>
              <w:rPr>
                <w:rFonts w:ascii="Arial" w:eastAsia="等线" w:hAnsi="Arial" w:cs="Arial"/>
              </w:rPr>
              <w:t>传感器与执行器驱动</w:t>
            </w:r>
          </w:p>
          <w:p w14:paraId="65CA6A4D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实现</w:t>
            </w:r>
            <w:r>
              <w:rPr>
                <w:rFonts w:ascii="Arial" w:eastAsia="等线" w:hAnsi="Arial" w:cs="Arial"/>
              </w:rPr>
              <w:t xml:space="preserve"> S1 </w:t>
            </w:r>
            <w:r>
              <w:rPr>
                <w:rFonts w:ascii="Arial" w:eastAsia="等线" w:hAnsi="Arial" w:cs="Arial"/>
              </w:rPr>
              <w:t>按键逻辑与</w:t>
            </w:r>
            <w:r>
              <w:rPr>
                <w:rFonts w:ascii="Arial" w:eastAsia="等线" w:hAnsi="Arial" w:cs="Arial"/>
              </w:rPr>
              <w:t xml:space="preserve">   E1 </w:t>
            </w:r>
            <w:r>
              <w:rPr>
                <w:rFonts w:ascii="Arial" w:eastAsia="等线" w:hAnsi="Arial" w:cs="Arial"/>
              </w:rPr>
              <w:t>显示功能</w:t>
            </w:r>
          </w:p>
        </w:tc>
      </w:tr>
      <w:tr w:rsidR="00364DC0" w14:paraId="6E659719" w14:textId="77777777" w:rsidTr="00B20617"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AADC7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成员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95FB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郭明飞</w:t>
            </w: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ADB8E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负责显示与交互开发：</w:t>
            </w:r>
            <w:r>
              <w:rPr>
                <w:rFonts w:ascii="Arial" w:eastAsia="等线" w:hAnsi="Arial" w:cs="Arial"/>
              </w:rPr>
              <w:t xml:space="preserve">E5 </w:t>
            </w:r>
            <w:r>
              <w:rPr>
                <w:rFonts w:ascii="Arial" w:eastAsia="等线" w:hAnsi="Arial" w:cs="Arial"/>
              </w:rPr>
              <w:t>触控屏</w:t>
            </w:r>
            <w:r>
              <w:rPr>
                <w:rFonts w:ascii="Arial" w:eastAsia="等线" w:hAnsi="Arial" w:cs="Arial"/>
              </w:rPr>
              <w:t xml:space="preserve"> UI </w:t>
            </w:r>
            <w:r>
              <w:rPr>
                <w:rFonts w:ascii="Arial" w:eastAsia="等线" w:hAnsi="Arial" w:cs="Arial"/>
              </w:rPr>
              <w:t>界面开发</w:t>
            </w:r>
          </w:p>
          <w:p w14:paraId="5F55C720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 xml:space="preserve"> E4 </w:t>
            </w:r>
            <w:r>
              <w:rPr>
                <w:rFonts w:ascii="Arial" w:eastAsia="等线" w:hAnsi="Arial" w:cs="Arial"/>
              </w:rPr>
              <w:t>音频播放与</w:t>
            </w:r>
            <w:r>
              <w:rPr>
                <w:rFonts w:ascii="Arial" w:eastAsia="等线" w:hAnsi="Arial" w:cs="Arial"/>
              </w:rPr>
              <w:t xml:space="preserve">   S3 </w:t>
            </w:r>
            <w:r>
              <w:rPr>
                <w:rFonts w:ascii="Arial" w:eastAsia="等线" w:hAnsi="Arial" w:cs="Arial"/>
              </w:rPr>
              <w:t>语音采集功能</w:t>
            </w:r>
          </w:p>
          <w:p w14:paraId="78C5103B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 xml:space="preserve"> U2P </w:t>
            </w:r>
            <w:r>
              <w:rPr>
                <w:rFonts w:ascii="Arial" w:eastAsia="等线" w:hAnsi="Arial" w:cs="Arial"/>
              </w:rPr>
              <w:t>网卡驱动与网络通信开发</w:t>
            </w:r>
          </w:p>
          <w:p w14:paraId="3B0CA012" w14:textId="77777777" w:rsidR="00364DC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项目测试、</w:t>
            </w:r>
            <w:r>
              <w:rPr>
                <w:rFonts w:ascii="Arial" w:eastAsia="等线" w:hAnsi="Arial" w:cs="Arial"/>
              </w:rPr>
              <w:t xml:space="preserve">Bug </w:t>
            </w:r>
            <w:r>
              <w:rPr>
                <w:rFonts w:ascii="Arial" w:eastAsia="等线" w:hAnsi="Arial" w:cs="Arial"/>
              </w:rPr>
              <w:t>修复与演示准备</w:t>
            </w:r>
          </w:p>
        </w:tc>
      </w:tr>
    </w:tbl>
    <w:p w14:paraId="4A627BA3" w14:textId="77777777" w:rsidR="00364DC0" w:rsidRDefault="00364DC0">
      <w:pPr>
        <w:spacing w:before="120" w:after="120" w:line="288" w:lineRule="auto"/>
        <w:rPr>
          <w:rFonts w:hint="eastAsia"/>
        </w:rPr>
      </w:pPr>
    </w:p>
    <w:sectPr w:rsidR="00364DC0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5EAB" w14:textId="77777777" w:rsidR="00FD45E2" w:rsidRDefault="00FD45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91CA47" w14:textId="77777777" w:rsidR="00FD45E2" w:rsidRDefault="00FD45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42E4" w14:textId="77777777" w:rsidR="00364DC0" w:rsidRDefault="00364DC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3826" w14:textId="77777777" w:rsidR="00FD45E2" w:rsidRDefault="00FD45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325CA" w14:textId="77777777" w:rsidR="00FD45E2" w:rsidRDefault="00FD45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B4AF3" w14:textId="77777777" w:rsidR="00364DC0" w:rsidRDefault="00364DC0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DC0"/>
    <w:rsid w:val="00364DC0"/>
    <w:rsid w:val="00477342"/>
    <w:rsid w:val="00493524"/>
    <w:rsid w:val="009C4B98"/>
    <w:rsid w:val="00B20617"/>
    <w:rsid w:val="00F15A1D"/>
    <w:rsid w:val="00FD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51D0"/>
  <w15:docId w15:val="{5E0EF0AC-D735-4205-83DD-9585726D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yiyi guo</cp:lastModifiedBy>
  <cp:revision>3</cp:revision>
  <dcterms:created xsi:type="dcterms:W3CDTF">2026-06-15T03:17:00Z</dcterms:created>
  <dcterms:modified xsi:type="dcterms:W3CDTF">2026-06-15T06:05:00Z</dcterms:modified>
</cp:coreProperties>
</file>