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A0A" w:rsidRDefault="00103A0A" w:rsidP="00103A0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页面模块内容调整</w:t>
      </w:r>
    </w:p>
    <w:p w:rsidR="00D6660A" w:rsidRDefault="00D6660A" w:rsidP="00D6660A">
      <w:pPr>
        <w:pStyle w:val="a6"/>
        <w:ind w:left="420" w:firstLineChars="0" w:firstLine="0"/>
        <w:jc w:val="center"/>
      </w:pPr>
    </w:p>
    <w:p w:rsidR="002E323D" w:rsidRDefault="002E323D" w:rsidP="002E323D">
      <w:pPr>
        <w:pStyle w:val="a6"/>
        <w:ind w:left="420" w:firstLineChars="0" w:firstLine="0"/>
      </w:pPr>
      <w:r>
        <w:rPr>
          <w:rFonts w:hint="eastAsia"/>
        </w:rPr>
        <w:t>在一级标题，“新冠病毒</w:t>
      </w:r>
      <w:r>
        <w:rPr>
          <w:rFonts w:hint="eastAsia"/>
        </w:rPr>
        <w:t>illumina</w:t>
      </w:r>
      <w:r>
        <w:rPr>
          <w:rFonts w:hint="eastAsia"/>
        </w:rPr>
        <w:t>测序数据分析”子模块：</w:t>
      </w:r>
    </w:p>
    <w:p w:rsidR="002E323D" w:rsidRDefault="002E323D" w:rsidP="00495985">
      <w:r>
        <w:rPr>
          <w:rFonts w:hint="eastAsia"/>
        </w:rPr>
        <w:t>新冠病毒序列拼接</w:t>
      </w:r>
    </w:p>
    <w:p w:rsidR="00BE7B47" w:rsidRDefault="00495985">
      <w:r>
        <w:t>原</w:t>
      </w:r>
      <w:r w:rsidR="00BE7B47">
        <w:t>页面结构如下</w:t>
      </w:r>
    </w:p>
    <w:tbl>
      <w:tblPr>
        <w:tblStyle w:val="a3"/>
        <w:tblW w:w="0" w:type="auto"/>
        <w:jc w:val="center"/>
        <w:tblInd w:w="1526" w:type="dxa"/>
        <w:tblLook w:val="04A0" w:firstRow="1" w:lastRow="0" w:firstColumn="1" w:lastColumn="0" w:noHBand="0" w:noVBand="1"/>
      </w:tblPr>
      <w:tblGrid>
        <w:gridCol w:w="1937"/>
        <w:gridCol w:w="5059"/>
      </w:tblGrid>
      <w:tr w:rsidR="00412B6D" w:rsidTr="002E323D">
        <w:trPr>
          <w:jc w:val="center"/>
        </w:trPr>
        <w:tc>
          <w:tcPr>
            <w:tcW w:w="1937" w:type="dxa"/>
          </w:tcPr>
          <w:p w:rsidR="00412B6D" w:rsidRDefault="00412B6D">
            <w:r>
              <w:t>起始路径</w:t>
            </w:r>
          </w:p>
        </w:tc>
        <w:tc>
          <w:tcPr>
            <w:tcW w:w="5059" w:type="dxa"/>
          </w:tcPr>
          <w:p w:rsidR="00412B6D" w:rsidRDefault="00412B6D"/>
        </w:tc>
      </w:tr>
      <w:tr w:rsidR="00412B6D" w:rsidTr="002E323D">
        <w:trPr>
          <w:jc w:val="center"/>
        </w:trPr>
        <w:tc>
          <w:tcPr>
            <w:tcW w:w="1937" w:type="dxa"/>
          </w:tcPr>
          <w:p w:rsidR="00412B6D" w:rsidRDefault="00412B6D">
            <w:r>
              <w:t>列表文件</w:t>
            </w:r>
          </w:p>
        </w:tc>
        <w:tc>
          <w:tcPr>
            <w:tcW w:w="5059" w:type="dxa"/>
          </w:tcPr>
          <w:p w:rsidR="00412B6D" w:rsidRDefault="00412B6D"/>
        </w:tc>
      </w:tr>
      <w:tr w:rsidR="00412B6D" w:rsidTr="002E323D">
        <w:trPr>
          <w:jc w:val="center"/>
        </w:trPr>
        <w:tc>
          <w:tcPr>
            <w:tcW w:w="1937" w:type="dxa"/>
          </w:tcPr>
          <w:p w:rsidR="00412B6D" w:rsidRDefault="00412B6D">
            <w:r>
              <w:rPr>
                <w:rFonts w:hint="eastAsia"/>
              </w:rPr>
              <w:t>结果</w:t>
            </w:r>
            <w:r>
              <w:t>路径</w:t>
            </w:r>
          </w:p>
        </w:tc>
        <w:tc>
          <w:tcPr>
            <w:tcW w:w="5059" w:type="dxa"/>
          </w:tcPr>
          <w:p w:rsidR="00412B6D" w:rsidRDefault="00412B6D"/>
        </w:tc>
      </w:tr>
      <w:tr w:rsidR="00BE7B47" w:rsidTr="002E323D">
        <w:trPr>
          <w:jc w:val="center"/>
        </w:trPr>
        <w:tc>
          <w:tcPr>
            <w:tcW w:w="1937" w:type="dxa"/>
          </w:tcPr>
          <w:p w:rsidR="00BE7B47" w:rsidRDefault="002E323D">
            <w:r>
              <w:t>D</w:t>
            </w:r>
            <w:r>
              <w:rPr>
                <w:rFonts w:hint="eastAsia"/>
              </w:rPr>
              <w:t>ataset</w:t>
            </w:r>
          </w:p>
        </w:tc>
        <w:tc>
          <w:tcPr>
            <w:tcW w:w="5059" w:type="dxa"/>
          </w:tcPr>
          <w:p w:rsidR="00BE7B47" w:rsidRDefault="00333AB6" w:rsidP="002E323D">
            <w:r w:rsidRPr="00333AB6">
              <w:rPr>
                <w:sz w:val="20"/>
              </w:rPr>
              <w:t>/home/admin1/IPH-nano/</w:t>
            </w:r>
            <w:r w:rsidR="002E323D">
              <w:rPr>
                <w:sz w:val="20"/>
              </w:rPr>
              <w:t>dataset</w:t>
            </w:r>
          </w:p>
        </w:tc>
      </w:tr>
    </w:tbl>
    <w:p w:rsidR="002E323D" w:rsidRDefault="002E323D">
      <w:r>
        <w:rPr>
          <w:rFonts w:hint="eastAsia"/>
        </w:rPr>
        <w:t>Dataset</w:t>
      </w:r>
      <w:r w:rsidR="00333AB6">
        <w:rPr>
          <w:rFonts w:hint="eastAsia"/>
        </w:rPr>
        <w:t>（这里需要有浏览按钮来选择路径）</w:t>
      </w:r>
    </w:p>
    <w:p w:rsidR="00412B6D" w:rsidRDefault="00C34A90">
      <w:r>
        <w:rPr>
          <w:rFonts w:hint="eastAsia"/>
        </w:rPr>
        <w:t>对接</w:t>
      </w:r>
      <w:r w:rsidR="00412B6D">
        <w:rPr>
          <w:rFonts w:hint="eastAsia"/>
        </w:rPr>
        <w:t>文件</w:t>
      </w:r>
      <w:r>
        <w:rPr>
          <w:rFonts w:hint="eastAsia"/>
        </w:rPr>
        <w:t>：</w:t>
      </w:r>
      <w:r w:rsidR="00333AB6">
        <w:rPr>
          <w:rFonts w:hint="eastAsia"/>
        </w:rPr>
        <w:t>G_CONFIG/</w:t>
      </w:r>
      <w:r w:rsidR="002E323D">
        <w:rPr>
          <w:rFonts w:hint="eastAsia"/>
        </w:rPr>
        <w:t>erdai/</w:t>
      </w:r>
      <w:r w:rsidR="002E323D" w:rsidRPr="002E323D">
        <w:t xml:space="preserve"> ncov_illumina_assemble.py</w:t>
      </w:r>
    </w:p>
    <w:p w:rsidR="00495985" w:rsidRDefault="00C34A90">
      <w:r>
        <w:rPr>
          <w:rFonts w:hint="eastAsia"/>
        </w:rPr>
        <w:t>说明：</w:t>
      </w:r>
      <w:r w:rsidR="00333AB6">
        <w:rPr>
          <w:rFonts w:hint="eastAsia"/>
        </w:rPr>
        <w:t>ncov_assemble.py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raw_path </w:t>
      </w:r>
      <w:r>
        <w:rPr>
          <w:rFonts w:hint="eastAsia"/>
        </w:rPr>
        <w:t>起始路径</w:t>
      </w:r>
      <w:r>
        <w:rPr>
          <w:rFonts w:hint="eastAsia"/>
        </w:rPr>
        <w:t xml:space="preserve"> </w:t>
      </w:r>
      <w:r>
        <w:t>–</w:t>
      </w:r>
      <w:r w:rsidR="002E323D">
        <w:rPr>
          <w:rFonts w:hint="eastAsia"/>
        </w:rPr>
        <w:t>sample_list</w:t>
      </w:r>
      <w:r>
        <w:rPr>
          <w:rFonts w:hint="eastAsia"/>
        </w:rPr>
        <w:t xml:space="preserve"> </w:t>
      </w:r>
      <w:r>
        <w:rPr>
          <w:rFonts w:hint="eastAsia"/>
        </w:rPr>
        <w:t>列表文件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result_path </w:t>
      </w:r>
      <w:r>
        <w:rPr>
          <w:rFonts w:hint="eastAsia"/>
        </w:rPr>
        <w:t>结果路径</w:t>
      </w:r>
      <w:r>
        <w:rPr>
          <w:rFonts w:hint="eastAsia"/>
        </w:rPr>
        <w:t xml:space="preserve"> </w:t>
      </w:r>
      <w:r w:rsidR="00333AB6">
        <w:t>–</w:t>
      </w:r>
      <w:r w:rsidR="002E323D">
        <w:rPr>
          <w:rFonts w:hint="eastAsia"/>
        </w:rPr>
        <w:t>dataset</w:t>
      </w:r>
      <w:r w:rsidR="00333AB6">
        <w:rPr>
          <w:rFonts w:hint="eastAsia"/>
        </w:rPr>
        <w:t xml:space="preserve"> </w:t>
      </w:r>
      <w:r w:rsidR="002E323D">
        <w:rPr>
          <w:rFonts w:hint="eastAsia"/>
        </w:rPr>
        <w:t>Dataset</w:t>
      </w:r>
    </w:p>
    <w:p w:rsidR="00495985" w:rsidRDefault="00495985">
      <w:r>
        <w:rPr>
          <w:rFonts w:hint="eastAsia"/>
        </w:rPr>
        <w:t>调整页面逻辑，允许列表文件栏留空，逻辑是如果该栏为空，则</w:t>
      </w:r>
      <w:r w:rsidRPr="00495985">
        <w:rPr>
          <w:rFonts w:hint="eastAsia"/>
        </w:rPr>
        <w:t>–</w:t>
      </w:r>
      <w:r w:rsidRPr="00495985">
        <w:t>sample_list</w:t>
      </w:r>
      <w:r>
        <w:t>参数不出现在上述的脚本命令中</w:t>
      </w:r>
    </w:p>
    <w:p w:rsidR="000E3BA1" w:rsidRDefault="000E3BA1"/>
    <w:p w:rsidR="000E3BA1" w:rsidRPr="000E3BA1" w:rsidRDefault="000E3BA1">
      <w:r>
        <w:t>二代版本中另外两个模块</w:t>
      </w:r>
      <w:r>
        <w:rPr>
          <w:rFonts w:hint="eastAsia"/>
        </w:rPr>
        <w:t>：</w:t>
      </w:r>
      <w:r>
        <w:t>序列分类</w:t>
      </w:r>
      <w:r>
        <w:rPr>
          <w:rFonts w:hint="eastAsia"/>
        </w:rPr>
        <w:t>、从头拼接两个模块也进行相同的调整，即允许列表文件为空，并省略</w:t>
      </w:r>
      <w:r>
        <w:rPr>
          <w:rFonts w:hint="eastAsia"/>
        </w:rPr>
        <w:t>-</w:t>
      </w:r>
      <w:r w:rsidR="00000DBF">
        <w:rPr>
          <w:rFonts w:hint="eastAsia"/>
        </w:rPr>
        <w:t>list_file</w:t>
      </w:r>
      <w:bookmarkStart w:id="0" w:name="_GoBack"/>
      <w:bookmarkEnd w:id="0"/>
      <w:r>
        <w:rPr>
          <w:rFonts w:hint="eastAsia"/>
        </w:rPr>
        <w:t>参数</w:t>
      </w:r>
    </w:p>
    <w:sectPr w:rsidR="000E3BA1" w:rsidRPr="000E3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19F" w:rsidRDefault="0096019F" w:rsidP="00E5699B">
      <w:r>
        <w:separator/>
      </w:r>
    </w:p>
  </w:endnote>
  <w:endnote w:type="continuationSeparator" w:id="0">
    <w:p w:rsidR="0096019F" w:rsidRDefault="0096019F" w:rsidP="00E56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19F" w:rsidRDefault="0096019F" w:rsidP="00E5699B">
      <w:r>
        <w:separator/>
      </w:r>
    </w:p>
  </w:footnote>
  <w:footnote w:type="continuationSeparator" w:id="0">
    <w:p w:rsidR="0096019F" w:rsidRDefault="0096019F" w:rsidP="00E56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700BB"/>
    <w:multiLevelType w:val="hybridMultilevel"/>
    <w:tmpl w:val="B6ECEC24"/>
    <w:lvl w:ilvl="0" w:tplc="F864C5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5E26357"/>
    <w:multiLevelType w:val="hybridMultilevel"/>
    <w:tmpl w:val="1A5E06EA"/>
    <w:lvl w:ilvl="0" w:tplc="BD10862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B6D"/>
    <w:rsid w:val="00000DBF"/>
    <w:rsid w:val="0005129D"/>
    <w:rsid w:val="000635D5"/>
    <w:rsid w:val="00076CCA"/>
    <w:rsid w:val="000E3BA1"/>
    <w:rsid w:val="000F7BE1"/>
    <w:rsid w:val="00103A0A"/>
    <w:rsid w:val="00261D84"/>
    <w:rsid w:val="00265C5D"/>
    <w:rsid w:val="002D205E"/>
    <w:rsid w:val="002E323D"/>
    <w:rsid w:val="00333AB6"/>
    <w:rsid w:val="003C2A0F"/>
    <w:rsid w:val="00412B6D"/>
    <w:rsid w:val="00424C49"/>
    <w:rsid w:val="00447AFE"/>
    <w:rsid w:val="00495985"/>
    <w:rsid w:val="00496008"/>
    <w:rsid w:val="004E3371"/>
    <w:rsid w:val="0054543F"/>
    <w:rsid w:val="00595695"/>
    <w:rsid w:val="005A03AB"/>
    <w:rsid w:val="005A2553"/>
    <w:rsid w:val="005C5983"/>
    <w:rsid w:val="008106DC"/>
    <w:rsid w:val="0082018F"/>
    <w:rsid w:val="00823E93"/>
    <w:rsid w:val="00855C5A"/>
    <w:rsid w:val="008F0DA8"/>
    <w:rsid w:val="00904A03"/>
    <w:rsid w:val="009201BD"/>
    <w:rsid w:val="0096019F"/>
    <w:rsid w:val="009B1BDB"/>
    <w:rsid w:val="00A84FB3"/>
    <w:rsid w:val="00B15172"/>
    <w:rsid w:val="00BD0880"/>
    <w:rsid w:val="00BE7B47"/>
    <w:rsid w:val="00C34A90"/>
    <w:rsid w:val="00CD2130"/>
    <w:rsid w:val="00D6660A"/>
    <w:rsid w:val="00DC36D9"/>
    <w:rsid w:val="00E5699B"/>
    <w:rsid w:val="00E71C1D"/>
    <w:rsid w:val="00E80E33"/>
    <w:rsid w:val="00E96587"/>
    <w:rsid w:val="00F1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2B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56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5699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56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5699B"/>
    <w:rPr>
      <w:sz w:val="18"/>
      <w:szCs w:val="18"/>
    </w:rPr>
  </w:style>
  <w:style w:type="paragraph" w:styleId="a6">
    <w:name w:val="List Paragraph"/>
    <w:basedOn w:val="a"/>
    <w:uiPriority w:val="34"/>
    <w:qFormat/>
    <w:rsid w:val="00103A0A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D6660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666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2B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56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5699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56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5699B"/>
    <w:rPr>
      <w:sz w:val="18"/>
      <w:szCs w:val="18"/>
    </w:rPr>
  </w:style>
  <w:style w:type="paragraph" w:styleId="a6">
    <w:name w:val="List Paragraph"/>
    <w:basedOn w:val="a"/>
    <w:uiPriority w:val="34"/>
    <w:qFormat/>
    <w:rsid w:val="00103A0A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D6660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666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刘哲</dc:creator>
  <cp:lastModifiedBy>刘哲</cp:lastModifiedBy>
  <cp:revision>5</cp:revision>
  <dcterms:created xsi:type="dcterms:W3CDTF">2022-01-29T08:43:00Z</dcterms:created>
  <dcterms:modified xsi:type="dcterms:W3CDTF">2022-01-29T08:59:00Z</dcterms:modified>
</cp:coreProperties>
</file>