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t>写结业论文首要目的是培养学生综合运用所学常识和技术 理论联系实际 自力理会 解决实际问题的能力 使学生获得从事本专业工作和进行相关的基本功练习。结业论文应反映出作者可以正确地把握所学的专业基本功常识 基本学会综合运用所学常识进行科学研究的方式 对所研究的问题有必然的心得感悟 论文问题的局限不宜过宽 日常选择本学科某一首要问题的一个方面。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2015-05-07T11:23:49Z</dcterms:created>
  <dcterms:modified xsi:type="dcterms:W3CDTF">2015-05-07T11:23:49Z</dcterms:modified>
</cp:coreProperties>
</file>