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DB" w:rsidRDefault="00FD78DB" w:rsidP="00FD78DB">
      <w:pPr>
        <w:pStyle w:val="Subtitle"/>
      </w:pPr>
      <w:r w:rsidRPr="000760AC">
        <w:rPr>
          <w:rStyle w:val="Emphasis"/>
        </w:rPr>
        <w:t xml:space="preserve"> </w:t>
      </w: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:rsidR="00FD78DB" w:rsidRDefault="00FD78DB" w:rsidP="00FD78DB">
      <w:pPr>
        <w:rPr>
          <w:rFonts w:ascii="Arial" w:hAnsi="Arial" w:cs="Arial"/>
          <w:b/>
          <w:bCs/>
          <w:sz w:val="20"/>
        </w:rPr>
      </w:pP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Lecturer’s Name:  </w:t>
      </w:r>
      <w:r>
        <w:rPr>
          <w:rFonts w:ascii="Arial" w:hAnsi="Arial" w:cs="Arial"/>
          <w:sz w:val="20"/>
          <w:u w:val="single"/>
        </w:rPr>
        <w:t xml:space="preserve">          Ruth Lennon                                      </w:t>
      </w:r>
      <w:r>
        <w:rPr>
          <w:rFonts w:ascii="Arial" w:hAnsi="Arial" w:cs="Arial"/>
          <w:sz w:val="20"/>
          <w:u w:val="single"/>
        </w:rPr>
        <w:tab/>
        <w:t xml:space="preserve">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Assessment Title:  </w:t>
      </w:r>
      <w:r>
        <w:rPr>
          <w:rFonts w:ascii="Arial" w:hAnsi="Arial" w:cs="Arial"/>
          <w:sz w:val="20"/>
          <w:u w:val="single"/>
        </w:rPr>
        <w:t xml:space="preserve">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>Lab 1: Centos Installation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Work to be submitted to:  </w:t>
      </w:r>
      <w:r>
        <w:rPr>
          <w:rFonts w:ascii="Arial" w:hAnsi="Arial" w:cs="Arial"/>
          <w:sz w:val="20"/>
          <w:u w:val="single"/>
        </w:rPr>
        <w:t xml:space="preserve">              Ruth Lennon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Date for submission of work:  </w:t>
      </w:r>
      <w:r>
        <w:rPr>
          <w:rFonts w:ascii="Arial" w:hAnsi="Arial" w:cs="Arial"/>
          <w:sz w:val="20"/>
          <w:u w:val="single"/>
        </w:rPr>
        <w:t xml:space="preserve">            </w:t>
      </w:r>
      <w:r>
        <w:rPr>
          <w:rFonts w:ascii="Arial" w:hAnsi="Arial" w:cs="Arial"/>
          <w:sz w:val="20"/>
          <w:u w:val="single"/>
        </w:rPr>
        <w:tab/>
        <w:t>1</w:t>
      </w:r>
      <w:r w:rsidRPr="00FD78DB">
        <w:rPr>
          <w:rFonts w:ascii="Arial" w:hAnsi="Arial" w:cs="Arial"/>
          <w:sz w:val="20"/>
          <w:u w:val="single"/>
          <w:vertAlign w:val="superscript"/>
        </w:rPr>
        <w:t>st</w:t>
      </w:r>
      <w:r w:rsidR="004E42AF">
        <w:rPr>
          <w:rFonts w:ascii="Arial" w:hAnsi="Arial" w:cs="Arial"/>
          <w:sz w:val="20"/>
          <w:u w:val="single"/>
        </w:rPr>
        <w:t xml:space="preserve"> January</w:t>
      </w:r>
      <w:r w:rsidR="004E42AF">
        <w:rPr>
          <w:rFonts w:ascii="Arial" w:hAnsi="Arial" w:cs="Arial"/>
          <w:sz w:val="20"/>
          <w:u w:val="single"/>
        </w:rPr>
        <w:tab/>
      </w:r>
      <w:r w:rsidR="004E42AF">
        <w:rPr>
          <w:rFonts w:ascii="Arial" w:hAnsi="Arial" w:cs="Arial"/>
          <w:sz w:val="20"/>
          <w:u w:val="single"/>
        </w:rPr>
        <w:tab/>
        <w:t>2015</w:t>
      </w:r>
      <w:r>
        <w:rPr>
          <w:rFonts w:ascii="Arial" w:hAnsi="Arial" w:cs="Arial"/>
          <w:sz w:val="20"/>
          <w:u w:val="single"/>
        </w:rPr>
        <w:tab/>
        <w:t xml:space="preserve">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Place and time for submitting work:  </w:t>
      </w:r>
      <w:r>
        <w:rPr>
          <w:rFonts w:ascii="Arial" w:hAnsi="Arial" w:cs="Arial"/>
          <w:sz w:val="20"/>
          <w:u w:val="single"/>
        </w:rPr>
        <w:t xml:space="preserve">    RM 2294 9:30 am  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</w:t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:rsidR="00FD78DB" w:rsidRDefault="00FD78DB" w:rsidP="00FD78DB">
      <w:pPr>
        <w:rPr>
          <w:rFonts w:ascii="Arial" w:hAnsi="Arial" w:cs="Arial"/>
          <w:sz w:val="20"/>
        </w:rPr>
      </w:pPr>
    </w:p>
    <w:p w:rsidR="00FD78DB" w:rsidRDefault="00FD78DB" w:rsidP="00FD78D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be completed by the Student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Student’s Name:  </w:t>
      </w:r>
      <w:r>
        <w:rPr>
          <w:rFonts w:ascii="Arial" w:hAnsi="Arial" w:cs="Arial"/>
          <w:sz w:val="20"/>
          <w:u w:val="single"/>
        </w:rPr>
        <w:t xml:space="preserve">                     John </w:t>
      </w:r>
      <w:proofErr w:type="spellStart"/>
      <w:r>
        <w:rPr>
          <w:rFonts w:ascii="Arial" w:hAnsi="Arial" w:cs="Arial"/>
          <w:sz w:val="20"/>
          <w:u w:val="single"/>
        </w:rPr>
        <w:t>ORaw</w:t>
      </w:r>
      <w:proofErr w:type="spellEnd"/>
      <w:r>
        <w:rPr>
          <w:rFonts w:ascii="Arial" w:hAnsi="Arial" w:cs="Arial"/>
          <w:sz w:val="20"/>
          <w:u w:val="single"/>
        </w:rPr>
        <w:t xml:space="preserve">                             </w:t>
      </w:r>
      <w:r>
        <w:rPr>
          <w:rFonts w:ascii="Arial" w:hAnsi="Arial" w:cs="Arial"/>
          <w:sz w:val="20"/>
          <w:u w:val="single"/>
        </w:rPr>
        <w:tab/>
        <w:t xml:space="preserve">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Class: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B.Sc. in Applied Computing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Subject/Module:  </w:t>
      </w:r>
      <w:r>
        <w:rPr>
          <w:rFonts w:ascii="Arial" w:hAnsi="Arial" w:cs="Arial"/>
          <w:sz w:val="20"/>
          <w:u w:val="single"/>
        </w:rPr>
        <w:t xml:space="preserve">           </w:t>
      </w:r>
      <w:r>
        <w:rPr>
          <w:rFonts w:ascii="Arial" w:hAnsi="Arial" w:cs="Arial"/>
          <w:sz w:val="20"/>
          <w:u w:val="single"/>
        </w:rPr>
        <w:tab/>
        <w:t>Server Administration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 xml:space="preserve">Word Count (where applicable):  </w:t>
      </w:r>
      <w:r>
        <w:rPr>
          <w:rFonts w:ascii="Arial" w:hAnsi="Arial" w:cs="Arial"/>
          <w:sz w:val="20"/>
          <w:u w:val="single"/>
        </w:rPr>
        <w:t xml:space="preserve">                   N/A                           </w:t>
      </w:r>
      <w:r>
        <w:rPr>
          <w:rFonts w:ascii="Arial" w:hAnsi="Arial" w:cs="Arial"/>
          <w:sz w:val="20"/>
          <w:u w:val="single"/>
        </w:rPr>
        <w:tab/>
        <w:t xml:space="preserve">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I confirm that the work submitted has been produced solely through my own efforts. </w:t>
      </w:r>
    </w:p>
    <w:p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8"/>
          <w:bdr w:val="single" w:sz="4" w:space="0" w:color="auto" w:frame="1"/>
        </w:rPr>
      </w:pPr>
      <w:r>
        <w:rPr>
          <w:rFonts w:ascii="Arial" w:hAnsi="Arial" w:cs="Arial"/>
          <w:b/>
          <w:bCs/>
          <w:sz w:val="20"/>
        </w:rPr>
        <w:t xml:space="preserve">Student’s signature: 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</w:t>
      </w:r>
      <w:r>
        <w:rPr>
          <w:rFonts w:ascii="Arial" w:hAnsi="Arial" w:cs="Arial"/>
          <w:sz w:val="20"/>
        </w:rPr>
        <w:t xml:space="preserve">              </w:t>
      </w:r>
      <w:r>
        <w:rPr>
          <w:rFonts w:ascii="Arial" w:hAnsi="Arial" w:cs="Arial"/>
          <w:b/>
          <w:bCs/>
          <w:sz w:val="20"/>
        </w:rPr>
        <w:t xml:space="preserve">Date: </w:t>
      </w:r>
      <w:r w:rsidR="004E42AF">
        <w:rPr>
          <w:rFonts w:ascii="Arial" w:hAnsi="Arial" w:cs="Arial"/>
          <w:sz w:val="20"/>
          <w:u w:val="single"/>
        </w:rPr>
        <w:t xml:space="preserve">    </w:t>
      </w:r>
      <w:r w:rsidR="004E42AF">
        <w:rPr>
          <w:rFonts w:ascii="Arial" w:hAnsi="Arial" w:cs="Arial"/>
          <w:sz w:val="20"/>
          <w:u w:val="single"/>
        </w:rPr>
        <w:tab/>
        <w:t>1/7/2015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               </w:t>
      </w:r>
    </w:p>
    <w:p w:rsidR="00FD78DB" w:rsidRDefault="00FD78DB" w:rsidP="00FD78DB">
      <w:pPr>
        <w:rPr>
          <w:rFonts w:ascii="Arial" w:hAnsi="Arial" w:cs="Arial"/>
          <w:bdr w:val="single" w:sz="4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D78DB" w:rsidTr="00FD78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8DB" w:rsidRDefault="00FD78DB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Notes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Penalties:  </w:t>
            </w:r>
            <w:r>
              <w:rPr>
                <w:rFonts w:ascii="Arial" w:hAnsi="Arial" w:cs="Arial"/>
                <w:sz w:val="20"/>
                <w:szCs w:val="20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Plagiarism:  </w:t>
            </w:r>
            <w:r>
              <w:rPr>
                <w:rFonts w:ascii="Arial" w:hAnsi="Arial" w:cs="Arial"/>
                <w:sz w:val="20"/>
                <w:szCs w:val="20"/>
              </w:rPr>
              <w:t xml:space="preserve">Presenting the ideas etc. of someone else without proper acknowledgement (see section L1 paragraph 8). 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Cheating: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b/>
                <w:bCs/>
                <w:sz w:val="16"/>
                <w:bdr w:val="single" w:sz="4" w:space="0" w:color="auto" w:frame="1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Continuous Assessment: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FD78DB" w:rsidTr="00FD78DB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78DB" w:rsidRDefault="00FD78DB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:rsidR="00FD78DB" w:rsidRDefault="00FD78DB" w:rsidP="00FD78DB">
      <w:pPr>
        <w:pStyle w:val="NoSpacing"/>
      </w:pPr>
    </w:p>
    <w:p w:rsidR="00E53EB9" w:rsidRDefault="000760AC" w:rsidP="00171914">
      <w:pPr>
        <w:pStyle w:val="Heading1"/>
        <w:tabs>
          <w:tab w:val="left" w:pos="5040"/>
        </w:tabs>
        <w:jc w:val="both"/>
      </w:pPr>
      <w:r>
        <w:lastRenderedPageBreak/>
        <w:t>Aims/Description</w:t>
      </w:r>
      <w:r w:rsidR="00FD78DB">
        <w:tab/>
      </w:r>
    </w:p>
    <w:p w:rsidR="00F07067" w:rsidRDefault="00F07067" w:rsidP="00F07067">
      <w:r>
        <w:t xml:space="preserve">The aim of the lab is to install maven and create a java project with maven </w:t>
      </w:r>
      <w:proofErr w:type="spellStart"/>
      <w:r>
        <w:t>artifacts</w:t>
      </w:r>
      <w:proofErr w:type="spellEnd"/>
    </w:p>
    <w:p w:rsidR="00A02735" w:rsidRDefault="00A02735" w:rsidP="00171914">
      <w:pPr>
        <w:pStyle w:val="Heading1"/>
        <w:jc w:val="both"/>
      </w:pPr>
      <w:r>
        <w:t>Method</w:t>
      </w:r>
    </w:p>
    <w:p w:rsidR="00DE05C4" w:rsidRDefault="00DE05C4" w:rsidP="00171914">
      <w:pPr>
        <w:pStyle w:val="ListParagraph"/>
        <w:numPr>
          <w:ilvl w:val="0"/>
          <w:numId w:val="3"/>
        </w:numPr>
        <w:jc w:val="both"/>
      </w:pPr>
      <w:r>
        <w:t>Web documentation relating to CentOS was reviewed [</w:t>
      </w:r>
      <w:r w:rsidRPr="00DE05C4">
        <w:rPr>
          <w:rStyle w:val="EndnoteReference"/>
          <w:vertAlign w:val="baseline"/>
        </w:rPr>
        <w:endnoteReference w:id="1"/>
      </w:r>
      <w:r>
        <w:t>], [</w:t>
      </w:r>
      <w:r w:rsidRPr="00DE05C4">
        <w:rPr>
          <w:rStyle w:val="EndnoteReference"/>
          <w:vertAlign w:val="baseline"/>
        </w:rPr>
        <w:endnoteReference w:id="2"/>
      </w:r>
      <w:r>
        <w:t>], [</w:t>
      </w:r>
      <w:r w:rsidRPr="00DE05C4">
        <w:rPr>
          <w:rStyle w:val="EndnoteReference"/>
          <w:vertAlign w:val="baseline"/>
        </w:rPr>
        <w:endnoteReference w:id="3"/>
      </w:r>
      <w:r>
        <w:t>].</w:t>
      </w:r>
    </w:p>
    <w:p w:rsidR="00855622" w:rsidRDefault="00A02735" w:rsidP="00171914">
      <w:pPr>
        <w:pStyle w:val="ListParagraph"/>
        <w:numPr>
          <w:ilvl w:val="0"/>
          <w:numId w:val="3"/>
        </w:numPr>
        <w:jc w:val="both"/>
      </w:pPr>
      <w:r>
        <w:t xml:space="preserve">The relevant </w:t>
      </w:r>
      <w:proofErr w:type="gramStart"/>
      <w:r w:rsidR="00DE05C4">
        <w:t>VMWare  Workstation</w:t>
      </w:r>
      <w:proofErr w:type="gramEnd"/>
      <w:r w:rsidR="00DE05C4">
        <w:t xml:space="preserve"> </w:t>
      </w:r>
      <w:r>
        <w:t xml:space="preserve">user </w:t>
      </w:r>
      <w:r w:rsidR="00DE05C4">
        <w:t>manual was reviewed in detail [</w:t>
      </w:r>
      <w:r w:rsidR="00DE05C4" w:rsidRPr="00DE05C4">
        <w:rPr>
          <w:rStyle w:val="EndnoteReference"/>
          <w:vertAlign w:val="baseline"/>
        </w:rPr>
        <w:endnoteReference w:id="4"/>
      </w:r>
      <w:r>
        <w:t>].</w:t>
      </w:r>
    </w:p>
    <w:p w:rsidR="00855622" w:rsidRDefault="00A02735" w:rsidP="00171914">
      <w:pPr>
        <w:pStyle w:val="ListParagraph"/>
        <w:numPr>
          <w:ilvl w:val="0"/>
          <w:numId w:val="3"/>
        </w:numPr>
        <w:jc w:val="both"/>
      </w:pPr>
      <w:r>
        <w:t xml:space="preserve">A copy of CentOS was downloaded from the local mirror at ftp://ftp.heanet.ie. The path used was ftp://ftp.heanet.ie/mirrors/centos/6.5/isos/ </w:t>
      </w:r>
    </w:p>
    <w:p w:rsidR="00855622" w:rsidRPr="00855622" w:rsidRDefault="00A02735" w:rsidP="001719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The image downloaded in this case was CentOS-6.5-i386-minimum.iso </w:t>
      </w:r>
    </w:p>
    <w:p w:rsidR="00855622" w:rsidRPr="00855622" w:rsidRDefault="00855622" w:rsidP="001719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02735">
        <w:t>VMWare Workstation was run.</w:t>
      </w:r>
    </w:p>
    <w:p w:rsidR="00855622" w:rsidRPr="00855622" w:rsidRDefault="00A02735" w:rsidP="001719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02735">
        <w:t xml:space="preserve">The preferences where changed to point to the E:\ drive to ensure that the virtual machine to be created would be completely stored on the external hard drive. </w:t>
      </w:r>
    </w:p>
    <w:p w:rsidR="00855622" w:rsidRPr="00855622" w:rsidRDefault="00A02735" w:rsidP="001719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02735">
        <w:t xml:space="preserve">First attempts at installation failed as the Wizard in WS10 assumes a full install DVD, not the minimum image. The installation was carried out a second time using the option “I will install the operating system later” during the initial dialog, step </w:t>
      </w:r>
      <w:r w:rsidR="00855622">
        <w:t>4.</w:t>
      </w:r>
    </w:p>
    <w:p w:rsidR="00A02735" w:rsidRDefault="00A02735" w:rsidP="00171914">
      <w:pPr>
        <w:pStyle w:val="ListParagraph"/>
        <w:numPr>
          <w:ilvl w:val="0"/>
          <w:numId w:val="3"/>
        </w:numPr>
        <w:jc w:val="both"/>
      </w:pPr>
      <w:r w:rsidRPr="00A02735">
        <w:t xml:space="preserve">The VM was named “VM-CO65-Gold” as this virtual machine was created as a clean installation which could be cloned as required. Defaults were used for all other settings. </w:t>
      </w:r>
    </w:p>
    <w:p w:rsidR="00855622" w:rsidRPr="00A02735" w:rsidRDefault="00855622" w:rsidP="00171914">
      <w:pPr>
        <w:jc w:val="both"/>
      </w:pPr>
      <w:r>
        <w:t>The VM was booted up and login was successful.</w:t>
      </w:r>
    </w:p>
    <w:p w:rsidR="00855622" w:rsidRDefault="00A02735" w:rsidP="00171914">
      <w:pPr>
        <w:pStyle w:val="ListParagraph"/>
        <w:numPr>
          <w:ilvl w:val="0"/>
          <w:numId w:val="3"/>
        </w:numPr>
        <w:jc w:val="both"/>
      </w:pPr>
      <w:r w:rsidRPr="00A02735">
        <w:t>The system was snapshotted a</w:t>
      </w:r>
      <w:r w:rsidR="00DE05C4">
        <w:t xml:space="preserve">t this point </w:t>
      </w:r>
      <w:r w:rsidR="00DE05C4" w:rsidRPr="00A02735">
        <w:t>prior to software installation and updates</w:t>
      </w:r>
      <w:r w:rsidR="00DE05C4">
        <w:t>, as per [</w:t>
      </w:r>
      <w:r w:rsidR="00DE05C4" w:rsidRPr="00DE05C4">
        <w:rPr>
          <w:rStyle w:val="EndnoteReference"/>
          <w:vertAlign w:val="baseline"/>
        </w:rPr>
        <w:endnoteReference w:id="5"/>
      </w:r>
      <w:r w:rsidR="00DE05C4">
        <w:t xml:space="preserve">], </w:t>
      </w:r>
      <w:r w:rsidR="00DE05C4" w:rsidRPr="00A66BF2">
        <w:t>section “</w:t>
      </w:r>
      <w:r w:rsidR="00DE05C4" w:rsidRPr="00A66BF2">
        <w:rPr>
          <w:rFonts w:cs="PalatinoLinotype-Roman"/>
        </w:rPr>
        <w:t>Taking</w:t>
      </w:r>
      <w:r w:rsidR="00DE05C4">
        <w:rPr>
          <w:rFonts w:cs="PalatinoLinotype-Roman"/>
        </w:rPr>
        <w:t xml:space="preserve"> Snapshots of Virtual Machines”</w:t>
      </w:r>
      <w:r w:rsidR="00DE05C4" w:rsidRPr="0082346B">
        <w:rPr>
          <w:rFonts w:cs="PalatinoLinotype-Roman"/>
        </w:rPr>
        <w:t>.</w:t>
      </w:r>
    </w:p>
    <w:p w:rsidR="00855622" w:rsidRDefault="00A02735" w:rsidP="00171914">
      <w:pPr>
        <w:pStyle w:val="ListParagraph"/>
        <w:numPr>
          <w:ilvl w:val="0"/>
          <w:numId w:val="3"/>
        </w:numPr>
        <w:jc w:val="both"/>
      </w:pPr>
      <w:r>
        <w:t>Guest additions were installed as per [</w:t>
      </w:r>
      <w:r w:rsidR="001B0E3B" w:rsidRPr="001B0E3B">
        <w:rPr>
          <w:rStyle w:val="EndnoteReference"/>
          <w:vertAlign w:val="baseline"/>
        </w:rPr>
        <w:endnoteReference w:id="6"/>
      </w:r>
      <w:r>
        <w:t xml:space="preserve">] </w:t>
      </w:r>
    </w:p>
    <w:p w:rsidR="00A02735" w:rsidRDefault="00A02735" w:rsidP="00171914">
      <w:pPr>
        <w:pStyle w:val="ListParagraph"/>
        <w:numPr>
          <w:ilvl w:val="0"/>
          <w:numId w:val="3"/>
        </w:numPr>
        <w:jc w:val="both"/>
      </w:pPr>
      <w:r>
        <w:t>Updates were installed as per [</w:t>
      </w:r>
      <w:r w:rsidR="001B0E3B" w:rsidRPr="001B0E3B">
        <w:rPr>
          <w:rStyle w:val="EndnoteReference"/>
          <w:vertAlign w:val="baseline"/>
        </w:rPr>
        <w:endnoteReference w:id="7"/>
      </w:r>
      <w:r>
        <w:t xml:space="preserve">] </w:t>
      </w:r>
    </w:p>
    <w:p w:rsidR="001B0E3B" w:rsidRDefault="001B0E3B" w:rsidP="00171914">
      <w:pPr>
        <w:pStyle w:val="ListParagraph"/>
        <w:numPr>
          <w:ilvl w:val="0"/>
          <w:numId w:val="3"/>
        </w:numPr>
        <w:jc w:val="both"/>
      </w:pPr>
      <w:r w:rsidRPr="00A02735">
        <w:t xml:space="preserve">The system was </w:t>
      </w:r>
      <w:r>
        <w:t xml:space="preserve">cloned as per [5], </w:t>
      </w:r>
      <w:r w:rsidRPr="00A66BF2">
        <w:t>section “</w:t>
      </w:r>
      <w:r w:rsidRPr="00C81282">
        <w:rPr>
          <w:rFonts w:cs="PalatinoLinotype-Roman"/>
        </w:rPr>
        <w:t>Cloning Virtual Machines”.</w:t>
      </w:r>
      <w:r w:rsidR="00C81282" w:rsidRPr="00C81282">
        <w:rPr>
          <w:rFonts w:cs="PalatinoLinotype-Roman"/>
        </w:rPr>
        <w:t xml:space="preserve"> </w:t>
      </w:r>
    </w:p>
    <w:p w:rsidR="00855622" w:rsidRDefault="00855622" w:rsidP="00171914">
      <w:pPr>
        <w:jc w:val="both"/>
      </w:pPr>
      <w:r>
        <w:br w:type="page"/>
      </w:r>
    </w:p>
    <w:p w:rsidR="00855622" w:rsidRDefault="00855622" w:rsidP="00171914">
      <w:pPr>
        <w:pStyle w:val="Heading1"/>
        <w:jc w:val="both"/>
      </w:pPr>
      <w:r>
        <w:lastRenderedPageBreak/>
        <w:t>Results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r>
        <w:t>Mvninit.bat was created to automate the recurring task of setting up the working environment of maven.</w:t>
      </w:r>
      <w:r>
        <w:br/>
      </w:r>
      <w:r w:rsidRPr="00727A3C">
        <w:rPr>
          <w:rFonts w:ascii="Courier New" w:hAnsi="Courier New" w:cs="Courier New"/>
        </w:rPr>
        <w:t>mvninit.bat</w:t>
      </w:r>
      <w:proofErr w:type="gramStart"/>
      <w:r w:rsidRPr="00727A3C">
        <w:rPr>
          <w:rFonts w:ascii="Courier New" w:hAnsi="Courier New" w:cs="Courier New"/>
        </w:rPr>
        <w:t>:</w:t>
      </w:r>
      <w:proofErr w:type="gramEnd"/>
      <w:r w:rsidRPr="00727A3C">
        <w:rPr>
          <w:rFonts w:ascii="Courier New" w:hAnsi="Courier New" w:cs="Courier New"/>
        </w:rPr>
        <w:br/>
      </w:r>
      <w:r w:rsidRPr="00727A3C">
        <w:rPr>
          <w:rFonts w:ascii="Courier New" w:hAnsi="Courier New" w:cs="Courier New"/>
        </w:rPr>
        <w:t>set PATH=%PATH%;"X:\CEA\rootproject\labs\lab1-maven\Lab1\apache-maven-3.3.9\bin"</w:t>
      </w:r>
      <w:r w:rsidRPr="00727A3C">
        <w:rPr>
          <w:rFonts w:ascii="Courier New" w:hAnsi="Courier New" w:cs="Courier New"/>
        </w:rPr>
        <w:br/>
      </w:r>
      <w:proofErr w:type="spellStart"/>
      <w:r w:rsidRPr="00727A3C">
        <w:rPr>
          <w:rFonts w:ascii="Courier New" w:hAnsi="Courier New" w:cs="Courier New"/>
        </w:rPr>
        <w:t>set</w:t>
      </w:r>
      <w:proofErr w:type="spellEnd"/>
      <w:r w:rsidRPr="00727A3C">
        <w:rPr>
          <w:rFonts w:ascii="Courier New" w:hAnsi="Courier New" w:cs="Courier New"/>
        </w:rPr>
        <w:t xml:space="preserve"> JAVA_HOME=C:\Program Files (x86)\Java\jre1.8.0_73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r>
        <w:t>Mvnsetup.bat was created to ease setup of new projects.</w:t>
      </w:r>
      <w:r>
        <w:br/>
        <w:t>Using the command line parameters are used for setting up the Base directory, the new application directory and the Main class for the created project.</w:t>
      </w:r>
      <w:r w:rsidR="00F26C9C">
        <w:rPr>
          <w:noProof/>
          <w:lang w:eastAsia="en-IE"/>
        </w:rPr>
        <w:drawing>
          <wp:inline distT="0" distB="0" distL="0" distR="0" wp14:anchorId="42019344" wp14:editId="517B621B">
            <wp:extent cx="5489274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7596" cy="67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bookmarkStart w:id="0" w:name="_GoBack"/>
      <w:r w:rsidRPr="00727A3C">
        <w:rPr>
          <w:rFonts w:ascii="Courier New" w:hAnsi="Courier New" w:cs="Courier New"/>
        </w:rPr>
        <w:t>mvnsetup.bat</w:t>
      </w:r>
      <w:proofErr w:type="gramStart"/>
      <w:r w:rsidRPr="00727A3C">
        <w:rPr>
          <w:rFonts w:ascii="Courier New" w:hAnsi="Courier New" w:cs="Courier New"/>
        </w:rPr>
        <w:t>:</w:t>
      </w:r>
      <w:proofErr w:type="gramEnd"/>
      <w:r w:rsidRPr="00727A3C">
        <w:rPr>
          <w:rFonts w:ascii="Courier New" w:hAnsi="Courier New" w:cs="Courier New"/>
        </w:rPr>
        <w:br/>
      </w:r>
      <w:r w:rsidR="00727A3C" w:rsidRPr="00727A3C">
        <w:rPr>
          <w:rFonts w:ascii="Courier New" w:hAnsi="Courier New" w:cs="Courier New"/>
        </w:rPr>
        <w:t>call</w:t>
      </w:r>
      <w:r w:rsidRPr="00727A3C">
        <w:rPr>
          <w:rFonts w:ascii="Courier New" w:hAnsi="Courier New" w:cs="Courier New"/>
        </w:rPr>
        <w:t xml:space="preserve"> mvninit.bat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proofErr w:type="spellStart"/>
      <w:proofErr w:type="gramStart"/>
      <w:r w:rsidRPr="00727A3C">
        <w:rPr>
          <w:rFonts w:ascii="Courier New" w:hAnsi="Courier New" w:cs="Courier New"/>
        </w:rPr>
        <w:t>mkdir</w:t>
      </w:r>
      <w:proofErr w:type="spellEnd"/>
      <w:proofErr w:type="gramEnd"/>
      <w:r w:rsidRPr="00727A3C">
        <w:rPr>
          <w:rFonts w:ascii="Courier New" w:hAnsi="Courier New" w:cs="Courier New"/>
        </w:rPr>
        <w:t xml:space="preserve"> %1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proofErr w:type="gramStart"/>
      <w:r w:rsidRPr="00727A3C">
        <w:rPr>
          <w:rFonts w:ascii="Courier New" w:hAnsi="Courier New" w:cs="Courier New"/>
        </w:rPr>
        <w:t>cd</w:t>
      </w:r>
      <w:proofErr w:type="gramEnd"/>
      <w:r w:rsidRPr="00727A3C">
        <w:rPr>
          <w:rFonts w:ascii="Courier New" w:hAnsi="Courier New" w:cs="Courier New"/>
        </w:rPr>
        <w:t xml:space="preserve"> %1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proofErr w:type="spellStart"/>
      <w:proofErr w:type="gramStart"/>
      <w:r w:rsidRPr="00727A3C">
        <w:rPr>
          <w:rFonts w:ascii="Courier New" w:hAnsi="Courier New" w:cs="Courier New"/>
        </w:rPr>
        <w:t>mvn</w:t>
      </w:r>
      <w:proofErr w:type="spellEnd"/>
      <w:proofErr w:type="gramEnd"/>
      <w:r w:rsidRPr="00727A3C">
        <w:rPr>
          <w:rFonts w:ascii="Courier New" w:hAnsi="Courier New" w:cs="Courier New"/>
        </w:rPr>
        <w:t xml:space="preserve"> </w:t>
      </w:r>
      <w:proofErr w:type="spellStart"/>
      <w:r w:rsidRPr="00727A3C">
        <w:rPr>
          <w:rFonts w:ascii="Courier New" w:hAnsi="Courier New" w:cs="Courier New"/>
        </w:rPr>
        <w:t>archetype:generate</w:t>
      </w:r>
      <w:proofErr w:type="spellEnd"/>
      <w:r w:rsidRPr="00727A3C">
        <w:rPr>
          <w:rFonts w:ascii="Courier New" w:hAnsi="Courier New" w:cs="Courier New"/>
        </w:rPr>
        <w:t xml:space="preserve"> -</w:t>
      </w:r>
      <w:proofErr w:type="spellStart"/>
      <w:r w:rsidRPr="00727A3C">
        <w:rPr>
          <w:rFonts w:ascii="Courier New" w:hAnsi="Courier New" w:cs="Courier New"/>
        </w:rPr>
        <w:t>DgroupId</w:t>
      </w:r>
      <w:proofErr w:type="spellEnd"/>
      <w:r w:rsidRPr="00727A3C">
        <w:rPr>
          <w:rFonts w:ascii="Courier New" w:hAnsi="Courier New" w:cs="Courier New"/>
        </w:rPr>
        <w:t>=%2 -</w:t>
      </w:r>
      <w:proofErr w:type="spellStart"/>
      <w:r w:rsidRPr="00727A3C">
        <w:rPr>
          <w:rFonts w:ascii="Courier New" w:hAnsi="Courier New" w:cs="Courier New"/>
        </w:rPr>
        <w:t>DartifactId</w:t>
      </w:r>
      <w:proofErr w:type="spellEnd"/>
      <w:r w:rsidRPr="00727A3C">
        <w:rPr>
          <w:rFonts w:ascii="Courier New" w:hAnsi="Courier New" w:cs="Courier New"/>
        </w:rPr>
        <w:t>=%3 -</w:t>
      </w:r>
      <w:proofErr w:type="spellStart"/>
      <w:r w:rsidRPr="00727A3C">
        <w:rPr>
          <w:rFonts w:ascii="Courier New" w:hAnsi="Courier New" w:cs="Courier New"/>
        </w:rPr>
        <w:t>DarchetypeArchtifactId</w:t>
      </w:r>
      <w:proofErr w:type="spellEnd"/>
      <w:r w:rsidRPr="00727A3C">
        <w:rPr>
          <w:rFonts w:ascii="Courier New" w:hAnsi="Courier New" w:cs="Courier New"/>
        </w:rPr>
        <w:t>=maven-archetype-</w:t>
      </w:r>
      <w:proofErr w:type="spellStart"/>
      <w:r w:rsidRPr="00727A3C">
        <w:rPr>
          <w:rFonts w:ascii="Courier New" w:hAnsi="Courier New" w:cs="Courier New"/>
        </w:rPr>
        <w:t>quickstart</w:t>
      </w:r>
      <w:proofErr w:type="spellEnd"/>
      <w:r w:rsidRPr="00727A3C">
        <w:rPr>
          <w:rFonts w:ascii="Courier New" w:hAnsi="Courier New" w:cs="Courier New"/>
        </w:rPr>
        <w:t xml:space="preserve"> -</w:t>
      </w:r>
      <w:proofErr w:type="spellStart"/>
      <w:r w:rsidRPr="00727A3C">
        <w:rPr>
          <w:rFonts w:ascii="Courier New" w:hAnsi="Courier New" w:cs="Courier New"/>
        </w:rPr>
        <w:t>DinteractiveMode</w:t>
      </w:r>
      <w:proofErr w:type="spellEnd"/>
      <w:r w:rsidRPr="00727A3C">
        <w:rPr>
          <w:rFonts w:ascii="Courier New" w:hAnsi="Courier New" w:cs="Courier New"/>
        </w:rPr>
        <w:t>=false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proofErr w:type="gramStart"/>
      <w:r w:rsidRPr="00727A3C">
        <w:rPr>
          <w:rFonts w:ascii="Courier New" w:hAnsi="Courier New" w:cs="Courier New"/>
        </w:rPr>
        <w:t>cd</w:t>
      </w:r>
      <w:proofErr w:type="gramEnd"/>
      <w:r w:rsidRPr="00727A3C">
        <w:rPr>
          <w:rFonts w:ascii="Courier New" w:hAnsi="Courier New" w:cs="Courier New"/>
        </w:rPr>
        <w:t xml:space="preserve"> %3</w:t>
      </w:r>
    </w:p>
    <w:p w:rsidR="00F07067" w:rsidRPr="00727A3C" w:rsidRDefault="00F07067" w:rsidP="00727A3C">
      <w:pPr>
        <w:rPr>
          <w:rFonts w:ascii="Courier New" w:hAnsi="Courier New" w:cs="Courier New"/>
        </w:rPr>
      </w:pPr>
      <w:proofErr w:type="spellStart"/>
      <w:proofErr w:type="gramStart"/>
      <w:r w:rsidRPr="00727A3C">
        <w:rPr>
          <w:rFonts w:ascii="Courier New" w:hAnsi="Courier New" w:cs="Courier New"/>
        </w:rPr>
        <w:t>mvn</w:t>
      </w:r>
      <w:proofErr w:type="spellEnd"/>
      <w:proofErr w:type="gramEnd"/>
      <w:r w:rsidRPr="00727A3C">
        <w:rPr>
          <w:rFonts w:ascii="Courier New" w:hAnsi="Courier New" w:cs="Courier New"/>
        </w:rPr>
        <w:t xml:space="preserve"> package</w:t>
      </w:r>
    </w:p>
    <w:bookmarkEnd w:id="0"/>
    <w:p w:rsidR="00F07067" w:rsidRDefault="00F07067" w:rsidP="00F07067">
      <w:pPr>
        <w:pStyle w:val="ListParagraph"/>
        <w:ind w:left="360"/>
        <w:jc w:val="both"/>
      </w:pPr>
    </w:p>
    <w:p w:rsidR="00855622" w:rsidRDefault="00855622" w:rsidP="00171914">
      <w:pPr>
        <w:pStyle w:val="Heading1"/>
        <w:jc w:val="both"/>
      </w:pPr>
      <w:r>
        <w:t>Conclusions</w:t>
      </w:r>
    </w:p>
    <w:p w:rsidR="00855622" w:rsidRDefault="00F07067" w:rsidP="00171914">
      <w:pPr>
        <w:jc w:val="both"/>
      </w:pPr>
      <w:r>
        <w:t>The installation of maven did not present any problems following the instructions of the lab description.</w:t>
      </w:r>
    </w:p>
    <w:p w:rsidR="00F07067" w:rsidRDefault="00F07067" w:rsidP="00171914">
      <w:pPr>
        <w:jc w:val="both"/>
      </w:pPr>
      <w:r>
        <w:t xml:space="preserve">A batch file was created to set the environment variables needed to run maven. </w:t>
      </w:r>
    </w:p>
    <w:p w:rsidR="00F07067" w:rsidRDefault="00F07067" w:rsidP="00171914">
      <w:pPr>
        <w:jc w:val="both"/>
      </w:pPr>
      <w:r>
        <w:t>The setup of a new project did not present any problems using the instruction in the lab description.</w:t>
      </w:r>
    </w:p>
    <w:p w:rsidR="00F07067" w:rsidRDefault="00F07067" w:rsidP="00171914">
      <w:pPr>
        <w:jc w:val="both"/>
      </w:pPr>
      <w:r>
        <w:t>A batch file was created to automate the setup of a new project using command line parameters for variable parameters of the setup and compile the generated project for verification that the generated project does compile and run the tests successfully.</w:t>
      </w:r>
    </w:p>
    <w:p w:rsidR="00F07067" w:rsidRDefault="00F07067" w:rsidP="00171914">
      <w:pPr>
        <w:jc w:val="both"/>
      </w:pPr>
      <w:r>
        <w:t xml:space="preserve">Maven is one of several the build tools. Ant would be another one. </w:t>
      </w:r>
      <w:proofErr w:type="gramStart"/>
      <w:r>
        <w:t>Mavens</w:t>
      </w:r>
      <w:proofErr w:type="gramEnd"/>
      <w:r>
        <w:t xml:space="preserve"> advantage is the inclusion of a repository of libraries which are scanned and downloaded as maven progresses through the build process.</w:t>
      </w:r>
    </w:p>
    <w:p w:rsidR="00F07067" w:rsidRDefault="000F35FA" w:rsidP="00171914">
      <w:pPr>
        <w:jc w:val="both"/>
      </w:pPr>
      <w:r>
        <w:t xml:space="preserve">Build tools in general ease the burden of knowing every step of the build process and save a lot of time. If build on another system maven can be setup to download the </w:t>
      </w:r>
      <w:r w:rsidR="00727A3C">
        <w:t>required</w:t>
      </w:r>
      <w:r>
        <w:t xml:space="preserve"> source from a revision control system and download all the dependencies from its repository.</w:t>
      </w:r>
    </w:p>
    <w:p w:rsidR="00F07067" w:rsidRDefault="00F07067" w:rsidP="00171914">
      <w:pPr>
        <w:jc w:val="both"/>
      </w:pPr>
      <w:r>
        <w:t xml:space="preserve"> </w:t>
      </w:r>
    </w:p>
    <w:p w:rsidR="00DE05C4" w:rsidRDefault="00DE05C4" w:rsidP="0017191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5622" w:rsidRDefault="00855622" w:rsidP="00171914">
      <w:pPr>
        <w:pStyle w:val="Heading1"/>
        <w:jc w:val="both"/>
      </w:pPr>
      <w:r w:rsidRPr="00855622">
        <w:t>References</w:t>
      </w:r>
      <w:r w:rsidR="00171914">
        <w:t xml:space="preserve"> &amp; Bibliography</w:t>
      </w:r>
    </w:p>
    <w:p w:rsidR="00D12338" w:rsidRPr="00D12338" w:rsidRDefault="00171914" w:rsidP="00171914">
      <w:pPr>
        <w:tabs>
          <w:tab w:val="left" w:pos="1080"/>
        </w:tabs>
        <w:jc w:val="both"/>
      </w:pPr>
      <w:r>
        <w:tab/>
      </w:r>
    </w:p>
    <w:sectPr w:rsidR="00D12338" w:rsidRPr="00D12338" w:rsidSect="000760AC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66F" w:rsidRDefault="0086166F" w:rsidP="000760AC">
      <w:pPr>
        <w:spacing w:after="0" w:line="240" w:lineRule="auto"/>
      </w:pPr>
      <w:r>
        <w:separator/>
      </w:r>
    </w:p>
  </w:endnote>
  <w:endnote w:type="continuationSeparator" w:id="0">
    <w:p w:rsidR="0086166F" w:rsidRDefault="0086166F" w:rsidP="000760AC">
      <w:pPr>
        <w:spacing w:after="0" w:line="240" w:lineRule="auto"/>
      </w:pPr>
      <w:r>
        <w:continuationSeparator/>
      </w:r>
    </w:p>
  </w:endnote>
  <w:endnote w:id="1">
    <w:p w:rsidR="00AC51BE" w:rsidRPr="00171914" w:rsidRDefault="00AC51BE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 xml:space="preserve">Sawiyati, Basic Centos Setup Before Building a Working Server, 2013, Available at: </w:t>
      </w:r>
      <w:r w:rsidR="00DE05C4" w:rsidRPr="00171914">
        <w:t>http://www.servermom.org/basic-centos-setup-before-building-a-working-server/414</w:t>
      </w:r>
      <w:proofErr w:type="gramStart"/>
      <w:r w:rsidR="00DE05C4" w:rsidRPr="00171914">
        <w:t xml:space="preserve">/ </w:t>
      </w:r>
      <w:r w:rsidRPr="00171914">
        <w:t>,</w:t>
      </w:r>
      <w:proofErr w:type="gramEnd"/>
      <w:r w:rsidRPr="00171914">
        <w:t xml:space="preserve"> Accessed: 2</w:t>
      </w:r>
      <w:r w:rsidRPr="00171914">
        <w:rPr>
          <w:vertAlign w:val="superscript"/>
        </w:rPr>
        <w:t>nd</w:t>
      </w:r>
      <w:r w:rsidRPr="00171914">
        <w:t xml:space="preserve"> </w:t>
      </w:r>
      <w:r w:rsidR="004E42AF">
        <w:t>May 2015</w:t>
      </w:r>
      <w:r w:rsidRPr="00171914">
        <w:t>.</w:t>
      </w:r>
    </w:p>
  </w:endnote>
  <w:endnote w:id="2">
    <w:p w:rsidR="00DE05C4" w:rsidRPr="00171914" w:rsidRDefault="00AC51BE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 xml:space="preserve">Anon, Install CentOS 6, 2014, Available at: </w:t>
      </w:r>
      <w:r w:rsidR="00DE05C4" w:rsidRPr="00171914">
        <w:t>http://www.server-world.info/en/note?os=CentOS_6&amp;p=</w:t>
      </w:r>
      <w:proofErr w:type="gramStart"/>
      <w:r w:rsidR="00DE05C4" w:rsidRPr="00171914">
        <w:t xml:space="preserve">install </w:t>
      </w:r>
      <w:r w:rsidRPr="00171914">
        <w:t>,</w:t>
      </w:r>
      <w:proofErr w:type="gramEnd"/>
      <w:r w:rsidRPr="00171914">
        <w:t xml:space="preserve"> Accessed: 22</w:t>
      </w:r>
      <w:r w:rsidRPr="00171914">
        <w:rPr>
          <w:vertAlign w:val="superscript"/>
        </w:rPr>
        <w:t>nd</w:t>
      </w:r>
      <w:r w:rsidRPr="00171914">
        <w:t xml:space="preserve"> September 2014.</w:t>
      </w:r>
    </w:p>
  </w:endnote>
  <w:endnote w:id="3">
    <w:p w:rsidR="00DE05C4" w:rsidRPr="00171914" w:rsidRDefault="00D12338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>Galusonka,</w:t>
      </w:r>
      <w:r w:rsidR="004E42AF">
        <w:t xml:space="preserve"> C., </w:t>
      </w:r>
      <w:r w:rsidRPr="00171914">
        <w:t xml:space="preserve">Getting Help/ Documentation, 2014, Available at: </w:t>
      </w:r>
      <w:r w:rsidR="00DE05C4" w:rsidRPr="00171914">
        <w:t>http://wiki.centos.org/</w:t>
      </w:r>
      <w:proofErr w:type="gramStart"/>
      <w:r w:rsidR="00DE05C4" w:rsidRPr="00171914">
        <w:t xml:space="preserve">Documentation </w:t>
      </w:r>
      <w:r w:rsidR="00AC51BE" w:rsidRPr="00171914">
        <w:t>,</w:t>
      </w:r>
      <w:proofErr w:type="gramEnd"/>
      <w:r w:rsidR="00AC51BE" w:rsidRPr="00171914">
        <w:t xml:space="preserve"> Accessed: 22</w:t>
      </w:r>
      <w:r w:rsidR="00AC51BE" w:rsidRPr="00171914">
        <w:rPr>
          <w:vertAlign w:val="superscript"/>
        </w:rPr>
        <w:t>nd</w:t>
      </w:r>
      <w:r w:rsidR="00AC51BE" w:rsidRPr="00171914">
        <w:t xml:space="preserve"> September 2014.</w:t>
      </w:r>
    </w:p>
  </w:endnote>
  <w:endnote w:id="4">
    <w:p w:rsidR="00DE05C4" w:rsidRPr="00171914" w:rsidRDefault="00171914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 xml:space="preserve">Editor: VMWARE, </w:t>
      </w:r>
      <w:r w:rsidR="00DE05C4" w:rsidRPr="00171914">
        <w:t xml:space="preserve">“Getting Started with VMware Workstation 10”, </w:t>
      </w:r>
      <w:r w:rsidR="00AC51BE" w:rsidRPr="00171914">
        <w:t>A</w:t>
      </w:r>
      <w:r w:rsidRPr="00171914">
        <w:t>vailable</w:t>
      </w:r>
      <w:r w:rsidR="00D12338" w:rsidRPr="00171914">
        <w:t xml:space="preserve"> at</w:t>
      </w:r>
      <w:r w:rsidR="00AC51BE" w:rsidRPr="00171914">
        <w:t>:</w:t>
      </w:r>
      <w:r w:rsidR="00D12338" w:rsidRPr="00171914">
        <w:t xml:space="preserve"> http://www.google.ie/url?sa=t&amp;rct=j&amp;q=&amp;esrc=s&amp;source=web&amp;cd=1&amp;ved=0CB8QFjAA&amp;url=http%3A%2F%2Fwww.vmware.com%2Fpdf%2Fdesktop%2Fws10-getting-started.pdf&amp;ei=z-UfVK7HIaH-ygPt0oLQDA&amp;usg=AFQjCNG5GrEY3pV0M67q5qsTAe5zG2pV1Q&amp;sig2=CKXWiGZHRVnS63VrJGN9PQ&amp;bvm=bv.75775273,d.bGQ&amp;cad=rja,  Available on : </w:t>
      </w:r>
      <w:r w:rsidR="00AC51BE" w:rsidRPr="00171914">
        <w:t xml:space="preserve"> 22</w:t>
      </w:r>
      <w:r w:rsidR="00AC51BE" w:rsidRPr="00171914">
        <w:rPr>
          <w:vertAlign w:val="superscript"/>
        </w:rPr>
        <w:t>nd</w:t>
      </w:r>
      <w:r w:rsidR="00AC51BE" w:rsidRPr="00171914">
        <w:t xml:space="preserve"> September 2014.</w:t>
      </w:r>
    </w:p>
  </w:endnote>
  <w:endnote w:id="5">
    <w:p w:rsidR="00DE05C4" w:rsidRPr="00171914" w:rsidRDefault="00171914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 xml:space="preserve">Editor: VMWARE, </w:t>
      </w:r>
      <w:r w:rsidR="00DE05C4" w:rsidRPr="00171914">
        <w:t xml:space="preserve">“Using VMware Workstation for VMware Workstation 10”, </w:t>
      </w:r>
      <w:r w:rsidRPr="00171914">
        <w:t>Available at: http://www.google.ie/url?sa=t&amp;rct=j&amp;q=&amp;esrc=s&amp;source=web&amp;cd=2&amp;cad=rja&amp;uact=8&amp;ved=0CCcQFjAB&amp;url=http%3A%2F%2Fwww.vmware.com%2Fpdf%2Fdesktop%2Fws1001-using.pdf&amp;ei=BecfVJbiDKPnygPVjoKICg&amp;usg=AFQjCNHAOXKiSNDqdrM87Ij3Hhr5BtT8cQ&amp;sig2=5HdIcuFVIK4vLXnjGaSCOQ&amp;bvm=bv.75775273,d.bGQ ,Accessed: 22</w:t>
      </w:r>
      <w:r w:rsidRPr="00171914">
        <w:rPr>
          <w:vertAlign w:val="superscript"/>
        </w:rPr>
        <w:t>nd</w:t>
      </w:r>
      <w:r w:rsidRPr="00171914">
        <w:t xml:space="preserve"> September 2014.</w:t>
      </w:r>
    </w:p>
  </w:endnote>
  <w:endnote w:id="6">
    <w:p w:rsidR="001B0E3B" w:rsidRPr="00171914" w:rsidRDefault="00171914" w:rsidP="00171914">
      <w:pPr>
        <w:pStyle w:val="ListParagraph"/>
        <w:numPr>
          <w:ilvl w:val="0"/>
          <w:numId w:val="7"/>
        </w:numPr>
        <w:ind w:left="567" w:hanging="567"/>
        <w:jc w:val="both"/>
      </w:pPr>
      <w:r w:rsidRPr="00171914">
        <w:t xml:space="preserve">Anon, VMWare Workstation 10 Documentation Centre, Available at: </w:t>
      </w:r>
      <w:r w:rsidR="001B0E3B" w:rsidRPr="00171914">
        <w:t>http://pubs.vmware.com/workstation-10/index.jsp?topic=%2Fcom.vmware.ws.using.doc%2FGUID-012378D8-A995-4B78-AAD3-5A4223C4093E.html</w:t>
      </w:r>
      <w:r w:rsidR="00AC51BE" w:rsidRPr="00171914">
        <w:t>, Accessed: 22</w:t>
      </w:r>
      <w:r w:rsidR="00AC51BE" w:rsidRPr="00171914">
        <w:rPr>
          <w:vertAlign w:val="superscript"/>
        </w:rPr>
        <w:t>nd</w:t>
      </w:r>
      <w:r w:rsidR="00AC51BE" w:rsidRPr="00171914">
        <w:t xml:space="preserve"> </w:t>
      </w:r>
      <w:r w:rsidR="004E42AF">
        <w:t>June 2015</w:t>
      </w:r>
      <w:r w:rsidR="00AC51BE" w:rsidRPr="00171914">
        <w:t>.</w:t>
      </w:r>
    </w:p>
  </w:endnote>
  <w:endnote w:id="7">
    <w:p w:rsidR="001B0E3B" w:rsidRPr="00171914" w:rsidRDefault="004E42AF" w:rsidP="00171914">
      <w:pPr>
        <w:pStyle w:val="EndnoteText"/>
        <w:numPr>
          <w:ilvl w:val="0"/>
          <w:numId w:val="7"/>
        </w:numPr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="00171914" w:rsidRPr="00171914">
        <w:rPr>
          <w:sz w:val="22"/>
          <w:szCs w:val="22"/>
        </w:rPr>
        <w:t>llis,</w:t>
      </w:r>
      <w:r>
        <w:rPr>
          <w:sz w:val="22"/>
          <w:szCs w:val="22"/>
        </w:rPr>
        <w:t xml:space="preserve"> S., </w:t>
      </w:r>
      <w:r w:rsidR="00171914" w:rsidRPr="00171914">
        <w:rPr>
          <w:sz w:val="22"/>
          <w:szCs w:val="22"/>
        </w:rPr>
        <w:t xml:space="preserve">Updating your system with Yum, 2005, Available at:  </w:t>
      </w:r>
      <w:hyperlink r:id="rId1" w:history="1">
        <w:r w:rsidR="001B0E3B" w:rsidRPr="00171914">
          <w:rPr>
            <w:rStyle w:val="Hyperlink"/>
            <w:sz w:val="22"/>
            <w:szCs w:val="22"/>
          </w:rPr>
          <w:t>https://www.centos.org/docs/5/html/yum/sn-updating-your-system.html</w:t>
        </w:r>
      </w:hyperlink>
      <w:r w:rsidR="00AC51BE" w:rsidRPr="00171914">
        <w:rPr>
          <w:sz w:val="22"/>
          <w:szCs w:val="22"/>
        </w:rPr>
        <w:t>, Accessed: 22</w:t>
      </w:r>
      <w:r w:rsidR="00AC51BE" w:rsidRPr="00171914">
        <w:rPr>
          <w:sz w:val="22"/>
          <w:szCs w:val="22"/>
          <w:vertAlign w:val="superscript"/>
        </w:rPr>
        <w:t>nd</w:t>
      </w:r>
      <w:r w:rsidR="00AC51BE" w:rsidRPr="00171914">
        <w:rPr>
          <w:sz w:val="22"/>
          <w:szCs w:val="22"/>
        </w:rPr>
        <w:t xml:space="preserve"> September 2014.</w:t>
      </w:r>
    </w:p>
    <w:p w:rsidR="00171914" w:rsidRPr="00171914" w:rsidRDefault="00171914" w:rsidP="00171914">
      <w:pPr>
        <w:pStyle w:val="EndnoteText"/>
        <w:numPr>
          <w:ilvl w:val="0"/>
          <w:numId w:val="7"/>
        </w:numPr>
        <w:ind w:left="567" w:hanging="567"/>
        <w:jc w:val="both"/>
        <w:rPr>
          <w:sz w:val="22"/>
          <w:szCs w:val="22"/>
        </w:rPr>
      </w:pPr>
      <w:r w:rsidRPr="00171914">
        <w:rPr>
          <w:sz w:val="22"/>
          <w:szCs w:val="22"/>
        </w:rPr>
        <w:t xml:space="preserve">Editor: VMWARE, Types of supported Virtual Disks on </w:t>
      </w:r>
      <w:proofErr w:type="spellStart"/>
      <w:r w:rsidRPr="00171914">
        <w:rPr>
          <w:sz w:val="22"/>
          <w:szCs w:val="22"/>
        </w:rPr>
        <w:t>ESXi</w:t>
      </w:r>
      <w:proofErr w:type="spellEnd"/>
      <w:r w:rsidRPr="00171914">
        <w:rPr>
          <w:sz w:val="22"/>
          <w:szCs w:val="22"/>
        </w:rPr>
        <w:t xml:space="preserve">/ESX hosts (1022242), 2014, Available at:  </w:t>
      </w:r>
      <w:hyperlink r:id="rId2" w:history="1">
        <w:r w:rsidRPr="00171914">
          <w:rPr>
            <w:rStyle w:val="Hyperlink"/>
            <w:sz w:val="22"/>
            <w:szCs w:val="22"/>
          </w:rPr>
          <w:t>http://kb.vmware.com/selfservice/microsites/search.do?language=en_US&amp;cmd=displayKC&amp;externalId=1022242</w:t>
        </w:r>
      </w:hyperlink>
      <w:r w:rsidRPr="00171914">
        <w:rPr>
          <w:sz w:val="22"/>
          <w:szCs w:val="22"/>
        </w:rPr>
        <w:t>, Accessed: 22</w:t>
      </w:r>
      <w:r w:rsidRPr="00171914">
        <w:rPr>
          <w:sz w:val="22"/>
          <w:szCs w:val="22"/>
          <w:vertAlign w:val="superscript"/>
        </w:rPr>
        <w:t>nd</w:t>
      </w:r>
      <w:r w:rsidRPr="00171914">
        <w:rPr>
          <w:sz w:val="22"/>
          <w:szCs w:val="22"/>
        </w:rPr>
        <w:t xml:space="preserve"> </w:t>
      </w:r>
      <w:r w:rsidR="004E42AF">
        <w:rPr>
          <w:sz w:val="22"/>
          <w:szCs w:val="22"/>
        </w:rPr>
        <w:t>June 2015</w:t>
      </w:r>
      <w:r w:rsidRPr="00171914">
        <w:rPr>
          <w:sz w:val="22"/>
          <w:szCs w:val="22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855622">
      <w:tc>
        <w:tcPr>
          <w:tcW w:w="918" w:type="dxa"/>
        </w:tcPr>
        <w:p w:rsidR="00855622" w:rsidRDefault="0085562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61458" w:rsidRPr="0036145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55622" w:rsidRDefault="00855622">
          <w:pPr>
            <w:pStyle w:val="Footer"/>
          </w:pPr>
        </w:p>
      </w:tc>
    </w:tr>
  </w:tbl>
  <w:p w:rsidR="00855622" w:rsidRDefault="008556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66F" w:rsidRDefault="0086166F" w:rsidP="000760AC">
      <w:pPr>
        <w:spacing w:after="0" w:line="240" w:lineRule="auto"/>
      </w:pPr>
      <w:r>
        <w:separator/>
      </w:r>
    </w:p>
  </w:footnote>
  <w:footnote w:type="continuationSeparator" w:id="0">
    <w:p w:rsidR="0086166F" w:rsidRDefault="0086166F" w:rsidP="0007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914" w:rsidRDefault="00171914">
    <w:pPr>
      <w:pStyle w:val="Header"/>
    </w:pPr>
    <w:r>
      <w:t xml:space="preserve">John </w:t>
    </w:r>
    <w:proofErr w:type="spellStart"/>
    <w:r>
      <w:t>ORaw</w:t>
    </w:r>
    <w:proofErr w:type="spellEnd"/>
    <w:r>
      <w:t>, L123456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8DB" w:rsidRDefault="00FD78DB">
    <w:pPr>
      <w:pStyle w:val="Header"/>
    </w:pPr>
    <w:r>
      <w:t xml:space="preserve">John </w:t>
    </w:r>
    <w:proofErr w:type="spellStart"/>
    <w:r>
      <w:t>ORaw</w:t>
    </w:r>
    <w:proofErr w:type="spellEnd"/>
    <w:r>
      <w:t>, L123456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6BDD"/>
    <w:multiLevelType w:val="hybridMultilevel"/>
    <w:tmpl w:val="DC7AF678"/>
    <w:lvl w:ilvl="0" w:tplc="3786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B4F44"/>
    <w:multiLevelType w:val="hybridMultilevel"/>
    <w:tmpl w:val="2D4C0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C477E"/>
    <w:multiLevelType w:val="hybridMultilevel"/>
    <w:tmpl w:val="6282A60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1B6B23"/>
    <w:multiLevelType w:val="hybridMultilevel"/>
    <w:tmpl w:val="BEC65F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6763F"/>
    <w:multiLevelType w:val="hybridMultilevel"/>
    <w:tmpl w:val="83720C4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5D65E3"/>
    <w:multiLevelType w:val="hybridMultilevel"/>
    <w:tmpl w:val="243442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B6C5F"/>
    <w:multiLevelType w:val="hybridMultilevel"/>
    <w:tmpl w:val="31CA8FF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AC"/>
    <w:rsid w:val="000760AC"/>
    <w:rsid w:val="000F35FA"/>
    <w:rsid w:val="00171914"/>
    <w:rsid w:val="001B0E3B"/>
    <w:rsid w:val="001D67E0"/>
    <w:rsid w:val="00281238"/>
    <w:rsid w:val="002A3426"/>
    <w:rsid w:val="00361458"/>
    <w:rsid w:val="004E42AF"/>
    <w:rsid w:val="006542B7"/>
    <w:rsid w:val="00727A3C"/>
    <w:rsid w:val="0080314B"/>
    <w:rsid w:val="00855622"/>
    <w:rsid w:val="0086166F"/>
    <w:rsid w:val="00A02735"/>
    <w:rsid w:val="00A51212"/>
    <w:rsid w:val="00AA5D37"/>
    <w:rsid w:val="00AC51BE"/>
    <w:rsid w:val="00C81282"/>
    <w:rsid w:val="00D12338"/>
    <w:rsid w:val="00DB6655"/>
    <w:rsid w:val="00DD2D88"/>
    <w:rsid w:val="00DE05C4"/>
    <w:rsid w:val="00F07067"/>
    <w:rsid w:val="00F26C9C"/>
    <w:rsid w:val="00FD78DB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0831B-E3BF-4503-985D-DB8A976A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C"/>
  </w:style>
  <w:style w:type="paragraph" w:styleId="Footer">
    <w:name w:val="footer"/>
    <w:basedOn w:val="Normal"/>
    <w:link w:val="Foot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C"/>
  </w:style>
  <w:style w:type="character" w:styleId="Emphasis">
    <w:name w:val="Emphasis"/>
    <w:basedOn w:val="DefaultParagraphFont"/>
    <w:uiPriority w:val="20"/>
    <w:qFormat/>
    <w:rsid w:val="000760A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76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6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60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2735"/>
    <w:pPr>
      <w:ind w:left="720"/>
      <w:contextualSpacing/>
    </w:pPr>
  </w:style>
  <w:style w:type="paragraph" w:customStyle="1" w:styleId="Default">
    <w:name w:val="Default"/>
    <w:rsid w:val="00A02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5C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D78DB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D78DB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FD7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FD78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3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kb.vmware.com/selfservice/microsites/search.do?language=en_US&amp;cmd=displayKC&amp;externalId=1022242" TargetMode="External"/><Relationship Id="rId1" Type="http://schemas.openxmlformats.org/officeDocument/2006/relationships/hyperlink" Target="https://www.centos.org/docs/5/html/yum/sn-updating-your-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AE10-C541-4855-9309-D5B93C8A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lyit</cp:lastModifiedBy>
  <cp:revision>5</cp:revision>
  <cp:lastPrinted>2014-09-20T13:55:00Z</cp:lastPrinted>
  <dcterms:created xsi:type="dcterms:W3CDTF">2016-02-12T10:29:00Z</dcterms:created>
  <dcterms:modified xsi:type="dcterms:W3CDTF">2016-02-12T13:18:00Z</dcterms:modified>
</cp:coreProperties>
</file>