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575D" w14:textId="19696380" w:rsidR="00792ECB" w:rsidRPr="00E45CB1" w:rsidRDefault="00E45CB1" w:rsidP="00E45CB1">
      <w:pPr>
        <w:jc w:val="center"/>
        <w:rPr>
          <w:b/>
          <w:bCs/>
          <w:sz w:val="24"/>
          <w:szCs w:val="24"/>
        </w:rPr>
      </w:pPr>
      <w:bookmarkStart w:id="0" w:name="_Hlk89626155"/>
      <w:r w:rsidRPr="00E45CB1">
        <w:rPr>
          <w:b/>
          <w:bCs/>
          <w:sz w:val="24"/>
          <w:szCs w:val="24"/>
        </w:rPr>
        <w:t>OOPR for Server Admin Assignment Solutions</w:t>
      </w:r>
    </w:p>
    <w:bookmarkEnd w:id="0"/>
    <w:p w14:paraId="0DDAA141" w14:textId="35EB8C43" w:rsidR="00792ECB" w:rsidRDefault="005D3771">
      <w:r>
        <w:t>Q</w:t>
      </w:r>
      <w:r w:rsidR="00792ECB">
        <w:t>2.</w:t>
      </w:r>
    </w:p>
    <w:p w14:paraId="26678F70" w14:textId="77777777" w:rsidR="00E45CB1" w:rsidRDefault="00792ECB" w:rsidP="00E45CB1">
      <w:pPr>
        <w:keepNext/>
      </w:pPr>
      <w:r>
        <w:t xml:space="preserve">    </w:t>
      </w:r>
      <w:r>
        <w:rPr>
          <w:noProof/>
        </w:rPr>
        <w:drawing>
          <wp:inline distT="0" distB="0" distL="0" distR="0" wp14:anchorId="15D951FF" wp14:editId="77A11B84">
            <wp:extent cx="5731510" cy="3044825"/>
            <wp:effectExtent l="0" t="0" r="254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BB63" w14:textId="4B787403" w:rsidR="00792ECB" w:rsidRDefault="00E45CB1" w:rsidP="00E45CB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Output of Q2</w:t>
      </w:r>
    </w:p>
    <w:sectPr w:rsidR="0079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71"/>
    <w:rsid w:val="001B381B"/>
    <w:rsid w:val="00450545"/>
    <w:rsid w:val="005D3771"/>
    <w:rsid w:val="00792ECB"/>
    <w:rsid w:val="00E4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6FE0"/>
  <w15:chartTrackingRefBased/>
  <w15:docId w15:val="{F7C5830F-AA30-43D3-9F43-DCD67CCB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5C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3</cp:revision>
  <dcterms:created xsi:type="dcterms:W3CDTF">2021-12-05T14:29:00Z</dcterms:created>
  <dcterms:modified xsi:type="dcterms:W3CDTF">2021-12-05T19:49:00Z</dcterms:modified>
</cp:coreProperties>
</file>