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077564"/>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07756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07756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07756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07756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203FE8A6" w14:textId="2CB32E63" w:rsidR="005B587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077564" w:history="1">
            <w:r w:rsidR="005B5872" w:rsidRPr="00223773">
              <w:rPr>
                <w:rStyle w:val="Hyperlink"/>
                <w:noProof/>
              </w:rPr>
              <w:t>Declaration</w:t>
            </w:r>
            <w:r w:rsidR="005B5872">
              <w:rPr>
                <w:noProof/>
                <w:webHidden/>
              </w:rPr>
              <w:tab/>
            </w:r>
            <w:r w:rsidR="005B5872">
              <w:rPr>
                <w:noProof/>
                <w:webHidden/>
              </w:rPr>
              <w:fldChar w:fldCharType="begin"/>
            </w:r>
            <w:r w:rsidR="005B5872">
              <w:rPr>
                <w:noProof/>
                <w:webHidden/>
              </w:rPr>
              <w:instrText xml:space="preserve"> PAGEREF _Toc237077564 \h </w:instrText>
            </w:r>
            <w:r w:rsidR="005B5872">
              <w:rPr>
                <w:noProof/>
                <w:webHidden/>
              </w:rPr>
            </w:r>
            <w:r w:rsidR="005B5872">
              <w:rPr>
                <w:noProof/>
                <w:webHidden/>
              </w:rPr>
              <w:fldChar w:fldCharType="separate"/>
            </w:r>
            <w:r w:rsidR="005B5872">
              <w:rPr>
                <w:noProof/>
                <w:webHidden/>
              </w:rPr>
              <w:t>4</w:t>
            </w:r>
            <w:r w:rsidR="005B5872">
              <w:rPr>
                <w:noProof/>
                <w:webHidden/>
              </w:rPr>
              <w:fldChar w:fldCharType="end"/>
            </w:r>
          </w:hyperlink>
        </w:p>
        <w:p w14:paraId="4ECCED63" w14:textId="2B4FA424" w:rsidR="005B5872" w:rsidRDefault="005B5872">
          <w:pPr>
            <w:pStyle w:val="TOC1"/>
            <w:tabs>
              <w:tab w:val="right" w:leader="dot" w:pos="9016"/>
            </w:tabs>
            <w:rPr>
              <w:noProof/>
              <w:lang w:eastAsia="en-GB"/>
            </w:rPr>
          </w:pPr>
          <w:hyperlink w:anchor="_Toc237077565" w:history="1">
            <w:r w:rsidRPr="00223773">
              <w:rPr>
                <w:rStyle w:val="Hyperlink"/>
                <w:noProof/>
              </w:rPr>
              <w:t>Acknowledgements</w:t>
            </w:r>
            <w:r>
              <w:rPr>
                <w:noProof/>
                <w:webHidden/>
              </w:rPr>
              <w:tab/>
            </w:r>
            <w:r>
              <w:rPr>
                <w:noProof/>
                <w:webHidden/>
              </w:rPr>
              <w:fldChar w:fldCharType="begin"/>
            </w:r>
            <w:r>
              <w:rPr>
                <w:noProof/>
                <w:webHidden/>
              </w:rPr>
              <w:instrText xml:space="preserve"> PAGEREF _Toc237077565 \h </w:instrText>
            </w:r>
            <w:r>
              <w:rPr>
                <w:noProof/>
                <w:webHidden/>
              </w:rPr>
            </w:r>
            <w:r>
              <w:rPr>
                <w:noProof/>
                <w:webHidden/>
              </w:rPr>
              <w:fldChar w:fldCharType="separate"/>
            </w:r>
            <w:r>
              <w:rPr>
                <w:noProof/>
                <w:webHidden/>
              </w:rPr>
              <w:t>6</w:t>
            </w:r>
            <w:r>
              <w:rPr>
                <w:noProof/>
                <w:webHidden/>
              </w:rPr>
              <w:fldChar w:fldCharType="end"/>
            </w:r>
          </w:hyperlink>
        </w:p>
        <w:p w14:paraId="26BBDAF0" w14:textId="1CA5515F" w:rsidR="005B5872" w:rsidRDefault="005B5872">
          <w:pPr>
            <w:pStyle w:val="TOC1"/>
            <w:tabs>
              <w:tab w:val="right" w:leader="dot" w:pos="9016"/>
            </w:tabs>
            <w:rPr>
              <w:noProof/>
              <w:lang w:eastAsia="en-GB"/>
            </w:rPr>
          </w:pPr>
          <w:hyperlink w:anchor="_Toc237077566" w:history="1">
            <w:r w:rsidRPr="00223773">
              <w:rPr>
                <w:rStyle w:val="Hyperlink"/>
                <w:noProof/>
              </w:rPr>
              <w:t>Abstract</w:t>
            </w:r>
            <w:r>
              <w:rPr>
                <w:noProof/>
                <w:webHidden/>
              </w:rPr>
              <w:tab/>
            </w:r>
            <w:r>
              <w:rPr>
                <w:noProof/>
                <w:webHidden/>
              </w:rPr>
              <w:fldChar w:fldCharType="begin"/>
            </w:r>
            <w:r>
              <w:rPr>
                <w:noProof/>
                <w:webHidden/>
              </w:rPr>
              <w:instrText xml:space="preserve"> PAGEREF _Toc237077566 \h </w:instrText>
            </w:r>
            <w:r>
              <w:rPr>
                <w:noProof/>
                <w:webHidden/>
              </w:rPr>
            </w:r>
            <w:r>
              <w:rPr>
                <w:noProof/>
                <w:webHidden/>
              </w:rPr>
              <w:fldChar w:fldCharType="separate"/>
            </w:r>
            <w:r>
              <w:rPr>
                <w:noProof/>
                <w:webHidden/>
              </w:rPr>
              <w:t>7</w:t>
            </w:r>
            <w:r>
              <w:rPr>
                <w:noProof/>
                <w:webHidden/>
              </w:rPr>
              <w:fldChar w:fldCharType="end"/>
            </w:r>
          </w:hyperlink>
        </w:p>
        <w:p w14:paraId="0FCAF937" w14:textId="70C1BBBB" w:rsidR="005B5872" w:rsidRDefault="005B5872">
          <w:pPr>
            <w:pStyle w:val="TOC1"/>
            <w:tabs>
              <w:tab w:val="right" w:leader="dot" w:pos="9016"/>
            </w:tabs>
            <w:rPr>
              <w:noProof/>
              <w:lang w:eastAsia="en-GB"/>
            </w:rPr>
          </w:pPr>
          <w:hyperlink w:anchor="_Toc237077567" w:history="1">
            <w:r w:rsidRPr="00223773">
              <w:rPr>
                <w:rStyle w:val="Hyperlink"/>
                <w:noProof/>
              </w:rPr>
              <w:t>Acronyms</w:t>
            </w:r>
            <w:r>
              <w:rPr>
                <w:noProof/>
                <w:webHidden/>
              </w:rPr>
              <w:tab/>
            </w:r>
            <w:r>
              <w:rPr>
                <w:noProof/>
                <w:webHidden/>
              </w:rPr>
              <w:fldChar w:fldCharType="begin"/>
            </w:r>
            <w:r>
              <w:rPr>
                <w:noProof/>
                <w:webHidden/>
              </w:rPr>
              <w:instrText xml:space="preserve"> PAGEREF _Toc237077567 \h </w:instrText>
            </w:r>
            <w:r>
              <w:rPr>
                <w:noProof/>
                <w:webHidden/>
              </w:rPr>
            </w:r>
            <w:r>
              <w:rPr>
                <w:noProof/>
                <w:webHidden/>
              </w:rPr>
              <w:fldChar w:fldCharType="separate"/>
            </w:r>
            <w:r>
              <w:rPr>
                <w:noProof/>
                <w:webHidden/>
              </w:rPr>
              <w:t>10</w:t>
            </w:r>
            <w:r>
              <w:rPr>
                <w:noProof/>
                <w:webHidden/>
              </w:rPr>
              <w:fldChar w:fldCharType="end"/>
            </w:r>
          </w:hyperlink>
        </w:p>
        <w:p w14:paraId="78C76627" w14:textId="446822FF" w:rsidR="005B5872" w:rsidRDefault="005B5872">
          <w:pPr>
            <w:pStyle w:val="TOC1"/>
            <w:tabs>
              <w:tab w:val="right" w:leader="dot" w:pos="9016"/>
            </w:tabs>
            <w:rPr>
              <w:noProof/>
              <w:lang w:eastAsia="en-GB"/>
            </w:rPr>
          </w:pPr>
          <w:hyperlink w:anchor="_Toc237077568" w:history="1">
            <w:r w:rsidRPr="00223773">
              <w:rPr>
                <w:rStyle w:val="Hyperlink"/>
                <w:noProof/>
              </w:rPr>
              <w:t>Table of Contents</w:t>
            </w:r>
            <w:r>
              <w:rPr>
                <w:noProof/>
                <w:webHidden/>
              </w:rPr>
              <w:tab/>
            </w:r>
            <w:r>
              <w:rPr>
                <w:noProof/>
                <w:webHidden/>
              </w:rPr>
              <w:fldChar w:fldCharType="begin"/>
            </w:r>
            <w:r>
              <w:rPr>
                <w:noProof/>
                <w:webHidden/>
              </w:rPr>
              <w:instrText xml:space="preserve"> PAGEREF _Toc237077568 \h </w:instrText>
            </w:r>
            <w:r>
              <w:rPr>
                <w:noProof/>
                <w:webHidden/>
              </w:rPr>
            </w:r>
            <w:r>
              <w:rPr>
                <w:noProof/>
                <w:webHidden/>
              </w:rPr>
              <w:fldChar w:fldCharType="separate"/>
            </w:r>
            <w:r>
              <w:rPr>
                <w:noProof/>
                <w:webHidden/>
              </w:rPr>
              <w:t>11</w:t>
            </w:r>
            <w:r>
              <w:rPr>
                <w:noProof/>
                <w:webHidden/>
              </w:rPr>
              <w:fldChar w:fldCharType="end"/>
            </w:r>
          </w:hyperlink>
        </w:p>
        <w:p w14:paraId="14A6E8B2" w14:textId="6E8F9A98" w:rsidR="005B5872" w:rsidRDefault="005B5872">
          <w:pPr>
            <w:pStyle w:val="TOC1"/>
            <w:tabs>
              <w:tab w:val="right" w:leader="dot" w:pos="9016"/>
            </w:tabs>
            <w:rPr>
              <w:noProof/>
              <w:lang w:eastAsia="en-GB"/>
            </w:rPr>
          </w:pPr>
          <w:hyperlink w:anchor="_Toc237077569" w:history="1">
            <w:r w:rsidRPr="00223773">
              <w:rPr>
                <w:rStyle w:val="Hyperlink"/>
                <w:noProof/>
              </w:rPr>
              <w:t>Table of Figures</w:t>
            </w:r>
            <w:r>
              <w:rPr>
                <w:noProof/>
                <w:webHidden/>
              </w:rPr>
              <w:tab/>
            </w:r>
            <w:r>
              <w:rPr>
                <w:noProof/>
                <w:webHidden/>
              </w:rPr>
              <w:fldChar w:fldCharType="begin"/>
            </w:r>
            <w:r>
              <w:rPr>
                <w:noProof/>
                <w:webHidden/>
              </w:rPr>
              <w:instrText xml:space="preserve"> PAGEREF _Toc237077569 \h </w:instrText>
            </w:r>
            <w:r>
              <w:rPr>
                <w:noProof/>
                <w:webHidden/>
              </w:rPr>
            </w:r>
            <w:r>
              <w:rPr>
                <w:noProof/>
                <w:webHidden/>
              </w:rPr>
              <w:fldChar w:fldCharType="separate"/>
            </w:r>
            <w:r>
              <w:rPr>
                <w:noProof/>
                <w:webHidden/>
              </w:rPr>
              <w:t>14</w:t>
            </w:r>
            <w:r>
              <w:rPr>
                <w:noProof/>
                <w:webHidden/>
              </w:rPr>
              <w:fldChar w:fldCharType="end"/>
            </w:r>
          </w:hyperlink>
        </w:p>
        <w:p w14:paraId="6239B853" w14:textId="5EB99BC7" w:rsidR="005B5872" w:rsidRDefault="005B5872">
          <w:pPr>
            <w:pStyle w:val="TOC1"/>
            <w:tabs>
              <w:tab w:val="right" w:leader="dot" w:pos="9016"/>
            </w:tabs>
            <w:rPr>
              <w:noProof/>
              <w:lang w:eastAsia="en-GB"/>
            </w:rPr>
          </w:pPr>
          <w:hyperlink w:anchor="_Toc237077570" w:history="1">
            <w:r w:rsidRPr="00223773">
              <w:rPr>
                <w:rStyle w:val="Hyperlink"/>
                <w:noProof/>
              </w:rPr>
              <w:t>Table of Tables</w:t>
            </w:r>
            <w:r>
              <w:rPr>
                <w:noProof/>
                <w:webHidden/>
              </w:rPr>
              <w:tab/>
            </w:r>
            <w:r>
              <w:rPr>
                <w:noProof/>
                <w:webHidden/>
              </w:rPr>
              <w:fldChar w:fldCharType="begin"/>
            </w:r>
            <w:r>
              <w:rPr>
                <w:noProof/>
                <w:webHidden/>
              </w:rPr>
              <w:instrText xml:space="preserve"> PAGEREF _Toc237077570 \h </w:instrText>
            </w:r>
            <w:r>
              <w:rPr>
                <w:noProof/>
                <w:webHidden/>
              </w:rPr>
            </w:r>
            <w:r>
              <w:rPr>
                <w:noProof/>
                <w:webHidden/>
              </w:rPr>
              <w:fldChar w:fldCharType="separate"/>
            </w:r>
            <w:r>
              <w:rPr>
                <w:noProof/>
                <w:webHidden/>
              </w:rPr>
              <w:t>15</w:t>
            </w:r>
            <w:r>
              <w:rPr>
                <w:noProof/>
                <w:webHidden/>
              </w:rPr>
              <w:fldChar w:fldCharType="end"/>
            </w:r>
          </w:hyperlink>
        </w:p>
        <w:p w14:paraId="5B6122D0" w14:textId="18082D27" w:rsidR="005B5872" w:rsidRDefault="005B5872">
          <w:pPr>
            <w:pStyle w:val="TOC1"/>
            <w:tabs>
              <w:tab w:val="right" w:leader="dot" w:pos="9016"/>
            </w:tabs>
            <w:rPr>
              <w:noProof/>
              <w:lang w:eastAsia="en-GB"/>
            </w:rPr>
          </w:pPr>
          <w:hyperlink w:anchor="_Toc237077571" w:history="1">
            <w:r w:rsidRPr="00223773">
              <w:rPr>
                <w:rStyle w:val="Hyperlink"/>
                <w:noProof/>
              </w:rPr>
              <w:t>Table of Code Listings</w:t>
            </w:r>
            <w:r>
              <w:rPr>
                <w:noProof/>
                <w:webHidden/>
              </w:rPr>
              <w:tab/>
            </w:r>
            <w:r>
              <w:rPr>
                <w:noProof/>
                <w:webHidden/>
              </w:rPr>
              <w:fldChar w:fldCharType="begin"/>
            </w:r>
            <w:r>
              <w:rPr>
                <w:noProof/>
                <w:webHidden/>
              </w:rPr>
              <w:instrText xml:space="preserve"> PAGEREF _Toc237077571 \h </w:instrText>
            </w:r>
            <w:r>
              <w:rPr>
                <w:noProof/>
                <w:webHidden/>
              </w:rPr>
            </w:r>
            <w:r>
              <w:rPr>
                <w:noProof/>
                <w:webHidden/>
              </w:rPr>
              <w:fldChar w:fldCharType="separate"/>
            </w:r>
            <w:r>
              <w:rPr>
                <w:noProof/>
                <w:webHidden/>
              </w:rPr>
              <w:t>16</w:t>
            </w:r>
            <w:r>
              <w:rPr>
                <w:noProof/>
                <w:webHidden/>
              </w:rPr>
              <w:fldChar w:fldCharType="end"/>
            </w:r>
          </w:hyperlink>
        </w:p>
        <w:p w14:paraId="38817D86" w14:textId="5A47E296" w:rsidR="005B5872" w:rsidRDefault="005B5872">
          <w:pPr>
            <w:pStyle w:val="TOC1"/>
            <w:tabs>
              <w:tab w:val="left" w:pos="440"/>
              <w:tab w:val="right" w:leader="dot" w:pos="9016"/>
            </w:tabs>
            <w:rPr>
              <w:noProof/>
              <w:lang w:eastAsia="en-GB"/>
            </w:rPr>
          </w:pPr>
          <w:hyperlink w:anchor="_Toc237077572" w:history="1">
            <w:r w:rsidRPr="00223773">
              <w:rPr>
                <w:rStyle w:val="Hyperlink"/>
                <w:noProof/>
              </w:rPr>
              <w:t>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_Toc237077572 \h </w:instrText>
            </w:r>
            <w:r>
              <w:rPr>
                <w:noProof/>
                <w:webHidden/>
              </w:rPr>
            </w:r>
            <w:r>
              <w:rPr>
                <w:noProof/>
                <w:webHidden/>
              </w:rPr>
              <w:fldChar w:fldCharType="separate"/>
            </w:r>
            <w:r>
              <w:rPr>
                <w:noProof/>
                <w:webHidden/>
              </w:rPr>
              <w:t>1</w:t>
            </w:r>
            <w:r>
              <w:rPr>
                <w:noProof/>
                <w:webHidden/>
              </w:rPr>
              <w:fldChar w:fldCharType="end"/>
            </w:r>
          </w:hyperlink>
        </w:p>
        <w:p w14:paraId="5AB95019" w14:textId="6BF89993" w:rsidR="005B5872" w:rsidRDefault="005B5872">
          <w:pPr>
            <w:pStyle w:val="TOC2"/>
            <w:tabs>
              <w:tab w:val="left" w:pos="960"/>
              <w:tab w:val="right" w:leader="dot" w:pos="9016"/>
            </w:tabs>
            <w:rPr>
              <w:noProof/>
              <w:lang w:eastAsia="en-GB"/>
            </w:rPr>
          </w:pPr>
          <w:hyperlink w:anchor="_Toc237077573" w:history="1">
            <w:r w:rsidRPr="00223773">
              <w:rPr>
                <w:rStyle w:val="Hyperlink"/>
                <w:noProof/>
              </w:rPr>
              <w:t>1.1.</w:t>
            </w:r>
            <w:r>
              <w:rPr>
                <w:noProof/>
                <w:lang w:eastAsia="en-GB"/>
              </w:rPr>
              <w:tab/>
            </w:r>
            <w:r w:rsidRPr="00223773">
              <w:rPr>
                <w:rStyle w:val="Hyperlink"/>
                <w:noProof/>
              </w:rPr>
              <w:t>Purpose</w:t>
            </w:r>
            <w:r>
              <w:rPr>
                <w:noProof/>
                <w:webHidden/>
              </w:rPr>
              <w:tab/>
            </w:r>
            <w:r>
              <w:rPr>
                <w:noProof/>
                <w:webHidden/>
              </w:rPr>
              <w:fldChar w:fldCharType="begin"/>
            </w:r>
            <w:r>
              <w:rPr>
                <w:noProof/>
                <w:webHidden/>
              </w:rPr>
              <w:instrText xml:space="preserve"> PAGEREF _Toc237077573 \h </w:instrText>
            </w:r>
            <w:r>
              <w:rPr>
                <w:noProof/>
                <w:webHidden/>
              </w:rPr>
            </w:r>
            <w:r>
              <w:rPr>
                <w:noProof/>
                <w:webHidden/>
              </w:rPr>
              <w:fldChar w:fldCharType="separate"/>
            </w:r>
            <w:r>
              <w:rPr>
                <w:noProof/>
                <w:webHidden/>
              </w:rPr>
              <w:t>2</w:t>
            </w:r>
            <w:r>
              <w:rPr>
                <w:noProof/>
                <w:webHidden/>
              </w:rPr>
              <w:fldChar w:fldCharType="end"/>
            </w:r>
          </w:hyperlink>
        </w:p>
        <w:p w14:paraId="1242C7CB" w14:textId="28047341" w:rsidR="005B5872" w:rsidRDefault="005B5872">
          <w:pPr>
            <w:pStyle w:val="TOC2"/>
            <w:tabs>
              <w:tab w:val="left" w:pos="960"/>
              <w:tab w:val="right" w:leader="dot" w:pos="9016"/>
            </w:tabs>
            <w:rPr>
              <w:noProof/>
              <w:lang w:eastAsia="en-GB"/>
            </w:rPr>
          </w:pPr>
          <w:hyperlink w:anchor="_Toc237077574" w:history="1">
            <w:r w:rsidRPr="00223773">
              <w:rPr>
                <w:rStyle w:val="Hyperlink"/>
                <w:noProof/>
              </w:rPr>
              <w:t>1.2.</w:t>
            </w:r>
            <w:r>
              <w:rPr>
                <w:noProof/>
                <w:lang w:eastAsia="en-GB"/>
              </w:rPr>
              <w:tab/>
            </w:r>
            <w:r w:rsidRPr="00223773">
              <w:rPr>
                <w:rStyle w:val="Hyperlink"/>
                <w:noProof/>
              </w:rPr>
              <w:t>Aims</w:t>
            </w:r>
            <w:r>
              <w:rPr>
                <w:noProof/>
                <w:webHidden/>
              </w:rPr>
              <w:tab/>
            </w:r>
            <w:r>
              <w:rPr>
                <w:noProof/>
                <w:webHidden/>
              </w:rPr>
              <w:fldChar w:fldCharType="begin"/>
            </w:r>
            <w:r>
              <w:rPr>
                <w:noProof/>
                <w:webHidden/>
              </w:rPr>
              <w:instrText xml:space="preserve"> PAGEREF _Toc237077574 \h </w:instrText>
            </w:r>
            <w:r>
              <w:rPr>
                <w:noProof/>
                <w:webHidden/>
              </w:rPr>
            </w:r>
            <w:r>
              <w:rPr>
                <w:noProof/>
                <w:webHidden/>
              </w:rPr>
              <w:fldChar w:fldCharType="separate"/>
            </w:r>
            <w:r>
              <w:rPr>
                <w:noProof/>
                <w:webHidden/>
              </w:rPr>
              <w:t>3</w:t>
            </w:r>
            <w:r>
              <w:rPr>
                <w:noProof/>
                <w:webHidden/>
              </w:rPr>
              <w:fldChar w:fldCharType="end"/>
            </w:r>
          </w:hyperlink>
        </w:p>
        <w:p w14:paraId="26F78220" w14:textId="4F9159E3" w:rsidR="005B5872" w:rsidRDefault="005B5872">
          <w:pPr>
            <w:pStyle w:val="TOC2"/>
            <w:tabs>
              <w:tab w:val="left" w:pos="960"/>
              <w:tab w:val="right" w:leader="dot" w:pos="9016"/>
            </w:tabs>
            <w:rPr>
              <w:noProof/>
              <w:lang w:eastAsia="en-GB"/>
            </w:rPr>
          </w:pPr>
          <w:hyperlink w:anchor="_Toc237077575" w:history="1">
            <w:r w:rsidRPr="00223773">
              <w:rPr>
                <w:rStyle w:val="Hyperlink"/>
                <w:noProof/>
              </w:rPr>
              <w:t>1.3.</w:t>
            </w:r>
            <w:r>
              <w:rPr>
                <w:noProof/>
                <w:lang w:eastAsia="en-GB"/>
              </w:rPr>
              <w:tab/>
            </w:r>
            <w:r w:rsidRPr="00223773">
              <w:rPr>
                <w:rStyle w:val="Hyperlink"/>
                <w:noProof/>
              </w:rPr>
              <w:t>Objectives</w:t>
            </w:r>
            <w:r>
              <w:rPr>
                <w:noProof/>
                <w:webHidden/>
              </w:rPr>
              <w:tab/>
            </w:r>
            <w:r>
              <w:rPr>
                <w:noProof/>
                <w:webHidden/>
              </w:rPr>
              <w:fldChar w:fldCharType="begin"/>
            </w:r>
            <w:r>
              <w:rPr>
                <w:noProof/>
                <w:webHidden/>
              </w:rPr>
              <w:instrText xml:space="preserve"> PAGEREF _Toc237077575 \h </w:instrText>
            </w:r>
            <w:r>
              <w:rPr>
                <w:noProof/>
                <w:webHidden/>
              </w:rPr>
            </w:r>
            <w:r>
              <w:rPr>
                <w:noProof/>
                <w:webHidden/>
              </w:rPr>
              <w:fldChar w:fldCharType="separate"/>
            </w:r>
            <w:r>
              <w:rPr>
                <w:noProof/>
                <w:webHidden/>
              </w:rPr>
              <w:t>3</w:t>
            </w:r>
            <w:r>
              <w:rPr>
                <w:noProof/>
                <w:webHidden/>
              </w:rPr>
              <w:fldChar w:fldCharType="end"/>
            </w:r>
          </w:hyperlink>
        </w:p>
        <w:p w14:paraId="0047D521" w14:textId="75E8CC35" w:rsidR="005B5872" w:rsidRDefault="005B5872">
          <w:pPr>
            <w:pStyle w:val="TOC2"/>
            <w:tabs>
              <w:tab w:val="left" w:pos="960"/>
              <w:tab w:val="right" w:leader="dot" w:pos="9016"/>
            </w:tabs>
            <w:rPr>
              <w:noProof/>
              <w:lang w:eastAsia="en-GB"/>
            </w:rPr>
          </w:pPr>
          <w:hyperlink w:anchor="_Toc237077576" w:history="1">
            <w:r w:rsidRPr="00223773">
              <w:rPr>
                <w:rStyle w:val="Hyperlink"/>
                <w:noProof/>
              </w:rPr>
              <w:t>1.4.</w:t>
            </w:r>
            <w:r>
              <w:rPr>
                <w:noProof/>
                <w:lang w:eastAsia="en-GB"/>
              </w:rPr>
              <w:tab/>
            </w:r>
            <w:r w:rsidRPr="00223773">
              <w:rPr>
                <w:rStyle w:val="Hyperlink"/>
                <w:noProof/>
              </w:rPr>
              <w:t>Background &amp; Technology of Interest</w:t>
            </w:r>
            <w:r>
              <w:rPr>
                <w:noProof/>
                <w:webHidden/>
              </w:rPr>
              <w:tab/>
            </w:r>
            <w:r>
              <w:rPr>
                <w:noProof/>
                <w:webHidden/>
              </w:rPr>
              <w:fldChar w:fldCharType="begin"/>
            </w:r>
            <w:r>
              <w:rPr>
                <w:noProof/>
                <w:webHidden/>
              </w:rPr>
              <w:instrText xml:space="preserve"> PAGEREF _Toc237077576 \h </w:instrText>
            </w:r>
            <w:r>
              <w:rPr>
                <w:noProof/>
                <w:webHidden/>
              </w:rPr>
            </w:r>
            <w:r>
              <w:rPr>
                <w:noProof/>
                <w:webHidden/>
              </w:rPr>
              <w:fldChar w:fldCharType="separate"/>
            </w:r>
            <w:r>
              <w:rPr>
                <w:noProof/>
                <w:webHidden/>
              </w:rPr>
              <w:t>3</w:t>
            </w:r>
            <w:r>
              <w:rPr>
                <w:noProof/>
                <w:webHidden/>
              </w:rPr>
              <w:fldChar w:fldCharType="end"/>
            </w:r>
          </w:hyperlink>
        </w:p>
        <w:p w14:paraId="5EC7FBBF" w14:textId="5832ECFF" w:rsidR="005B5872" w:rsidRDefault="005B5872">
          <w:pPr>
            <w:pStyle w:val="TOC2"/>
            <w:tabs>
              <w:tab w:val="left" w:pos="960"/>
              <w:tab w:val="right" w:leader="dot" w:pos="9016"/>
            </w:tabs>
            <w:rPr>
              <w:noProof/>
              <w:lang w:eastAsia="en-GB"/>
            </w:rPr>
          </w:pPr>
          <w:hyperlink w:anchor="_Toc237077577" w:history="1">
            <w:r w:rsidRPr="00223773">
              <w:rPr>
                <w:rStyle w:val="Hyperlink"/>
                <w:noProof/>
              </w:rPr>
              <w:t>1.5.</w:t>
            </w:r>
            <w:r>
              <w:rPr>
                <w:noProof/>
                <w:lang w:eastAsia="en-GB"/>
              </w:rPr>
              <w:tab/>
            </w:r>
            <w:r w:rsidRPr="00223773">
              <w:rPr>
                <w:rStyle w:val="Hyperlink"/>
                <w:noProof/>
              </w:rPr>
              <w:t>Problem Statement</w:t>
            </w:r>
            <w:r>
              <w:rPr>
                <w:noProof/>
                <w:webHidden/>
              </w:rPr>
              <w:tab/>
            </w:r>
            <w:r>
              <w:rPr>
                <w:noProof/>
                <w:webHidden/>
              </w:rPr>
              <w:fldChar w:fldCharType="begin"/>
            </w:r>
            <w:r>
              <w:rPr>
                <w:noProof/>
                <w:webHidden/>
              </w:rPr>
              <w:instrText xml:space="preserve"> PAGEREF _Toc237077577 \h </w:instrText>
            </w:r>
            <w:r>
              <w:rPr>
                <w:noProof/>
                <w:webHidden/>
              </w:rPr>
            </w:r>
            <w:r>
              <w:rPr>
                <w:noProof/>
                <w:webHidden/>
              </w:rPr>
              <w:fldChar w:fldCharType="separate"/>
            </w:r>
            <w:r>
              <w:rPr>
                <w:noProof/>
                <w:webHidden/>
              </w:rPr>
              <w:t>5</w:t>
            </w:r>
            <w:r>
              <w:rPr>
                <w:noProof/>
                <w:webHidden/>
              </w:rPr>
              <w:fldChar w:fldCharType="end"/>
            </w:r>
          </w:hyperlink>
        </w:p>
        <w:p w14:paraId="3911C766" w14:textId="753D7DF9" w:rsidR="005B5872" w:rsidRDefault="005B5872">
          <w:pPr>
            <w:pStyle w:val="TOC2"/>
            <w:tabs>
              <w:tab w:val="left" w:pos="960"/>
              <w:tab w:val="right" w:leader="dot" w:pos="9016"/>
            </w:tabs>
            <w:rPr>
              <w:noProof/>
              <w:lang w:eastAsia="en-GB"/>
            </w:rPr>
          </w:pPr>
          <w:hyperlink w:anchor="_Toc237077578" w:history="1">
            <w:r w:rsidRPr="00223773">
              <w:rPr>
                <w:rStyle w:val="Hyperlink"/>
                <w:noProof/>
              </w:rPr>
              <w:t>1.6.</w:t>
            </w:r>
            <w:r>
              <w:rPr>
                <w:noProof/>
                <w:lang w:eastAsia="en-GB"/>
              </w:rPr>
              <w:tab/>
            </w:r>
            <w:r w:rsidRPr="00223773">
              <w:rPr>
                <w:rStyle w:val="Hyperlink"/>
                <w:noProof/>
              </w:rPr>
              <w:t>Research Question</w:t>
            </w:r>
            <w:r>
              <w:rPr>
                <w:noProof/>
                <w:webHidden/>
              </w:rPr>
              <w:tab/>
            </w:r>
            <w:r>
              <w:rPr>
                <w:noProof/>
                <w:webHidden/>
              </w:rPr>
              <w:fldChar w:fldCharType="begin"/>
            </w:r>
            <w:r>
              <w:rPr>
                <w:noProof/>
                <w:webHidden/>
              </w:rPr>
              <w:instrText xml:space="preserve"> PAGEREF _Toc237077578 \h </w:instrText>
            </w:r>
            <w:r>
              <w:rPr>
                <w:noProof/>
                <w:webHidden/>
              </w:rPr>
            </w:r>
            <w:r>
              <w:rPr>
                <w:noProof/>
                <w:webHidden/>
              </w:rPr>
              <w:fldChar w:fldCharType="separate"/>
            </w:r>
            <w:r>
              <w:rPr>
                <w:noProof/>
                <w:webHidden/>
              </w:rPr>
              <w:t>6</w:t>
            </w:r>
            <w:r>
              <w:rPr>
                <w:noProof/>
                <w:webHidden/>
              </w:rPr>
              <w:fldChar w:fldCharType="end"/>
            </w:r>
          </w:hyperlink>
        </w:p>
        <w:p w14:paraId="7A1B6353" w14:textId="65DF6A33" w:rsidR="005B5872" w:rsidRDefault="005B5872">
          <w:pPr>
            <w:pStyle w:val="TOC2"/>
            <w:tabs>
              <w:tab w:val="left" w:pos="960"/>
              <w:tab w:val="right" w:leader="dot" w:pos="9016"/>
            </w:tabs>
            <w:rPr>
              <w:noProof/>
              <w:lang w:eastAsia="en-GB"/>
            </w:rPr>
          </w:pPr>
          <w:hyperlink w:anchor="_Toc237077579" w:history="1">
            <w:r w:rsidRPr="00223773">
              <w:rPr>
                <w:rStyle w:val="Hyperlink"/>
                <w:noProof/>
              </w:rPr>
              <w:t>1.7.</w:t>
            </w:r>
            <w:r>
              <w:rPr>
                <w:noProof/>
                <w:lang w:eastAsia="en-GB"/>
              </w:rPr>
              <w:tab/>
            </w:r>
            <w:r w:rsidRPr="00223773">
              <w:rPr>
                <w:rStyle w:val="Hyperlink"/>
                <w:noProof/>
              </w:rPr>
              <w:t>Chapter 1 conclusion</w:t>
            </w:r>
            <w:r>
              <w:rPr>
                <w:noProof/>
                <w:webHidden/>
              </w:rPr>
              <w:tab/>
            </w:r>
            <w:r>
              <w:rPr>
                <w:noProof/>
                <w:webHidden/>
              </w:rPr>
              <w:fldChar w:fldCharType="begin"/>
            </w:r>
            <w:r>
              <w:rPr>
                <w:noProof/>
                <w:webHidden/>
              </w:rPr>
              <w:instrText xml:space="preserve"> PAGEREF _Toc237077579 \h </w:instrText>
            </w:r>
            <w:r>
              <w:rPr>
                <w:noProof/>
                <w:webHidden/>
              </w:rPr>
            </w:r>
            <w:r>
              <w:rPr>
                <w:noProof/>
                <w:webHidden/>
              </w:rPr>
              <w:fldChar w:fldCharType="separate"/>
            </w:r>
            <w:r>
              <w:rPr>
                <w:noProof/>
                <w:webHidden/>
              </w:rPr>
              <w:t>6</w:t>
            </w:r>
            <w:r>
              <w:rPr>
                <w:noProof/>
                <w:webHidden/>
              </w:rPr>
              <w:fldChar w:fldCharType="end"/>
            </w:r>
          </w:hyperlink>
        </w:p>
        <w:p w14:paraId="07BE6E1A" w14:textId="60FCC63E" w:rsidR="005B5872" w:rsidRDefault="005B5872">
          <w:pPr>
            <w:pStyle w:val="TOC1"/>
            <w:tabs>
              <w:tab w:val="left" w:pos="440"/>
              <w:tab w:val="right" w:leader="dot" w:pos="9016"/>
            </w:tabs>
            <w:rPr>
              <w:noProof/>
              <w:lang w:eastAsia="en-GB"/>
            </w:rPr>
          </w:pPr>
          <w:hyperlink w:anchor="_Toc237077580" w:history="1">
            <w:r w:rsidRPr="00223773">
              <w:rPr>
                <w:rStyle w:val="Hyperlink"/>
                <w:noProof/>
              </w:rPr>
              <w:t>2.</w:t>
            </w:r>
            <w:r>
              <w:rPr>
                <w:noProof/>
                <w:lang w:eastAsia="en-GB"/>
              </w:rPr>
              <w:tab/>
            </w:r>
            <w:r w:rsidRPr="00223773">
              <w:rPr>
                <w:rStyle w:val="Hyperlink"/>
                <w:noProof/>
              </w:rPr>
              <w:t>Literature Review</w:t>
            </w:r>
            <w:r>
              <w:rPr>
                <w:noProof/>
                <w:webHidden/>
              </w:rPr>
              <w:tab/>
            </w:r>
            <w:r>
              <w:rPr>
                <w:noProof/>
                <w:webHidden/>
              </w:rPr>
              <w:fldChar w:fldCharType="begin"/>
            </w:r>
            <w:r>
              <w:rPr>
                <w:noProof/>
                <w:webHidden/>
              </w:rPr>
              <w:instrText xml:space="preserve"> PAGEREF _Toc237077580 \h </w:instrText>
            </w:r>
            <w:r>
              <w:rPr>
                <w:noProof/>
                <w:webHidden/>
              </w:rPr>
            </w:r>
            <w:r>
              <w:rPr>
                <w:noProof/>
                <w:webHidden/>
              </w:rPr>
              <w:fldChar w:fldCharType="separate"/>
            </w:r>
            <w:r>
              <w:rPr>
                <w:noProof/>
                <w:webHidden/>
              </w:rPr>
              <w:t>7</w:t>
            </w:r>
            <w:r>
              <w:rPr>
                <w:noProof/>
                <w:webHidden/>
              </w:rPr>
              <w:fldChar w:fldCharType="end"/>
            </w:r>
          </w:hyperlink>
        </w:p>
        <w:p w14:paraId="2F92942B" w14:textId="554C4DEF" w:rsidR="005B5872" w:rsidRDefault="005B5872">
          <w:pPr>
            <w:pStyle w:val="TOC1"/>
            <w:tabs>
              <w:tab w:val="left" w:pos="720"/>
              <w:tab w:val="right" w:leader="dot" w:pos="9016"/>
            </w:tabs>
            <w:rPr>
              <w:noProof/>
              <w:lang w:eastAsia="en-GB"/>
            </w:rPr>
          </w:pPr>
          <w:hyperlink w:anchor="_Toc237077581" w:history="1">
            <w:r w:rsidRPr="00223773">
              <w:rPr>
                <w:rStyle w:val="Hyperlink"/>
                <w:noProof/>
              </w:rPr>
              <w:t>2.1.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_Toc237077581 \h </w:instrText>
            </w:r>
            <w:r>
              <w:rPr>
                <w:noProof/>
                <w:webHidden/>
              </w:rPr>
            </w:r>
            <w:r>
              <w:rPr>
                <w:noProof/>
                <w:webHidden/>
              </w:rPr>
              <w:fldChar w:fldCharType="separate"/>
            </w:r>
            <w:r>
              <w:rPr>
                <w:noProof/>
                <w:webHidden/>
              </w:rPr>
              <w:t>7</w:t>
            </w:r>
            <w:r>
              <w:rPr>
                <w:noProof/>
                <w:webHidden/>
              </w:rPr>
              <w:fldChar w:fldCharType="end"/>
            </w:r>
          </w:hyperlink>
        </w:p>
        <w:p w14:paraId="254AFC5B" w14:textId="7FF13E91" w:rsidR="005B5872" w:rsidRDefault="005B5872">
          <w:pPr>
            <w:pStyle w:val="TOC1"/>
            <w:tabs>
              <w:tab w:val="left" w:pos="720"/>
              <w:tab w:val="right" w:leader="dot" w:pos="9016"/>
            </w:tabs>
            <w:rPr>
              <w:noProof/>
              <w:lang w:eastAsia="en-GB"/>
            </w:rPr>
          </w:pPr>
          <w:hyperlink w:anchor="_Toc237077582" w:history="1">
            <w:r w:rsidRPr="00223773">
              <w:rPr>
                <w:rStyle w:val="Hyperlink"/>
                <w:noProof/>
              </w:rPr>
              <w:t>2.2.</w:t>
            </w:r>
            <w:r>
              <w:rPr>
                <w:noProof/>
                <w:lang w:eastAsia="en-GB"/>
              </w:rPr>
              <w:tab/>
            </w:r>
            <w:r w:rsidRPr="00223773">
              <w:rPr>
                <w:rStyle w:val="Hyperlink"/>
                <w:noProof/>
              </w:rPr>
              <w:t>Problem Context</w:t>
            </w:r>
            <w:r>
              <w:rPr>
                <w:noProof/>
                <w:webHidden/>
              </w:rPr>
              <w:tab/>
            </w:r>
            <w:r>
              <w:rPr>
                <w:noProof/>
                <w:webHidden/>
              </w:rPr>
              <w:fldChar w:fldCharType="begin"/>
            </w:r>
            <w:r>
              <w:rPr>
                <w:noProof/>
                <w:webHidden/>
              </w:rPr>
              <w:instrText xml:space="preserve"> PAGEREF _Toc237077582 \h </w:instrText>
            </w:r>
            <w:r>
              <w:rPr>
                <w:noProof/>
                <w:webHidden/>
              </w:rPr>
            </w:r>
            <w:r>
              <w:rPr>
                <w:noProof/>
                <w:webHidden/>
              </w:rPr>
              <w:fldChar w:fldCharType="separate"/>
            </w:r>
            <w:r>
              <w:rPr>
                <w:noProof/>
                <w:webHidden/>
              </w:rPr>
              <w:t>8</w:t>
            </w:r>
            <w:r>
              <w:rPr>
                <w:noProof/>
                <w:webHidden/>
              </w:rPr>
              <w:fldChar w:fldCharType="end"/>
            </w:r>
          </w:hyperlink>
        </w:p>
        <w:p w14:paraId="48BFF484" w14:textId="7FEF09E4" w:rsidR="005B5872" w:rsidRDefault="005B5872">
          <w:pPr>
            <w:pStyle w:val="TOC1"/>
            <w:tabs>
              <w:tab w:val="left" w:pos="720"/>
              <w:tab w:val="right" w:leader="dot" w:pos="9016"/>
            </w:tabs>
            <w:rPr>
              <w:noProof/>
              <w:lang w:eastAsia="en-GB"/>
            </w:rPr>
          </w:pPr>
          <w:hyperlink w:anchor="_Toc237077583" w:history="1">
            <w:r w:rsidRPr="00223773">
              <w:rPr>
                <w:rStyle w:val="Hyperlink"/>
                <w:noProof/>
              </w:rPr>
              <w:t>2.3.</w:t>
            </w:r>
            <w:r>
              <w:rPr>
                <w:noProof/>
                <w:lang w:eastAsia="en-GB"/>
              </w:rPr>
              <w:tab/>
            </w:r>
            <w:r w:rsidRPr="0022377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_Toc237077583 \h </w:instrText>
            </w:r>
            <w:r>
              <w:rPr>
                <w:noProof/>
                <w:webHidden/>
              </w:rPr>
            </w:r>
            <w:r>
              <w:rPr>
                <w:noProof/>
                <w:webHidden/>
              </w:rPr>
              <w:fldChar w:fldCharType="separate"/>
            </w:r>
            <w:r>
              <w:rPr>
                <w:noProof/>
                <w:webHidden/>
              </w:rPr>
              <w:t>9</w:t>
            </w:r>
            <w:r>
              <w:rPr>
                <w:noProof/>
                <w:webHidden/>
              </w:rPr>
              <w:fldChar w:fldCharType="end"/>
            </w:r>
          </w:hyperlink>
        </w:p>
        <w:p w14:paraId="07145468" w14:textId="5B9203A7" w:rsidR="005B5872" w:rsidRDefault="005B5872">
          <w:pPr>
            <w:pStyle w:val="TOC3"/>
            <w:tabs>
              <w:tab w:val="left" w:pos="1440"/>
              <w:tab w:val="right" w:leader="dot" w:pos="9016"/>
            </w:tabs>
            <w:rPr>
              <w:noProof/>
              <w:lang w:val="en-IE" w:eastAsia="en-GB"/>
            </w:rPr>
          </w:pPr>
          <w:hyperlink w:anchor="_Toc237077584" w:history="1">
            <w:r w:rsidRPr="00223773">
              <w:rPr>
                <w:rStyle w:val="Hyperlink"/>
                <w:noProof/>
              </w:rPr>
              <w:t>2.3.1.</w:t>
            </w:r>
            <w:r>
              <w:rPr>
                <w:noProof/>
                <w:lang w:val="en-IE" w:eastAsia="en-GB"/>
              </w:rPr>
              <w:tab/>
            </w:r>
            <w:r w:rsidRPr="00223773">
              <w:rPr>
                <w:rStyle w:val="Hyperlink"/>
                <w:noProof/>
              </w:rPr>
              <w:t>Digital Transformation in the Postal Sector</w:t>
            </w:r>
            <w:r>
              <w:rPr>
                <w:noProof/>
                <w:webHidden/>
              </w:rPr>
              <w:tab/>
            </w:r>
            <w:r>
              <w:rPr>
                <w:noProof/>
                <w:webHidden/>
              </w:rPr>
              <w:fldChar w:fldCharType="begin"/>
            </w:r>
            <w:r>
              <w:rPr>
                <w:noProof/>
                <w:webHidden/>
              </w:rPr>
              <w:instrText xml:space="preserve"> PAGEREF _Toc237077584 \h </w:instrText>
            </w:r>
            <w:r>
              <w:rPr>
                <w:noProof/>
                <w:webHidden/>
              </w:rPr>
            </w:r>
            <w:r>
              <w:rPr>
                <w:noProof/>
                <w:webHidden/>
              </w:rPr>
              <w:fldChar w:fldCharType="separate"/>
            </w:r>
            <w:r>
              <w:rPr>
                <w:noProof/>
                <w:webHidden/>
              </w:rPr>
              <w:t>9</w:t>
            </w:r>
            <w:r>
              <w:rPr>
                <w:noProof/>
                <w:webHidden/>
              </w:rPr>
              <w:fldChar w:fldCharType="end"/>
            </w:r>
          </w:hyperlink>
        </w:p>
        <w:p w14:paraId="31F6D533" w14:textId="7AE6495C" w:rsidR="005B5872" w:rsidRDefault="005B5872">
          <w:pPr>
            <w:pStyle w:val="TOC3"/>
            <w:tabs>
              <w:tab w:val="left" w:pos="1440"/>
              <w:tab w:val="right" w:leader="dot" w:pos="9016"/>
            </w:tabs>
            <w:rPr>
              <w:noProof/>
              <w:lang w:val="en-IE" w:eastAsia="en-GB"/>
            </w:rPr>
          </w:pPr>
          <w:hyperlink w:anchor="_Toc237077585" w:history="1">
            <w:r w:rsidRPr="00223773">
              <w:rPr>
                <w:rStyle w:val="Hyperlink"/>
                <w:noProof/>
              </w:rPr>
              <w:t>2.3.2.</w:t>
            </w:r>
            <w:r>
              <w:rPr>
                <w:noProof/>
                <w:lang w:val="en-IE" w:eastAsia="en-GB"/>
              </w:rPr>
              <w:tab/>
            </w:r>
            <w:r w:rsidRPr="0022377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_Toc237077585 \h </w:instrText>
            </w:r>
            <w:r>
              <w:rPr>
                <w:noProof/>
                <w:webHidden/>
              </w:rPr>
            </w:r>
            <w:r>
              <w:rPr>
                <w:noProof/>
                <w:webHidden/>
              </w:rPr>
              <w:fldChar w:fldCharType="separate"/>
            </w:r>
            <w:r>
              <w:rPr>
                <w:noProof/>
                <w:webHidden/>
              </w:rPr>
              <w:t>10</w:t>
            </w:r>
            <w:r>
              <w:rPr>
                <w:noProof/>
                <w:webHidden/>
              </w:rPr>
              <w:fldChar w:fldCharType="end"/>
            </w:r>
          </w:hyperlink>
        </w:p>
        <w:p w14:paraId="655DE0F0" w14:textId="53913902" w:rsidR="005B5872" w:rsidRDefault="005B5872">
          <w:pPr>
            <w:pStyle w:val="TOC3"/>
            <w:tabs>
              <w:tab w:val="left" w:pos="1440"/>
              <w:tab w:val="right" w:leader="dot" w:pos="9016"/>
            </w:tabs>
            <w:rPr>
              <w:noProof/>
              <w:lang w:val="en-IE" w:eastAsia="en-GB"/>
            </w:rPr>
          </w:pPr>
          <w:hyperlink w:anchor="_Toc237077586" w:history="1">
            <w:r w:rsidRPr="00223773">
              <w:rPr>
                <w:rStyle w:val="Hyperlink"/>
                <w:noProof/>
              </w:rPr>
              <w:t>2.3.3.</w:t>
            </w:r>
            <w:r>
              <w:rPr>
                <w:noProof/>
                <w:lang w:val="en-IE" w:eastAsia="en-GB"/>
              </w:rPr>
              <w:tab/>
            </w:r>
            <w:r w:rsidRPr="00223773">
              <w:rPr>
                <w:rStyle w:val="Hyperlink"/>
                <w:noProof/>
              </w:rPr>
              <w:t>Domain Driven Enterprise</w:t>
            </w:r>
            <w:r>
              <w:rPr>
                <w:noProof/>
                <w:webHidden/>
              </w:rPr>
              <w:tab/>
            </w:r>
            <w:r>
              <w:rPr>
                <w:noProof/>
                <w:webHidden/>
              </w:rPr>
              <w:fldChar w:fldCharType="begin"/>
            </w:r>
            <w:r>
              <w:rPr>
                <w:noProof/>
                <w:webHidden/>
              </w:rPr>
              <w:instrText xml:space="preserve"> PAGEREF _Toc237077586 \h </w:instrText>
            </w:r>
            <w:r>
              <w:rPr>
                <w:noProof/>
                <w:webHidden/>
              </w:rPr>
            </w:r>
            <w:r>
              <w:rPr>
                <w:noProof/>
                <w:webHidden/>
              </w:rPr>
              <w:fldChar w:fldCharType="separate"/>
            </w:r>
            <w:r>
              <w:rPr>
                <w:noProof/>
                <w:webHidden/>
              </w:rPr>
              <w:t>12</w:t>
            </w:r>
            <w:r>
              <w:rPr>
                <w:noProof/>
                <w:webHidden/>
              </w:rPr>
              <w:fldChar w:fldCharType="end"/>
            </w:r>
          </w:hyperlink>
        </w:p>
        <w:p w14:paraId="5D8B481A" w14:textId="48C1C7E7" w:rsidR="005B5872" w:rsidRDefault="005B5872">
          <w:pPr>
            <w:pStyle w:val="TOC1"/>
            <w:tabs>
              <w:tab w:val="left" w:pos="720"/>
              <w:tab w:val="right" w:leader="dot" w:pos="9016"/>
            </w:tabs>
            <w:rPr>
              <w:noProof/>
              <w:lang w:eastAsia="en-GB"/>
            </w:rPr>
          </w:pPr>
          <w:hyperlink w:anchor="_Toc237077587" w:history="1">
            <w:r w:rsidRPr="00223773">
              <w:rPr>
                <w:rStyle w:val="Hyperlink"/>
                <w:noProof/>
              </w:rPr>
              <w:t>2.4.</w:t>
            </w:r>
            <w:r>
              <w:rPr>
                <w:noProof/>
                <w:lang w:eastAsia="en-GB"/>
              </w:rPr>
              <w:tab/>
            </w:r>
            <w:r w:rsidRPr="0022377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_Toc237077587 \h </w:instrText>
            </w:r>
            <w:r>
              <w:rPr>
                <w:noProof/>
                <w:webHidden/>
              </w:rPr>
            </w:r>
            <w:r>
              <w:rPr>
                <w:noProof/>
                <w:webHidden/>
              </w:rPr>
              <w:fldChar w:fldCharType="separate"/>
            </w:r>
            <w:r>
              <w:rPr>
                <w:noProof/>
                <w:webHidden/>
              </w:rPr>
              <w:t>13</w:t>
            </w:r>
            <w:r>
              <w:rPr>
                <w:noProof/>
                <w:webHidden/>
              </w:rPr>
              <w:fldChar w:fldCharType="end"/>
            </w:r>
          </w:hyperlink>
        </w:p>
        <w:p w14:paraId="435A0362" w14:textId="4BDE0097" w:rsidR="005B5872" w:rsidRDefault="005B5872">
          <w:pPr>
            <w:pStyle w:val="TOC3"/>
            <w:tabs>
              <w:tab w:val="left" w:pos="1440"/>
              <w:tab w:val="right" w:leader="dot" w:pos="9016"/>
            </w:tabs>
            <w:rPr>
              <w:noProof/>
              <w:lang w:val="en-IE" w:eastAsia="en-GB"/>
            </w:rPr>
          </w:pPr>
          <w:hyperlink w:anchor="_Toc237077588" w:history="1">
            <w:r w:rsidRPr="00223773">
              <w:rPr>
                <w:rStyle w:val="Hyperlink"/>
                <w:noProof/>
              </w:rPr>
              <w:t>2.4.1.</w:t>
            </w:r>
            <w:r>
              <w:rPr>
                <w:noProof/>
                <w:lang w:val="en-IE" w:eastAsia="en-GB"/>
              </w:rPr>
              <w:tab/>
            </w:r>
            <w:r w:rsidRPr="00223773">
              <w:rPr>
                <w:rStyle w:val="Hyperlink"/>
                <w:noProof/>
              </w:rPr>
              <w:t>Monolithic Architecture</w:t>
            </w:r>
            <w:r>
              <w:rPr>
                <w:noProof/>
                <w:webHidden/>
              </w:rPr>
              <w:tab/>
            </w:r>
            <w:r>
              <w:rPr>
                <w:noProof/>
                <w:webHidden/>
              </w:rPr>
              <w:fldChar w:fldCharType="begin"/>
            </w:r>
            <w:r>
              <w:rPr>
                <w:noProof/>
                <w:webHidden/>
              </w:rPr>
              <w:instrText xml:space="preserve"> PAGEREF _Toc237077588 \h </w:instrText>
            </w:r>
            <w:r>
              <w:rPr>
                <w:noProof/>
                <w:webHidden/>
              </w:rPr>
            </w:r>
            <w:r>
              <w:rPr>
                <w:noProof/>
                <w:webHidden/>
              </w:rPr>
              <w:fldChar w:fldCharType="separate"/>
            </w:r>
            <w:r>
              <w:rPr>
                <w:noProof/>
                <w:webHidden/>
              </w:rPr>
              <w:t>13</w:t>
            </w:r>
            <w:r>
              <w:rPr>
                <w:noProof/>
                <w:webHidden/>
              </w:rPr>
              <w:fldChar w:fldCharType="end"/>
            </w:r>
          </w:hyperlink>
        </w:p>
        <w:p w14:paraId="6F409CB1" w14:textId="788AB34D" w:rsidR="005B5872" w:rsidRDefault="005B5872">
          <w:pPr>
            <w:pStyle w:val="TOC3"/>
            <w:tabs>
              <w:tab w:val="left" w:pos="1440"/>
              <w:tab w:val="right" w:leader="dot" w:pos="9016"/>
            </w:tabs>
            <w:rPr>
              <w:noProof/>
              <w:lang w:val="en-IE" w:eastAsia="en-GB"/>
            </w:rPr>
          </w:pPr>
          <w:hyperlink w:anchor="_Toc237077589" w:history="1">
            <w:r w:rsidRPr="00223773">
              <w:rPr>
                <w:rStyle w:val="Hyperlink"/>
                <w:noProof/>
              </w:rPr>
              <w:t>2.4.2.</w:t>
            </w:r>
            <w:r>
              <w:rPr>
                <w:noProof/>
                <w:lang w:val="en-IE" w:eastAsia="en-GB"/>
              </w:rPr>
              <w:tab/>
            </w:r>
            <w:r w:rsidRPr="00223773">
              <w:rPr>
                <w:rStyle w:val="Hyperlink"/>
                <w:noProof/>
              </w:rPr>
              <w:t>Microservices Architecture</w:t>
            </w:r>
            <w:r>
              <w:rPr>
                <w:noProof/>
                <w:webHidden/>
              </w:rPr>
              <w:tab/>
            </w:r>
            <w:r>
              <w:rPr>
                <w:noProof/>
                <w:webHidden/>
              </w:rPr>
              <w:fldChar w:fldCharType="begin"/>
            </w:r>
            <w:r>
              <w:rPr>
                <w:noProof/>
                <w:webHidden/>
              </w:rPr>
              <w:instrText xml:space="preserve"> PAGEREF _Toc237077589 \h </w:instrText>
            </w:r>
            <w:r>
              <w:rPr>
                <w:noProof/>
                <w:webHidden/>
              </w:rPr>
            </w:r>
            <w:r>
              <w:rPr>
                <w:noProof/>
                <w:webHidden/>
              </w:rPr>
              <w:fldChar w:fldCharType="separate"/>
            </w:r>
            <w:r>
              <w:rPr>
                <w:noProof/>
                <w:webHidden/>
              </w:rPr>
              <w:t>15</w:t>
            </w:r>
            <w:r>
              <w:rPr>
                <w:noProof/>
                <w:webHidden/>
              </w:rPr>
              <w:fldChar w:fldCharType="end"/>
            </w:r>
          </w:hyperlink>
        </w:p>
        <w:p w14:paraId="1CC82731" w14:textId="7288C5B2" w:rsidR="005B5872" w:rsidRDefault="005B5872">
          <w:pPr>
            <w:pStyle w:val="TOC3"/>
            <w:tabs>
              <w:tab w:val="left" w:pos="1440"/>
              <w:tab w:val="right" w:leader="dot" w:pos="9016"/>
            </w:tabs>
            <w:rPr>
              <w:noProof/>
              <w:lang w:val="en-IE" w:eastAsia="en-GB"/>
            </w:rPr>
          </w:pPr>
          <w:hyperlink w:anchor="_Toc237077590" w:history="1">
            <w:r w:rsidRPr="00223773">
              <w:rPr>
                <w:rStyle w:val="Hyperlink"/>
                <w:noProof/>
              </w:rPr>
              <w:t>2.4.3.</w:t>
            </w:r>
            <w:r>
              <w:rPr>
                <w:noProof/>
                <w:lang w:val="en-IE" w:eastAsia="en-GB"/>
              </w:rPr>
              <w:tab/>
            </w:r>
            <w:r w:rsidRPr="00223773">
              <w:rPr>
                <w:rStyle w:val="Hyperlink"/>
                <w:noProof/>
              </w:rPr>
              <w:t>Domain Driven Design with Microservices</w:t>
            </w:r>
            <w:r>
              <w:rPr>
                <w:noProof/>
                <w:webHidden/>
              </w:rPr>
              <w:tab/>
            </w:r>
            <w:r>
              <w:rPr>
                <w:noProof/>
                <w:webHidden/>
              </w:rPr>
              <w:fldChar w:fldCharType="begin"/>
            </w:r>
            <w:r>
              <w:rPr>
                <w:noProof/>
                <w:webHidden/>
              </w:rPr>
              <w:instrText xml:space="preserve"> PAGEREF _Toc237077590 \h </w:instrText>
            </w:r>
            <w:r>
              <w:rPr>
                <w:noProof/>
                <w:webHidden/>
              </w:rPr>
            </w:r>
            <w:r>
              <w:rPr>
                <w:noProof/>
                <w:webHidden/>
              </w:rPr>
              <w:fldChar w:fldCharType="separate"/>
            </w:r>
            <w:r>
              <w:rPr>
                <w:noProof/>
                <w:webHidden/>
              </w:rPr>
              <w:t>16</w:t>
            </w:r>
            <w:r>
              <w:rPr>
                <w:noProof/>
                <w:webHidden/>
              </w:rPr>
              <w:fldChar w:fldCharType="end"/>
            </w:r>
          </w:hyperlink>
        </w:p>
        <w:p w14:paraId="45944410" w14:textId="0E8B3980" w:rsidR="005B5872" w:rsidRDefault="005B5872">
          <w:pPr>
            <w:pStyle w:val="TOC3"/>
            <w:tabs>
              <w:tab w:val="left" w:pos="1440"/>
              <w:tab w:val="right" w:leader="dot" w:pos="9016"/>
            </w:tabs>
            <w:rPr>
              <w:noProof/>
              <w:lang w:val="en-IE" w:eastAsia="en-GB"/>
            </w:rPr>
          </w:pPr>
          <w:hyperlink w:anchor="_Toc237077591" w:history="1">
            <w:r w:rsidRPr="00223773">
              <w:rPr>
                <w:rStyle w:val="Hyperlink"/>
                <w:noProof/>
              </w:rPr>
              <w:t>2.4.4.</w:t>
            </w:r>
            <w:r>
              <w:rPr>
                <w:noProof/>
                <w:lang w:val="en-IE" w:eastAsia="en-GB"/>
              </w:rPr>
              <w:tab/>
            </w:r>
            <w:r w:rsidRPr="00223773">
              <w:rPr>
                <w:rStyle w:val="Hyperlink"/>
                <w:noProof/>
              </w:rPr>
              <w:t>Migration Strategies</w:t>
            </w:r>
            <w:r>
              <w:rPr>
                <w:noProof/>
                <w:webHidden/>
              </w:rPr>
              <w:tab/>
            </w:r>
            <w:r>
              <w:rPr>
                <w:noProof/>
                <w:webHidden/>
              </w:rPr>
              <w:fldChar w:fldCharType="begin"/>
            </w:r>
            <w:r>
              <w:rPr>
                <w:noProof/>
                <w:webHidden/>
              </w:rPr>
              <w:instrText xml:space="preserve"> PAGEREF _Toc237077591 \h </w:instrText>
            </w:r>
            <w:r>
              <w:rPr>
                <w:noProof/>
                <w:webHidden/>
              </w:rPr>
            </w:r>
            <w:r>
              <w:rPr>
                <w:noProof/>
                <w:webHidden/>
              </w:rPr>
              <w:fldChar w:fldCharType="separate"/>
            </w:r>
            <w:r>
              <w:rPr>
                <w:noProof/>
                <w:webHidden/>
              </w:rPr>
              <w:t>17</w:t>
            </w:r>
            <w:r>
              <w:rPr>
                <w:noProof/>
                <w:webHidden/>
              </w:rPr>
              <w:fldChar w:fldCharType="end"/>
            </w:r>
          </w:hyperlink>
        </w:p>
        <w:p w14:paraId="6403FBAB" w14:textId="07D41F1A" w:rsidR="005B5872" w:rsidRDefault="005B5872">
          <w:pPr>
            <w:pStyle w:val="TOC1"/>
            <w:tabs>
              <w:tab w:val="left" w:pos="720"/>
              <w:tab w:val="right" w:leader="dot" w:pos="9016"/>
            </w:tabs>
            <w:rPr>
              <w:noProof/>
              <w:lang w:eastAsia="en-GB"/>
            </w:rPr>
          </w:pPr>
          <w:hyperlink w:anchor="_Toc237077592" w:history="1">
            <w:r w:rsidRPr="00223773">
              <w:rPr>
                <w:rStyle w:val="Hyperlink"/>
                <w:noProof/>
              </w:rPr>
              <w:t>2.5.</w:t>
            </w:r>
            <w:r>
              <w:rPr>
                <w:noProof/>
                <w:lang w:eastAsia="en-GB"/>
              </w:rPr>
              <w:tab/>
            </w:r>
            <w:r w:rsidRPr="00223773">
              <w:rPr>
                <w:rStyle w:val="Hyperlink"/>
                <w:noProof/>
              </w:rPr>
              <w:t>Event-Driven Architecture and Event Aggregation</w:t>
            </w:r>
            <w:r>
              <w:rPr>
                <w:noProof/>
                <w:webHidden/>
              </w:rPr>
              <w:tab/>
            </w:r>
            <w:r>
              <w:rPr>
                <w:noProof/>
                <w:webHidden/>
              </w:rPr>
              <w:fldChar w:fldCharType="begin"/>
            </w:r>
            <w:r>
              <w:rPr>
                <w:noProof/>
                <w:webHidden/>
              </w:rPr>
              <w:instrText xml:space="preserve"> PAGEREF _Toc237077592 \h </w:instrText>
            </w:r>
            <w:r>
              <w:rPr>
                <w:noProof/>
                <w:webHidden/>
              </w:rPr>
            </w:r>
            <w:r>
              <w:rPr>
                <w:noProof/>
                <w:webHidden/>
              </w:rPr>
              <w:fldChar w:fldCharType="separate"/>
            </w:r>
            <w:r>
              <w:rPr>
                <w:noProof/>
                <w:webHidden/>
              </w:rPr>
              <w:t>19</w:t>
            </w:r>
            <w:r>
              <w:rPr>
                <w:noProof/>
                <w:webHidden/>
              </w:rPr>
              <w:fldChar w:fldCharType="end"/>
            </w:r>
          </w:hyperlink>
        </w:p>
        <w:p w14:paraId="07DAB181" w14:textId="323EA68A" w:rsidR="005B5872" w:rsidRDefault="005B5872">
          <w:pPr>
            <w:pStyle w:val="TOC3"/>
            <w:tabs>
              <w:tab w:val="left" w:pos="1440"/>
              <w:tab w:val="right" w:leader="dot" w:pos="9016"/>
            </w:tabs>
            <w:rPr>
              <w:noProof/>
              <w:lang w:val="en-IE" w:eastAsia="en-GB"/>
            </w:rPr>
          </w:pPr>
          <w:hyperlink w:anchor="_Toc237077593" w:history="1">
            <w:r w:rsidRPr="00223773">
              <w:rPr>
                <w:rStyle w:val="Hyperlink"/>
                <w:noProof/>
              </w:rPr>
              <w:t>2.5.1.</w:t>
            </w:r>
            <w:r>
              <w:rPr>
                <w:noProof/>
                <w:lang w:val="en-IE" w:eastAsia="en-GB"/>
              </w:rPr>
              <w:tab/>
            </w:r>
            <w:r w:rsidRPr="00223773">
              <w:rPr>
                <w:rStyle w:val="Hyperlink"/>
                <w:noProof/>
              </w:rPr>
              <w:t>Event Driven Architecture</w:t>
            </w:r>
            <w:r>
              <w:rPr>
                <w:noProof/>
                <w:webHidden/>
              </w:rPr>
              <w:tab/>
            </w:r>
            <w:r>
              <w:rPr>
                <w:noProof/>
                <w:webHidden/>
              </w:rPr>
              <w:fldChar w:fldCharType="begin"/>
            </w:r>
            <w:r>
              <w:rPr>
                <w:noProof/>
                <w:webHidden/>
              </w:rPr>
              <w:instrText xml:space="preserve"> PAGEREF _Toc237077593 \h </w:instrText>
            </w:r>
            <w:r>
              <w:rPr>
                <w:noProof/>
                <w:webHidden/>
              </w:rPr>
            </w:r>
            <w:r>
              <w:rPr>
                <w:noProof/>
                <w:webHidden/>
              </w:rPr>
              <w:fldChar w:fldCharType="separate"/>
            </w:r>
            <w:r>
              <w:rPr>
                <w:noProof/>
                <w:webHidden/>
              </w:rPr>
              <w:t>19</w:t>
            </w:r>
            <w:r>
              <w:rPr>
                <w:noProof/>
                <w:webHidden/>
              </w:rPr>
              <w:fldChar w:fldCharType="end"/>
            </w:r>
          </w:hyperlink>
        </w:p>
        <w:p w14:paraId="6BD8684B" w14:textId="5749DB7C" w:rsidR="005B5872" w:rsidRDefault="005B5872">
          <w:pPr>
            <w:pStyle w:val="TOC3"/>
            <w:tabs>
              <w:tab w:val="left" w:pos="1440"/>
              <w:tab w:val="right" w:leader="dot" w:pos="9016"/>
            </w:tabs>
            <w:rPr>
              <w:noProof/>
              <w:lang w:val="en-IE" w:eastAsia="en-GB"/>
            </w:rPr>
          </w:pPr>
          <w:hyperlink w:anchor="_Toc237077594" w:history="1">
            <w:r w:rsidRPr="00223773">
              <w:rPr>
                <w:rStyle w:val="Hyperlink"/>
                <w:noProof/>
              </w:rPr>
              <w:t>2.5.2.</w:t>
            </w:r>
            <w:r>
              <w:rPr>
                <w:noProof/>
                <w:lang w:val="en-IE" w:eastAsia="en-GB"/>
              </w:rPr>
              <w:tab/>
            </w:r>
            <w:r w:rsidRPr="00223773">
              <w:rPr>
                <w:rStyle w:val="Hyperlink"/>
                <w:noProof/>
              </w:rPr>
              <w:t>Event Streaming Systems and fault tolerance</w:t>
            </w:r>
            <w:r>
              <w:rPr>
                <w:noProof/>
                <w:webHidden/>
              </w:rPr>
              <w:tab/>
            </w:r>
            <w:r>
              <w:rPr>
                <w:noProof/>
                <w:webHidden/>
              </w:rPr>
              <w:fldChar w:fldCharType="begin"/>
            </w:r>
            <w:r>
              <w:rPr>
                <w:noProof/>
                <w:webHidden/>
              </w:rPr>
              <w:instrText xml:space="preserve"> PAGEREF _Toc237077594 \h </w:instrText>
            </w:r>
            <w:r>
              <w:rPr>
                <w:noProof/>
                <w:webHidden/>
              </w:rPr>
            </w:r>
            <w:r>
              <w:rPr>
                <w:noProof/>
                <w:webHidden/>
              </w:rPr>
              <w:fldChar w:fldCharType="separate"/>
            </w:r>
            <w:r>
              <w:rPr>
                <w:noProof/>
                <w:webHidden/>
              </w:rPr>
              <w:t>20</w:t>
            </w:r>
            <w:r>
              <w:rPr>
                <w:noProof/>
                <w:webHidden/>
              </w:rPr>
              <w:fldChar w:fldCharType="end"/>
            </w:r>
          </w:hyperlink>
        </w:p>
        <w:p w14:paraId="6825FB8E" w14:textId="6533A674" w:rsidR="005B5872" w:rsidRDefault="005B5872">
          <w:pPr>
            <w:pStyle w:val="TOC3"/>
            <w:tabs>
              <w:tab w:val="left" w:pos="1440"/>
              <w:tab w:val="right" w:leader="dot" w:pos="9016"/>
            </w:tabs>
            <w:rPr>
              <w:noProof/>
              <w:lang w:val="en-IE" w:eastAsia="en-GB"/>
            </w:rPr>
          </w:pPr>
          <w:hyperlink w:anchor="_Toc237077595" w:history="1">
            <w:r w:rsidRPr="00223773">
              <w:rPr>
                <w:rStyle w:val="Hyperlink"/>
                <w:noProof/>
              </w:rPr>
              <w:t>2.5.3.</w:t>
            </w:r>
            <w:r>
              <w:rPr>
                <w:noProof/>
                <w:lang w:val="en-IE" w:eastAsia="en-GB"/>
              </w:rPr>
              <w:tab/>
            </w:r>
            <w:r w:rsidRPr="00223773">
              <w:rPr>
                <w:rStyle w:val="Hyperlink"/>
                <w:noProof/>
              </w:rPr>
              <w:t>Event Aggregation</w:t>
            </w:r>
            <w:r>
              <w:rPr>
                <w:noProof/>
                <w:webHidden/>
              </w:rPr>
              <w:tab/>
            </w:r>
            <w:r>
              <w:rPr>
                <w:noProof/>
                <w:webHidden/>
              </w:rPr>
              <w:fldChar w:fldCharType="begin"/>
            </w:r>
            <w:r>
              <w:rPr>
                <w:noProof/>
                <w:webHidden/>
              </w:rPr>
              <w:instrText xml:space="preserve"> PAGEREF _Toc237077595 \h </w:instrText>
            </w:r>
            <w:r>
              <w:rPr>
                <w:noProof/>
                <w:webHidden/>
              </w:rPr>
            </w:r>
            <w:r>
              <w:rPr>
                <w:noProof/>
                <w:webHidden/>
              </w:rPr>
              <w:fldChar w:fldCharType="separate"/>
            </w:r>
            <w:r>
              <w:rPr>
                <w:noProof/>
                <w:webHidden/>
              </w:rPr>
              <w:t>21</w:t>
            </w:r>
            <w:r>
              <w:rPr>
                <w:noProof/>
                <w:webHidden/>
              </w:rPr>
              <w:fldChar w:fldCharType="end"/>
            </w:r>
          </w:hyperlink>
        </w:p>
        <w:p w14:paraId="14306F99" w14:textId="10E56407" w:rsidR="005B5872" w:rsidRDefault="005B5872">
          <w:pPr>
            <w:pStyle w:val="TOC1"/>
            <w:tabs>
              <w:tab w:val="left" w:pos="720"/>
              <w:tab w:val="right" w:leader="dot" w:pos="9016"/>
            </w:tabs>
            <w:rPr>
              <w:noProof/>
              <w:lang w:eastAsia="en-GB"/>
            </w:rPr>
          </w:pPr>
          <w:hyperlink w:anchor="_Toc237077596" w:history="1">
            <w:r w:rsidRPr="00223773">
              <w:rPr>
                <w:rStyle w:val="Hyperlink"/>
                <w:noProof/>
              </w:rPr>
              <w:t>2.6.</w:t>
            </w:r>
            <w:r>
              <w:rPr>
                <w:noProof/>
                <w:lang w:eastAsia="en-GB"/>
              </w:rPr>
              <w:tab/>
            </w:r>
            <w:r w:rsidRPr="0022377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_Toc237077596 \h </w:instrText>
            </w:r>
            <w:r>
              <w:rPr>
                <w:noProof/>
                <w:webHidden/>
              </w:rPr>
            </w:r>
            <w:r>
              <w:rPr>
                <w:noProof/>
                <w:webHidden/>
              </w:rPr>
              <w:fldChar w:fldCharType="separate"/>
            </w:r>
            <w:r>
              <w:rPr>
                <w:noProof/>
                <w:webHidden/>
              </w:rPr>
              <w:t>24</w:t>
            </w:r>
            <w:r>
              <w:rPr>
                <w:noProof/>
                <w:webHidden/>
              </w:rPr>
              <w:fldChar w:fldCharType="end"/>
            </w:r>
          </w:hyperlink>
        </w:p>
        <w:p w14:paraId="21360179" w14:textId="788454C6" w:rsidR="005B5872" w:rsidRDefault="005B5872">
          <w:pPr>
            <w:pStyle w:val="TOC3"/>
            <w:tabs>
              <w:tab w:val="left" w:pos="1440"/>
              <w:tab w:val="right" w:leader="dot" w:pos="9016"/>
            </w:tabs>
            <w:rPr>
              <w:noProof/>
              <w:lang w:val="en-IE" w:eastAsia="en-GB"/>
            </w:rPr>
          </w:pPr>
          <w:hyperlink w:anchor="_Toc237077597" w:history="1">
            <w:r w:rsidRPr="00223773">
              <w:rPr>
                <w:rStyle w:val="Hyperlink"/>
                <w:noProof/>
              </w:rPr>
              <w:t>2.6.1.</w:t>
            </w:r>
            <w:r>
              <w:rPr>
                <w:noProof/>
                <w:lang w:val="en-IE" w:eastAsia="en-GB"/>
              </w:rPr>
              <w:tab/>
            </w:r>
            <w:r w:rsidRPr="00223773">
              <w:rPr>
                <w:rStyle w:val="Hyperlink"/>
                <w:noProof/>
              </w:rPr>
              <w:t>Cloud Computing</w:t>
            </w:r>
            <w:r>
              <w:rPr>
                <w:noProof/>
                <w:webHidden/>
              </w:rPr>
              <w:tab/>
            </w:r>
            <w:r>
              <w:rPr>
                <w:noProof/>
                <w:webHidden/>
              </w:rPr>
              <w:fldChar w:fldCharType="begin"/>
            </w:r>
            <w:r>
              <w:rPr>
                <w:noProof/>
                <w:webHidden/>
              </w:rPr>
              <w:instrText xml:space="preserve"> PAGEREF _Toc237077597 \h </w:instrText>
            </w:r>
            <w:r>
              <w:rPr>
                <w:noProof/>
                <w:webHidden/>
              </w:rPr>
            </w:r>
            <w:r>
              <w:rPr>
                <w:noProof/>
                <w:webHidden/>
              </w:rPr>
              <w:fldChar w:fldCharType="separate"/>
            </w:r>
            <w:r>
              <w:rPr>
                <w:noProof/>
                <w:webHidden/>
              </w:rPr>
              <w:t>24</w:t>
            </w:r>
            <w:r>
              <w:rPr>
                <w:noProof/>
                <w:webHidden/>
              </w:rPr>
              <w:fldChar w:fldCharType="end"/>
            </w:r>
          </w:hyperlink>
        </w:p>
        <w:p w14:paraId="2FE33DF9" w14:textId="4588CB75" w:rsidR="005B5872" w:rsidRDefault="005B5872">
          <w:pPr>
            <w:pStyle w:val="TOC3"/>
            <w:tabs>
              <w:tab w:val="left" w:pos="1440"/>
              <w:tab w:val="right" w:leader="dot" w:pos="9016"/>
            </w:tabs>
            <w:rPr>
              <w:noProof/>
              <w:lang w:val="en-IE" w:eastAsia="en-GB"/>
            </w:rPr>
          </w:pPr>
          <w:hyperlink w:anchor="_Toc237077598" w:history="1">
            <w:r w:rsidRPr="00223773">
              <w:rPr>
                <w:rStyle w:val="Hyperlink"/>
                <w:noProof/>
              </w:rPr>
              <w:t>2.6.2.</w:t>
            </w:r>
            <w:r>
              <w:rPr>
                <w:noProof/>
                <w:lang w:val="en-IE" w:eastAsia="en-GB"/>
              </w:rPr>
              <w:tab/>
            </w:r>
            <w:r w:rsidRPr="00223773">
              <w:rPr>
                <w:rStyle w:val="Hyperlink"/>
                <w:noProof/>
              </w:rPr>
              <w:t>Cloud-Native Architecture</w:t>
            </w:r>
            <w:r>
              <w:rPr>
                <w:noProof/>
                <w:webHidden/>
              </w:rPr>
              <w:tab/>
            </w:r>
            <w:r>
              <w:rPr>
                <w:noProof/>
                <w:webHidden/>
              </w:rPr>
              <w:fldChar w:fldCharType="begin"/>
            </w:r>
            <w:r>
              <w:rPr>
                <w:noProof/>
                <w:webHidden/>
              </w:rPr>
              <w:instrText xml:space="preserve"> PAGEREF _Toc237077598 \h </w:instrText>
            </w:r>
            <w:r>
              <w:rPr>
                <w:noProof/>
                <w:webHidden/>
              </w:rPr>
            </w:r>
            <w:r>
              <w:rPr>
                <w:noProof/>
                <w:webHidden/>
              </w:rPr>
              <w:fldChar w:fldCharType="separate"/>
            </w:r>
            <w:r>
              <w:rPr>
                <w:noProof/>
                <w:webHidden/>
              </w:rPr>
              <w:t>25</w:t>
            </w:r>
            <w:r>
              <w:rPr>
                <w:noProof/>
                <w:webHidden/>
              </w:rPr>
              <w:fldChar w:fldCharType="end"/>
            </w:r>
          </w:hyperlink>
        </w:p>
        <w:p w14:paraId="3BCD4A15" w14:textId="170465A5" w:rsidR="005B5872" w:rsidRDefault="005B5872">
          <w:pPr>
            <w:pStyle w:val="TOC3"/>
            <w:tabs>
              <w:tab w:val="left" w:pos="1440"/>
              <w:tab w:val="right" w:leader="dot" w:pos="9016"/>
            </w:tabs>
            <w:rPr>
              <w:noProof/>
              <w:lang w:val="en-IE" w:eastAsia="en-GB"/>
            </w:rPr>
          </w:pPr>
          <w:hyperlink w:anchor="_Toc237077599" w:history="1">
            <w:r w:rsidRPr="00223773">
              <w:rPr>
                <w:rStyle w:val="Hyperlink"/>
                <w:noProof/>
              </w:rPr>
              <w:t>2.6.3.</w:t>
            </w:r>
            <w:r>
              <w:rPr>
                <w:noProof/>
                <w:lang w:val="en-IE" w:eastAsia="en-GB"/>
              </w:rPr>
              <w:tab/>
            </w:r>
            <w:r w:rsidRPr="00223773">
              <w:rPr>
                <w:rStyle w:val="Hyperlink"/>
                <w:noProof/>
              </w:rPr>
              <w:t>Cloud Resilience with Kubernetes</w:t>
            </w:r>
            <w:r>
              <w:rPr>
                <w:noProof/>
                <w:webHidden/>
              </w:rPr>
              <w:tab/>
            </w:r>
            <w:r>
              <w:rPr>
                <w:noProof/>
                <w:webHidden/>
              </w:rPr>
              <w:fldChar w:fldCharType="begin"/>
            </w:r>
            <w:r>
              <w:rPr>
                <w:noProof/>
                <w:webHidden/>
              </w:rPr>
              <w:instrText xml:space="preserve"> PAGEREF _Toc237077599 \h </w:instrText>
            </w:r>
            <w:r>
              <w:rPr>
                <w:noProof/>
                <w:webHidden/>
              </w:rPr>
            </w:r>
            <w:r>
              <w:rPr>
                <w:noProof/>
                <w:webHidden/>
              </w:rPr>
              <w:fldChar w:fldCharType="separate"/>
            </w:r>
            <w:r>
              <w:rPr>
                <w:noProof/>
                <w:webHidden/>
              </w:rPr>
              <w:t>26</w:t>
            </w:r>
            <w:r>
              <w:rPr>
                <w:noProof/>
                <w:webHidden/>
              </w:rPr>
              <w:fldChar w:fldCharType="end"/>
            </w:r>
          </w:hyperlink>
        </w:p>
        <w:p w14:paraId="4D9FCC30" w14:textId="7DEE99EC" w:rsidR="005B5872" w:rsidRDefault="005B5872">
          <w:pPr>
            <w:pStyle w:val="TOC3"/>
            <w:tabs>
              <w:tab w:val="left" w:pos="1440"/>
              <w:tab w:val="right" w:leader="dot" w:pos="9016"/>
            </w:tabs>
            <w:rPr>
              <w:noProof/>
              <w:lang w:val="en-IE" w:eastAsia="en-GB"/>
            </w:rPr>
          </w:pPr>
          <w:hyperlink w:anchor="_Toc237077600" w:history="1">
            <w:r w:rsidRPr="00223773">
              <w:rPr>
                <w:rStyle w:val="Hyperlink"/>
                <w:noProof/>
              </w:rPr>
              <w:t>2.6.4.</w:t>
            </w:r>
            <w:r>
              <w:rPr>
                <w:noProof/>
                <w:lang w:val="en-IE" w:eastAsia="en-GB"/>
              </w:rPr>
              <w:tab/>
            </w:r>
            <w:r w:rsidRPr="0022377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_Toc237077600 \h </w:instrText>
            </w:r>
            <w:r>
              <w:rPr>
                <w:noProof/>
                <w:webHidden/>
              </w:rPr>
            </w:r>
            <w:r>
              <w:rPr>
                <w:noProof/>
                <w:webHidden/>
              </w:rPr>
              <w:fldChar w:fldCharType="separate"/>
            </w:r>
            <w:r>
              <w:rPr>
                <w:noProof/>
                <w:webHidden/>
              </w:rPr>
              <w:t>27</w:t>
            </w:r>
            <w:r>
              <w:rPr>
                <w:noProof/>
                <w:webHidden/>
              </w:rPr>
              <w:fldChar w:fldCharType="end"/>
            </w:r>
          </w:hyperlink>
        </w:p>
        <w:p w14:paraId="06692EFF" w14:textId="73EB6C17" w:rsidR="005B5872" w:rsidRDefault="005B5872">
          <w:pPr>
            <w:pStyle w:val="TOC1"/>
            <w:tabs>
              <w:tab w:val="left" w:pos="720"/>
              <w:tab w:val="right" w:leader="dot" w:pos="9016"/>
            </w:tabs>
            <w:rPr>
              <w:noProof/>
              <w:lang w:eastAsia="en-GB"/>
            </w:rPr>
          </w:pPr>
          <w:hyperlink w:anchor="_Toc237077601" w:history="1">
            <w:r w:rsidRPr="00223773">
              <w:rPr>
                <w:rStyle w:val="Hyperlink"/>
                <w:noProof/>
              </w:rPr>
              <w:t>2.7.</w:t>
            </w:r>
            <w:r>
              <w:rPr>
                <w:noProof/>
                <w:lang w:eastAsia="en-GB"/>
              </w:rPr>
              <w:tab/>
            </w:r>
            <w:r w:rsidRPr="00223773">
              <w:rPr>
                <w:rStyle w:val="Hyperlink"/>
                <w:noProof/>
              </w:rPr>
              <w:t>Software Quality Standards</w:t>
            </w:r>
            <w:r>
              <w:rPr>
                <w:noProof/>
                <w:webHidden/>
              </w:rPr>
              <w:tab/>
            </w:r>
            <w:r>
              <w:rPr>
                <w:noProof/>
                <w:webHidden/>
              </w:rPr>
              <w:fldChar w:fldCharType="begin"/>
            </w:r>
            <w:r>
              <w:rPr>
                <w:noProof/>
                <w:webHidden/>
              </w:rPr>
              <w:instrText xml:space="preserve"> PAGEREF _Toc237077601 \h </w:instrText>
            </w:r>
            <w:r>
              <w:rPr>
                <w:noProof/>
                <w:webHidden/>
              </w:rPr>
            </w:r>
            <w:r>
              <w:rPr>
                <w:noProof/>
                <w:webHidden/>
              </w:rPr>
              <w:fldChar w:fldCharType="separate"/>
            </w:r>
            <w:r>
              <w:rPr>
                <w:noProof/>
                <w:webHidden/>
              </w:rPr>
              <w:t>29</w:t>
            </w:r>
            <w:r>
              <w:rPr>
                <w:noProof/>
                <w:webHidden/>
              </w:rPr>
              <w:fldChar w:fldCharType="end"/>
            </w:r>
          </w:hyperlink>
        </w:p>
        <w:p w14:paraId="0C3CB326" w14:textId="5AA088C2" w:rsidR="005B5872" w:rsidRDefault="005B5872">
          <w:pPr>
            <w:pStyle w:val="TOC3"/>
            <w:tabs>
              <w:tab w:val="left" w:pos="1440"/>
              <w:tab w:val="right" w:leader="dot" w:pos="9016"/>
            </w:tabs>
            <w:rPr>
              <w:noProof/>
              <w:lang w:val="en-IE" w:eastAsia="en-GB"/>
            </w:rPr>
          </w:pPr>
          <w:hyperlink w:anchor="_Toc237077602" w:history="1">
            <w:r w:rsidRPr="00223773">
              <w:rPr>
                <w:rStyle w:val="Hyperlink"/>
                <w:noProof/>
              </w:rPr>
              <w:t>2.7.1.</w:t>
            </w:r>
            <w:r>
              <w:rPr>
                <w:noProof/>
                <w:lang w:val="en-IE" w:eastAsia="en-GB"/>
              </w:rPr>
              <w:tab/>
            </w:r>
            <w:r w:rsidRPr="00223773">
              <w:rPr>
                <w:rStyle w:val="Hyperlink"/>
                <w:noProof/>
              </w:rPr>
              <w:t>Software Quality Measurement</w:t>
            </w:r>
            <w:r>
              <w:rPr>
                <w:noProof/>
                <w:webHidden/>
              </w:rPr>
              <w:tab/>
            </w:r>
            <w:r>
              <w:rPr>
                <w:noProof/>
                <w:webHidden/>
              </w:rPr>
              <w:fldChar w:fldCharType="begin"/>
            </w:r>
            <w:r>
              <w:rPr>
                <w:noProof/>
                <w:webHidden/>
              </w:rPr>
              <w:instrText xml:space="preserve"> PAGEREF _Toc237077602 \h </w:instrText>
            </w:r>
            <w:r>
              <w:rPr>
                <w:noProof/>
                <w:webHidden/>
              </w:rPr>
            </w:r>
            <w:r>
              <w:rPr>
                <w:noProof/>
                <w:webHidden/>
              </w:rPr>
              <w:fldChar w:fldCharType="separate"/>
            </w:r>
            <w:r>
              <w:rPr>
                <w:noProof/>
                <w:webHidden/>
              </w:rPr>
              <w:t>31</w:t>
            </w:r>
            <w:r>
              <w:rPr>
                <w:noProof/>
                <w:webHidden/>
              </w:rPr>
              <w:fldChar w:fldCharType="end"/>
            </w:r>
          </w:hyperlink>
        </w:p>
        <w:p w14:paraId="0FB1695D" w14:textId="44C736F4" w:rsidR="005B5872" w:rsidRDefault="005B5872">
          <w:pPr>
            <w:pStyle w:val="TOC3"/>
            <w:tabs>
              <w:tab w:val="left" w:pos="1440"/>
              <w:tab w:val="right" w:leader="dot" w:pos="9016"/>
            </w:tabs>
            <w:rPr>
              <w:noProof/>
              <w:lang w:val="en-IE" w:eastAsia="en-GB"/>
            </w:rPr>
          </w:pPr>
          <w:hyperlink w:anchor="_Toc237077603" w:history="1">
            <w:r w:rsidRPr="00223773">
              <w:rPr>
                <w:rStyle w:val="Hyperlink"/>
                <w:noProof/>
              </w:rPr>
              <w:t>2.7.2.</w:t>
            </w:r>
            <w:r>
              <w:rPr>
                <w:noProof/>
                <w:lang w:val="en-IE" w:eastAsia="en-GB"/>
              </w:rPr>
              <w:tab/>
            </w:r>
            <w:r w:rsidRPr="00223773">
              <w:rPr>
                <w:rStyle w:val="Hyperlink"/>
                <w:noProof/>
              </w:rPr>
              <w:t>Reliability and Availability</w:t>
            </w:r>
            <w:r>
              <w:rPr>
                <w:noProof/>
                <w:webHidden/>
              </w:rPr>
              <w:tab/>
            </w:r>
            <w:r>
              <w:rPr>
                <w:noProof/>
                <w:webHidden/>
              </w:rPr>
              <w:fldChar w:fldCharType="begin"/>
            </w:r>
            <w:r>
              <w:rPr>
                <w:noProof/>
                <w:webHidden/>
              </w:rPr>
              <w:instrText xml:space="preserve"> PAGEREF _Toc237077603 \h </w:instrText>
            </w:r>
            <w:r>
              <w:rPr>
                <w:noProof/>
                <w:webHidden/>
              </w:rPr>
            </w:r>
            <w:r>
              <w:rPr>
                <w:noProof/>
                <w:webHidden/>
              </w:rPr>
              <w:fldChar w:fldCharType="separate"/>
            </w:r>
            <w:r>
              <w:rPr>
                <w:noProof/>
                <w:webHidden/>
              </w:rPr>
              <w:t>32</w:t>
            </w:r>
            <w:r>
              <w:rPr>
                <w:noProof/>
                <w:webHidden/>
              </w:rPr>
              <w:fldChar w:fldCharType="end"/>
            </w:r>
          </w:hyperlink>
        </w:p>
        <w:p w14:paraId="2423BCE0" w14:textId="43F2CC8E" w:rsidR="005B5872" w:rsidRDefault="005B5872">
          <w:pPr>
            <w:pStyle w:val="TOC1"/>
            <w:tabs>
              <w:tab w:val="left" w:pos="720"/>
              <w:tab w:val="right" w:leader="dot" w:pos="9016"/>
            </w:tabs>
            <w:rPr>
              <w:noProof/>
              <w:lang w:eastAsia="en-GB"/>
            </w:rPr>
          </w:pPr>
          <w:hyperlink w:anchor="_Toc237077604" w:history="1">
            <w:r w:rsidRPr="00223773">
              <w:rPr>
                <w:rStyle w:val="Hyperlink"/>
                <w:noProof/>
              </w:rPr>
              <w:t>2.8.</w:t>
            </w:r>
            <w:r>
              <w:rPr>
                <w:noProof/>
                <w:lang w:eastAsia="en-GB"/>
              </w:rPr>
              <w:tab/>
            </w:r>
            <w:r w:rsidRPr="00223773">
              <w:rPr>
                <w:rStyle w:val="Hyperlink"/>
                <w:noProof/>
              </w:rPr>
              <w:t>Research Gap and Conclusion</w:t>
            </w:r>
            <w:r>
              <w:rPr>
                <w:noProof/>
                <w:webHidden/>
              </w:rPr>
              <w:tab/>
            </w:r>
            <w:r>
              <w:rPr>
                <w:noProof/>
                <w:webHidden/>
              </w:rPr>
              <w:fldChar w:fldCharType="begin"/>
            </w:r>
            <w:r>
              <w:rPr>
                <w:noProof/>
                <w:webHidden/>
              </w:rPr>
              <w:instrText xml:space="preserve"> PAGEREF _Toc237077604 \h </w:instrText>
            </w:r>
            <w:r>
              <w:rPr>
                <w:noProof/>
                <w:webHidden/>
              </w:rPr>
            </w:r>
            <w:r>
              <w:rPr>
                <w:noProof/>
                <w:webHidden/>
              </w:rPr>
              <w:fldChar w:fldCharType="separate"/>
            </w:r>
            <w:r>
              <w:rPr>
                <w:noProof/>
                <w:webHidden/>
              </w:rPr>
              <w:t>32</w:t>
            </w:r>
            <w:r>
              <w:rPr>
                <w:noProof/>
                <w:webHidden/>
              </w:rPr>
              <w:fldChar w:fldCharType="end"/>
            </w:r>
          </w:hyperlink>
        </w:p>
        <w:p w14:paraId="0A1197AC" w14:textId="61D7F235" w:rsidR="005B5872" w:rsidRDefault="005B5872">
          <w:pPr>
            <w:pStyle w:val="TOC2"/>
            <w:tabs>
              <w:tab w:val="left" w:pos="720"/>
              <w:tab w:val="right" w:leader="dot" w:pos="9016"/>
            </w:tabs>
            <w:rPr>
              <w:noProof/>
              <w:lang w:eastAsia="en-GB"/>
            </w:rPr>
          </w:pPr>
          <w:hyperlink w:anchor="_Toc237077605" w:history="1">
            <w:r w:rsidRPr="00223773">
              <w:rPr>
                <w:rStyle w:val="Hyperlink"/>
                <w:noProof/>
              </w:rPr>
              <w:t>1.</w:t>
            </w:r>
            <w:r>
              <w:rPr>
                <w:noProof/>
                <w:lang w:eastAsia="en-GB"/>
              </w:rPr>
              <w:tab/>
            </w:r>
            <w:r w:rsidRPr="00223773">
              <w:rPr>
                <w:rStyle w:val="Hyperlink"/>
                <w:noProof/>
              </w:rPr>
              <w:t>Design</w:t>
            </w:r>
            <w:r>
              <w:rPr>
                <w:noProof/>
                <w:webHidden/>
              </w:rPr>
              <w:tab/>
            </w:r>
            <w:r>
              <w:rPr>
                <w:noProof/>
                <w:webHidden/>
              </w:rPr>
              <w:fldChar w:fldCharType="begin"/>
            </w:r>
            <w:r>
              <w:rPr>
                <w:noProof/>
                <w:webHidden/>
              </w:rPr>
              <w:instrText xml:space="preserve"> PAGEREF _Toc237077605 \h </w:instrText>
            </w:r>
            <w:r>
              <w:rPr>
                <w:noProof/>
                <w:webHidden/>
              </w:rPr>
            </w:r>
            <w:r>
              <w:rPr>
                <w:noProof/>
                <w:webHidden/>
              </w:rPr>
              <w:fldChar w:fldCharType="separate"/>
            </w:r>
            <w:r>
              <w:rPr>
                <w:noProof/>
                <w:webHidden/>
              </w:rPr>
              <w:t>34</w:t>
            </w:r>
            <w:r>
              <w:rPr>
                <w:noProof/>
                <w:webHidden/>
              </w:rPr>
              <w:fldChar w:fldCharType="end"/>
            </w:r>
          </w:hyperlink>
        </w:p>
        <w:p w14:paraId="5FF46119" w14:textId="5EDAD8FF" w:rsidR="005B5872" w:rsidRDefault="005B5872">
          <w:pPr>
            <w:pStyle w:val="TOC1"/>
            <w:tabs>
              <w:tab w:val="right" w:leader="dot" w:pos="9016"/>
            </w:tabs>
            <w:rPr>
              <w:noProof/>
              <w:lang w:eastAsia="en-GB"/>
            </w:rPr>
          </w:pPr>
          <w:hyperlink w:anchor="_Toc237077606" w:history="1">
            <w:r w:rsidRPr="00223773">
              <w:rPr>
                <w:rStyle w:val="Hyperlink"/>
                <w:noProof/>
              </w:rPr>
              <w:t>References</w:t>
            </w:r>
            <w:r>
              <w:rPr>
                <w:noProof/>
                <w:webHidden/>
              </w:rPr>
              <w:tab/>
            </w:r>
            <w:r>
              <w:rPr>
                <w:noProof/>
                <w:webHidden/>
              </w:rPr>
              <w:fldChar w:fldCharType="begin"/>
            </w:r>
            <w:r>
              <w:rPr>
                <w:noProof/>
                <w:webHidden/>
              </w:rPr>
              <w:instrText xml:space="preserve"> PAGEREF _Toc237077606 \h </w:instrText>
            </w:r>
            <w:r>
              <w:rPr>
                <w:noProof/>
                <w:webHidden/>
              </w:rPr>
            </w:r>
            <w:r>
              <w:rPr>
                <w:noProof/>
                <w:webHidden/>
              </w:rPr>
              <w:fldChar w:fldCharType="separate"/>
            </w:r>
            <w:r>
              <w:rPr>
                <w:noProof/>
                <w:webHidden/>
              </w:rPr>
              <w:t>i</w:t>
            </w:r>
            <w:r>
              <w:rPr>
                <w:noProof/>
                <w:webHidden/>
              </w:rPr>
              <w:fldChar w:fldCharType="end"/>
            </w:r>
          </w:hyperlink>
        </w:p>
        <w:p w14:paraId="3D3DDE17" w14:textId="632EE4FC" w:rsidR="005B5872" w:rsidRDefault="005B5872">
          <w:pPr>
            <w:pStyle w:val="TOC1"/>
            <w:tabs>
              <w:tab w:val="right" w:leader="dot" w:pos="9016"/>
            </w:tabs>
            <w:rPr>
              <w:noProof/>
              <w:lang w:eastAsia="en-GB"/>
            </w:rPr>
          </w:pPr>
          <w:hyperlink w:anchor="_Toc237077607" w:history="1">
            <w:r w:rsidRPr="00223773">
              <w:rPr>
                <w:rStyle w:val="Hyperlink"/>
                <w:noProof/>
              </w:rPr>
              <w:t>Appendices</w:t>
            </w:r>
            <w:r>
              <w:rPr>
                <w:noProof/>
                <w:webHidden/>
              </w:rPr>
              <w:tab/>
            </w:r>
            <w:r>
              <w:rPr>
                <w:noProof/>
                <w:webHidden/>
              </w:rPr>
              <w:fldChar w:fldCharType="begin"/>
            </w:r>
            <w:r>
              <w:rPr>
                <w:noProof/>
                <w:webHidden/>
              </w:rPr>
              <w:instrText xml:space="preserve"> PAGEREF _Toc237077607 \h </w:instrText>
            </w:r>
            <w:r>
              <w:rPr>
                <w:noProof/>
                <w:webHidden/>
              </w:rPr>
            </w:r>
            <w:r>
              <w:rPr>
                <w:noProof/>
                <w:webHidden/>
              </w:rPr>
              <w:fldChar w:fldCharType="separate"/>
            </w:r>
            <w:r>
              <w:rPr>
                <w:noProof/>
                <w:webHidden/>
              </w:rPr>
              <w:t>ix</w:t>
            </w:r>
            <w:r>
              <w:rPr>
                <w:noProof/>
                <w:webHidden/>
              </w:rPr>
              <w:fldChar w:fldCharType="end"/>
            </w:r>
          </w:hyperlink>
        </w:p>
        <w:p w14:paraId="097DE250" w14:textId="10137CF0" w:rsidR="005B5872" w:rsidRDefault="005B5872">
          <w:pPr>
            <w:pStyle w:val="TOC1"/>
            <w:tabs>
              <w:tab w:val="right" w:leader="dot" w:pos="9016"/>
            </w:tabs>
            <w:rPr>
              <w:noProof/>
              <w:lang w:eastAsia="en-GB"/>
            </w:rPr>
          </w:pPr>
          <w:hyperlink w:anchor="_Toc237077608" w:history="1">
            <w:r w:rsidRPr="00223773">
              <w:rPr>
                <w:rStyle w:val="Hyperlink"/>
                <w:noProof/>
              </w:rPr>
              <w:t>Appendix A:  Code Listing</w:t>
            </w:r>
            <w:r>
              <w:rPr>
                <w:noProof/>
                <w:webHidden/>
              </w:rPr>
              <w:tab/>
            </w:r>
            <w:r>
              <w:rPr>
                <w:noProof/>
                <w:webHidden/>
              </w:rPr>
              <w:fldChar w:fldCharType="begin"/>
            </w:r>
            <w:r>
              <w:rPr>
                <w:noProof/>
                <w:webHidden/>
              </w:rPr>
              <w:instrText xml:space="preserve"> PAGEREF _Toc237077608 \h </w:instrText>
            </w:r>
            <w:r>
              <w:rPr>
                <w:noProof/>
                <w:webHidden/>
              </w:rPr>
            </w:r>
            <w:r>
              <w:rPr>
                <w:noProof/>
                <w:webHidden/>
              </w:rPr>
              <w:fldChar w:fldCharType="separate"/>
            </w:r>
            <w:r>
              <w:rPr>
                <w:noProof/>
                <w:webHidden/>
              </w:rPr>
              <w:t>x</w:t>
            </w:r>
            <w:r>
              <w:rPr>
                <w:noProof/>
                <w:webHidden/>
              </w:rPr>
              <w:fldChar w:fldCharType="end"/>
            </w:r>
          </w:hyperlink>
        </w:p>
        <w:p w14:paraId="3EB95FE8" w14:textId="3D5FD541"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7077569"/>
      <w:r w:rsidRPr="008E68F6">
        <w:lastRenderedPageBreak/>
        <w:t>Table of Figures</w:t>
      </w:r>
      <w:bookmarkEnd w:id="7"/>
    </w:p>
    <w:p w14:paraId="3BD16CA7" w14:textId="77777777" w:rsidR="00C2235C" w:rsidRPr="008E68F6" w:rsidRDefault="00C2235C" w:rsidP="007D3777"/>
    <w:p w14:paraId="446D9152" w14:textId="50DFB193" w:rsidR="00F84000"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077614" w:history="1">
        <w:r w:rsidR="00F84000" w:rsidRPr="00952354">
          <w:rPr>
            <w:rStyle w:val="Hyperlink"/>
            <w:noProof/>
          </w:rPr>
          <w:t>Figure 1 - TOGAF ADM Cycle</w:t>
        </w:r>
        <w:r w:rsidR="00F84000">
          <w:rPr>
            <w:noProof/>
            <w:webHidden/>
          </w:rPr>
          <w:tab/>
        </w:r>
        <w:r w:rsidR="00F84000">
          <w:rPr>
            <w:noProof/>
            <w:webHidden/>
          </w:rPr>
          <w:fldChar w:fldCharType="begin"/>
        </w:r>
        <w:r w:rsidR="00F84000">
          <w:rPr>
            <w:noProof/>
            <w:webHidden/>
          </w:rPr>
          <w:instrText xml:space="preserve"> PAGEREF _Toc237077614 \h </w:instrText>
        </w:r>
        <w:r w:rsidR="00F84000">
          <w:rPr>
            <w:noProof/>
            <w:webHidden/>
          </w:rPr>
        </w:r>
        <w:r w:rsidR="00F84000">
          <w:rPr>
            <w:noProof/>
            <w:webHidden/>
          </w:rPr>
          <w:fldChar w:fldCharType="separate"/>
        </w:r>
        <w:r w:rsidR="00F84000">
          <w:rPr>
            <w:noProof/>
            <w:webHidden/>
          </w:rPr>
          <w:t>11</w:t>
        </w:r>
        <w:r w:rsidR="00F84000">
          <w:rPr>
            <w:noProof/>
            <w:webHidden/>
          </w:rPr>
          <w:fldChar w:fldCharType="end"/>
        </w:r>
      </w:hyperlink>
    </w:p>
    <w:p w14:paraId="3A6CDF77" w14:textId="58A1C8BA" w:rsidR="00F84000" w:rsidRDefault="00F84000">
      <w:pPr>
        <w:pStyle w:val="TableofFigures"/>
        <w:tabs>
          <w:tab w:val="right" w:leader="dot" w:pos="9016"/>
        </w:tabs>
        <w:rPr>
          <w:smallCaps w:val="0"/>
          <w:noProof/>
          <w:sz w:val="24"/>
          <w:szCs w:val="24"/>
          <w:lang w:eastAsia="en-GB"/>
        </w:rPr>
      </w:pPr>
      <w:hyperlink w:anchor="_Toc237077615" w:history="1">
        <w:r w:rsidRPr="0095235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_Toc237077615 \h </w:instrText>
        </w:r>
        <w:r>
          <w:rPr>
            <w:noProof/>
            <w:webHidden/>
          </w:rPr>
        </w:r>
        <w:r>
          <w:rPr>
            <w:noProof/>
            <w:webHidden/>
          </w:rPr>
          <w:fldChar w:fldCharType="separate"/>
        </w:r>
        <w:r>
          <w:rPr>
            <w:noProof/>
            <w:webHidden/>
          </w:rPr>
          <w:t>14</w:t>
        </w:r>
        <w:r>
          <w:rPr>
            <w:noProof/>
            <w:webHidden/>
          </w:rPr>
          <w:fldChar w:fldCharType="end"/>
        </w:r>
      </w:hyperlink>
    </w:p>
    <w:p w14:paraId="7DC5A88D" w14:textId="6FEC398E" w:rsidR="00F84000" w:rsidRDefault="00F84000">
      <w:pPr>
        <w:pStyle w:val="TableofFigures"/>
        <w:tabs>
          <w:tab w:val="right" w:leader="dot" w:pos="9016"/>
        </w:tabs>
        <w:rPr>
          <w:smallCaps w:val="0"/>
          <w:noProof/>
          <w:sz w:val="24"/>
          <w:szCs w:val="24"/>
          <w:lang w:eastAsia="en-GB"/>
        </w:rPr>
      </w:pPr>
      <w:hyperlink w:anchor="_Toc237077616" w:history="1">
        <w:r w:rsidRPr="0095235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_Toc237077616 \h </w:instrText>
        </w:r>
        <w:r>
          <w:rPr>
            <w:noProof/>
            <w:webHidden/>
          </w:rPr>
        </w:r>
        <w:r>
          <w:rPr>
            <w:noProof/>
            <w:webHidden/>
          </w:rPr>
          <w:fldChar w:fldCharType="separate"/>
        </w:r>
        <w:r>
          <w:rPr>
            <w:noProof/>
            <w:webHidden/>
          </w:rPr>
          <w:t>16</w:t>
        </w:r>
        <w:r>
          <w:rPr>
            <w:noProof/>
            <w:webHidden/>
          </w:rPr>
          <w:fldChar w:fldCharType="end"/>
        </w:r>
      </w:hyperlink>
    </w:p>
    <w:p w14:paraId="22E01EA3" w14:textId="63C8E1CF" w:rsidR="00F84000" w:rsidRDefault="00F84000">
      <w:pPr>
        <w:pStyle w:val="TableofFigures"/>
        <w:tabs>
          <w:tab w:val="right" w:leader="dot" w:pos="9016"/>
        </w:tabs>
        <w:rPr>
          <w:smallCaps w:val="0"/>
          <w:noProof/>
          <w:sz w:val="24"/>
          <w:szCs w:val="24"/>
          <w:lang w:eastAsia="en-GB"/>
        </w:rPr>
      </w:pPr>
      <w:hyperlink w:anchor="_Toc237077617" w:history="1">
        <w:r w:rsidRPr="00952354">
          <w:rPr>
            <w:rStyle w:val="Hyperlink"/>
            <w:noProof/>
          </w:rPr>
          <w:t>Figure 4 - Strangler fig pattern. Adapted from (Microsoft, 2026)</w:t>
        </w:r>
        <w:r>
          <w:rPr>
            <w:noProof/>
            <w:webHidden/>
          </w:rPr>
          <w:tab/>
        </w:r>
        <w:r>
          <w:rPr>
            <w:noProof/>
            <w:webHidden/>
          </w:rPr>
          <w:fldChar w:fldCharType="begin"/>
        </w:r>
        <w:r>
          <w:rPr>
            <w:noProof/>
            <w:webHidden/>
          </w:rPr>
          <w:instrText xml:space="preserve"> PAGEREF _Toc237077617 \h </w:instrText>
        </w:r>
        <w:r>
          <w:rPr>
            <w:noProof/>
            <w:webHidden/>
          </w:rPr>
        </w:r>
        <w:r>
          <w:rPr>
            <w:noProof/>
            <w:webHidden/>
          </w:rPr>
          <w:fldChar w:fldCharType="separate"/>
        </w:r>
        <w:r>
          <w:rPr>
            <w:noProof/>
            <w:webHidden/>
          </w:rPr>
          <w:t>19</w:t>
        </w:r>
        <w:r>
          <w:rPr>
            <w:noProof/>
            <w:webHidden/>
          </w:rPr>
          <w:fldChar w:fldCharType="end"/>
        </w:r>
      </w:hyperlink>
    </w:p>
    <w:p w14:paraId="0B041EF9" w14:textId="496E2748" w:rsidR="00F84000" w:rsidRDefault="00F84000">
      <w:pPr>
        <w:pStyle w:val="TableofFigures"/>
        <w:tabs>
          <w:tab w:val="right" w:leader="dot" w:pos="9016"/>
        </w:tabs>
        <w:rPr>
          <w:smallCaps w:val="0"/>
          <w:noProof/>
          <w:sz w:val="24"/>
          <w:szCs w:val="24"/>
          <w:lang w:eastAsia="en-GB"/>
        </w:rPr>
      </w:pPr>
      <w:hyperlink w:anchor="_Toc237077618" w:history="1">
        <w:r w:rsidRPr="00952354">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_Toc237077618 \h </w:instrText>
        </w:r>
        <w:r>
          <w:rPr>
            <w:noProof/>
            <w:webHidden/>
          </w:rPr>
        </w:r>
        <w:r>
          <w:rPr>
            <w:noProof/>
            <w:webHidden/>
          </w:rPr>
          <w:fldChar w:fldCharType="separate"/>
        </w:r>
        <w:r>
          <w:rPr>
            <w:noProof/>
            <w:webHidden/>
          </w:rPr>
          <w:t>22</w:t>
        </w:r>
        <w:r>
          <w:rPr>
            <w:noProof/>
            <w:webHidden/>
          </w:rPr>
          <w:fldChar w:fldCharType="end"/>
        </w:r>
      </w:hyperlink>
    </w:p>
    <w:p w14:paraId="63F436F9" w14:textId="3824DC1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07757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6F757B"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07757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07757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077573"/>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07757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07757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077576"/>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 xml:space="preserve">for the </w:t>
      </w:r>
      <w:proofErr w:type="spellStart"/>
      <w:r w:rsidR="00B04816" w:rsidRPr="008E68F6">
        <w:t>GraphQL</w:t>
      </w:r>
      <w:proofErr w:type="spellEnd"/>
      <w:r w:rsidR="00B04816" w:rsidRPr="008E68F6">
        <w:t xml:space="preserve">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07757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07757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07757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07758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07758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6F757B">
        <w:fldChar w:fldCharType="begin"/>
      </w:r>
      <w:r w:rsidR="006F757B">
        <w:instrText xml:space="preserve"> ADDIN ZOTERO_TEMP </w:instrText>
      </w:r>
      <w:r w:rsidR="006F757B">
        <w:fldChar w:fldCharType="separate"/>
      </w:r>
      <w:r w:rsidR="006F757B">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07758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07758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077584"/>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07758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108"/>
      <w:bookmarkStart w:id="30" w:name="_Ref236078005"/>
      <w:bookmarkStart w:id="31" w:name="_Toc237077614"/>
      <w:r>
        <w:t xml:space="preserve">Figure </w:t>
      </w:r>
      <w:r w:rsidR="006F757B">
        <w:fldChar w:fldCharType="begin"/>
      </w:r>
      <w:r w:rsidR="006F757B">
        <w:instrText xml:space="preserve"> SEQ Figure \* ARABIC </w:instrText>
      </w:r>
      <w:r w:rsidR="006F757B">
        <w:fldChar w:fldCharType="separate"/>
      </w:r>
      <w:r w:rsidR="00AA1DA7">
        <w:rPr>
          <w:noProof/>
        </w:rPr>
        <w:t>1</w:t>
      </w:r>
      <w:r w:rsidR="006F757B">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077586"/>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07758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077588"/>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Ref236479029"/>
      <w:bookmarkStart w:id="38" w:name="_Toc237077615"/>
      <w:r>
        <w:t xml:space="preserve">Figure </w:t>
      </w:r>
      <w:r w:rsidR="006F757B">
        <w:fldChar w:fldCharType="begin"/>
      </w:r>
      <w:r w:rsidR="006F757B">
        <w:instrText xml:space="preserve"> SEQ Figure \* ARABIC </w:instrText>
      </w:r>
      <w:r w:rsidR="006F757B">
        <w:fldChar w:fldCharType="separate"/>
      </w:r>
      <w:r w:rsidR="00AA1DA7">
        <w:rPr>
          <w:noProof/>
        </w:rPr>
        <w:t>2</w:t>
      </w:r>
      <w:r w:rsidR="006F757B">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077589"/>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bookmarkStart w:id="41" w:name="_Toc237077616"/>
      <w:r>
        <w:t xml:space="preserve">Figure </w:t>
      </w:r>
      <w:r w:rsidR="006F757B">
        <w:fldChar w:fldCharType="begin"/>
      </w:r>
      <w:r w:rsidR="006F757B">
        <w:instrText xml:space="preserve"> SEQ Figure \* ARABIC </w:instrText>
      </w:r>
      <w:r w:rsidR="006F757B">
        <w:fldChar w:fldCharType="separate"/>
      </w:r>
      <w:r w:rsidR="00AA1DA7">
        <w:rPr>
          <w:noProof/>
        </w:rPr>
        <w:t>3</w:t>
      </w:r>
      <w:r w:rsidR="006F757B">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077590"/>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077591"/>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0B81ADE3"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077617"/>
      <w:r>
        <w:t xml:space="preserve">Figure </w:t>
      </w:r>
      <w:r w:rsidR="006F757B">
        <w:fldChar w:fldCharType="begin"/>
      </w:r>
      <w:r w:rsidR="006F757B">
        <w:instrText xml:space="preserve"> SEQ Figure \* ARABIC </w:instrText>
      </w:r>
      <w:r w:rsidR="006F757B">
        <w:fldChar w:fldCharType="separate"/>
      </w:r>
      <w:r>
        <w:rPr>
          <w:noProof/>
        </w:rPr>
        <w:t>4</w:t>
      </w:r>
      <w:r w:rsidR="006F757B">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077592"/>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077593"/>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077594"/>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077595"/>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360FA2E0" w:rsidR="0087120F" w:rsidRDefault="00DA2B55" w:rsidP="00DA2B55">
      <w:pPr>
        <w:pStyle w:val="Caption"/>
        <w:rPr>
          <w:noProof/>
        </w:rPr>
      </w:pPr>
      <w:bookmarkStart w:id="56" w:name="_Ref236475932"/>
      <w:bookmarkStart w:id="57" w:name="_Toc237077618"/>
      <w:r>
        <w:t xml:space="preserve">Figure </w:t>
      </w:r>
      <w:r w:rsidR="006F757B">
        <w:fldChar w:fldCharType="begin"/>
      </w:r>
      <w:r w:rsidR="006F757B">
        <w:instrText xml:space="preserve"> SEQ Figure \* ARABIC </w:instrText>
      </w:r>
      <w:r w:rsidR="006F757B">
        <w:fldChar w:fldCharType="separate"/>
      </w:r>
      <w:r w:rsidR="00AA1DA7">
        <w:rPr>
          <w:noProof/>
        </w:rPr>
        <w:t>5</w:t>
      </w:r>
      <w:r w:rsidR="006F757B">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 xml:space="preserve">PostgreSQL, where a materialised read model can provide efficient query </w:t>
      </w:r>
      <w:proofErr w:type="spellStart"/>
      <w:r w:rsidR="00E437BF" w:rsidRPr="00E437BF">
        <w:t>access.</w:t>
      </w:r>
      <w:r w:rsidR="00E437BF">
        <w:t xml:space="preserve"> </w:t>
      </w:r>
      <w:r w:rsidR="006116E4" w:rsidRPr="00300074">
        <w:t>A</w:t>
      </w:r>
      <w:proofErr w:type="spellEnd"/>
      <w:r w:rsidR="006116E4" w:rsidRPr="00300074">
        <w:t xml:space="preserve">n API interface, such as </w:t>
      </w:r>
      <w:proofErr w:type="spellStart"/>
      <w:r w:rsidR="006116E4" w:rsidRPr="00300074">
        <w:t>GraphQL</w:t>
      </w:r>
      <w:proofErr w:type="spellEnd"/>
      <w:r w:rsidR="006116E4" w:rsidRPr="00300074">
        <w:t xml:space="preserve">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077596"/>
      <w:r w:rsidRPr="008E68F6">
        <w:t>Cloud-Native Resilience, High Availability and Disaster Recovery</w:t>
      </w:r>
      <w:bookmarkEnd w:id="58"/>
    </w:p>
    <w:p w14:paraId="27EE2465" w14:textId="32E3B693" w:rsidR="000B296E" w:rsidRDefault="00121110" w:rsidP="007D3777">
      <w:pPr>
        <w:pStyle w:val="Disslevel3"/>
      </w:pPr>
      <w:bookmarkStart w:id="59" w:name="_Toc237077597"/>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077598"/>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077599"/>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077600"/>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077601"/>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077602"/>
      <w:r>
        <w:t xml:space="preserve">Software Quality </w:t>
      </w:r>
      <w:r w:rsidR="00F415C9">
        <w:t>M</w:t>
      </w:r>
      <w:r w:rsidR="00DD3BB8">
        <w:t>easurement</w:t>
      </w:r>
      <w:bookmarkEnd w:id="66"/>
    </w:p>
    <w:p w14:paraId="38AB486E" w14:textId="2DDDF9C7"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077603"/>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w:t>
      </w:r>
      <w:r w:rsidR="001F469C">
        <w:lastRenderedPageBreak/>
        <w:t>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077604"/>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w:t>
      </w:r>
      <w:r w:rsidR="00912FE3">
        <w:lastRenderedPageBreak/>
        <w:t xml:space="preserve">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077605"/>
      <w:r>
        <w:t>Design</w:t>
      </w:r>
      <w:bookmarkEnd w:id="69"/>
    </w:p>
    <w:p w14:paraId="41D4DB26" w14:textId="77777777" w:rsidR="00507629" w:rsidRPr="008E68F6" w:rsidRDefault="00507629" w:rsidP="007D3777"/>
    <w:p w14:paraId="6386AE82" w14:textId="1BEE2C49" w:rsidR="00DD5B3F" w:rsidRPr="008E68F6" w:rsidRDefault="000C470B" w:rsidP="000C470B">
      <w:r>
        <w:t xml:space="preserve">Scope, no HA for the database in this thesis. </w:t>
      </w:r>
    </w:p>
    <w:p w14:paraId="70FE33CA" w14:textId="3A7B494D" w:rsidR="00582B11" w:rsidRPr="008E68F6" w:rsidRDefault="00582B11" w:rsidP="007D3777">
      <w:r w:rsidRPr="008E68F6">
        <w:t xml:space="preserve">An Azure hosted </w:t>
      </w:r>
      <w:r w:rsidR="00652750">
        <w:t>PostgreSQL</w:t>
      </w:r>
      <w:r w:rsidRPr="008E68F6">
        <w:t xml:space="preserve"> database will be utilised as a low latency materialised view for the GraphQL API. This would allow for a Command Query Responsibility Segregation (CQRS) pattern to be implemented allowing for efficient querying. If </w:t>
      </w:r>
      <w:r w:rsidR="00652750">
        <w:t xml:space="preserve">the </w:t>
      </w:r>
      <w:r w:rsidR="00652750">
        <w:t>PostgreSQL</w:t>
      </w:r>
      <w:r w:rsidRPr="008E68F6">
        <w:t xml:space="preserve">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5485B2CE"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w:t>
      </w:r>
      <w:r w:rsidR="00652750">
        <w:t>PostgreSQL</w:t>
      </w:r>
      <w:r w:rsidR="00652750">
        <w:t xml:space="preserve"> database</w:t>
      </w:r>
      <w:r w:rsidRPr="008E68F6">
        <w:rPr>
          <w:lang w:val="en-GB"/>
        </w:rPr>
        <w:t xml:space="preserve"> which </w:t>
      </w:r>
      <w:r w:rsidR="00652750">
        <w:rPr>
          <w:lang w:val="en-GB"/>
        </w:rPr>
        <w:t>provides</w:t>
      </w:r>
      <w:r w:rsidRPr="008E68F6">
        <w:rPr>
          <w:lang w:val="en-GB"/>
        </w:rPr>
        <w:t xml:space="preserve">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16"/>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70" w:name="_Toc237077606"/>
      <w:r w:rsidRPr="008E68F6">
        <w:lastRenderedPageBreak/>
        <w:t>References</w:t>
      </w:r>
      <w:bookmarkEnd w:id="70"/>
    </w:p>
    <w:p w14:paraId="07D0926D" w14:textId="49324D0C" w:rsidR="00BF2AD7" w:rsidRPr="008E68F6" w:rsidRDefault="006F757B" w:rsidP="007D3777"/>
    <w:p w14:paraId="293A0A16" w14:textId="77777777" w:rsidR="0007421F" w:rsidRPr="0007421F" w:rsidRDefault="00D849BA" w:rsidP="000742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r w:rsidR="0007421F" w:rsidRPr="0007421F">
        <w:rPr>
          <w:rFonts w:eastAsiaTheme="minorHAnsi"/>
          <w:lang w:val="en-GB"/>
        </w:rPr>
        <w:t xml:space="preserve">Alanda, A. </w:t>
      </w:r>
      <w:r w:rsidR="0007421F" w:rsidRPr="0007421F">
        <w:rPr>
          <w:rFonts w:eastAsiaTheme="minorHAnsi"/>
          <w:i/>
          <w:iCs/>
          <w:lang w:val="en-GB"/>
        </w:rPr>
        <w:t>et al.</w:t>
      </w:r>
      <w:r w:rsidR="0007421F" w:rsidRPr="0007421F">
        <w:rPr>
          <w:rFonts w:eastAsiaTheme="minorHAnsi"/>
          <w:lang w:val="en-GB"/>
        </w:rPr>
        <w:t xml:space="preserve"> (2025) “Scaling Kubernetes Architectures for High Availability in Cloud,” </w:t>
      </w:r>
      <w:r w:rsidR="0007421F" w:rsidRPr="0007421F">
        <w:rPr>
          <w:rFonts w:eastAsiaTheme="minorHAnsi"/>
          <w:i/>
          <w:iCs/>
          <w:lang w:val="en-GB"/>
        </w:rPr>
        <w:t>2025 International Conference on Computer Sciences, Engineering, and Technology Innovation (ICoCSETI)</w:t>
      </w:r>
      <w:r w:rsidR="0007421F" w:rsidRPr="0007421F">
        <w:rPr>
          <w:rFonts w:eastAsiaTheme="minorHAnsi"/>
          <w:lang w:val="en-GB"/>
        </w:rPr>
        <w:t xml:space="preserve">. </w:t>
      </w:r>
      <w:r w:rsidR="0007421F" w:rsidRPr="0007421F">
        <w:rPr>
          <w:rFonts w:eastAsiaTheme="minorHAnsi"/>
          <w:i/>
          <w:iCs/>
          <w:lang w:val="en-GB"/>
        </w:rPr>
        <w:t>2025 International Conference on Computer Sciences, Engineering, and Technology Innovation (ICoCSETI)</w:t>
      </w:r>
      <w:r w:rsidR="0007421F" w:rsidRPr="0007421F">
        <w:rPr>
          <w:rFonts w:eastAsiaTheme="minorHAnsi"/>
          <w:lang w:val="en-GB"/>
        </w:rPr>
        <w:t>, Jakarta, Indonesia: IEEE, pp. 818–823. Available at: https://doi.org/10.1109/ICoCSETI63724.2025.11020084.</w:t>
      </w:r>
    </w:p>
    <w:p w14:paraId="32A1B540" w14:textId="77777777" w:rsidR="0007421F" w:rsidRPr="0007421F" w:rsidRDefault="0007421F" w:rsidP="0007421F">
      <w:pPr>
        <w:pStyle w:val="Bibliography"/>
        <w:rPr>
          <w:rFonts w:eastAsiaTheme="minorHAnsi"/>
          <w:lang w:val="en-GB"/>
        </w:rPr>
      </w:pPr>
      <w:r w:rsidRPr="0007421F">
        <w:rPr>
          <w:rFonts w:eastAsiaTheme="minorHAnsi"/>
          <w:lang w:val="en-GB"/>
        </w:rPr>
        <w:t xml:space="preserve">Alyahya, A., Tipper, D. and Babay, A. (2025) “Availability and Cost Analysis of Network-Attack-Resilient Byzantine Fault Tolerant Systems,” </w:t>
      </w:r>
      <w:r w:rsidRPr="0007421F">
        <w:rPr>
          <w:rFonts w:eastAsiaTheme="minorHAnsi"/>
          <w:i/>
          <w:iCs/>
          <w:lang w:val="en-GB"/>
        </w:rPr>
        <w:t>IEEE Transactions on Network and Service Management</w:t>
      </w:r>
      <w:r w:rsidRPr="0007421F">
        <w:rPr>
          <w:rFonts w:eastAsiaTheme="minorHAnsi"/>
          <w:lang w:val="en-GB"/>
        </w:rPr>
        <w:t>, 22(5), pp. 3895–3908. Available at: https://doi.org/10.1109/TNSM.2025.3589936.</w:t>
      </w:r>
    </w:p>
    <w:p w14:paraId="00B32821" w14:textId="77777777" w:rsidR="0007421F" w:rsidRPr="0007421F" w:rsidRDefault="0007421F" w:rsidP="0007421F">
      <w:pPr>
        <w:pStyle w:val="Bibliography"/>
        <w:rPr>
          <w:rFonts w:eastAsiaTheme="minorHAnsi"/>
          <w:lang w:val="en-GB"/>
        </w:rPr>
      </w:pPr>
      <w:r w:rsidRPr="0007421F">
        <w:rPr>
          <w:rFonts w:eastAsiaTheme="minorHAnsi"/>
          <w:lang w:val="en-GB"/>
        </w:rPr>
        <w:t xml:space="preserve">Angela Dawn Lawson (2020) </w:t>
      </w:r>
      <w:r w:rsidRPr="0007421F">
        <w:rPr>
          <w:rFonts w:eastAsiaTheme="minorHAnsi"/>
          <w:i/>
          <w:iCs/>
          <w:lang w:val="en-GB"/>
        </w:rPr>
        <w:t>Deploying the right technology- a framework for digital strategy and selection at the United States Postal Service to shape the future of work</w:t>
      </w:r>
      <w:r w:rsidRPr="0007421F">
        <w:rPr>
          <w:rFonts w:eastAsiaTheme="minorHAnsi"/>
          <w:lang w:val="en-GB"/>
        </w:rPr>
        <w:t>. Thesis. MIT.</w:t>
      </w:r>
    </w:p>
    <w:p w14:paraId="74171F3A" w14:textId="77777777" w:rsidR="0007421F" w:rsidRPr="0007421F" w:rsidRDefault="0007421F" w:rsidP="0007421F">
      <w:pPr>
        <w:pStyle w:val="Bibliography"/>
        <w:rPr>
          <w:rFonts w:eastAsiaTheme="minorHAnsi"/>
          <w:lang w:val="en-GB"/>
        </w:rPr>
      </w:pPr>
      <w:r w:rsidRPr="0007421F">
        <w:rPr>
          <w:rFonts w:eastAsiaTheme="minorHAnsi"/>
          <w:lang w:val="en-GB"/>
        </w:rPr>
        <w:t xml:space="preserve">Armbrust, M. </w:t>
      </w:r>
      <w:r w:rsidRPr="0007421F">
        <w:rPr>
          <w:rFonts w:eastAsiaTheme="minorHAnsi"/>
          <w:i/>
          <w:iCs/>
          <w:lang w:val="en-GB"/>
        </w:rPr>
        <w:t>et al.</w:t>
      </w:r>
      <w:r w:rsidRPr="0007421F">
        <w:rPr>
          <w:rFonts w:eastAsiaTheme="minorHAnsi"/>
          <w:lang w:val="en-GB"/>
        </w:rPr>
        <w:t xml:space="preserve"> (2009) </w:t>
      </w:r>
      <w:r w:rsidRPr="0007421F">
        <w:rPr>
          <w:rFonts w:eastAsiaTheme="minorHAnsi"/>
          <w:i/>
          <w:iCs/>
          <w:lang w:val="en-GB"/>
        </w:rPr>
        <w:t>Above the Clouds: A Berkeley View of Cloud Computing</w:t>
      </w:r>
      <w:r w:rsidRPr="0007421F">
        <w:rPr>
          <w:rFonts w:eastAsiaTheme="minorHAnsi"/>
          <w:lang w:val="en-GB"/>
        </w:rPr>
        <w:t>. University of California at Berkeley.</w:t>
      </w:r>
    </w:p>
    <w:p w14:paraId="3615D87A" w14:textId="77777777" w:rsidR="0007421F" w:rsidRPr="0007421F" w:rsidRDefault="0007421F" w:rsidP="0007421F">
      <w:pPr>
        <w:pStyle w:val="Bibliography"/>
        <w:rPr>
          <w:rFonts w:eastAsiaTheme="minorHAnsi"/>
          <w:lang w:val="en-GB"/>
        </w:rPr>
      </w:pPr>
      <w:r w:rsidRPr="0007421F">
        <w:rPr>
          <w:rFonts w:eastAsiaTheme="minorHAnsi"/>
          <w:lang w:val="en-GB"/>
        </w:rPr>
        <w:t xml:space="preserve">Aung, T. and Maw, A.H. (2017) “Analytics of Reliability for Real-Time Big Data Pipeline Architecture.” </w:t>
      </w:r>
      <w:r w:rsidRPr="0007421F">
        <w:rPr>
          <w:rFonts w:eastAsiaTheme="minorHAnsi"/>
          <w:i/>
          <w:iCs/>
          <w:lang w:val="en-GB"/>
        </w:rPr>
        <w:t>1st International Conference on Advanced Information Technologies</w:t>
      </w:r>
      <w:r w:rsidRPr="0007421F">
        <w:rPr>
          <w:rFonts w:eastAsiaTheme="minorHAnsi"/>
          <w:lang w:val="en-GB"/>
        </w:rPr>
        <w:t>, Yangon, Myanmar. Available at: https://meral.edu.mm/records/6257 (Accessed: May 28, 2026).</w:t>
      </w:r>
    </w:p>
    <w:p w14:paraId="7F1E8E9E" w14:textId="77777777" w:rsidR="0007421F" w:rsidRPr="0007421F" w:rsidRDefault="0007421F" w:rsidP="0007421F">
      <w:pPr>
        <w:pStyle w:val="Bibliography"/>
        <w:rPr>
          <w:rFonts w:eastAsiaTheme="minorHAnsi"/>
          <w:lang w:val="en-GB"/>
        </w:rPr>
      </w:pPr>
      <w:r w:rsidRPr="0007421F">
        <w:rPr>
          <w:rFonts w:eastAsiaTheme="minorHAnsi"/>
          <w:lang w:val="en-GB"/>
        </w:rPr>
        <w:t xml:space="preserve">Callou, G. and Vieira, M. (2024) “Availability and Performance Analysis of Cloud Services,” </w:t>
      </w:r>
      <w:r w:rsidRPr="0007421F">
        <w:rPr>
          <w:rFonts w:eastAsiaTheme="minorHAnsi"/>
          <w:i/>
          <w:iCs/>
          <w:lang w:val="en-GB"/>
        </w:rPr>
        <w:t>Proceedings of the 13th Latin-American Symposium on Dependable and Secure Computing</w:t>
      </w:r>
      <w:r w:rsidRPr="0007421F">
        <w:rPr>
          <w:rFonts w:eastAsiaTheme="minorHAnsi"/>
          <w:lang w:val="en-GB"/>
        </w:rPr>
        <w:t xml:space="preserve">. </w:t>
      </w:r>
      <w:r w:rsidRPr="0007421F">
        <w:rPr>
          <w:rFonts w:eastAsiaTheme="minorHAnsi"/>
          <w:i/>
          <w:iCs/>
          <w:lang w:val="en-GB"/>
        </w:rPr>
        <w:t>LADC 2024: 13th Latin-American Symposium on Dependable and Secure Computing</w:t>
      </w:r>
      <w:r w:rsidRPr="0007421F">
        <w:rPr>
          <w:rFonts w:eastAsiaTheme="minorHAnsi"/>
          <w:lang w:val="en-GB"/>
        </w:rPr>
        <w:t>, Recife Brazil: ACM, pp. 262–271. Available at: https://doi.org/10.1145/3697090.3697105.</w:t>
      </w:r>
    </w:p>
    <w:p w14:paraId="52523C7B" w14:textId="77777777" w:rsidR="0007421F" w:rsidRPr="0007421F" w:rsidRDefault="0007421F" w:rsidP="0007421F">
      <w:pPr>
        <w:pStyle w:val="Bibliography"/>
        <w:rPr>
          <w:rFonts w:eastAsiaTheme="minorHAnsi"/>
          <w:lang w:val="en-GB"/>
        </w:rPr>
      </w:pPr>
      <w:r w:rsidRPr="0007421F">
        <w:rPr>
          <w:rFonts w:eastAsiaTheme="minorHAnsi"/>
          <w:lang w:val="en-GB"/>
        </w:rPr>
        <w:t xml:space="preserve">Choudhary, S.K. (2025) “IMPLEMENTING EVENT-DRIVEN ARCHITECTURE FOR REAL-TIME DATA INTEGRATION IN CLOUD ENVIRONMENTS,” </w:t>
      </w:r>
      <w:r w:rsidRPr="0007421F">
        <w:rPr>
          <w:rFonts w:eastAsiaTheme="minorHAnsi"/>
          <w:i/>
          <w:iCs/>
          <w:lang w:val="en-GB"/>
        </w:rPr>
        <w:t>INTERNATIONAL JOURNAL OF COMPUTER ENGINEERING AND TECHNOLOGY</w:t>
      </w:r>
      <w:r w:rsidRPr="0007421F">
        <w:rPr>
          <w:rFonts w:eastAsiaTheme="minorHAnsi"/>
          <w:lang w:val="en-GB"/>
        </w:rPr>
        <w:t>, 16(1), pp. 1535–1552. Available at: https://doi.org/10.34218/IJCET_16_01_113.</w:t>
      </w:r>
    </w:p>
    <w:p w14:paraId="37E728E7" w14:textId="77777777" w:rsidR="0007421F" w:rsidRPr="0007421F" w:rsidRDefault="0007421F" w:rsidP="0007421F">
      <w:pPr>
        <w:pStyle w:val="Bibliography"/>
        <w:rPr>
          <w:rFonts w:eastAsiaTheme="minorHAnsi"/>
          <w:lang w:val="en-GB"/>
        </w:rPr>
      </w:pPr>
      <w:r w:rsidRPr="0007421F">
        <w:rPr>
          <w:rFonts w:eastAsiaTheme="minorHAnsi"/>
          <w:lang w:val="en-GB"/>
        </w:rPr>
        <w:t xml:space="preserve">Costa, A.B. and Brito, M.A. (2022) “Enterprise Architecture Management : Constant maintenance and updating of the Enterprise Architecture,” </w:t>
      </w:r>
      <w:r w:rsidRPr="0007421F">
        <w:rPr>
          <w:rFonts w:eastAsiaTheme="minorHAnsi"/>
          <w:i/>
          <w:iCs/>
          <w:lang w:val="en-GB"/>
        </w:rPr>
        <w:t>2022 17th Iberian Conference on Information Systems and Technologies (CISTI)</w:t>
      </w:r>
      <w:r w:rsidRPr="0007421F">
        <w:rPr>
          <w:rFonts w:eastAsiaTheme="minorHAnsi"/>
          <w:lang w:val="en-GB"/>
        </w:rPr>
        <w:t xml:space="preserve">. </w:t>
      </w:r>
      <w:r w:rsidRPr="0007421F">
        <w:rPr>
          <w:rFonts w:eastAsiaTheme="minorHAnsi"/>
          <w:i/>
          <w:iCs/>
          <w:lang w:val="en-GB"/>
        </w:rPr>
        <w:t>2022 17th Iberian Conference on Information Systems and Technologies (CISTI)</w:t>
      </w:r>
      <w:r w:rsidRPr="0007421F">
        <w:rPr>
          <w:rFonts w:eastAsiaTheme="minorHAnsi"/>
          <w:lang w:val="en-GB"/>
        </w:rPr>
        <w:t>, Madrid, Spain: IEEE, pp. 1–5. Available at: https://doi.org/10.23919/CISTI54924.2022.9820068.</w:t>
      </w:r>
    </w:p>
    <w:p w14:paraId="3A19072D" w14:textId="77777777" w:rsidR="0007421F" w:rsidRPr="0007421F" w:rsidRDefault="0007421F" w:rsidP="0007421F">
      <w:pPr>
        <w:pStyle w:val="Bibliography"/>
        <w:rPr>
          <w:rFonts w:eastAsiaTheme="minorHAnsi"/>
          <w:lang w:val="en-GB"/>
        </w:rPr>
      </w:pPr>
      <w:r w:rsidRPr="0007421F">
        <w:rPr>
          <w:rFonts w:eastAsiaTheme="minorHAnsi"/>
          <w:lang w:val="en-GB"/>
        </w:rPr>
        <w:t>Deng, L. (2026) “LMID: A Comprehensive Multimodal Dataset for Failure Prediction in Cloud Computing Systems.”</w:t>
      </w:r>
    </w:p>
    <w:p w14:paraId="6D351A58"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Erdogmus, H. (2009) “Cloud Computing: Does Nirvana Hide behind the Nebula?,” </w:t>
      </w:r>
      <w:r w:rsidRPr="0007421F">
        <w:rPr>
          <w:rFonts w:eastAsiaTheme="minorHAnsi"/>
          <w:i/>
          <w:iCs/>
          <w:lang w:val="en-GB"/>
        </w:rPr>
        <w:t>IEEE Software</w:t>
      </w:r>
      <w:r w:rsidRPr="0007421F">
        <w:rPr>
          <w:rFonts w:eastAsiaTheme="minorHAnsi"/>
          <w:lang w:val="en-GB"/>
        </w:rPr>
        <w:t>, 26(2), pp. 4–6. Available at: https://doi.org/10.1109/MS.2009.31.</w:t>
      </w:r>
    </w:p>
    <w:p w14:paraId="2940895F" w14:textId="77777777" w:rsidR="0007421F" w:rsidRPr="0007421F" w:rsidRDefault="0007421F" w:rsidP="0007421F">
      <w:pPr>
        <w:pStyle w:val="Bibliography"/>
        <w:rPr>
          <w:rFonts w:eastAsiaTheme="minorHAnsi"/>
          <w:lang w:val="en-GB"/>
        </w:rPr>
      </w:pPr>
      <w:r w:rsidRPr="0007421F">
        <w:rPr>
          <w:rFonts w:eastAsiaTheme="minorHAnsi"/>
          <w:lang w:val="en-GB"/>
        </w:rPr>
        <w:t xml:space="preserve">Evans, E. (2004) </w:t>
      </w:r>
      <w:r w:rsidRPr="0007421F">
        <w:rPr>
          <w:rFonts w:eastAsiaTheme="minorHAnsi"/>
          <w:i/>
          <w:iCs/>
          <w:lang w:val="en-GB"/>
        </w:rPr>
        <w:t>Domain-driven design: tackling complexity in the heart of software</w:t>
      </w:r>
      <w:r w:rsidRPr="0007421F">
        <w:rPr>
          <w:rFonts w:eastAsiaTheme="minorHAnsi"/>
          <w:lang w:val="en-GB"/>
        </w:rPr>
        <w:t>. Boston: Addison-Wesley.</w:t>
      </w:r>
    </w:p>
    <w:p w14:paraId="2BE2CE77" w14:textId="77777777" w:rsidR="0007421F" w:rsidRPr="0007421F" w:rsidRDefault="0007421F" w:rsidP="0007421F">
      <w:pPr>
        <w:pStyle w:val="Bibliography"/>
        <w:rPr>
          <w:rFonts w:eastAsiaTheme="minorHAnsi"/>
          <w:lang w:val="en-GB"/>
        </w:rPr>
      </w:pPr>
      <w:r w:rsidRPr="0007421F">
        <w:rPr>
          <w:rFonts w:eastAsiaTheme="minorHAnsi"/>
          <w:lang w:val="en-GB"/>
        </w:rPr>
        <w:t xml:space="preserve">Ezzeddine, M. </w:t>
      </w:r>
      <w:r w:rsidRPr="0007421F">
        <w:rPr>
          <w:rFonts w:eastAsiaTheme="minorHAnsi"/>
          <w:i/>
          <w:iCs/>
          <w:lang w:val="en-GB"/>
        </w:rPr>
        <w:t>et al.</w:t>
      </w:r>
      <w:r w:rsidRPr="0007421F">
        <w:rPr>
          <w:rFonts w:eastAsiaTheme="minorHAnsi"/>
          <w:lang w:val="en-GB"/>
        </w:rPr>
        <w:t xml:space="preserve"> (2021) “On The Design of SLA-Aware and Cost-Efficient Event Driven Microservices,” </w:t>
      </w:r>
      <w:r w:rsidRPr="0007421F">
        <w:rPr>
          <w:rFonts w:eastAsiaTheme="minorHAnsi"/>
          <w:i/>
          <w:iCs/>
          <w:lang w:val="en-GB"/>
        </w:rPr>
        <w:t>Proceedings of the Seventh International Workshop on Container Technologies and Container Clouds</w:t>
      </w:r>
      <w:r w:rsidRPr="0007421F">
        <w:rPr>
          <w:rFonts w:eastAsiaTheme="minorHAnsi"/>
          <w:lang w:val="en-GB"/>
        </w:rPr>
        <w:t xml:space="preserve">. </w:t>
      </w:r>
      <w:r w:rsidRPr="0007421F">
        <w:rPr>
          <w:rFonts w:eastAsiaTheme="minorHAnsi"/>
          <w:i/>
          <w:iCs/>
          <w:lang w:val="en-GB"/>
        </w:rPr>
        <w:t>Middleware ’21: 22nd International Middleware Conference</w:t>
      </w:r>
      <w:r w:rsidRPr="0007421F">
        <w:rPr>
          <w:rFonts w:eastAsiaTheme="minorHAnsi"/>
          <w:lang w:val="en-GB"/>
        </w:rPr>
        <w:t>, Virtual Event Canada: ACM, pp. 25–30. Available at: https://doi.org/10.1145/3493649.3493657.</w:t>
      </w:r>
    </w:p>
    <w:p w14:paraId="3717739D" w14:textId="77777777" w:rsidR="0007421F" w:rsidRPr="0007421F" w:rsidRDefault="0007421F" w:rsidP="0007421F">
      <w:pPr>
        <w:pStyle w:val="Bibliography"/>
        <w:rPr>
          <w:rFonts w:eastAsiaTheme="minorHAnsi"/>
          <w:lang w:val="en-GB"/>
        </w:rPr>
      </w:pPr>
      <w:r w:rsidRPr="0007421F">
        <w:rPr>
          <w:rFonts w:eastAsiaTheme="minorHAnsi"/>
          <w:lang w:val="en-GB"/>
        </w:rPr>
        <w:t xml:space="preserve">Florian Springer and Christoph Emmersberger (2008) </w:t>
      </w:r>
      <w:r w:rsidRPr="0007421F">
        <w:rPr>
          <w:rFonts w:eastAsiaTheme="minorHAnsi"/>
          <w:i/>
          <w:iCs/>
          <w:lang w:val="en-GB"/>
        </w:rPr>
        <w:t>Event Driven Business Process Management taking the Example of Deutsche Post AG: An evaluation of the Approach of Oracle and the SOPERA Open Source SOA Framework</w:t>
      </w:r>
      <w:r w:rsidRPr="0007421F">
        <w:rPr>
          <w:rFonts w:eastAsiaTheme="minorHAnsi"/>
          <w:lang w:val="en-GB"/>
        </w:rPr>
        <w:t>. Diploma Thesis. University of Applied Sciences Regensburg.</w:t>
      </w:r>
    </w:p>
    <w:p w14:paraId="19BB1359" w14:textId="77777777" w:rsidR="0007421F" w:rsidRPr="0007421F" w:rsidRDefault="0007421F" w:rsidP="0007421F">
      <w:pPr>
        <w:pStyle w:val="Bibliography"/>
        <w:rPr>
          <w:rFonts w:eastAsiaTheme="minorHAnsi"/>
          <w:lang w:val="en-GB"/>
        </w:rPr>
      </w:pPr>
      <w:r w:rsidRPr="0007421F">
        <w:rPr>
          <w:rFonts w:eastAsiaTheme="minorHAnsi"/>
          <w:lang w:val="en-GB"/>
        </w:rPr>
        <w:t xml:space="preserve">Ghosh, A. (2025) “Transforming Enterprise Systems through Event-Driven Architecture: Implementation, Benefits, and Future Trends,” </w:t>
      </w:r>
      <w:r w:rsidRPr="0007421F">
        <w:rPr>
          <w:rFonts w:eastAsiaTheme="minorHAnsi"/>
          <w:i/>
          <w:iCs/>
          <w:lang w:val="en-GB"/>
        </w:rPr>
        <w:t>International Journal of Scientific Research in Computer Science, Engineering and Information Technology</w:t>
      </w:r>
      <w:r w:rsidRPr="0007421F">
        <w:rPr>
          <w:rFonts w:eastAsiaTheme="minorHAnsi"/>
          <w:lang w:val="en-GB"/>
        </w:rPr>
        <w:t>, 11(1), pp. 3507–3514. Available at: https://doi.org/10.32628/CSEIT251112347.</w:t>
      </w:r>
    </w:p>
    <w:p w14:paraId="38E1F17C" w14:textId="77777777" w:rsidR="0007421F" w:rsidRPr="0007421F" w:rsidRDefault="0007421F" w:rsidP="0007421F">
      <w:pPr>
        <w:pStyle w:val="Bibliography"/>
        <w:rPr>
          <w:rFonts w:eastAsiaTheme="minorHAnsi"/>
          <w:lang w:val="en-GB"/>
        </w:rPr>
      </w:pPr>
      <w:r w:rsidRPr="0007421F">
        <w:rPr>
          <w:rFonts w:eastAsiaTheme="minorHAnsi"/>
          <w:lang w:val="en-GB"/>
        </w:rPr>
        <w:t xml:space="preserve">Gulisano, V. and Margara, A. (2024) “Aggregates are all you need (to bridge stream processing and Complex Event Recognition),” </w:t>
      </w:r>
      <w:r w:rsidRPr="0007421F">
        <w:rPr>
          <w:rFonts w:eastAsiaTheme="minorHAnsi"/>
          <w:i/>
          <w:iCs/>
          <w:lang w:val="en-GB"/>
        </w:rPr>
        <w:t>Proceedings of the 18th ACM International Conference on Distributed and Event-based Systems</w:t>
      </w:r>
      <w:r w:rsidRPr="0007421F">
        <w:rPr>
          <w:rFonts w:eastAsiaTheme="minorHAnsi"/>
          <w:lang w:val="en-GB"/>
        </w:rPr>
        <w:t xml:space="preserve">. </w:t>
      </w:r>
      <w:r w:rsidRPr="0007421F">
        <w:rPr>
          <w:rFonts w:eastAsiaTheme="minorHAnsi"/>
          <w:i/>
          <w:iCs/>
          <w:lang w:val="en-GB"/>
        </w:rPr>
        <w:t>DEBS ’24: The 18th ACM International Conference on Distributed and Event-based Systems</w:t>
      </w:r>
      <w:r w:rsidRPr="0007421F">
        <w:rPr>
          <w:rFonts w:eastAsiaTheme="minorHAnsi"/>
          <w:lang w:val="en-GB"/>
        </w:rPr>
        <w:t>, Villeurbanne France: ACM, pp. 66–77. Available at: https://doi.org/10.1145/3629104.3666032.</w:t>
      </w:r>
    </w:p>
    <w:p w14:paraId="4EF9E5B5" w14:textId="77777777" w:rsidR="0007421F" w:rsidRPr="0007421F" w:rsidRDefault="0007421F" w:rsidP="0007421F">
      <w:pPr>
        <w:pStyle w:val="Bibliography"/>
        <w:rPr>
          <w:rFonts w:eastAsiaTheme="minorHAnsi"/>
          <w:lang w:val="en-GB"/>
        </w:rPr>
      </w:pPr>
      <w:r w:rsidRPr="0007421F">
        <w:rPr>
          <w:rFonts w:eastAsiaTheme="minorHAnsi"/>
          <w:lang w:val="en-GB"/>
        </w:rPr>
        <w:t xml:space="preserve">Hassel, A. and Sieker, F. (2022) “The platform effect: How Amazon changed work in logistics in Germany, the United States and the United Kingdom,” </w:t>
      </w:r>
      <w:r w:rsidRPr="0007421F">
        <w:rPr>
          <w:rFonts w:eastAsiaTheme="minorHAnsi"/>
          <w:i/>
          <w:iCs/>
          <w:lang w:val="en-GB"/>
        </w:rPr>
        <w:t>European Journal of Industrial Relations</w:t>
      </w:r>
      <w:r w:rsidRPr="0007421F">
        <w:rPr>
          <w:rFonts w:eastAsiaTheme="minorHAnsi"/>
          <w:lang w:val="en-GB"/>
        </w:rPr>
        <w:t>, 28(3), pp. 363–382. Available at: https://doi.org/10.1177/09596801221082456.</w:t>
      </w:r>
    </w:p>
    <w:p w14:paraId="63EE2B6A" w14:textId="77777777" w:rsidR="0007421F" w:rsidRPr="0007421F" w:rsidRDefault="0007421F" w:rsidP="0007421F">
      <w:pPr>
        <w:pStyle w:val="Bibliography"/>
        <w:rPr>
          <w:rFonts w:eastAsiaTheme="minorHAnsi"/>
          <w:lang w:val="en-GB"/>
        </w:rPr>
      </w:pPr>
      <w:r w:rsidRPr="0007421F">
        <w:rPr>
          <w:rFonts w:eastAsiaTheme="minorHAnsi"/>
          <w:lang w:val="en-GB"/>
        </w:rPr>
        <w:t xml:space="preserve">Hippchen, B. </w:t>
      </w:r>
      <w:r w:rsidRPr="0007421F">
        <w:rPr>
          <w:rFonts w:eastAsiaTheme="minorHAnsi"/>
          <w:i/>
          <w:iCs/>
          <w:lang w:val="en-GB"/>
        </w:rPr>
        <w:t>et al.</w:t>
      </w:r>
      <w:r w:rsidRPr="0007421F">
        <w:rPr>
          <w:rFonts w:eastAsiaTheme="minorHAnsi"/>
          <w:lang w:val="en-GB"/>
        </w:rPr>
        <w:t xml:space="preserve"> (2017) “Designing Microservice-Based Applications by Using a Domain-Driven Design Approach.”</w:t>
      </w:r>
    </w:p>
    <w:p w14:paraId="43047978" w14:textId="77777777" w:rsidR="0007421F" w:rsidRPr="0007421F" w:rsidRDefault="0007421F" w:rsidP="0007421F">
      <w:pPr>
        <w:pStyle w:val="Bibliography"/>
        <w:rPr>
          <w:rFonts w:eastAsiaTheme="minorHAnsi"/>
          <w:lang w:val="en-GB"/>
        </w:rPr>
      </w:pPr>
      <w:r w:rsidRPr="0007421F">
        <w:rPr>
          <w:rFonts w:eastAsiaTheme="minorHAnsi"/>
          <w:lang w:val="en-GB"/>
        </w:rPr>
        <w:t xml:space="preserve">Hongyu, Y. and Anming, W. (2023) “Migrating from Monolithic Applications to Cloud Native Applications,” </w:t>
      </w:r>
      <w:r w:rsidRPr="0007421F">
        <w:rPr>
          <w:rFonts w:eastAsiaTheme="minorHAnsi"/>
          <w:i/>
          <w:iCs/>
          <w:lang w:val="en-GB"/>
        </w:rPr>
        <w:t>2023 8th International Conference on Computer and Communication Systems (ICCCS)</w:t>
      </w:r>
      <w:r w:rsidRPr="0007421F">
        <w:rPr>
          <w:rFonts w:eastAsiaTheme="minorHAnsi"/>
          <w:lang w:val="en-GB"/>
        </w:rPr>
        <w:t xml:space="preserve">. </w:t>
      </w:r>
      <w:r w:rsidRPr="0007421F">
        <w:rPr>
          <w:rFonts w:eastAsiaTheme="minorHAnsi"/>
          <w:i/>
          <w:iCs/>
          <w:lang w:val="en-GB"/>
        </w:rPr>
        <w:t>2023 8th International Conference on Computer and Communication Systems (ICCCS)</w:t>
      </w:r>
      <w:r w:rsidRPr="0007421F">
        <w:rPr>
          <w:rFonts w:eastAsiaTheme="minorHAnsi"/>
          <w:lang w:val="en-GB"/>
        </w:rPr>
        <w:t>, Guangzhou, China: IEEE, pp. 775–779. Available at: https://doi.org/10.1109/ICCCS57501.2023.10150977.</w:t>
      </w:r>
    </w:p>
    <w:p w14:paraId="1DB4C304" w14:textId="77777777" w:rsidR="0007421F" w:rsidRPr="0007421F" w:rsidRDefault="0007421F" w:rsidP="0007421F">
      <w:pPr>
        <w:pStyle w:val="Bibliography"/>
        <w:rPr>
          <w:rFonts w:eastAsiaTheme="minorHAnsi"/>
          <w:lang w:val="en-GB"/>
        </w:rPr>
      </w:pPr>
      <w:r w:rsidRPr="0007421F">
        <w:rPr>
          <w:rFonts w:eastAsiaTheme="minorHAnsi"/>
          <w:lang w:val="en-GB"/>
        </w:rPr>
        <w:t xml:space="preserve">Ijsrset and Dr. Susheel Kumar Tiwari (2024) “International Journal of Scientific Research in Science, Engineering and Technology,” </w:t>
      </w:r>
      <w:r w:rsidRPr="0007421F">
        <w:rPr>
          <w:rFonts w:eastAsiaTheme="minorHAnsi"/>
          <w:i/>
          <w:iCs/>
          <w:lang w:val="en-GB"/>
        </w:rPr>
        <w:t>International Journal of Scientific Research in Science Engineering and Technology</w:t>
      </w:r>
      <w:r w:rsidRPr="0007421F">
        <w:rPr>
          <w:rFonts w:eastAsiaTheme="minorHAnsi"/>
          <w:lang w:val="en-GB"/>
        </w:rPr>
        <w:t>, 1(1), p. 1. Available at: https://doi.org/10.32628/IJSRSET.</w:t>
      </w:r>
    </w:p>
    <w:p w14:paraId="3AAA42CD" w14:textId="77777777" w:rsidR="0007421F" w:rsidRPr="0007421F" w:rsidRDefault="0007421F" w:rsidP="0007421F">
      <w:pPr>
        <w:pStyle w:val="Bibliography"/>
        <w:rPr>
          <w:rFonts w:eastAsiaTheme="minorHAnsi"/>
          <w:lang w:val="en-GB"/>
        </w:rPr>
      </w:pPr>
      <w:r w:rsidRPr="0007421F">
        <w:rPr>
          <w:rFonts w:eastAsiaTheme="minorHAnsi"/>
          <w:lang w:val="en-GB"/>
        </w:rPr>
        <w:t xml:space="preserve">Ilieva, D., Kolev, D. and Gladchenko, V. (2024) “Investigation of the Impact of Artificial Intelligence and Automation in the Postal Services Sector Labour Market,” </w:t>
      </w:r>
      <w:r w:rsidRPr="0007421F">
        <w:rPr>
          <w:rFonts w:eastAsiaTheme="minorHAnsi"/>
          <w:i/>
          <w:iCs/>
          <w:lang w:val="en-GB"/>
        </w:rPr>
        <w:t xml:space="preserve">2024 5th </w:t>
      </w:r>
      <w:r w:rsidRPr="0007421F">
        <w:rPr>
          <w:rFonts w:eastAsiaTheme="minorHAnsi"/>
          <w:i/>
          <w:iCs/>
          <w:lang w:val="en-GB"/>
        </w:rPr>
        <w:lastRenderedPageBreak/>
        <w:t>International Conference on Communications, Information, Electronic and Energy Systems (CIEES)</w:t>
      </w:r>
      <w:r w:rsidRPr="0007421F">
        <w:rPr>
          <w:rFonts w:eastAsiaTheme="minorHAnsi"/>
          <w:lang w:val="en-GB"/>
        </w:rPr>
        <w:t xml:space="preserve">. </w:t>
      </w:r>
      <w:r w:rsidRPr="0007421F">
        <w:rPr>
          <w:rFonts w:eastAsiaTheme="minorHAnsi"/>
          <w:i/>
          <w:iCs/>
          <w:lang w:val="en-GB"/>
        </w:rPr>
        <w:t>2024 5th International Conference on Communications, Information, Electronic and Energy Systems (CIEES)</w:t>
      </w:r>
      <w:r w:rsidRPr="0007421F">
        <w:rPr>
          <w:rFonts w:eastAsiaTheme="minorHAnsi"/>
          <w:lang w:val="en-GB"/>
        </w:rPr>
        <w:t>, Veliko Tarnovo, Bulgaria: IEEE, pp. 1–7. Available at: https://doi.org/10.1109/CIEES62939.2024.10811359.</w:t>
      </w:r>
    </w:p>
    <w:p w14:paraId="30D17DDA" w14:textId="77777777" w:rsidR="0007421F" w:rsidRPr="0007421F" w:rsidRDefault="0007421F" w:rsidP="0007421F">
      <w:pPr>
        <w:pStyle w:val="Bibliography"/>
        <w:rPr>
          <w:rFonts w:eastAsiaTheme="minorHAnsi"/>
          <w:lang w:val="en-GB"/>
        </w:rPr>
      </w:pPr>
      <w:r w:rsidRPr="0007421F">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6FD5E3B1" w14:textId="77777777" w:rsidR="0007421F" w:rsidRPr="0007421F" w:rsidRDefault="0007421F" w:rsidP="0007421F">
      <w:pPr>
        <w:pStyle w:val="Bibliography"/>
        <w:rPr>
          <w:rFonts w:eastAsiaTheme="minorHAnsi"/>
          <w:lang w:val="en-GB"/>
        </w:rPr>
      </w:pPr>
      <w:r w:rsidRPr="0007421F">
        <w:rPr>
          <w:rFonts w:eastAsiaTheme="minorHAnsi"/>
          <w:lang w:val="en-GB"/>
        </w:rPr>
        <w:t>International Organisation for Standardisation (2023) “ISO/IEC 25010 Systems and software engineering — Systems and software Quality Requirements and Evaluation (SQuaRE) — Product quality model.” ISO.</w:t>
      </w:r>
    </w:p>
    <w:p w14:paraId="7B8CF2C9" w14:textId="77777777" w:rsidR="0007421F" w:rsidRPr="0007421F" w:rsidRDefault="0007421F" w:rsidP="0007421F">
      <w:pPr>
        <w:pStyle w:val="Bibliography"/>
        <w:rPr>
          <w:rFonts w:eastAsiaTheme="minorHAnsi"/>
          <w:lang w:val="en-GB"/>
        </w:rPr>
      </w:pPr>
      <w:r w:rsidRPr="0007421F">
        <w:rPr>
          <w:rFonts w:eastAsiaTheme="minorHAnsi"/>
          <w:lang w:val="en-GB"/>
        </w:rPr>
        <w:t xml:space="preserve">Ivanov, N. and Tasheva, A. (2021) “A Hot Decomposition Procedure: Operational Monolith System to Microservices,” </w:t>
      </w:r>
      <w:r w:rsidRPr="0007421F">
        <w:rPr>
          <w:rFonts w:eastAsiaTheme="minorHAnsi"/>
          <w:i/>
          <w:iCs/>
          <w:lang w:val="en-GB"/>
        </w:rPr>
        <w:t>2021 International Conference Automatics and Informatics (ICAI)</w:t>
      </w:r>
      <w:r w:rsidRPr="0007421F">
        <w:rPr>
          <w:rFonts w:eastAsiaTheme="minorHAnsi"/>
          <w:lang w:val="en-GB"/>
        </w:rPr>
        <w:t xml:space="preserve">. </w:t>
      </w:r>
      <w:r w:rsidRPr="0007421F">
        <w:rPr>
          <w:rFonts w:eastAsiaTheme="minorHAnsi"/>
          <w:i/>
          <w:iCs/>
          <w:lang w:val="en-GB"/>
        </w:rPr>
        <w:t>2021 International Conference Automatics and Informatics (ICAI)</w:t>
      </w:r>
      <w:r w:rsidRPr="0007421F">
        <w:rPr>
          <w:rFonts w:eastAsiaTheme="minorHAnsi"/>
          <w:lang w:val="en-GB"/>
        </w:rPr>
        <w:t>, Varna, Bulgaria: IEEE, pp. 182–187. Available at: https://doi.org/10.1109/ICAI52893.2021.9639494.</w:t>
      </w:r>
    </w:p>
    <w:p w14:paraId="694B0207" w14:textId="77777777" w:rsidR="0007421F" w:rsidRPr="0007421F" w:rsidRDefault="0007421F" w:rsidP="0007421F">
      <w:pPr>
        <w:pStyle w:val="Bibliography"/>
        <w:rPr>
          <w:rFonts w:eastAsiaTheme="minorHAnsi"/>
          <w:lang w:val="en-GB"/>
        </w:rPr>
      </w:pPr>
      <w:r w:rsidRPr="0007421F">
        <w:rPr>
          <w:rFonts w:eastAsiaTheme="minorHAnsi"/>
          <w:lang w:val="en-GB"/>
        </w:rPr>
        <w:t xml:space="preserve">Jovanović, B., Šarac, D. and Čačić, N. (2025) “Delphi and fuzzy TOPSIS approach for redefining the scope of postal universal service obligation,” </w:t>
      </w:r>
      <w:r w:rsidRPr="0007421F">
        <w:rPr>
          <w:rFonts w:eastAsiaTheme="minorHAnsi"/>
          <w:i/>
          <w:iCs/>
          <w:lang w:val="en-GB"/>
        </w:rPr>
        <w:t>Journal of Regulatory Economics</w:t>
      </w:r>
      <w:r w:rsidRPr="0007421F">
        <w:rPr>
          <w:rFonts w:eastAsiaTheme="minorHAnsi"/>
          <w:lang w:val="en-GB"/>
        </w:rPr>
        <w:t>, 68(1), pp. 38–52. Available at: https://doi.org/10.1007/s11149-025-09489-6.</w:t>
      </w:r>
    </w:p>
    <w:p w14:paraId="7D99ADDE" w14:textId="77777777" w:rsidR="0007421F" w:rsidRPr="0007421F" w:rsidRDefault="0007421F" w:rsidP="0007421F">
      <w:pPr>
        <w:pStyle w:val="Bibliography"/>
        <w:rPr>
          <w:rFonts w:eastAsiaTheme="minorHAnsi"/>
          <w:lang w:val="en-GB"/>
        </w:rPr>
      </w:pPr>
      <w:r w:rsidRPr="0007421F">
        <w:rPr>
          <w:rFonts w:eastAsiaTheme="minorHAnsi"/>
          <w:lang w:val="en-GB"/>
        </w:rPr>
        <w:t xml:space="preserve">Kalske, M., Mäkitalo, N. and Mikkonen, T. (2018) “Challenges When Moving from Monolith to Microservice Architecture,” in I. Garrigós and M. Wimmer (eds.) </w:t>
      </w:r>
      <w:r w:rsidRPr="0007421F">
        <w:rPr>
          <w:rFonts w:eastAsiaTheme="minorHAnsi"/>
          <w:i/>
          <w:iCs/>
          <w:lang w:val="en-GB"/>
        </w:rPr>
        <w:t>Current Trends in Web Engineering</w:t>
      </w:r>
      <w:r w:rsidRPr="0007421F">
        <w:rPr>
          <w:rFonts w:eastAsiaTheme="minorHAnsi"/>
          <w:lang w:val="en-GB"/>
        </w:rPr>
        <w:t>. Cham: Springer International Publishing (Lecture Notes in Computer Science), pp. 32–47. Available at: https://doi.org/10.1007/978-3-319-74433-9_3.</w:t>
      </w:r>
    </w:p>
    <w:p w14:paraId="0BB00A00" w14:textId="77777777" w:rsidR="0007421F" w:rsidRPr="0007421F" w:rsidRDefault="0007421F" w:rsidP="0007421F">
      <w:pPr>
        <w:pStyle w:val="Bibliography"/>
        <w:rPr>
          <w:rFonts w:eastAsiaTheme="minorHAnsi"/>
          <w:lang w:val="en-GB"/>
        </w:rPr>
      </w:pPr>
      <w:r w:rsidRPr="0007421F">
        <w:rPr>
          <w:rFonts w:eastAsiaTheme="minorHAnsi"/>
          <w:lang w:val="en-GB"/>
        </w:rPr>
        <w:t xml:space="preserve">Karthik Reddy Thondalapally (2025) “Event-Driven Architectures: The Foundation of Modern Distributed Systems,” </w:t>
      </w:r>
      <w:r w:rsidRPr="0007421F">
        <w:rPr>
          <w:rFonts w:eastAsiaTheme="minorHAnsi"/>
          <w:i/>
          <w:iCs/>
          <w:lang w:val="en-GB"/>
        </w:rPr>
        <w:t>International Journal on Science and Technology</w:t>
      </w:r>
      <w:r w:rsidRPr="0007421F">
        <w:rPr>
          <w:rFonts w:eastAsiaTheme="minorHAnsi"/>
          <w:lang w:val="en-GB"/>
        </w:rPr>
        <w:t>, 16(1), p. 2907. Available at: https://doi.org/10.71097/IJSAT.v16.i1.2907.</w:t>
      </w:r>
    </w:p>
    <w:p w14:paraId="7B7C4849" w14:textId="77777777" w:rsidR="0007421F" w:rsidRPr="0007421F" w:rsidRDefault="0007421F" w:rsidP="0007421F">
      <w:pPr>
        <w:pStyle w:val="Bibliography"/>
        <w:rPr>
          <w:rFonts w:eastAsiaTheme="minorHAnsi"/>
          <w:lang w:val="en-GB"/>
        </w:rPr>
      </w:pPr>
      <w:r w:rsidRPr="0007421F">
        <w:rPr>
          <w:rFonts w:eastAsiaTheme="minorHAnsi"/>
          <w:lang w:val="en-GB"/>
        </w:rPr>
        <w:t xml:space="preserve">Kasaram, C.R. (2023) “Harnessing Asynchronous Patterns with Event Driven Kafka and Microservices Architectures,” </w:t>
      </w:r>
      <w:r w:rsidRPr="0007421F">
        <w:rPr>
          <w:rFonts w:eastAsiaTheme="minorHAnsi"/>
          <w:i/>
          <w:iCs/>
          <w:lang w:val="en-GB"/>
        </w:rPr>
        <w:t>Journal of Artificial Intelligence &amp; Cloud Computing</w:t>
      </w:r>
      <w:r w:rsidRPr="0007421F">
        <w:rPr>
          <w:rFonts w:eastAsiaTheme="minorHAnsi"/>
          <w:lang w:val="en-GB"/>
        </w:rPr>
        <w:t>, 2(4), p. 1. Available at: https://doi.org/10.47363/JAICC/2023(2)502.</w:t>
      </w:r>
    </w:p>
    <w:p w14:paraId="69EE11C0" w14:textId="77777777" w:rsidR="0007421F" w:rsidRPr="0007421F" w:rsidRDefault="0007421F" w:rsidP="0007421F">
      <w:pPr>
        <w:pStyle w:val="Bibliography"/>
        <w:rPr>
          <w:rFonts w:eastAsiaTheme="minorHAnsi"/>
          <w:lang w:val="en-GB"/>
        </w:rPr>
      </w:pPr>
      <w:r w:rsidRPr="0007421F">
        <w:rPr>
          <w:rFonts w:eastAsiaTheme="minorHAnsi"/>
          <w:lang w:val="en-GB"/>
        </w:rPr>
        <w:t xml:space="preserve">Khajeh-Hosseini, A., Greenwood, D. and Sommerville, I. (2010) “Cloud Migration: A Case Study of Migrating an Enterprise IT System to IaaS,” </w:t>
      </w:r>
      <w:r w:rsidRPr="0007421F">
        <w:rPr>
          <w:rFonts w:eastAsiaTheme="minorHAnsi"/>
          <w:i/>
          <w:iCs/>
          <w:lang w:val="en-GB"/>
        </w:rPr>
        <w:t>2010 IEEE 3rd International Conference on Cloud Computing</w:t>
      </w:r>
      <w:r w:rsidRPr="0007421F">
        <w:rPr>
          <w:rFonts w:eastAsiaTheme="minorHAnsi"/>
          <w:lang w:val="en-GB"/>
        </w:rPr>
        <w:t xml:space="preserve">. </w:t>
      </w:r>
      <w:r w:rsidRPr="0007421F">
        <w:rPr>
          <w:rFonts w:eastAsiaTheme="minorHAnsi"/>
          <w:i/>
          <w:iCs/>
          <w:lang w:val="en-GB"/>
        </w:rPr>
        <w:t>2010 IEEE International Conference on Cloud Computing (CLOUD)</w:t>
      </w:r>
      <w:r w:rsidRPr="0007421F">
        <w:rPr>
          <w:rFonts w:eastAsiaTheme="minorHAnsi"/>
          <w:lang w:val="en-GB"/>
        </w:rPr>
        <w:t>, Miami, FL, USA: IEEE, pp. 450–457. Available at: https://doi.org/10.1109/CLOUD.2010.37.</w:t>
      </w:r>
    </w:p>
    <w:p w14:paraId="6D2BEF0E" w14:textId="77777777" w:rsidR="0007421F" w:rsidRPr="0007421F" w:rsidRDefault="0007421F" w:rsidP="0007421F">
      <w:pPr>
        <w:pStyle w:val="Bibliography"/>
        <w:rPr>
          <w:rFonts w:eastAsiaTheme="minorHAnsi"/>
          <w:lang w:val="en-GB"/>
        </w:rPr>
      </w:pPr>
      <w:r w:rsidRPr="0007421F">
        <w:rPr>
          <w:rFonts w:eastAsiaTheme="minorHAnsi"/>
          <w:lang w:val="en-GB"/>
        </w:rPr>
        <w:t xml:space="preserve">Kiani, A.A. </w:t>
      </w:r>
      <w:r w:rsidRPr="0007421F">
        <w:rPr>
          <w:rFonts w:eastAsiaTheme="minorHAnsi"/>
          <w:i/>
          <w:iCs/>
          <w:lang w:val="en-GB"/>
        </w:rPr>
        <w:t>et al.</w:t>
      </w:r>
      <w:r w:rsidRPr="0007421F">
        <w:rPr>
          <w:rFonts w:eastAsiaTheme="minorHAnsi"/>
          <w:lang w:val="en-GB"/>
        </w:rPr>
        <w:t xml:space="preserve"> (2024) “Catalysing Monolithic to Microsevices Migration: A Strategic Approach Using Refactoring and Pilot Projects,” </w:t>
      </w:r>
      <w:r w:rsidRPr="0007421F">
        <w:rPr>
          <w:rFonts w:eastAsiaTheme="minorHAnsi"/>
          <w:i/>
          <w:iCs/>
          <w:lang w:val="en-GB"/>
        </w:rPr>
        <w:t>2024 International Conference on Engineering &amp;amp; Computing Technologies (ICECT)</w:t>
      </w:r>
      <w:r w:rsidRPr="0007421F">
        <w:rPr>
          <w:rFonts w:eastAsiaTheme="minorHAnsi"/>
          <w:lang w:val="en-GB"/>
        </w:rPr>
        <w:t xml:space="preserve">. </w:t>
      </w:r>
      <w:r w:rsidRPr="0007421F">
        <w:rPr>
          <w:rFonts w:eastAsiaTheme="minorHAnsi"/>
          <w:i/>
          <w:iCs/>
          <w:lang w:val="en-GB"/>
        </w:rPr>
        <w:t>2024 International Conference on Engineering &amp;amp; Computing Technologies (ICECT)</w:t>
      </w:r>
      <w:r w:rsidRPr="0007421F">
        <w:rPr>
          <w:rFonts w:eastAsiaTheme="minorHAnsi"/>
          <w:lang w:val="en-GB"/>
        </w:rPr>
        <w:t>, Islamabad, Pakistan: IEEE, pp. 1–7. Available at: https://doi.org/10.1109/ICECT61618.2024.10581399.</w:t>
      </w:r>
    </w:p>
    <w:p w14:paraId="497ED30A"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Laigner, R. </w:t>
      </w:r>
      <w:r w:rsidRPr="0007421F">
        <w:rPr>
          <w:rFonts w:eastAsiaTheme="minorHAnsi"/>
          <w:i/>
          <w:iCs/>
          <w:lang w:val="en-GB"/>
        </w:rPr>
        <w:t>et al.</w:t>
      </w:r>
      <w:r w:rsidRPr="0007421F">
        <w:rPr>
          <w:rFonts w:eastAsiaTheme="minorHAnsi"/>
          <w:lang w:val="en-GB"/>
        </w:rPr>
        <w:t xml:space="preserve"> (2024) “An Empirical Study on Challenges of Event Management in Microservice Architectures.” arXiv. Available at: https://doi.org/10.48550/arXiv.2408.00440.</w:t>
      </w:r>
    </w:p>
    <w:p w14:paraId="2172F04A" w14:textId="77777777" w:rsidR="0007421F" w:rsidRPr="0007421F" w:rsidRDefault="0007421F" w:rsidP="0007421F">
      <w:pPr>
        <w:pStyle w:val="Bibliography"/>
        <w:rPr>
          <w:rFonts w:eastAsiaTheme="minorHAnsi"/>
          <w:lang w:val="en-GB"/>
        </w:rPr>
      </w:pPr>
      <w:r w:rsidRPr="0007421F">
        <w:rPr>
          <w:rFonts w:eastAsiaTheme="minorHAnsi"/>
          <w:lang w:val="en-GB"/>
        </w:rPr>
        <w:t xml:space="preserve">Liu, G. </w:t>
      </w:r>
      <w:r w:rsidRPr="0007421F">
        <w:rPr>
          <w:rFonts w:eastAsiaTheme="minorHAnsi"/>
          <w:i/>
          <w:iCs/>
          <w:lang w:val="en-GB"/>
        </w:rPr>
        <w:t>et al.</w:t>
      </w:r>
      <w:r w:rsidRPr="0007421F">
        <w:rPr>
          <w:rFonts w:eastAsiaTheme="minorHAnsi"/>
          <w:lang w:val="en-GB"/>
        </w:rPr>
        <w:t xml:space="preserve"> (2020) “Microservices: architecture, container, and challenges,” </w:t>
      </w:r>
      <w:r w:rsidRPr="0007421F">
        <w:rPr>
          <w:rFonts w:eastAsiaTheme="minorHAnsi"/>
          <w:i/>
          <w:iCs/>
          <w:lang w:val="en-GB"/>
        </w:rPr>
        <w:t>2020 IEEE 20th International Conference on Software Quality, Reliability and Security Companion (QRS-C)</w:t>
      </w:r>
      <w:r w:rsidRPr="0007421F">
        <w:rPr>
          <w:rFonts w:eastAsiaTheme="minorHAnsi"/>
          <w:lang w:val="en-GB"/>
        </w:rPr>
        <w:t xml:space="preserve">. </w:t>
      </w:r>
      <w:r w:rsidRPr="0007421F">
        <w:rPr>
          <w:rFonts w:eastAsiaTheme="minorHAnsi"/>
          <w:i/>
          <w:iCs/>
          <w:lang w:val="en-GB"/>
        </w:rPr>
        <w:t>2020 IEEE 20th International Conference on Software Quality, Reliability and Security Companion (QRS-C)</w:t>
      </w:r>
      <w:r w:rsidRPr="0007421F">
        <w:rPr>
          <w:rFonts w:eastAsiaTheme="minorHAnsi"/>
          <w:lang w:val="en-GB"/>
        </w:rPr>
        <w:t>, Macau, China: IEEE, pp. 629–635. Available at: https://doi.org/10.1109/QRS-C51114.2020.00107.</w:t>
      </w:r>
    </w:p>
    <w:p w14:paraId="51790F90" w14:textId="77777777" w:rsidR="0007421F" w:rsidRPr="0007421F" w:rsidRDefault="0007421F" w:rsidP="0007421F">
      <w:pPr>
        <w:pStyle w:val="Bibliography"/>
        <w:rPr>
          <w:rFonts w:eastAsiaTheme="minorHAnsi"/>
          <w:lang w:val="en-GB"/>
        </w:rPr>
      </w:pPr>
      <w:r w:rsidRPr="0007421F">
        <w:rPr>
          <w:rFonts w:eastAsiaTheme="minorHAnsi"/>
          <w:lang w:val="en-GB"/>
        </w:rPr>
        <w:t xml:space="preserve">Macías, A. </w:t>
      </w:r>
      <w:r w:rsidRPr="0007421F">
        <w:rPr>
          <w:rFonts w:eastAsiaTheme="minorHAnsi"/>
          <w:i/>
          <w:iCs/>
          <w:lang w:val="en-GB"/>
        </w:rPr>
        <w:t>et al.</w:t>
      </w:r>
      <w:r w:rsidRPr="0007421F">
        <w:rPr>
          <w:rFonts w:eastAsiaTheme="minorHAnsi"/>
          <w:lang w:val="en-GB"/>
        </w:rPr>
        <w:t xml:space="preserve"> (2023) “Architecting Digital Twins Using a Domain-Driven Design-Based Approach*,” </w:t>
      </w:r>
      <w:r w:rsidRPr="0007421F">
        <w:rPr>
          <w:rFonts w:eastAsiaTheme="minorHAnsi"/>
          <w:i/>
          <w:iCs/>
          <w:lang w:val="en-GB"/>
        </w:rPr>
        <w:t>2023 IEEE 20th International Conference on Software Architecture (ICSA)</w:t>
      </w:r>
      <w:r w:rsidRPr="0007421F">
        <w:rPr>
          <w:rFonts w:eastAsiaTheme="minorHAnsi"/>
          <w:lang w:val="en-GB"/>
        </w:rPr>
        <w:t xml:space="preserve">. </w:t>
      </w:r>
      <w:r w:rsidRPr="0007421F">
        <w:rPr>
          <w:rFonts w:eastAsiaTheme="minorHAnsi"/>
          <w:i/>
          <w:iCs/>
          <w:lang w:val="en-GB"/>
        </w:rPr>
        <w:t>2023 IEEE 20th International Conference on Software Architecture (ICSA)</w:t>
      </w:r>
      <w:r w:rsidRPr="0007421F">
        <w:rPr>
          <w:rFonts w:eastAsiaTheme="minorHAnsi"/>
          <w:lang w:val="en-GB"/>
        </w:rPr>
        <w:t>, L’Aquila, Italy: IEEE, pp. 153–163. Available at: https://doi.org/10.1109/ICSA56044.2023.00022.</w:t>
      </w:r>
    </w:p>
    <w:p w14:paraId="2C56E87F" w14:textId="77777777" w:rsidR="0007421F" w:rsidRPr="0007421F" w:rsidRDefault="0007421F" w:rsidP="0007421F">
      <w:pPr>
        <w:pStyle w:val="Bibliography"/>
        <w:rPr>
          <w:rFonts w:eastAsiaTheme="minorHAnsi"/>
          <w:lang w:val="en-GB"/>
        </w:rPr>
      </w:pPr>
      <w:r w:rsidRPr="0007421F">
        <w:rPr>
          <w:rFonts w:eastAsiaTheme="minorHAnsi"/>
          <w:lang w:val="en-GB"/>
        </w:rPr>
        <w:t xml:space="preserve">Mahapatra, C. </w:t>
      </w:r>
      <w:r w:rsidRPr="0007421F">
        <w:rPr>
          <w:rFonts w:eastAsiaTheme="minorHAnsi"/>
          <w:i/>
          <w:iCs/>
          <w:lang w:val="en-GB"/>
        </w:rPr>
        <w:t>et al.</w:t>
      </w:r>
      <w:r w:rsidRPr="0007421F">
        <w:rPr>
          <w:rFonts w:eastAsiaTheme="minorHAnsi"/>
          <w:lang w:val="en-GB"/>
        </w:rPr>
        <w:t xml:space="preserve"> (2026) “Emerging Challenges in Cloud Computing: Addressing Security and Management Concerns,” </w:t>
      </w:r>
      <w:r w:rsidRPr="0007421F">
        <w:rPr>
          <w:rFonts w:eastAsiaTheme="minorHAnsi"/>
          <w:i/>
          <w:iCs/>
          <w:lang w:val="en-GB"/>
        </w:rPr>
        <w:t>2026 International Conference on Intelligent Computing, Networks, and Security (IC-ICNS)</w:t>
      </w:r>
      <w:r w:rsidRPr="0007421F">
        <w:rPr>
          <w:rFonts w:eastAsiaTheme="minorHAnsi"/>
          <w:lang w:val="en-GB"/>
        </w:rPr>
        <w:t xml:space="preserve">. </w:t>
      </w:r>
      <w:r w:rsidRPr="0007421F">
        <w:rPr>
          <w:rFonts w:eastAsiaTheme="minorHAnsi"/>
          <w:i/>
          <w:iCs/>
          <w:lang w:val="en-GB"/>
        </w:rPr>
        <w:t>2026 International Conference on Intelligent Computing, Networks, and Security (IC-ICNS)</w:t>
      </w:r>
      <w:r w:rsidRPr="0007421F">
        <w:rPr>
          <w:rFonts w:eastAsiaTheme="minorHAnsi"/>
          <w:lang w:val="en-GB"/>
        </w:rPr>
        <w:t>, Bhubaneswar, India: IEEE, pp. 1–5. Available at: https://doi.org/10.1109/IC-ICNS68863.2026.11537438.</w:t>
      </w:r>
    </w:p>
    <w:p w14:paraId="1D221A2B" w14:textId="77777777" w:rsidR="0007421F" w:rsidRPr="0007421F" w:rsidRDefault="0007421F" w:rsidP="0007421F">
      <w:pPr>
        <w:pStyle w:val="Bibliography"/>
        <w:rPr>
          <w:rFonts w:eastAsiaTheme="minorHAnsi"/>
          <w:lang w:val="en-GB"/>
        </w:rPr>
      </w:pPr>
      <w:r w:rsidRPr="0007421F">
        <w:rPr>
          <w:rFonts w:eastAsiaTheme="minorHAnsi"/>
          <w:lang w:val="en-GB"/>
        </w:rPr>
        <w:t xml:space="preserve">Maia, D., Correia, F. and Queiroz, P. (2024) “Configurational Patterns of Container Orchestration,” </w:t>
      </w:r>
      <w:r w:rsidRPr="0007421F">
        <w:rPr>
          <w:rFonts w:eastAsiaTheme="minorHAnsi"/>
          <w:i/>
          <w:iCs/>
          <w:lang w:val="en-GB"/>
        </w:rPr>
        <w:t>Proceedings of the 29th European Conference on Pattern Languages of Programs, People, and Practices</w:t>
      </w:r>
      <w:r w:rsidRPr="0007421F">
        <w:rPr>
          <w:rFonts w:eastAsiaTheme="minorHAnsi"/>
          <w:lang w:val="en-GB"/>
        </w:rPr>
        <w:t xml:space="preserve">. </w:t>
      </w:r>
      <w:r w:rsidRPr="0007421F">
        <w:rPr>
          <w:rFonts w:eastAsiaTheme="minorHAnsi"/>
          <w:i/>
          <w:iCs/>
          <w:lang w:val="en-GB"/>
        </w:rPr>
        <w:t>EuroPLoP 2024: 29th European Conference on Pattern Languages of Programs, People, and Practices</w:t>
      </w:r>
      <w:r w:rsidRPr="0007421F">
        <w:rPr>
          <w:rFonts w:eastAsiaTheme="minorHAnsi"/>
          <w:lang w:val="en-GB"/>
        </w:rPr>
        <w:t>, Irsee Germany: ACM, pp. 1–11. Available at: https://doi.org/10.1145/3698322.3698342.</w:t>
      </w:r>
    </w:p>
    <w:p w14:paraId="4052A8C8" w14:textId="77777777" w:rsidR="0007421F" w:rsidRPr="0007421F" w:rsidRDefault="0007421F" w:rsidP="0007421F">
      <w:pPr>
        <w:pStyle w:val="Bibliography"/>
        <w:rPr>
          <w:rFonts w:eastAsiaTheme="minorHAnsi"/>
          <w:lang w:val="en-GB"/>
        </w:rPr>
      </w:pPr>
      <w:r w:rsidRPr="0007421F">
        <w:rPr>
          <w:rFonts w:eastAsiaTheme="minorHAnsi"/>
          <w:lang w:val="en-GB"/>
        </w:rPr>
        <w:t xml:space="preserve">McIlroy, M.D., Pinson, E.N. and Tague, B.A. (1978) “UNIX Time-Sharing System: Foreword,” </w:t>
      </w:r>
      <w:r w:rsidRPr="0007421F">
        <w:rPr>
          <w:rFonts w:eastAsiaTheme="minorHAnsi"/>
          <w:i/>
          <w:iCs/>
          <w:lang w:val="en-GB"/>
        </w:rPr>
        <w:t>Bell System Technical Journal</w:t>
      </w:r>
      <w:r w:rsidRPr="0007421F">
        <w:rPr>
          <w:rFonts w:eastAsiaTheme="minorHAnsi"/>
          <w:lang w:val="en-GB"/>
        </w:rPr>
        <w:t>, 57(6), pp. 1899–1904. Available at: https://doi.org/10.1002/j.1538-7305.1978.tb02135.x.</w:t>
      </w:r>
    </w:p>
    <w:p w14:paraId="3E21CD3C" w14:textId="77777777" w:rsidR="0007421F" w:rsidRPr="0007421F" w:rsidRDefault="0007421F" w:rsidP="0007421F">
      <w:pPr>
        <w:pStyle w:val="Bibliography"/>
        <w:rPr>
          <w:rFonts w:eastAsiaTheme="minorHAnsi"/>
          <w:lang w:val="en-GB"/>
        </w:rPr>
      </w:pPr>
      <w:r w:rsidRPr="0007421F">
        <w:rPr>
          <w:rFonts w:eastAsiaTheme="minorHAnsi"/>
          <w:lang w:val="en-GB"/>
        </w:rPr>
        <w:t>Microsoft (2026) “Strangler Fig pattern.” Available at: https://learn.microsoft.com/en-us/azure/architecture/patterns/strangler-fig.</w:t>
      </w:r>
    </w:p>
    <w:p w14:paraId="31CB42B3" w14:textId="77777777" w:rsidR="0007421F" w:rsidRPr="0007421F" w:rsidRDefault="0007421F" w:rsidP="0007421F">
      <w:pPr>
        <w:pStyle w:val="Bibliography"/>
        <w:rPr>
          <w:rFonts w:eastAsiaTheme="minorHAnsi"/>
          <w:lang w:val="en-GB"/>
        </w:rPr>
      </w:pPr>
      <w:r w:rsidRPr="0007421F">
        <w:rPr>
          <w:rFonts w:eastAsiaTheme="minorHAnsi"/>
          <w:lang w:val="en-GB"/>
        </w:rPr>
        <w:t xml:space="preserve">Mishra, R. </w:t>
      </w:r>
      <w:r w:rsidRPr="0007421F">
        <w:rPr>
          <w:rFonts w:eastAsiaTheme="minorHAnsi"/>
          <w:i/>
          <w:iCs/>
          <w:lang w:val="en-GB"/>
        </w:rPr>
        <w:t>et al.</w:t>
      </w:r>
      <w:r w:rsidRPr="0007421F">
        <w:rPr>
          <w:rFonts w:eastAsiaTheme="minorHAnsi"/>
          <w:lang w:val="en-GB"/>
        </w:rPr>
        <w:t xml:space="preserve"> (2022) “Transition from Monolithic to Microservices Architecture: Need and proposed pipeline,” </w:t>
      </w:r>
      <w:r w:rsidRPr="0007421F">
        <w:rPr>
          <w:rFonts w:eastAsiaTheme="minorHAnsi"/>
          <w:i/>
          <w:iCs/>
          <w:lang w:val="en-GB"/>
        </w:rPr>
        <w:t>2022 International Conference on Futuristic Technologies (INCOFT)</w:t>
      </w:r>
      <w:r w:rsidRPr="0007421F">
        <w:rPr>
          <w:rFonts w:eastAsiaTheme="minorHAnsi"/>
          <w:lang w:val="en-GB"/>
        </w:rPr>
        <w:t xml:space="preserve">. </w:t>
      </w:r>
      <w:r w:rsidRPr="0007421F">
        <w:rPr>
          <w:rFonts w:eastAsiaTheme="minorHAnsi"/>
          <w:i/>
          <w:iCs/>
          <w:lang w:val="en-GB"/>
        </w:rPr>
        <w:t>2022 International Conference on Futuristic Technologies (INCOFT)</w:t>
      </w:r>
      <w:r w:rsidRPr="0007421F">
        <w:rPr>
          <w:rFonts w:eastAsiaTheme="minorHAnsi"/>
          <w:lang w:val="en-GB"/>
        </w:rPr>
        <w:t>, Belgaum, India: IEEE, pp. 1–6. Available at: https://doi.org/10.1109/INCOFT55651.2022.10094556.</w:t>
      </w:r>
    </w:p>
    <w:p w14:paraId="5DCAA6F1" w14:textId="77777777" w:rsidR="0007421F" w:rsidRPr="0007421F" w:rsidRDefault="0007421F" w:rsidP="0007421F">
      <w:pPr>
        <w:pStyle w:val="Bibliography"/>
        <w:rPr>
          <w:rFonts w:eastAsiaTheme="minorHAnsi"/>
          <w:lang w:val="en-GB"/>
        </w:rPr>
      </w:pPr>
      <w:r w:rsidRPr="0007421F">
        <w:rPr>
          <w:rFonts w:eastAsiaTheme="minorHAnsi"/>
          <w:lang w:val="en-GB"/>
        </w:rPr>
        <w:t xml:space="preserve">Miyachi, C. (2021) “The Rise of Kubernetes,” </w:t>
      </w:r>
      <w:r w:rsidRPr="0007421F">
        <w:rPr>
          <w:rFonts w:eastAsiaTheme="minorHAnsi"/>
          <w:i/>
          <w:iCs/>
          <w:lang w:val="en-GB"/>
        </w:rPr>
        <w:t>2021 Cloud Continuum</w:t>
      </w:r>
      <w:r w:rsidRPr="0007421F">
        <w:rPr>
          <w:rFonts w:eastAsiaTheme="minorHAnsi"/>
          <w:lang w:val="en-GB"/>
        </w:rPr>
        <w:t xml:space="preserve">. </w:t>
      </w:r>
      <w:r w:rsidRPr="0007421F">
        <w:rPr>
          <w:rFonts w:eastAsiaTheme="minorHAnsi"/>
          <w:i/>
          <w:iCs/>
          <w:lang w:val="en-GB"/>
        </w:rPr>
        <w:t>2021 Cloud Continuum</w:t>
      </w:r>
      <w:r w:rsidRPr="0007421F">
        <w:rPr>
          <w:rFonts w:eastAsiaTheme="minorHAnsi"/>
          <w:lang w:val="en-GB"/>
        </w:rPr>
        <w:t>, Los Alamitos, CA, USA: IEEE, pp. 1–5. Available at: https://doi.org/10.1109/CloudContinuum54760.2021.00002.</w:t>
      </w:r>
    </w:p>
    <w:p w14:paraId="42734431" w14:textId="77777777" w:rsidR="0007421F" w:rsidRPr="0007421F" w:rsidRDefault="0007421F" w:rsidP="0007421F">
      <w:pPr>
        <w:pStyle w:val="Bibliography"/>
        <w:rPr>
          <w:rFonts w:eastAsiaTheme="minorHAnsi"/>
          <w:lang w:val="en-GB"/>
        </w:rPr>
      </w:pPr>
      <w:r w:rsidRPr="0007421F">
        <w:rPr>
          <w:rFonts w:eastAsiaTheme="minorHAnsi"/>
          <w:lang w:val="en-GB"/>
        </w:rPr>
        <w:t xml:space="preserve">Myllynen, T. </w:t>
      </w:r>
      <w:r w:rsidRPr="0007421F">
        <w:rPr>
          <w:rFonts w:eastAsiaTheme="minorHAnsi"/>
          <w:i/>
          <w:iCs/>
          <w:lang w:val="en-GB"/>
        </w:rPr>
        <w:t>et al.</w:t>
      </w:r>
      <w:r w:rsidRPr="0007421F">
        <w:rPr>
          <w:rFonts w:eastAsiaTheme="minorHAnsi"/>
          <w:lang w:val="en-GB"/>
        </w:rPr>
        <w:t xml:space="preserve"> (2023) “Developing a Conceptual Model for Cross-Domain Microservices Using Event-Driven and Domain-Driven Design,” </w:t>
      </w:r>
      <w:r w:rsidRPr="0007421F">
        <w:rPr>
          <w:rFonts w:eastAsiaTheme="minorHAnsi"/>
          <w:i/>
          <w:iCs/>
          <w:lang w:val="en-GB"/>
        </w:rPr>
        <w:t>International Journal of Multidisciplinary Research and Growth Evaluation</w:t>
      </w:r>
      <w:r w:rsidRPr="0007421F">
        <w:rPr>
          <w:rFonts w:eastAsiaTheme="minorHAnsi"/>
          <w:lang w:val="en-GB"/>
        </w:rPr>
        <w:t>, 4(1), pp. 635–638. Available at: https://doi.org/10.54660/.IJMRGE.2023.4.1.635-638.</w:t>
      </w:r>
    </w:p>
    <w:p w14:paraId="5B0BE111"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Nerella, H., Sai Puvvada, P. and Borra, P. (2025) “Framework for Kubernetes High Availability and Resilience in Public Cloud,” </w:t>
      </w:r>
      <w:r w:rsidRPr="0007421F">
        <w:rPr>
          <w:rFonts w:eastAsiaTheme="minorHAnsi"/>
          <w:i/>
          <w:iCs/>
          <w:lang w:val="en-GB"/>
        </w:rPr>
        <w:t>International Journal of Science and Research (IJSR)</w:t>
      </w:r>
      <w:r w:rsidRPr="0007421F">
        <w:rPr>
          <w:rFonts w:eastAsiaTheme="minorHAnsi"/>
          <w:lang w:val="en-GB"/>
        </w:rPr>
        <w:t>, 14(3), pp. 1705–1709. Available at: https://doi.org/10.21275/SR250313194616.</w:t>
      </w:r>
    </w:p>
    <w:p w14:paraId="71C63E23" w14:textId="77777777" w:rsidR="0007421F" w:rsidRPr="0007421F" w:rsidRDefault="0007421F" w:rsidP="0007421F">
      <w:pPr>
        <w:pStyle w:val="Bibliography"/>
        <w:rPr>
          <w:rFonts w:eastAsiaTheme="minorHAnsi"/>
          <w:lang w:val="en-GB"/>
        </w:rPr>
      </w:pPr>
      <w:r w:rsidRPr="0007421F">
        <w:rPr>
          <w:rFonts w:eastAsiaTheme="minorHAnsi"/>
          <w:lang w:val="en-GB"/>
        </w:rPr>
        <w:t xml:space="preserve">Otsetova, A. (2019) “Postal Sector Transformation in Digital Economy,” </w:t>
      </w:r>
      <w:r w:rsidRPr="0007421F">
        <w:rPr>
          <w:rFonts w:eastAsiaTheme="minorHAnsi"/>
          <w:i/>
          <w:iCs/>
          <w:lang w:val="en-GB"/>
        </w:rPr>
        <w:t>International Journal</w:t>
      </w:r>
      <w:r w:rsidRPr="0007421F">
        <w:rPr>
          <w:rFonts w:eastAsiaTheme="minorHAnsi"/>
          <w:lang w:val="en-GB"/>
        </w:rPr>
        <w:t>, 8(2).</w:t>
      </w:r>
    </w:p>
    <w:p w14:paraId="5D4AB34F" w14:textId="77777777" w:rsidR="0007421F" w:rsidRPr="0007421F" w:rsidRDefault="0007421F" w:rsidP="0007421F">
      <w:pPr>
        <w:pStyle w:val="Bibliography"/>
        <w:rPr>
          <w:rFonts w:eastAsiaTheme="minorHAnsi"/>
          <w:lang w:val="en-GB"/>
        </w:rPr>
      </w:pPr>
      <w:r w:rsidRPr="0007421F">
        <w:rPr>
          <w:rFonts w:eastAsiaTheme="minorHAnsi"/>
          <w:lang w:val="en-GB"/>
        </w:rPr>
        <w:t xml:space="preserve">Oumoussa, I. and Saidi, R. (2024) “Evolution of Microservices Identification in Monolith Decomposition: A Systematic Review,” </w:t>
      </w:r>
      <w:r w:rsidRPr="0007421F">
        <w:rPr>
          <w:rFonts w:eastAsiaTheme="minorHAnsi"/>
          <w:i/>
          <w:iCs/>
          <w:lang w:val="en-GB"/>
        </w:rPr>
        <w:t>IEEE Access</w:t>
      </w:r>
      <w:r w:rsidRPr="0007421F">
        <w:rPr>
          <w:rFonts w:eastAsiaTheme="minorHAnsi"/>
          <w:lang w:val="en-GB"/>
        </w:rPr>
        <w:t>, 12, pp. 23389–23405. Available at: https://doi.org/10.1109/ACCESS.2024.3365079.</w:t>
      </w:r>
    </w:p>
    <w:p w14:paraId="15CDBB70" w14:textId="77777777" w:rsidR="0007421F" w:rsidRPr="0007421F" w:rsidRDefault="0007421F" w:rsidP="0007421F">
      <w:pPr>
        <w:pStyle w:val="Bibliography"/>
        <w:rPr>
          <w:rFonts w:eastAsiaTheme="minorHAnsi"/>
          <w:lang w:val="en-GB"/>
        </w:rPr>
      </w:pPr>
      <w:r w:rsidRPr="0007421F">
        <w:rPr>
          <w:rFonts w:eastAsiaTheme="minorHAnsi"/>
          <w:lang w:val="en-GB"/>
        </w:rPr>
        <w:t xml:space="preserve">Pallempati, I., Lakshmi, D.V. and Das, M.S. (2024) “Handwritten Character Recognition and Vehicle Number Recognition using OCR Method,” </w:t>
      </w:r>
      <w:r w:rsidRPr="0007421F">
        <w:rPr>
          <w:rFonts w:eastAsiaTheme="minorHAnsi"/>
          <w:i/>
          <w:iCs/>
          <w:lang w:val="en-GB"/>
        </w:rPr>
        <w:t>2024 Third International Conference on Trends in Electrical, Electronics, and Computer Engineering (TEECCON)</w:t>
      </w:r>
      <w:r w:rsidRPr="0007421F">
        <w:rPr>
          <w:rFonts w:eastAsiaTheme="minorHAnsi"/>
          <w:lang w:val="en-GB"/>
        </w:rPr>
        <w:t xml:space="preserve">. </w:t>
      </w:r>
      <w:r w:rsidRPr="0007421F">
        <w:rPr>
          <w:rFonts w:eastAsiaTheme="minorHAnsi"/>
          <w:i/>
          <w:iCs/>
          <w:lang w:val="en-GB"/>
        </w:rPr>
        <w:t>2024 Third International Conference on Trends in Electrical, Electronics, and Computer Engineering (TEECCON)</w:t>
      </w:r>
      <w:r w:rsidRPr="0007421F">
        <w:rPr>
          <w:rFonts w:eastAsiaTheme="minorHAnsi"/>
          <w:lang w:val="en-GB"/>
        </w:rPr>
        <w:t>, Bangalore, India: IEEE, pp. 41–45. Available at: https://doi.org/10.1109/TEECCON64024.2024.10939189.</w:t>
      </w:r>
    </w:p>
    <w:p w14:paraId="109C7415" w14:textId="77777777" w:rsidR="0007421F" w:rsidRPr="0007421F" w:rsidRDefault="0007421F" w:rsidP="0007421F">
      <w:pPr>
        <w:pStyle w:val="Bibliography"/>
        <w:rPr>
          <w:rFonts w:eastAsiaTheme="minorHAnsi"/>
          <w:lang w:val="en-GB"/>
        </w:rPr>
      </w:pPr>
      <w:r w:rsidRPr="0007421F">
        <w:rPr>
          <w:rFonts w:eastAsiaTheme="minorHAnsi"/>
          <w:lang w:val="en-GB"/>
        </w:rPr>
        <w:t xml:space="preserve">Pan, H. </w:t>
      </w:r>
      <w:r w:rsidRPr="0007421F">
        <w:rPr>
          <w:rFonts w:eastAsiaTheme="minorHAnsi"/>
          <w:i/>
          <w:iCs/>
          <w:lang w:val="en-GB"/>
        </w:rPr>
        <w:t>et al.</w:t>
      </w:r>
      <w:r w:rsidRPr="0007421F">
        <w:rPr>
          <w:rFonts w:eastAsiaTheme="minorHAnsi"/>
          <w:lang w:val="en-GB"/>
        </w:rPr>
        <w:t xml:space="preserve"> (2024) “Octopus: Experiences with a Hybrid Event-Driven Architecture for Distributed Scientific Computing,” </w:t>
      </w:r>
      <w:r w:rsidRPr="0007421F">
        <w:rPr>
          <w:rFonts w:eastAsiaTheme="minorHAnsi"/>
          <w:i/>
          <w:iCs/>
          <w:lang w:val="en-GB"/>
        </w:rPr>
        <w:t>SC24-W: Workshops of the International Conference for High Performance Computing, Networking, Storage and Analysis</w:t>
      </w:r>
      <w:r w:rsidRPr="0007421F">
        <w:rPr>
          <w:rFonts w:eastAsiaTheme="minorHAnsi"/>
          <w:lang w:val="en-GB"/>
        </w:rPr>
        <w:t xml:space="preserve">. </w:t>
      </w:r>
      <w:r w:rsidRPr="0007421F">
        <w:rPr>
          <w:rFonts w:eastAsiaTheme="minorHAnsi"/>
          <w:i/>
          <w:iCs/>
          <w:lang w:val="en-GB"/>
        </w:rPr>
        <w:t>SC24-W: Workshops of the International Conference for High Performance Computing, Networking, Storage and Analysis</w:t>
      </w:r>
      <w:r w:rsidRPr="0007421F">
        <w:rPr>
          <w:rFonts w:eastAsiaTheme="minorHAnsi"/>
          <w:lang w:val="en-GB"/>
        </w:rPr>
        <w:t>, Atlanta, GA, USA: IEEE, pp. 496–507. Available at: https://doi.org/10.1109/SCW63240.2024.00071.</w:t>
      </w:r>
    </w:p>
    <w:p w14:paraId="5D1E0C8A" w14:textId="77777777" w:rsidR="0007421F" w:rsidRPr="0007421F" w:rsidRDefault="0007421F" w:rsidP="0007421F">
      <w:pPr>
        <w:pStyle w:val="Bibliography"/>
        <w:rPr>
          <w:rFonts w:eastAsiaTheme="minorHAnsi"/>
          <w:lang w:val="en-GB"/>
        </w:rPr>
      </w:pPr>
      <w:r w:rsidRPr="0007421F">
        <w:rPr>
          <w:rFonts w:eastAsiaTheme="minorHAnsi"/>
          <w:lang w:val="en-GB"/>
        </w:rPr>
        <w:t xml:space="preserve">Platunina, G.P. </w:t>
      </w:r>
      <w:r w:rsidRPr="0007421F">
        <w:rPr>
          <w:rFonts w:eastAsiaTheme="minorHAnsi"/>
          <w:i/>
          <w:iCs/>
          <w:lang w:val="en-GB"/>
        </w:rPr>
        <w:t>et al.</w:t>
      </w:r>
      <w:r w:rsidRPr="0007421F">
        <w:rPr>
          <w:rFonts w:eastAsiaTheme="minorHAnsi"/>
          <w:lang w:val="en-GB"/>
        </w:rPr>
        <w:t xml:space="preserve"> (2025) “Technological controlling: digital transformation of management decisions,” </w:t>
      </w:r>
      <w:r w:rsidRPr="0007421F">
        <w:rPr>
          <w:rFonts w:eastAsiaTheme="minorHAnsi"/>
          <w:i/>
          <w:iCs/>
          <w:lang w:val="en-GB"/>
        </w:rPr>
        <w:t>2025 International Conference on Engineering Management of Communication and Technology (EMCTECH)</w:t>
      </w:r>
      <w:r w:rsidRPr="0007421F">
        <w:rPr>
          <w:rFonts w:eastAsiaTheme="minorHAnsi"/>
          <w:lang w:val="en-GB"/>
        </w:rPr>
        <w:t xml:space="preserve">. </w:t>
      </w:r>
      <w:r w:rsidRPr="0007421F">
        <w:rPr>
          <w:rFonts w:eastAsiaTheme="minorHAnsi"/>
          <w:i/>
          <w:iCs/>
          <w:lang w:val="en-GB"/>
        </w:rPr>
        <w:t>2025 International Conference on Engineering Management of Communication and Technology (EMCTECH)</w:t>
      </w:r>
      <w:r w:rsidRPr="0007421F">
        <w:rPr>
          <w:rFonts w:eastAsiaTheme="minorHAnsi"/>
          <w:lang w:val="en-GB"/>
        </w:rPr>
        <w:t>, Vienna, Austria: IEEE, pp. 1–5. Available at: https://doi.org/10.1109/EMCTECH65814.2025.11220558.</w:t>
      </w:r>
    </w:p>
    <w:p w14:paraId="64D3EBD6" w14:textId="77777777" w:rsidR="0007421F" w:rsidRPr="0007421F" w:rsidRDefault="0007421F" w:rsidP="0007421F">
      <w:pPr>
        <w:pStyle w:val="Bibliography"/>
        <w:rPr>
          <w:rFonts w:eastAsiaTheme="minorHAnsi"/>
          <w:lang w:val="en-GB"/>
        </w:rPr>
      </w:pPr>
      <w:r w:rsidRPr="0007421F">
        <w:rPr>
          <w:rFonts w:eastAsiaTheme="minorHAnsi"/>
          <w:lang w:val="en-GB"/>
        </w:rPr>
        <w:t xml:space="preserve">Pourmajidi, W. </w:t>
      </w:r>
      <w:r w:rsidRPr="0007421F">
        <w:rPr>
          <w:rFonts w:eastAsiaTheme="minorHAnsi"/>
          <w:i/>
          <w:iCs/>
          <w:lang w:val="en-GB"/>
        </w:rPr>
        <w:t>et al.</w:t>
      </w:r>
      <w:r w:rsidRPr="0007421F">
        <w:rPr>
          <w:rFonts w:eastAsiaTheme="minorHAnsi"/>
          <w:lang w:val="en-GB"/>
        </w:rPr>
        <w:t xml:space="preserve"> (2025) “A Reference Architecture for Governance of Cloud Native Applications,” </w:t>
      </w:r>
      <w:r w:rsidRPr="0007421F">
        <w:rPr>
          <w:rFonts w:eastAsiaTheme="minorHAnsi"/>
          <w:i/>
          <w:iCs/>
          <w:lang w:val="en-GB"/>
        </w:rPr>
        <w:t>IEEE Transactions on Cloud Computing</w:t>
      </w:r>
      <w:r w:rsidRPr="0007421F">
        <w:rPr>
          <w:rFonts w:eastAsiaTheme="minorHAnsi"/>
          <w:lang w:val="en-GB"/>
        </w:rPr>
        <w:t>, 13(3), pp. 935–952. Available at: https://doi.org/10.1109/TCC.2025.3578557.</w:t>
      </w:r>
    </w:p>
    <w:p w14:paraId="310B6B8D" w14:textId="77777777" w:rsidR="0007421F" w:rsidRPr="0007421F" w:rsidRDefault="0007421F" w:rsidP="0007421F">
      <w:pPr>
        <w:pStyle w:val="Bibliography"/>
        <w:rPr>
          <w:rFonts w:eastAsiaTheme="minorHAnsi"/>
          <w:lang w:val="en-GB"/>
        </w:rPr>
      </w:pPr>
      <w:r w:rsidRPr="0007421F">
        <w:rPr>
          <w:rFonts w:eastAsiaTheme="minorHAnsi"/>
          <w:lang w:val="en-GB"/>
        </w:rPr>
        <w:t xml:space="preserve">Prakasha, A. </w:t>
      </w:r>
      <w:r w:rsidRPr="0007421F">
        <w:rPr>
          <w:rFonts w:eastAsiaTheme="minorHAnsi"/>
          <w:i/>
          <w:iCs/>
          <w:lang w:val="en-GB"/>
        </w:rPr>
        <w:t>et al.</w:t>
      </w:r>
      <w:r w:rsidRPr="0007421F">
        <w:rPr>
          <w:rFonts w:eastAsiaTheme="minorHAnsi"/>
          <w:lang w:val="en-GB"/>
        </w:rPr>
        <w:t xml:space="preserve"> (2026) “Event Sourcing with Kafka Streams: A Comprehensive Benchmark Against CRUD for Financial Workloads,” </w:t>
      </w:r>
      <w:r w:rsidRPr="0007421F">
        <w:rPr>
          <w:rFonts w:eastAsiaTheme="minorHAnsi"/>
          <w:i/>
          <w:iCs/>
          <w:lang w:val="en-GB"/>
        </w:rPr>
        <w:t>2026 18th International Conference on COMmunication Systems and NETworks (COMSNETS)</w:t>
      </w:r>
      <w:r w:rsidRPr="0007421F">
        <w:rPr>
          <w:rFonts w:eastAsiaTheme="minorHAnsi"/>
          <w:lang w:val="en-GB"/>
        </w:rPr>
        <w:t xml:space="preserve">. </w:t>
      </w:r>
      <w:r w:rsidRPr="0007421F">
        <w:rPr>
          <w:rFonts w:eastAsiaTheme="minorHAnsi"/>
          <w:i/>
          <w:iCs/>
          <w:lang w:val="en-GB"/>
        </w:rPr>
        <w:t>2026 18th International Conference on COMmunication Systems and NETworks (COMSNETS)</w:t>
      </w:r>
      <w:r w:rsidRPr="0007421F">
        <w:rPr>
          <w:rFonts w:eastAsiaTheme="minorHAnsi"/>
          <w:lang w:val="en-GB"/>
        </w:rPr>
        <w:t>, Bengaluru, India: IEEE, pp. 1190–1194. Available at: https://doi.org/10.1109/COMSNETS67989.2026.11418216.</w:t>
      </w:r>
    </w:p>
    <w:p w14:paraId="1E29CEE6" w14:textId="77777777" w:rsidR="0007421F" w:rsidRPr="0007421F" w:rsidRDefault="0007421F" w:rsidP="0007421F">
      <w:pPr>
        <w:pStyle w:val="Bibliography"/>
        <w:rPr>
          <w:rFonts w:eastAsiaTheme="minorHAnsi"/>
          <w:lang w:val="en-GB"/>
        </w:rPr>
      </w:pPr>
      <w:r w:rsidRPr="0007421F">
        <w:rPr>
          <w:rFonts w:eastAsiaTheme="minorHAnsi"/>
          <w:lang w:val="en-GB"/>
        </w:rPr>
        <w:t xml:space="preserve">Qi, J. </w:t>
      </w:r>
      <w:r w:rsidRPr="0007421F">
        <w:rPr>
          <w:rFonts w:eastAsiaTheme="minorHAnsi"/>
          <w:i/>
          <w:iCs/>
          <w:lang w:val="en-GB"/>
        </w:rPr>
        <w:t>et al.</w:t>
      </w:r>
      <w:r w:rsidRPr="0007421F">
        <w:rPr>
          <w:rFonts w:eastAsiaTheme="minorHAnsi"/>
          <w:lang w:val="en-GB"/>
        </w:rPr>
        <w:t xml:space="preserve"> (2023) “Critical System Design Based on High Availability Cluster Technology,” </w:t>
      </w:r>
      <w:r w:rsidRPr="0007421F">
        <w:rPr>
          <w:rFonts w:eastAsiaTheme="minorHAnsi"/>
          <w:i/>
          <w:iCs/>
          <w:lang w:val="en-GB"/>
        </w:rPr>
        <w:t>2023 4th International Conference on Big Data &amp; Artificial Intelligence &amp; Software Engineering (ICBASE)</w:t>
      </w:r>
      <w:r w:rsidRPr="0007421F">
        <w:rPr>
          <w:rFonts w:eastAsiaTheme="minorHAnsi"/>
          <w:lang w:val="en-GB"/>
        </w:rPr>
        <w:t xml:space="preserve">. </w:t>
      </w:r>
      <w:r w:rsidRPr="0007421F">
        <w:rPr>
          <w:rFonts w:eastAsiaTheme="minorHAnsi"/>
          <w:i/>
          <w:iCs/>
          <w:lang w:val="en-GB"/>
        </w:rPr>
        <w:t>2023 4th International Conference on Big Data &amp; Artificial Intelligence &amp; Software Engineering (ICBASE)</w:t>
      </w:r>
      <w:r w:rsidRPr="0007421F">
        <w:rPr>
          <w:rFonts w:eastAsiaTheme="minorHAnsi"/>
          <w:lang w:val="en-GB"/>
        </w:rPr>
        <w:t>, Nanjing, China: IEEE, pp. 439–443. Available at: https://doi.org/10.1109/ICBASE59196.2023.10303051.</w:t>
      </w:r>
    </w:p>
    <w:p w14:paraId="44F31CC1"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Ramos, R.C.B. </w:t>
      </w:r>
      <w:r w:rsidRPr="0007421F">
        <w:rPr>
          <w:rFonts w:eastAsiaTheme="minorHAnsi"/>
          <w:i/>
          <w:iCs/>
          <w:lang w:val="en-GB"/>
        </w:rPr>
        <w:t>et al.</w:t>
      </w:r>
      <w:r w:rsidRPr="0007421F">
        <w:rPr>
          <w:rFonts w:eastAsiaTheme="minorHAnsi"/>
          <w:lang w:val="en-GB"/>
        </w:rPr>
        <w:t xml:space="preserve"> (2018) “Software Quality Assessment Applied for the Governmental Organizations using ISO/IEC 25000,” </w:t>
      </w:r>
      <w:r w:rsidRPr="0007421F">
        <w:rPr>
          <w:rFonts w:eastAsiaTheme="minorHAnsi"/>
          <w:i/>
          <w:iCs/>
          <w:lang w:val="en-GB"/>
        </w:rPr>
        <w:t>2018 International Conference on eDemocracy &amp; eGovernment (ICEDEG)</w:t>
      </w:r>
      <w:r w:rsidRPr="0007421F">
        <w:rPr>
          <w:rFonts w:eastAsiaTheme="minorHAnsi"/>
          <w:lang w:val="en-GB"/>
        </w:rPr>
        <w:t xml:space="preserve">. </w:t>
      </w:r>
      <w:r w:rsidRPr="0007421F">
        <w:rPr>
          <w:rFonts w:eastAsiaTheme="minorHAnsi"/>
          <w:i/>
          <w:iCs/>
          <w:lang w:val="en-GB"/>
        </w:rPr>
        <w:t>2018 Fifth International Conference on eDemocracy &amp; eGovernment (ICEDEG)</w:t>
      </w:r>
      <w:r w:rsidRPr="0007421F">
        <w:rPr>
          <w:rFonts w:eastAsiaTheme="minorHAnsi"/>
          <w:lang w:val="en-GB"/>
        </w:rPr>
        <w:t>, Ambato: IEEE, pp. 311–316. Available at: https://doi.org/10.1109/ICEDEG.2018.8372327.</w:t>
      </w:r>
    </w:p>
    <w:p w14:paraId="3DA2F1BA" w14:textId="77777777" w:rsidR="0007421F" w:rsidRPr="0007421F" w:rsidRDefault="0007421F" w:rsidP="0007421F">
      <w:pPr>
        <w:pStyle w:val="Bibliography"/>
        <w:rPr>
          <w:rFonts w:eastAsiaTheme="minorHAnsi"/>
          <w:lang w:val="en-GB"/>
        </w:rPr>
      </w:pPr>
      <w:r w:rsidRPr="0007421F">
        <w:rPr>
          <w:rFonts w:eastAsiaTheme="minorHAnsi"/>
          <w:lang w:val="en-GB"/>
        </w:rPr>
        <w:t xml:space="preserve">Reina-Guaña, E.P. and Hernández-Cenzano, C.G. (2025) “Evaluating Software Quality: Application of ISO/IEC 25000 in Public and Private Sectors,” </w:t>
      </w:r>
      <w:r w:rsidRPr="0007421F">
        <w:rPr>
          <w:rFonts w:eastAsiaTheme="minorHAnsi"/>
          <w:i/>
          <w:iCs/>
          <w:lang w:val="en-GB"/>
        </w:rPr>
        <w:t>2025 IEEE Technology and Engineering Management Society (TEMSCON LATAM)</w:t>
      </w:r>
      <w:r w:rsidRPr="0007421F">
        <w:rPr>
          <w:rFonts w:eastAsiaTheme="minorHAnsi"/>
          <w:lang w:val="en-GB"/>
        </w:rPr>
        <w:t xml:space="preserve">. </w:t>
      </w:r>
      <w:r w:rsidRPr="0007421F">
        <w:rPr>
          <w:rFonts w:eastAsiaTheme="minorHAnsi"/>
          <w:i/>
          <w:iCs/>
          <w:lang w:val="en-GB"/>
        </w:rPr>
        <w:t>2025 IEEE Technology and Engineering Management Society (TEMSCON LATAM)</w:t>
      </w:r>
      <w:r w:rsidRPr="0007421F">
        <w:rPr>
          <w:rFonts w:eastAsiaTheme="minorHAnsi"/>
          <w:lang w:val="en-GB"/>
        </w:rPr>
        <w:t>, Cartagena, Colombia: IEEE, pp. 1–6. Available at: https://doi.org/10.1109/TEMSCONLATAM65810.2025.11238551.</w:t>
      </w:r>
    </w:p>
    <w:p w14:paraId="2F204FB4" w14:textId="77777777" w:rsidR="0007421F" w:rsidRPr="0007421F" w:rsidRDefault="0007421F" w:rsidP="0007421F">
      <w:pPr>
        <w:pStyle w:val="Bibliography"/>
        <w:rPr>
          <w:rFonts w:eastAsiaTheme="minorHAnsi"/>
          <w:lang w:val="en-GB"/>
        </w:rPr>
      </w:pPr>
      <w:r w:rsidRPr="0007421F">
        <w:rPr>
          <w:rFonts w:eastAsiaTheme="minorHAnsi"/>
          <w:lang w:val="en-GB"/>
        </w:rPr>
        <w:t xml:space="preserve">Samambet, M. and Khouangvichit, C. (2025) “OUTSMARTING THE HURDLES TO DIGITALIZING THE POSTAL SECTOR: THE CASE OF DEUTSCHE POST, POSTE ITALIANE, AND ROYAL MAIL,” </w:t>
      </w:r>
      <w:r w:rsidRPr="0007421F">
        <w:rPr>
          <w:rFonts w:eastAsiaTheme="minorHAnsi"/>
          <w:i/>
          <w:iCs/>
          <w:lang w:val="en-GB"/>
        </w:rPr>
        <w:t>International Journal of Professional Business Review</w:t>
      </w:r>
      <w:r w:rsidRPr="0007421F">
        <w:rPr>
          <w:rFonts w:eastAsiaTheme="minorHAnsi"/>
          <w:lang w:val="en-GB"/>
        </w:rPr>
        <w:t>, 10(3), p. e05355. Available at: https://doi.org/10.26668/businessreview/2025.v10i3.5355.</w:t>
      </w:r>
    </w:p>
    <w:p w14:paraId="059E6BC9" w14:textId="77777777" w:rsidR="0007421F" w:rsidRPr="0007421F" w:rsidRDefault="0007421F" w:rsidP="0007421F">
      <w:pPr>
        <w:pStyle w:val="Bibliography"/>
        <w:rPr>
          <w:rFonts w:eastAsiaTheme="minorHAnsi"/>
          <w:lang w:val="en-GB"/>
        </w:rPr>
      </w:pPr>
      <w:r w:rsidRPr="0007421F">
        <w:rPr>
          <w:rFonts w:eastAsiaTheme="minorHAnsi"/>
          <w:lang w:val="en-GB"/>
        </w:rPr>
        <w:t xml:space="preserve">Saxena, A. </w:t>
      </w:r>
      <w:r w:rsidRPr="0007421F">
        <w:rPr>
          <w:rFonts w:eastAsiaTheme="minorHAnsi"/>
          <w:i/>
          <w:iCs/>
          <w:lang w:val="en-GB"/>
        </w:rPr>
        <w:t>et al.</w:t>
      </w:r>
      <w:r w:rsidRPr="0007421F">
        <w:rPr>
          <w:rFonts w:eastAsiaTheme="minorHAnsi"/>
          <w:lang w:val="en-GB"/>
        </w:rPr>
        <w:t xml:space="preserve"> (2024) “DevOps Automation Pipeline Deployment with IaC (Infrastructure as Code),” </w:t>
      </w:r>
      <w:r w:rsidRPr="0007421F">
        <w:rPr>
          <w:rFonts w:eastAsiaTheme="minorHAnsi"/>
          <w:i/>
          <w:iCs/>
          <w:lang w:val="en-GB"/>
        </w:rPr>
        <w:t>2024 IEEE Silchar Subsection Conference (SILCON 2024)</w:t>
      </w:r>
      <w:r w:rsidRPr="0007421F">
        <w:rPr>
          <w:rFonts w:eastAsiaTheme="minorHAnsi"/>
          <w:lang w:val="en-GB"/>
        </w:rPr>
        <w:t xml:space="preserve">. </w:t>
      </w:r>
      <w:r w:rsidRPr="0007421F">
        <w:rPr>
          <w:rFonts w:eastAsiaTheme="minorHAnsi"/>
          <w:i/>
          <w:iCs/>
          <w:lang w:val="en-GB"/>
        </w:rPr>
        <w:t>2024 IEEE Silchar Subsection Conference (SILCON)</w:t>
      </w:r>
      <w:r w:rsidRPr="0007421F">
        <w:rPr>
          <w:rFonts w:eastAsiaTheme="minorHAnsi"/>
          <w:lang w:val="en-GB"/>
        </w:rPr>
        <w:t>, Agartala, India: IEEE, pp. 1–6. Available at: https://doi.org/10.1109/SILCON63976.2024.10910699.</w:t>
      </w:r>
    </w:p>
    <w:p w14:paraId="2999A4C2" w14:textId="77777777" w:rsidR="0007421F" w:rsidRPr="0007421F" w:rsidRDefault="0007421F" w:rsidP="0007421F">
      <w:pPr>
        <w:pStyle w:val="Bibliography"/>
        <w:rPr>
          <w:rFonts w:eastAsiaTheme="minorHAnsi"/>
          <w:lang w:val="en-GB"/>
        </w:rPr>
      </w:pPr>
      <w:r w:rsidRPr="0007421F">
        <w:rPr>
          <w:rFonts w:eastAsiaTheme="minorHAnsi"/>
          <w:lang w:val="en-GB"/>
        </w:rPr>
        <w:t xml:space="preserve">Sharavova, O.I. </w:t>
      </w:r>
      <w:r w:rsidRPr="0007421F">
        <w:rPr>
          <w:rFonts w:eastAsiaTheme="minorHAnsi"/>
          <w:i/>
          <w:iCs/>
          <w:lang w:val="en-GB"/>
        </w:rPr>
        <w:t>et al.</w:t>
      </w:r>
      <w:r w:rsidRPr="0007421F">
        <w:rPr>
          <w:rFonts w:eastAsiaTheme="minorHAnsi"/>
          <w:lang w:val="en-GB"/>
        </w:rPr>
        <w:t xml:space="preserve"> (2025) “Digital Transformation and the Evolution of its Socio-Economic Consequences,” </w:t>
      </w:r>
      <w:r w:rsidRPr="0007421F">
        <w:rPr>
          <w:rFonts w:eastAsiaTheme="minorHAnsi"/>
          <w:i/>
          <w:iCs/>
          <w:lang w:val="en-GB"/>
        </w:rPr>
        <w:t>2025 International Conference on Engineering Management of Communication and Technology (EMCTECH)</w:t>
      </w:r>
      <w:r w:rsidRPr="0007421F">
        <w:rPr>
          <w:rFonts w:eastAsiaTheme="minorHAnsi"/>
          <w:lang w:val="en-GB"/>
        </w:rPr>
        <w:t xml:space="preserve">. </w:t>
      </w:r>
      <w:r w:rsidRPr="0007421F">
        <w:rPr>
          <w:rFonts w:eastAsiaTheme="minorHAnsi"/>
          <w:i/>
          <w:iCs/>
          <w:lang w:val="en-GB"/>
        </w:rPr>
        <w:t>2025 International Conference on Engineering Management of Communication and Technology (EMCTECH)</w:t>
      </w:r>
      <w:r w:rsidRPr="0007421F">
        <w:rPr>
          <w:rFonts w:eastAsiaTheme="minorHAnsi"/>
          <w:lang w:val="en-GB"/>
        </w:rPr>
        <w:t>, Vienna, Austria: IEEE, pp. 1–6. Available at: https://doi.org/10.1109/EMCTECH65814.2025.11220588.</w:t>
      </w:r>
    </w:p>
    <w:p w14:paraId="06527CCC" w14:textId="77777777" w:rsidR="0007421F" w:rsidRPr="0007421F" w:rsidRDefault="0007421F" w:rsidP="0007421F">
      <w:pPr>
        <w:pStyle w:val="Bibliography"/>
        <w:rPr>
          <w:rFonts w:eastAsiaTheme="minorHAnsi"/>
          <w:lang w:val="en-GB"/>
        </w:rPr>
      </w:pPr>
      <w:r w:rsidRPr="0007421F">
        <w:rPr>
          <w:rFonts w:eastAsiaTheme="minorHAnsi"/>
          <w:lang w:val="en-GB"/>
        </w:rPr>
        <w:t xml:space="preserve">Solanki, J.M. (2026) “AI Driven Multi Cloud Strategies for Financial Services: Ensuring High Availability with AWS and Kubernetes,” </w:t>
      </w:r>
      <w:r w:rsidRPr="0007421F">
        <w:rPr>
          <w:rFonts w:eastAsiaTheme="minorHAnsi"/>
          <w:i/>
          <w:iCs/>
          <w:lang w:val="en-GB"/>
        </w:rPr>
        <w:t>2026 IEEE 5th International Conference on AI in Cybersecurity (ICAIC)</w:t>
      </w:r>
      <w:r w:rsidRPr="0007421F">
        <w:rPr>
          <w:rFonts w:eastAsiaTheme="minorHAnsi"/>
          <w:lang w:val="en-GB"/>
        </w:rPr>
        <w:t xml:space="preserve">. </w:t>
      </w:r>
      <w:r w:rsidRPr="0007421F">
        <w:rPr>
          <w:rFonts w:eastAsiaTheme="minorHAnsi"/>
          <w:i/>
          <w:iCs/>
          <w:lang w:val="en-GB"/>
        </w:rPr>
        <w:t>2026 IEEE 5th International Conference on AI in Cybersecurity (ICAIC)</w:t>
      </w:r>
      <w:r w:rsidRPr="0007421F">
        <w:rPr>
          <w:rFonts w:eastAsiaTheme="minorHAnsi"/>
          <w:lang w:val="en-GB"/>
        </w:rPr>
        <w:t>, Houston, TX, USA: IEEE, pp. 1–5. Available at: https://doi.org/10.1109/ICAIC67076.2026.11395684.</w:t>
      </w:r>
    </w:p>
    <w:p w14:paraId="258A5B2E" w14:textId="77777777" w:rsidR="0007421F" w:rsidRPr="0007421F" w:rsidRDefault="0007421F" w:rsidP="0007421F">
      <w:pPr>
        <w:pStyle w:val="Bibliography"/>
        <w:rPr>
          <w:rFonts w:eastAsiaTheme="minorHAnsi"/>
          <w:lang w:val="en-GB"/>
        </w:rPr>
      </w:pPr>
      <w:r w:rsidRPr="0007421F">
        <w:rPr>
          <w:rFonts w:eastAsiaTheme="minorHAnsi"/>
          <w:lang w:val="en-GB"/>
        </w:rPr>
        <w:t xml:space="preserve">Song, T. and Li, J. (2024) “Design and Construction of Data Center Disaster Recovery Backup System Based on Cloud Storage,” </w:t>
      </w:r>
      <w:r w:rsidRPr="0007421F">
        <w:rPr>
          <w:rFonts w:eastAsiaTheme="minorHAnsi"/>
          <w:i/>
          <w:iCs/>
          <w:lang w:val="en-GB"/>
        </w:rPr>
        <w:t>Proceedings of the 2024 9th International Conference on Cyber Security and Information Engineering</w:t>
      </w:r>
      <w:r w:rsidRPr="0007421F">
        <w:rPr>
          <w:rFonts w:eastAsiaTheme="minorHAnsi"/>
          <w:lang w:val="en-GB"/>
        </w:rPr>
        <w:t xml:space="preserve">. </w:t>
      </w:r>
      <w:r w:rsidRPr="0007421F">
        <w:rPr>
          <w:rFonts w:eastAsiaTheme="minorHAnsi"/>
          <w:i/>
          <w:iCs/>
          <w:lang w:val="en-GB"/>
        </w:rPr>
        <w:t>ICCSIE 2024: 9th International Conference on Cyber Security and Information Engineering</w:t>
      </w:r>
      <w:r w:rsidRPr="0007421F">
        <w:rPr>
          <w:rFonts w:eastAsiaTheme="minorHAnsi"/>
          <w:lang w:val="en-GB"/>
        </w:rPr>
        <w:t>, Kuala Lumpur Malaysia: ACM, pp. 131–137. Available at: https://doi.org/10.1145/3689236.3689875.</w:t>
      </w:r>
    </w:p>
    <w:p w14:paraId="47D8A89C" w14:textId="77777777" w:rsidR="0007421F" w:rsidRPr="0007421F" w:rsidRDefault="0007421F" w:rsidP="0007421F">
      <w:pPr>
        <w:pStyle w:val="Bibliography"/>
        <w:rPr>
          <w:rFonts w:eastAsiaTheme="minorHAnsi"/>
          <w:lang w:val="en-GB"/>
        </w:rPr>
      </w:pPr>
      <w:r w:rsidRPr="0007421F">
        <w:rPr>
          <w:rFonts w:eastAsiaTheme="minorHAnsi"/>
          <w:lang w:val="en-GB"/>
        </w:rPr>
        <w:t xml:space="preserve">Tcukanova, O.A. </w:t>
      </w:r>
      <w:r w:rsidRPr="0007421F">
        <w:rPr>
          <w:rFonts w:eastAsiaTheme="minorHAnsi"/>
          <w:i/>
          <w:iCs/>
          <w:lang w:val="en-GB"/>
        </w:rPr>
        <w:t>et al.</w:t>
      </w:r>
      <w:r w:rsidRPr="0007421F">
        <w:rPr>
          <w:rFonts w:eastAsiaTheme="minorHAnsi"/>
          <w:lang w:val="en-GB"/>
        </w:rPr>
        <w:t xml:space="preserve"> (2022) “Features of Managing the Digital Transformation of Medical Institutions,” </w:t>
      </w:r>
      <w:r w:rsidRPr="0007421F">
        <w:rPr>
          <w:rFonts w:eastAsiaTheme="minorHAnsi"/>
          <w:i/>
          <w:iCs/>
          <w:lang w:val="en-GB"/>
        </w:rPr>
        <w:t>2022 International Conference on Quality Management, Transport and Information Security, Information Technologies (IT&amp;QM&amp;IS)</w:t>
      </w:r>
      <w:r w:rsidRPr="0007421F">
        <w:rPr>
          <w:rFonts w:eastAsiaTheme="minorHAnsi"/>
          <w:lang w:val="en-GB"/>
        </w:rPr>
        <w:t xml:space="preserve">. </w:t>
      </w:r>
      <w:r w:rsidRPr="0007421F">
        <w:rPr>
          <w:rFonts w:eastAsiaTheme="minorHAnsi"/>
          <w:i/>
          <w:iCs/>
          <w:lang w:val="en-GB"/>
        </w:rPr>
        <w:t>2022 International Conference on Quality Management, Transport and Information Security, Information Technologies (IT&amp;QM&amp;IS)</w:t>
      </w:r>
      <w:r w:rsidRPr="0007421F">
        <w:rPr>
          <w:rFonts w:eastAsiaTheme="minorHAnsi"/>
          <w:lang w:val="en-GB"/>
        </w:rPr>
        <w:t>, Saint Petersburg, Russian Federation: IEEE, pp. 258–261. Available at: https://doi.org/10.1109/ITQMIS56172.2022.9976813.</w:t>
      </w:r>
    </w:p>
    <w:p w14:paraId="5DC94BA7" w14:textId="77777777" w:rsidR="0007421F" w:rsidRPr="0007421F" w:rsidRDefault="0007421F" w:rsidP="0007421F">
      <w:pPr>
        <w:pStyle w:val="Bibliography"/>
        <w:rPr>
          <w:rFonts w:eastAsiaTheme="minorHAnsi"/>
          <w:lang w:val="en-GB"/>
        </w:rPr>
      </w:pPr>
      <w:r w:rsidRPr="0007421F">
        <w:rPr>
          <w:rFonts w:eastAsiaTheme="minorHAnsi"/>
          <w:lang w:val="en-GB"/>
        </w:rPr>
        <w:lastRenderedPageBreak/>
        <w:t xml:space="preserve">The Open Group (2022a) </w:t>
      </w:r>
      <w:r w:rsidRPr="0007421F">
        <w:rPr>
          <w:rFonts w:eastAsiaTheme="minorHAnsi"/>
          <w:i/>
          <w:iCs/>
          <w:lang w:val="en-GB"/>
        </w:rPr>
        <w:t>TOGAF® Standard — Architecture Development Method</w:t>
      </w:r>
      <w:r w:rsidRPr="0007421F">
        <w:rPr>
          <w:rFonts w:eastAsiaTheme="minorHAnsi"/>
          <w:lang w:val="en-GB"/>
        </w:rPr>
        <w:t>. 10th ed.</w:t>
      </w:r>
    </w:p>
    <w:p w14:paraId="0E681D7D" w14:textId="77777777" w:rsidR="0007421F" w:rsidRPr="0007421F" w:rsidRDefault="0007421F" w:rsidP="0007421F">
      <w:pPr>
        <w:pStyle w:val="Bibliography"/>
        <w:rPr>
          <w:rFonts w:eastAsiaTheme="minorHAnsi"/>
          <w:lang w:val="en-GB"/>
        </w:rPr>
      </w:pPr>
      <w:r w:rsidRPr="0007421F">
        <w:rPr>
          <w:rFonts w:eastAsiaTheme="minorHAnsi"/>
          <w:lang w:val="en-GB"/>
        </w:rPr>
        <w:t xml:space="preserve">The Open Group (2022b) </w:t>
      </w:r>
      <w:r w:rsidRPr="0007421F">
        <w:rPr>
          <w:rFonts w:eastAsiaTheme="minorHAnsi"/>
          <w:i/>
          <w:iCs/>
          <w:lang w:val="en-GB"/>
        </w:rPr>
        <w:t>TOGAF® Standard – Introduction and Core Concepts</w:t>
      </w:r>
      <w:r w:rsidRPr="0007421F">
        <w:rPr>
          <w:rFonts w:eastAsiaTheme="minorHAnsi"/>
          <w:lang w:val="en-GB"/>
        </w:rPr>
        <w:t>. 10th ed.</w:t>
      </w:r>
    </w:p>
    <w:p w14:paraId="4B3FF364" w14:textId="77777777" w:rsidR="0007421F" w:rsidRPr="0007421F" w:rsidRDefault="0007421F" w:rsidP="0007421F">
      <w:pPr>
        <w:pStyle w:val="Bibliography"/>
        <w:rPr>
          <w:rFonts w:eastAsiaTheme="minorHAnsi"/>
          <w:lang w:val="en-GB"/>
        </w:rPr>
      </w:pPr>
      <w:r w:rsidRPr="0007421F">
        <w:rPr>
          <w:rFonts w:eastAsiaTheme="minorHAnsi"/>
          <w:lang w:val="en-GB"/>
        </w:rPr>
        <w:t xml:space="preserve">Vural, H. and Koyuncu, M. (2021) “Does Domain-Driven Design Lead to Finding the Optimal Modularity of a Microservice?,” </w:t>
      </w:r>
      <w:r w:rsidRPr="0007421F">
        <w:rPr>
          <w:rFonts w:eastAsiaTheme="minorHAnsi"/>
          <w:i/>
          <w:iCs/>
          <w:lang w:val="en-GB"/>
        </w:rPr>
        <w:t>IEEE Access</w:t>
      </w:r>
      <w:r w:rsidRPr="0007421F">
        <w:rPr>
          <w:rFonts w:eastAsiaTheme="minorHAnsi"/>
          <w:lang w:val="en-GB"/>
        </w:rPr>
        <w:t>, 9, pp. 32721–32733. Available at: https://doi.org/10.1109/ACCESS.2021.3060895.</w:t>
      </w:r>
    </w:p>
    <w:p w14:paraId="6F6918E5" w14:textId="77777777" w:rsidR="0007421F" w:rsidRPr="0007421F" w:rsidRDefault="0007421F" w:rsidP="0007421F">
      <w:pPr>
        <w:pStyle w:val="Bibliography"/>
        <w:rPr>
          <w:rFonts w:eastAsiaTheme="minorHAnsi"/>
          <w:lang w:val="en-GB"/>
        </w:rPr>
      </w:pPr>
      <w:r w:rsidRPr="0007421F">
        <w:rPr>
          <w:rFonts w:eastAsiaTheme="minorHAnsi"/>
          <w:lang w:val="en-GB"/>
        </w:rPr>
        <w:t xml:space="preserve">Vyas, S., Tyagi, R.K. and Sahu, S. (2023) “Fault Tolerance and Error Handling Techniques in Apache Kafka,” </w:t>
      </w:r>
      <w:r w:rsidRPr="0007421F">
        <w:rPr>
          <w:rFonts w:eastAsiaTheme="minorHAnsi"/>
          <w:i/>
          <w:iCs/>
          <w:lang w:val="en-GB"/>
        </w:rPr>
        <w:t>Proceedings of the 5th International Conference on Information Management &amp; Machine Intelligence</w:t>
      </w:r>
      <w:r w:rsidRPr="0007421F">
        <w:rPr>
          <w:rFonts w:eastAsiaTheme="minorHAnsi"/>
          <w:lang w:val="en-GB"/>
        </w:rPr>
        <w:t xml:space="preserve">. </w:t>
      </w:r>
      <w:r w:rsidRPr="0007421F">
        <w:rPr>
          <w:rFonts w:eastAsiaTheme="minorHAnsi"/>
          <w:i/>
          <w:iCs/>
          <w:lang w:val="en-GB"/>
        </w:rPr>
        <w:t>ICIMMI 2023: International Conference on Information Management &amp; Machine Intelligence</w:t>
      </w:r>
      <w:r w:rsidRPr="0007421F">
        <w:rPr>
          <w:rFonts w:eastAsiaTheme="minorHAnsi"/>
          <w:lang w:val="en-GB"/>
        </w:rPr>
        <w:t>, Jaipur India: ACM, pp. 1–5. Available at: https://doi.org/10.1145/3647444.3647844.</w:t>
      </w:r>
    </w:p>
    <w:p w14:paraId="2DECF3AA" w14:textId="77777777" w:rsidR="0007421F" w:rsidRPr="0007421F" w:rsidRDefault="0007421F" w:rsidP="0007421F">
      <w:pPr>
        <w:pStyle w:val="Bibliography"/>
        <w:rPr>
          <w:rFonts w:eastAsiaTheme="minorHAnsi"/>
          <w:lang w:val="en-GB"/>
        </w:rPr>
      </w:pPr>
      <w:r w:rsidRPr="0007421F">
        <w:rPr>
          <w:rFonts w:eastAsiaTheme="minorHAnsi"/>
          <w:lang w:val="en-GB"/>
        </w:rPr>
        <w:t xml:space="preserve">Wolfart, D. </w:t>
      </w:r>
      <w:r w:rsidRPr="0007421F">
        <w:rPr>
          <w:rFonts w:eastAsiaTheme="minorHAnsi"/>
          <w:i/>
          <w:iCs/>
          <w:lang w:val="en-GB"/>
        </w:rPr>
        <w:t>et al.</w:t>
      </w:r>
      <w:r w:rsidRPr="0007421F">
        <w:rPr>
          <w:rFonts w:eastAsiaTheme="minorHAnsi"/>
          <w:lang w:val="en-GB"/>
        </w:rPr>
        <w:t xml:space="preserve"> (2021) “Modernizing Legacy Systems with Microservices: A Roadmap,” </w:t>
      </w:r>
      <w:r w:rsidRPr="0007421F">
        <w:rPr>
          <w:rFonts w:eastAsiaTheme="minorHAnsi"/>
          <w:i/>
          <w:iCs/>
          <w:lang w:val="en-GB"/>
        </w:rPr>
        <w:t>Evaluation and Assessment in Software Engineering</w:t>
      </w:r>
      <w:r w:rsidRPr="0007421F">
        <w:rPr>
          <w:rFonts w:eastAsiaTheme="minorHAnsi"/>
          <w:lang w:val="en-GB"/>
        </w:rPr>
        <w:t xml:space="preserve">. </w:t>
      </w:r>
      <w:r w:rsidRPr="0007421F">
        <w:rPr>
          <w:rFonts w:eastAsiaTheme="minorHAnsi"/>
          <w:i/>
          <w:iCs/>
          <w:lang w:val="en-GB"/>
        </w:rPr>
        <w:t>EASE 2021: Evaluation and Assessment in Software Engineering</w:t>
      </w:r>
      <w:r w:rsidRPr="0007421F">
        <w:rPr>
          <w:rFonts w:eastAsiaTheme="minorHAnsi"/>
          <w:lang w:val="en-GB"/>
        </w:rPr>
        <w:t>, Trondheim Norway: ACM, pp. 149–159. Available at: https://doi.org/10.1145/3463274.3463334.</w:t>
      </w:r>
    </w:p>
    <w:p w14:paraId="764C9EF1" w14:textId="77777777" w:rsidR="0007421F" w:rsidRPr="0007421F" w:rsidRDefault="0007421F" w:rsidP="0007421F">
      <w:pPr>
        <w:pStyle w:val="Bibliography"/>
        <w:rPr>
          <w:rFonts w:eastAsiaTheme="minorHAnsi"/>
          <w:lang w:val="en-GB"/>
        </w:rPr>
      </w:pPr>
      <w:r w:rsidRPr="0007421F">
        <w:rPr>
          <w:rFonts w:eastAsiaTheme="minorHAnsi"/>
          <w:lang w:val="en-GB"/>
        </w:rPr>
        <w:t xml:space="preserve">Xu, Y. and Villiers, C. (2025) “The takeover of Royal Mail: lessons for the new owners from past corporate governance and trust failures,” </w:t>
      </w:r>
      <w:r w:rsidRPr="0007421F">
        <w:rPr>
          <w:rFonts w:eastAsiaTheme="minorHAnsi"/>
          <w:i/>
          <w:iCs/>
          <w:lang w:val="en-GB"/>
        </w:rPr>
        <w:t>Journal of Corporate Law Studies</w:t>
      </w:r>
      <w:r w:rsidRPr="0007421F">
        <w:rPr>
          <w:rFonts w:eastAsiaTheme="minorHAnsi"/>
          <w:lang w:val="en-GB"/>
        </w:rPr>
        <w:t>, pp. 1–40. Available at: https://doi.org/10.1080/14735970.2025.2553430.</w:t>
      </w:r>
    </w:p>
    <w:p w14:paraId="747A69C0" w14:textId="77777777" w:rsidR="0007421F" w:rsidRPr="0007421F" w:rsidRDefault="0007421F" w:rsidP="0007421F">
      <w:pPr>
        <w:pStyle w:val="Bibliography"/>
        <w:rPr>
          <w:rFonts w:eastAsiaTheme="minorHAnsi"/>
          <w:lang w:val="en-GB"/>
        </w:rPr>
      </w:pPr>
      <w:r w:rsidRPr="0007421F">
        <w:rPr>
          <w:rFonts w:eastAsiaTheme="minorHAnsi"/>
          <w:lang w:val="en-GB"/>
        </w:rPr>
        <w:t>Yoder, J.W. and Merson, P. (2020) “Strangler Patterns.”</w:t>
      </w:r>
    </w:p>
    <w:p w14:paraId="1737E1AA" w14:textId="77777777" w:rsidR="0007421F" w:rsidRPr="0007421F" w:rsidRDefault="0007421F" w:rsidP="0007421F">
      <w:pPr>
        <w:pStyle w:val="Bibliography"/>
        <w:rPr>
          <w:rFonts w:eastAsiaTheme="minorHAnsi"/>
          <w:lang w:val="en-GB"/>
        </w:rPr>
      </w:pPr>
      <w:r w:rsidRPr="0007421F">
        <w:rPr>
          <w:rFonts w:eastAsiaTheme="minorHAnsi"/>
          <w:lang w:val="en-GB"/>
        </w:rPr>
        <w:t xml:space="preserve">Zeng, R., Niu, Y. and Qiao, L. (2023) “A Novel Construction Technology of Microservice Multi-Instance System Automatic Deployment and Upgrade,” </w:t>
      </w:r>
      <w:r w:rsidRPr="0007421F">
        <w:rPr>
          <w:rFonts w:eastAsiaTheme="minorHAnsi"/>
          <w:i/>
          <w:iCs/>
          <w:lang w:val="en-GB"/>
        </w:rPr>
        <w:t>2023 International Conference on Networking and Network Applications (NaNA)</w:t>
      </w:r>
      <w:r w:rsidRPr="0007421F">
        <w:rPr>
          <w:rFonts w:eastAsiaTheme="minorHAnsi"/>
          <w:lang w:val="en-GB"/>
        </w:rPr>
        <w:t xml:space="preserve">. </w:t>
      </w:r>
      <w:r w:rsidRPr="0007421F">
        <w:rPr>
          <w:rFonts w:eastAsiaTheme="minorHAnsi"/>
          <w:i/>
          <w:iCs/>
          <w:lang w:val="en-GB"/>
        </w:rPr>
        <w:t>2023 International Conference on Networking and Network Applications (NaNA)</w:t>
      </w:r>
      <w:r w:rsidRPr="0007421F">
        <w:rPr>
          <w:rFonts w:eastAsiaTheme="minorHAnsi"/>
          <w:lang w:val="en-GB"/>
        </w:rPr>
        <w:t>, Qingdao, China: IEEE, pp. 674–679. Available at: https://doi.org/10.1109/NaNA60121.2023.00116.</w:t>
      </w:r>
    </w:p>
    <w:p w14:paraId="55D8F46C" w14:textId="77777777" w:rsidR="0007421F" w:rsidRPr="0007421F" w:rsidRDefault="0007421F" w:rsidP="0007421F">
      <w:pPr>
        <w:pStyle w:val="Bibliography"/>
        <w:rPr>
          <w:rFonts w:eastAsiaTheme="minorHAnsi"/>
          <w:lang w:val="en-GB"/>
        </w:rPr>
      </w:pPr>
      <w:r w:rsidRPr="0007421F">
        <w:rPr>
          <w:rFonts w:eastAsiaTheme="minorHAnsi"/>
          <w:lang w:val="en-GB"/>
        </w:rPr>
        <w:t xml:space="preserve">Zhao, Y., Hu, Y. and Gong, J. (2021) “Research on International Standardization of Software Quality and Software Testing,” </w:t>
      </w:r>
      <w:r w:rsidRPr="0007421F">
        <w:rPr>
          <w:rFonts w:eastAsiaTheme="minorHAnsi"/>
          <w:i/>
          <w:iCs/>
          <w:lang w:val="en-GB"/>
        </w:rPr>
        <w:t>2021 IEEE/ACIS 20th International Fall Conference on Computer and Information Science (ICIS Fall)</w:t>
      </w:r>
      <w:r w:rsidRPr="0007421F">
        <w:rPr>
          <w:rFonts w:eastAsiaTheme="minorHAnsi"/>
          <w:lang w:val="en-GB"/>
        </w:rPr>
        <w:t xml:space="preserve">. </w:t>
      </w:r>
      <w:r w:rsidRPr="0007421F">
        <w:rPr>
          <w:rFonts w:eastAsiaTheme="minorHAnsi"/>
          <w:i/>
          <w:iCs/>
          <w:lang w:val="en-GB"/>
        </w:rPr>
        <w:t>2021 IEEE/ACIS 20th International Fall Conference on Computer and Information Science (ICIS Fall)</w:t>
      </w:r>
      <w:r w:rsidRPr="0007421F">
        <w:rPr>
          <w:rFonts w:eastAsiaTheme="minorHAnsi"/>
          <w:lang w:val="en-GB"/>
        </w:rPr>
        <w:t>, Xi’an, China: IEEE, pp. 56–62. Available at: https://doi.org/10.1109/ICISFall51598.2021.9627426.</w:t>
      </w:r>
    </w:p>
    <w:p w14:paraId="7F25BFE0" w14:textId="77777777" w:rsidR="0007421F" w:rsidRPr="0007421F" w:rsidRDefault="0007421F" w:rsidP="0007421F">
      <w:pPr>
        <w:pStyle w:val="Bibliography"/>
        <w:rPr>
          <w:rFonts w:eastAsiaTheme="minorHAnsi"/>
          <w:lang w:val="en-GB"/>
        </w:rPr>
      </w:pPr>
      <w:r w:rsidRPr="0007421F">
        <w:rPr>
          <w:rFonts w:eastAsiaTheme="minorHAnsi"/>
          <w:lang w:val="en-GB"/>
        </w:rPr>
        <w:t xml:space="preserve">Zhong, C. </w:t>
      </w:r>
      <w:r w:rsidRPr="0007421F">
        <w:rPr>
          <w:rFonts w:eastAsiaTheme="minorHAnsi"/>
          <w:i/>
          <w:iCs/>
          <w:lang w:val="en-GB"/>
        </w:rPr>
        <w:t>et al.</w:t>
      </w:r>
      <w:r w:rsidRPr="0007421F">
        <w:rPr>
          <w:rFonts w:eastAsiaTheme="minorHAnsi"/>
          <w:lang w:val="en-GB"/>
        </w:rPr>
        <w:t xml:space="preserve"> (2024) “Domain-Driven Design for Microservices: An Evidence-Based Investigation,” </w:t>
      </w:r>
      <w:r w:rsidRPr="0007421F">
        <w:rPr>
          <w:rFonts w:eastAsiaTheme="minorHAnsi"/>
          <w:i/>
          <w:iCs/>
          <w:lang w:val="en-GB"/>
        </w:rPr>
        <w:t>IEEE Transactions on Software Engineering</w:t>
      </w:r>
      <w:r w:rsidRPr="0007421F">
        <w:rPr>
          <w:rFonts w:eastAsiaTheme="minorHAnsi"/>
          <w:lang w:val="en-GB"/>
        </w:rPr>
        <w:t>, 50(6), pp. 1425–1449. Available at: https://doi.org/10.1109/TSE.2024.3385835.</w:t>
      </w:r>
    </w:p>
    <w:p w14:paraId="29C2A1BF" w14:textId="663F031D" w:rsidR="00D849BA" w:rsidRPr="008E68F6" w:rsidRDefault="00D849BA" w:rsidP="000742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7077607"/>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7077608"/>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79994" w14:textId="77777777" w:rsidR="006F757B" w:rsidRDefault="006F757B" w:rsidP="007D3777">
      <w:r>
        <w:separator/>
      </w:r>
    </w:p>
  </w:endnote>
  <w:endnote w:type="continuationSeparator" w:id="0">
    <w:p w14:paraId="4D733B9A" w14:textId="77777777" w:rsidR="006F757B" w:rsidRDefault="006F757B"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6F757B"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7667EB" w14:textId="77777777" w:rsidR="006F757B" w:rsidRDefault="006F757B" w:rsidP="007D3777">
      <w:r>
        <w:separator/>
      </w:r>
    </w:p>
  </w:footnote>
  <w:footnote w:type="continuationSeparator" w:id="0">
    <w:p w14:paraId="6DE4A056" w14:textId="77777777" w:rsidR="006F757B" w:rsidRDefault="006F757B"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56C"/>
    <w:rsid w:val="00030C01"/>
    <w:rsid w:val="00035AEC"/>
    <w:rsid w:val="000374D4"/>
    <w:rsid w:val="00041BDB"/>
    <w:rsid w:val="000436EE"/>
    <w:rsid w:val="000467DF"/>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8CB"/>
    <w:rsid w:val="000E2FB1"/>
    <w:rsid w:val="000E4B89"/>
    <w:rsid w:val="000E5BC4"/>
    <w:rsid w:val="000E5D7E"/>
    <w:rsid w:val="000E6EC6"/>
    <w:rsid w:val="000F11BA"/>
    <w:rsid w:val="000F1A21"/>
    <w:rsid w:val="000F4DD4"/>
    <w:rsid w:val="000F5453"/>
    <w:rsid w:val="000F60F0"/>
    <w:rsid w:val="000F705B"/>
    <w:rsid w:val="00101BEE"/>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320"/>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9CB"/>
    <w:rsid w:val="002A5D90"/>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B0235"/>
    <w:rsid w:val="005B0EE9"/>
    <w:rsid w:val="005B0F17"/>
    <w:rsid w:val="005B1786"/>
    <w:rsid w:val="005B1B2A"/>
    <w:rsid w:val="005B1DCC"/>
    <w:rsid w:val="005B45B7"/>
    <w:rsid w:val="005B5872"/>
    <w:rsid w:val="005B7D4E"/>
    <w:rsid w:val="005C0F3A"/>
    <w:rsid w:val="005C295A"/>
    <w:rsid w:val="005C6F65"/>
    <w:rsid w:val="005C78EA"/>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3648"/>
    <w:rsid w:val="00674A88"/>
    <w:rsid w:val="006769DA"/>
    <w:rsid w:val="0068177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6F757B"/>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65AD"/>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4C29"/>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1120C"/>
    <w:rsid w:val="00A11425"/>
    <w:rsid w:val="00A13C61"/>
    <w:rsid w:val="00A1650F"/>
    <w:rsid w:val="00A20029"/>
    <w:rsid w:val="00A213BA"/>
    <w:rsid w:val="00A24BEA"/>
    <w:rsid w:val="00A2582A"/>
    <w:rsid w:val="00A26E3D"/>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3051E"/>
    <w:rsid w:val="00B313C5"/>
    <w:rsid w:val="00B32679"/>
    <w:rsid w:val="00B32DC3"/>
    <w:rsid w:val="00B32DF2"/>
    <w:rsid w:val="00B37FAE"/>
    <w:rsid w:val="00B40755"/>
    <w:rsid w:val="00B4157D"/>
    <w:rsid w:val="00B41A68"/>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4F7"/>
    <w:rsid w:val="00B910BA"/>
    <w:rsid w:val="00B91A80"/>
    <w:rsid w:val="00B92466"/>
    <w:rsid w:val="00B9304E"/>
    <w:rsid w:val="00B95ABE"/>
    <w:rsid w:val="00BA345F"/>
    <w:rsid w:val="00BA4DF7"/>
    <w:rsid w:val="00BA70B6"/>
    <w:rsid w:val="00BB1837"/>
    <w:rsid w:val="00BB37EC"/>
    <w:rsid w:val="00BB49B6"/>
    <w:rsid w:val="00BB7823"/>
    <w:rsid w:val="00BB792A"/>
    <w:rsid w:val="00BB7D76"/>
    <w:rsid w:val="00BC2DC7"/>
    <w:rsid w:val="00BC4372"/>
    <w:rsid w:val="00BC4394"/>
    <w:rsid w:val="00BC5DEA"/>
    <w:rsid w:val="00BC6665"/>
    <w:rsid w:val="00BC733D"/>
    <w:rsid w:val="00BC78E7"/>
    <w:rsid w:val="00BD4348"/>
    <w:rsid w:val="00BE5A6D"/>
    <w:rsid w:val="00BE7243"/>
    <w:rsid w:val="00BF4CDC"/>
    <w:rsid w:val="00BF5227"/>
    <w:rsid w:val="00C00B15"/>
    <w:rsid w:val="00C02E9A"/>
    <w:rsid w:val="00C03328"/>
    <w:rsid w:val="00C06891"/>
    <w:rsid w:val="00C12BF7"/>
    <w:rsid w:val="00C15B58"/>
    <w:rsid w:val="00C15D19"/>
    <w:rsid w:val="00C16235"/>
    <w:rsid w:val="00C201F2"/>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A108C"/>
    <w:rsid w:val="00CA44A4"/>
    <w:rsid w:val="00CA4A3E"/>
    <w:rsid w:val="00CC2A97"/>
    <w:rsid w:val="00CC411F"/>
    <w:rsid w:val="00CC4354"/>
    <w:rsid w:val="00CC4496"/>
    <w:rsid w:val="00CC4CE2"/>
    <w:rsid w:val="00CC5834"/>
    <w:rsid w:val="00CD0789"/>
    <w:rsid w:val="00CD5B30"/>
    <w:rsid w:val="00CD5C49"/>
    <w:rsid w:val="00CD64E9"/>
    <w:rsid w:val="00CD6B1D"/>
    <w:rsid w:val="00CD6DA3"/>
    <w:rsid w:val="00CE0DEA"/>
    <w:rsid w:val="00CE33BF"/>
    <w:rsid w:val="00CE7B6B"/>
    <w:rsid w:val="00CF3D84"/>
    <w:rsid w:val="00CF3FE4"/>
    <w:rsid w:val="00CF6257"/>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1E3E"/>
    <w:rsid w:val="00D35DDF"/>
    <w:rsid w:val="00D371A7"/>
    <w:rsid w:val="00D37C4C"/>
    <w:rsid w:val="00D404C5"/>
    <w:rsid w:val="00D51A96"/>
    <w:rsid w:val="00D51AED"/>
    <w:rsid w:val="00D532D7"/>
    <w:rsid w:val="00D533EF"/>
    <w:rsid w:val="00D537CA"/>
    <w:rsid w:val="00D5388F"/>
    <w:rsid w:val="00D55424"/>
    <w:rsid w:val="00D56CF4"/>
    <w:rsid w:val="00D57F0B"/>
    <w:rsid w:val="00D60F35"/>
    <w:rsid w:val="00D612E6"/>
    <w:rsid w:val="00D63CB9"/>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730A"/>
    <w:rsid w:val="00EF1556"/>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22E2"/>
    <w:rsid w:val="00F74CEC"/>
    <w:rsid w:val="00F762EB"/>
    <w:rsid w:val="00F77460"/>
    <w:rsid w:val="00F81CE6"/>
    <w:rsid w:val="00F81DA2"/>
    <w:rsid w:val="00F8202C"/>
    <w:rsid w:val="00F84000"/>
    <w:rsid w:val="00F87336"/>
    <w:rsid w:val="00F91920"/>
    <w:rsid w:val="00F9230C"/>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8097</TotalTime>
  <Pages>62</Pages>
  <Words>50734</Words>
  <Characters>289189</Characters>
  <Application>Microsoft Office Word</Application>
  <DocSecurity>0</DocSecurity>
  <Lines>2409</Lines>
  <Paragraphs>678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1142</cp:revision>
  <dcterms:created xsi:type="dcterms:W3CDTF">2026-05-31T08:55:00Z</dcterms:created>
  <dcterms:modified xsi:type="dcterms:W3CDTF">2026-08-08T08:50:00Z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