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8E68F6">
      <w:pPr>
        <w:rPr>
          <w:sz w:val="40"/>
          <w:szCs w:val="40"/>
        </w:rPr>
      </w:pPr>
    </w:p>
    <w:p w14:paraId="43FE6B22" w14:textId="77777777" w:rsidR="002E0A36" w:rsidRPr="008E68F6" w:rsidRDefault="002E0A36" w:rsidP="00DD5B3F">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2C44F4C4" w14:textId="2125D8E4" w:rsidR="00DD5B3F" w:rsidRPr="008E68F6" w:rsidRDefault="002E0A36" w:rsidP="00DD5B3F">
      <w:pPr>
        <w:jc w:val="center"/>
        <w:rPr>
          <w:color w:val="FF0000"/>
          <w:sz w:val="40"/>
          <w:szCs w:val="40"/>
        </w:rPr>
      </w:pPr>
      <w:r w:rsidRPr="008E68F6">
        <w:rPr>
          <w:color w:val="FF0000"/>
          <w:sz w:val="40"/>
          <w:szCs w:val="40"/>
        </w:rPr>
        <w:t>Application to parcel logistics systems.</w:t>
      </w:r>
    </w:p>
    <w:p w14:paraId="6C6EBD7F" w14:textId="77777777" w:rsidR="00DD5B3F" w:rsidRPr="008E68F6" w:rsidRDefault="00DD5B3F" w:rsidP="00DD5B3F">
      <w:pPr>
        <w:jc w:val="center"/>
        <w:rPr>
          <w:sz w:val="40"/>
          <w:szCs w:val="40"/>
        </w:rPr>
      </w:pPr>
    </w:p>
    <w:p w14:paraId="6F68971D" w14:textId="77777777" w:rsidR="00DD5B3F" w:rsidRPr="008E68F6" w:rsidRDefault="00DD5B3F" w:rsidP="00DD5B3F">
      <w:pPr>
        <w:jc w:val="center"/>
        <w:rPr>
          <w:sz w:val="40"/>
          <w:szCs w:val="40"/>
        </w:rPr>
      </w:pPr>
    </w:p>
    <w:p w14:paraId="1A7A159E" w14:textId="77777777" w:rsidR="00DD5B3F" w:rsidRPr="008E68F6" w:rsidRDefault="00DD5B3F" w:rsidP="00DD5B3F">
      <w:pPr>
        <w:jc w:val="center"/>
        <w:rPr>
          <w:sz w:val="40"/>
          <w:szCs w:val="40"/>
        </w:rPr>
      </w:pPr>
    </w:p>
    <w:p w14:paraId="589C1F65" w14:textId="77777777" w:rsidR="00DD5B3F" w:rsidRPr="008E68F6" w:rsidRDefault="00DD5B3F" w:rsidP="00DD5B3F">
      <w:pPr>
        <w:jc w:val="center"/>
        <w:rPr>
          <w:sz w:val="40"/>
          <w:szCs w:val="40"/>
        </w:rPr>
      </w:pPr>
    </w:p>
    <w:p w14:paraId="786D4D17" w14:textId="77777777" w:rsidR="00DD5B3F" w:rsidRPr="008E68F6" w:rsidRDefault="00DD5B3F" w:rsidP="00DD5B3F">
      <w:pPr>
        <w:jc w:val="center"/>
        <w:rPr>
          <w:sz w:val="40"/>
          <w:szCs w:val="40"/>
        </w:rPr>
      </w:pPr>
    </w:p>
    <w:p w14:paraId="14335EAC" w14:textId="43A426E9" w:rsidR="00DD5B3F" w:rsidRPr="008E68F6" w:rsidRDefault="002E0A36" w:rsidP="00DD5B3F">
      <w:pPr>
        <w:jc w:val="center"/>
        <w:rPr>
          <w:color w:val="FF0000"/>
          <w:sz w:val="40"/>
          <w:szCs w:val="40"/>
        </w:rPr>
      </w:pPr>
      <w:r w:rsidRPr="008E68F6">
        <w:rPr>
          <w:color w:val="FF0000"/>
          <w:sz w:val="40"/>
          <w:szCs w:val="40"/>
        </w:rPr>
        <w:t>Robyn Doyle</w:t>
      </w:r>
    </w:p>
    <w:p w14:paraId="0B758E97" w14:textId="37EBF772" w:rsidR="002E0A36" w:rsidRPr="008E68F6" w:rsidRDefault="002E0A36" w:rsidP="00DD5B3F">
      <w:pPr>
        <w:jc w:val="center"/>
        <w:rPr>
          <w:color w:val="FF0000"/>
          <w:sz w:val="40"/>
          <w:szCs w:val="40"/>
        </w:rPr>
      </w:pPr>
    </w:p>
    <w:p w14:paraId="728099EA" w14:textId="77777777" w:rsidR="002E0A36" w:rsidRPr="008E68F6" w:rsidRDefault="002E0A36" w:rsidP="00DD5B3F">
      <w:pPr>
        <w:jc w:val="center"/>
        <w:rPr>
          <w:color w:val="FF0000"/>
          <w:sz w:val="40"/>
          <w:szCs w:val="40"/>
        </w:rPr>
      </w:pPr>
    </w:p>
    <w:p w14:paraId="11C3B4F1" w14:textId="77777777" w:rsidR="00DD5B3F" w:rsidRPr="008E68F6" w:rsidRDefault="00DD5B3F" w:rsidP="00DD5B3F">
      <w:pPr>
        <w:jc w:val="center"/>
        <w:rPr>
          <w:sz w:val="40"/>
          <w:szCs w:val="40"/>
        </w:rPr>
      </w:pPr>
    </w:p>
    <w:p w14:paraId="1C014DD5" w14:textId="77777777" w:rsidR="00DD5B3F" w:rsidRPr="008E68F6" w:rsidRDefault="00DD5B3F" w:rsidP="00DD5B3F">
      <w:pPr>
        <w:jc w:val="center"/>
        <w:rPr>
          <w:sz w:val="40"/>
          <w:szCs w:val="40"/>
        </w:rPr>
      </w:pPr>
    </w:p>
    <w:p w14:paraId="79139468" w14:textId="77777777" w:rsidR="00DD5B3F" w:rsidRPr="008E68F6" w:rsidRDefault="00DD5B3F" w:rsidP="00DD5B3F">
      <w:pPr>
        <w:jc w:val="center"/>
        <w:rPr>
          <w:sz w:val="40"/>
          <w:szCs w:val="40"/>
        </w:rPr>
      </w:pPr>
    </w:p>
    <w:p w14:paraId="20116FDB" w14:textId="390839FD" w:rsidR="00DD5B3F" w:rsidRPr="003F1597" w:rsidRDefault="008E68F6" w:rsidP="008E68F6">
      <w:pPr>
        <w:rPr>
          <w:sz w:val="40"/>
          <w:szCs w:val="40"/>
        </w:rPr>
      </w:pPr>
      <w:r>
        <w:rPr>
          <w:sz w:val="40"/>
          <w:szCs w:val="40"/>
        </w:rPr>
        <w:t xml:space="preserve">  </w:t>
      </w:r>
    </w:p>
    <w:p w14:paraId="57FCE1A0" w14:textId="4A9C3CE4" w:rsidR="00DD5B3F" w:rsidRPr="008E68F6" w:rsidRDefault="00DD5B3F" w:rsidP="00DD5B3F">
      <w:pPr>
        <w:tabs>
          <w:tab w:val="right" w:pos="9026"/>
        </w:tabs>
        <w:spacing w:after="0" w:line="240" w:lineRule="auto"/>
        <w:ind w:right="5624"/>
        <w:rPr>
          <w:sz w:val="40"/>
          <w:szCs w:val="40"/>
        </w:rPr>
      </w:pPr>
      <w:r w:rsidRPr="008E68F6">
        <w:rPr>
          <w:sz w:val="40"/>
          <w:szCs w:val="40"/>
        </w:rPr>
        <w:t xml:space="preserve">M.Sc. in Computing in </w:t>
      </w:r>
      <w:r w:rsidR="002E0A36" w:rsidRPr="008E68F6">
        <w:rPr>
          <w:color w:val="FF0000"/>
          <w:sz w:val="40"/>
          <w:szCs w:val="40"/>
        </w:rPr>
        <w:t xml:space="preserve">Cloud    Technologies </w:t>
      </w:r>
      <w:r w:rsidRPr="008E68F6">
        <w:rPr>
          <w:sz w:val="40"/>
          <w:szCs w:val="40"/>
        </w:rPr>
        <w:tab/>
        <w:t>20</w:t>
      </w:r>
      <w:r w:rsidR="00917E79" w:rsidRPr="008E68F6">
        <w:rPr>
          <w:sz w:val="40"/>
          <w:szCs w:val="40"/>
        </w:rPr>
        <w:t>2</w:t>
      </w:r>
      <w:r w:rsidR="002E0A36" w:rsidRPr="008E68F6">
        <w:rPr>
          <w:sz w:val="40"/>
          <w:szCs w:val="40"/>
        </w:rPr>
        <w:t>6</w:t>
      </w:r>
    </w:p>
    <w:p w14:paraId="1B689264" w14:textId="77777777" w:rsidR="00DD5B3F" w:rsidRPr="008E68F6" w:rsidRDefault="00DD5B3F" w:rsidP="00DD5B3F">
      <w:pPr>
        <w:tabs>
          <w:tab w:val="right" w:pos="9026"/>
        </w:tabs>
        <w:rPr>
          <w:sz w:val="40"/>
          <w:szCs w:val="40"/>
        </w:rPr>
      </w:pPr>
    </w:p>
    <w:p w14:paraId="15C4C2F3" w14:textId="77777777" w:rsidR="00DD5B3F" w:rsidRPr="008E68F6" w:rsidRDefault="00DD5B3F" w:rsidP="00DD5B3F">
      <w:pPr>
        <w:tabs>
          <w:tab w:val="right" w:pos="9026"/>
        </w:tabs>
        <w:rPr>
          <w:sz w:val="40"/>
          <w:szCs w:val="40"/>
        </w:rPr>
      </w:pPr>
    </w:p>
    <w:p w14:paraId="5EB7FC46" w14:textId="3698F947" w:rsidR="00DD5B3F" w:rsidRPr="008E68F6" w:rsidRDefault="00DD5B3F" w:rsidP="00917E79">
      <w:pPr>
        <w:rPr>
          <w:sz w:val="40"/>
          <w:szCs w:val="40"/>
        </w:rPr>
      </w:pPr>
      <w:r w:rsidRPr="008E68F6">
        <w:rPr>
          <w:sz w:val="40"/>
          <w:szCs w:val="40"/>
        </w:rPr>
        <w:br w:type="page"/>
      </w:r>
    </w:p>
    <w:p w14:paraId="1CCF794A" w14:textId="77777777" w:rsidR="00661D17" w:rsidRPr="008E68F6" w:rsidRDefault="00661D17" w:rsidP="00DD5B3F">
      <w:pPr>
        <w:tabs>
          <w:tab w:val="right" w:pos="9026"/>
        </w:tabs>
        <w:jc w:val="center"/>
        <w:rPr>
          <w:color w:val="8BA410"/>
          <w:szCs w:val="40"/>
        </w:rPr>
      </w:pPr>
      <w:r w:rsidRPr="008E68F6">
        <w:rPr>
          <w:noProof/>
        </w:rPr>
        <w:lastRenderedPageBreak/>
        <w:drawing>
          <wp:inline distT="0" distB="0" distL="0" distR="0" wp14:anchorId="6680748E" wp14:editId="5CDEBDAD">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5356055C" w14:textId="22AF5C7B" w:rsidR="00DD5B3F" w:rsidRPr="008E68F6" w:rsidRDefault="00DD5B3F" w:rsidP="00DD5B3F">
      <w:pPr>
        <w:tabs>
          <w:tab w:val="right" w:pos="9026"/>
        </w:tabs>
        <w:jc w:val="center"/>
        <w:rPr>
          <w:color w:val="075A5D"/>
          <w:sz w:val="24"/>
          <w:szCs w:val="40"/>
        </w:rPr>
      </w:pPr>
      <w:r w:rsidRPr="008E68F6">
        <w:rPr>
          <w:color w:val="075A5D"/>
          <w:szCs w:val="40"/>
        </w:rPr>
        <w:t>Department</w:t>
      </w:r>
      <w:r w:rsidR="00661D17" w:rsidRPr="008E68F6">
        <w:rPr>
          <w:color w:val="075A5D"/>
          <w:szCs w:val="40"/>
        </w:rPr>
        <w:t xml:space="preserve"> of Computing</w:t>
      </w:r>
      <w:r w:rsidRPr="008E68F6">
        <w:rPr>
          <w:color w:val="075A5D"/>
          <w:szCs w:val="40"/>
        </w:rPr>
        <w:t xml:space="preserve">, </w:t>
      </w:r>
      <w:r w:rsidR="00661D17" w:rsidRPr="008E68F6">
        <w:rPr>
          <w:color w:val="075A5D"/>
          <w:szCs w:val="40"/>
        </w:rPr>
        <w:t>ATU Donegal</w:t>
      </w:r>
      <w:r w:rsidRPr="008E68F6">
        <w:rPr>
          <w:color w:val="075A5D"/>
          <w:szCs w:val="40"/>
        </w:rPr>
        <w:t>, Port Road, Letterkenny, Co. Donegal, Ireland.</w:t>
      </w:r>
    </w:p>
    <w:p w14:paraId="261884E6" w14:textId="77777777" w:rsidR="00DD5B3F" w:rsidRPr="008E68F6" w:rsidRDefault="00DD5B3F" w:rsidP="00DD5B3F">
      <w:pPr>
        <w:tabs>
          <w:tab w:val="right" w:pos="9026"/>
        </w:tabs>
        <w:rPr>
          <w:sz w:val="40"/>
          <w:szCs w:val="40"/>
        </w:rPr>
      </w:pPr>
    </w:p>
    <w:p w14:paraId="15AF234E" w14:textId="77777777" w:rsidR="00DD5B3F" w:rsidRPr="008E68F6" w:rsidRDefault="00DD5B3F" w:rsidP="00DD5B3F">
      <w:pPr>
        <w:tabs>
          <w:tab w:val="right" w:pos="9026"/>
        </w:tabs>
        <w:rPr>
          <w:sz w:val="40"/>
          <w:szCs w:val="40"/>
        </w:rPr>
      </w:pPr>
    </w:p>
    <w:p w14:paraId="2E48E7DA" w14:textId="77777777" w:rsidR="00E1016D" w:rsidRPr="008E68F6" w:rsidRDefault="00E1016D" w:rsidP="00E1016D">
      <w:pPr>
        <w:jc w:val="center"/>
        <w:rPr>
          <w:color w:val="FF0000"/>
          <w:sz w:val="40"/>
          <w:szCs w:val="40"/>
        </w:rPr>
      </w:pPr>
      <w:r w:rsidRPr="008E68F6">
        <w:rPr>
          <w:color w:val="FF0000"/>
          <w:sz w:val="40"/>
          <w:szCs w:val="40"/>
        </w:rPr>
        <w:t xml:space="preserve">Evaluating high-availability strategies for aggregation layers in cloud-based event-driven architectures: </w:t>
      </w:r>
    </w:p>
    <w:p w14:paraId="3DF372E2" w14:textId="77777777" w:rsidR="00E1016D" w:rsidRPr="008E68F6" w:rsidRDefault="00E1016D" w:rsidP="00E1016D">
      <w:pPr>
        <w:jc w:val="center"/>
        <w:rPr>
          <w:color w:val="FF0000"/>
          <w:sz w:val="40"/>
          <w:szCs w:val="40"/>
        </w:rPr>
      </w:pPr>
      <w:r w:rsidRPr="008E68F6">
        <w:rPr>
          <w:color w:val="FF0000"/>
          <w:sz w:val="40"/>
          <w:szCs w:val="40"/>
        </w:rPr>
        <w:t>Application to parcel logistics systems.</w:t>
      </w:r>
    </w:p>
    <w:p w14:paraId="689E9001" w14:textId="77777777" w:rsidR="00DD5B3F" w:rsidRPr="008E68F6" w:rsidRDefault="00DD5B3F" w:rsidP="00E1016D">
      <w:pPr>
        <w:tabs>
          <w:tab w:val="right" w:pos="9026"/>
        </w:tabs>
        <w:rPr>
          <w:sz w:val="40"/>
          <w:szCs w:val="40"/>
        </w:rPr>
      </w:pPr>
    </w:p>
    <w:p w14:paraId="26075FDD" w14:textId="17082784" w:rsidR="00DD5B3F" w:rsidRPr="008E68F6" w:rsidRDefault="00DD5B3F" w:rsidP="00DD5B3F">
      <w:pPr>
        <w:tabs>
          <w:tab w:val="right" w:pos="9026"/>
        </w:tabs>
        <w:jc w:val="center"/>
        <w:rPr>
          <w:sz w:val="40"/>
          <w:szCs w:val="40"/>
        </w:rPr>
      </w:pPr>
      <w:r w:rsidRPr="008E68F6">
        <w:rPr>
          <w:sz w:val="40"/>
          <w:szCs w:val="40"/>
        </w:rPr>
        <w:t xml:space="preserve">Author: </w:t>
      </w:r>
      <w:r w:rsidR="00E1016D" w:rsidRPr="008E68F6">
        <w:rPr>
          <w:color w:val="FF0000"/>
          <w:sz w:val="40"/>
          <w:szCs w:val="40"/>
        </w:rPr>
        <w:t>Robyn Doyle</w:t>
      </w:r>
    </w:p>
    <w:p w14:paraId="03F5718A" w14:textId="0B05C4F5" w:rsidR="00DD5B3F" w:rsidRPr="008E68F6" w:rsidRDefault="00DD5B3F" w:rsidP="00DD5B3F">
      <w:pPr>
        <w:tabs>
          <w:tab w:val="right" w:pos="9026"/>
        </w:tabs>
        <w:jc w:val="center"/>
        <w:rPr>
          <w:sz w:val="40"/>
          <w:szCs w:val="40"/>
        </w:rPr>
      </w:pPr>
      <w:r w:rsidRPr="008E68F6">
        <w:rPr>
          <w:sz w:val="40"/>
          <w:szCs w:val="40"/>
        </w:rPr>
        <w:t xml:space="preserve">Supervised by: </w:t>
      </w:r>
      <w:r w:rsidR="003C3387" w:rsidRPr="008E68F6">
        <w:rPr>
          <w:sz w:val="40"/>
          <w:szCs w:val="40"/>
        </w:rPr>
        <w:t xml:space="preserve">Dr </w:t>
      </w:r>
      <w:r w:rsidR="003C3387" w:rsidRPr="008E68F6">
        <w:rPr>
          <w:color w:val="FF0000"/>
          <w:sz w:val="40"/>
          <w:szCs w:val="40"/>
        </w:rPr>
        <w:t>Ruth G</w:t>
      </w:r>
      <w:r w:rsidR="00277E00" w:rsidRPr="008E68F6">
        <w:rPr>
          <w:color w:val="FF0000"/>
          <w:sz w:val="40"/>
          <w:szCs w:val="40"/>
        </w:rPr>
        <w:t>.</w:t>
      </w:r>
      <w:r w:rsidR="003C3387" w:rsidRPr="008E68F6">
        <w:rPr>
          <w:color w:val="FF0000"/>
          <w:sz w:val="40"/>
          <w:szCs w:val="40"/>
        </w:rPr>
        <w:t xml:space="preserve"> Lennon</w:t>
      </w:r>
    </w:p>
    <w:p w14:paraId="7A115CD9" w14:textId="77777777" w:rsidR="00DD5B3F" w:rsidRPr="008E68F6" w:rsidRDefault="00DD5B3F" w:rsidP="00DD5B3F">
      <w:pPr>
        <w:tabs>
          <w:tab w:val="right" w:pos="9026"/>
        </w:tabs>
        <w:jc w:val="center"/>
        <w:rPr>
          <w:sz w:val="40"/>
          <w:szCs w:val="40"/>
        </w:rPr>
      </w:pPr>
    </w:p>
    <w:p w14:paraId="0723E6FF" w14:textId="77777777" w:rsidR="00984EE8" w:rsidRPr="008E68F6" w:rsidRDefault="00DD5B3F" w:rsidP="00DD5B3F">
      <w:pPr>
        <w:tabs>
          <w:tab w:val="right" w:pos="9026"/>
        </w:tabs>
        <w:jc w:val="center"/>
        <w:rPr>
          <w:sz w:val="40"/>
          <w:szCs w:val="40"/>
        </w:rPr>
      </w:pPr>
      <w:r w:rsidRPr="008E68F6">
        <w:rPr>
          <w:sz w:val="40"/>
          <w:szCs w:val="40"/>
        </w:rPr>
        <w:t xml:space="preserve">A thesis </w:t>
      </w:r>
      <w:r w:rsidR="009F2452" w:rsidRPr="008E68F6">
        <w:rPr>
          <w:sz w:val="40"/>
          <w:szCs w:val="40"/>
        </w:rPr>
        <w:t>submitted in partial fulfilment of the requirements for</w:t>
      </w:r>
      <w:r w:rsidR="00984EE8" w:rsidRPr="008E68F6">
        <w:rPr>
          <w:sz w:val="40"/>
          <w:szCs w:val="40"/>
        </w:rPr>
        <w:t xml:space="preserve"> </w:t>
      </w:r>
      <w:r w:rsidR="009F2452" w:rsidRPr="008E68F6">
        <w:rPr>
          <w:sz w:val="40"/>
          <w:szCs w:val="40"/>
        </w:rPr>
        <w:t xml:space="preserve">the </w:t>
      </w:r>
    </w:p>
    <w:p w14:paraId="0761895A" w14:textId="1C5153E5" w:rsidR="00DD5B3F" w:rsidRPr="008E68F6" w:rsidRDefault="00DD5B3F" w:rsidP="00DD5B3F">
      <w:pPr>
        <w:tabs>
          <w:tab w:val="right" w:pos="9026"/>
        </w:tabs>
        <w:jc w:val="center"/>
        <w:rPr>
          <w:sz w:val="40"/>
          <w:szCs w:val="40"/>
        </w:rPr>
      </w:pPr>
      <w:r w:rsidRPr="008E68F6">
        <w:rPr>
          <w:sz w:val="40"/>
          <w:szCs w:val="40"/>
        </w:rPr>
        <w:t xml:space="preserve">Master of Science in Computing in </w:t>
      </w:r>
      <w:r w:rsidR="009047D2" w:rsidRPr="008E68F6">
        <w:rPr>
          <w:color w:val="FF0000"/>
          <w:sz w:val="40"/>
          <w:szCs w:val="40"/>
        </w:rPr>
        <w:t>Cloud Technologies</w:t>
      </w:r>
    </w:p>
    <w:p w14:paraId="43DEE476" w14:textId="77777777" w:rsidR="00DD5B3F" w:rsidRPr="008E68F6" w:rsidRDefault="00DD5B3F" w:rsidP="00DD5B3F">
      <w:pPr>
        <w:tabs>
          <w:tab w:val="right" w:pos="9026"/>
        </w:tabs>
        <w:jc w:val="center"/>
        <w:rPr>
          <w:sz w:val="40"/>
          <w:szCs w:val="40"/>
        </w:rPr>
      </w:pPr>
    </w:p>
    <w:p w14:paraId="58EF677F" w14:textId="77777777" w:rsidR="00DD5B3F" w:rsidRPr="008E68F6" w:rsidRDefault="00DD5B3F" w:rsidP="00DD5B3F">
      <w:pPr>
        <w:tabs>
          <w:tab w:val="right" w:pos="9026"/>
        </w:tabs>
        <w:jc w:val="center"/>
        <w:rPr>
          <w:sz w:val="40"/>
          <w:szCs w:val="40"/>
        </w:rPr>
      </w:pPr>
    </w:p>
    <w:p w14:paraId="0F00D55A" w14:textId="77777777" w:rsidR="00440194" w:rsidRPr="008E68F6" w:rsidRDefault="00DD5B3F" w:rsidP="00440194">
      <w:pPr>
        <w:tabs>
          <w:tab w:val="right" w:pos="9026"/>
        </w:tabs>
        <w:spacing w:after="0"/>
        <w:rPr>
          <w:sz w:val="24"/>
          <w:szCs w:val="40"/>
        </w:rPr>
      </w:pPr>
      <w:r w:rsidRPr="008E68F6">
        <w:rPr>
          <w:sz w:val="24"/>
          <w:szCs w:val="40"/>
        </w:rPr>
        <w:t xml:space="preserve">Submitted </w:t>
      </w:r>
      <w:r w:rsidR="00440194" w:rsidRPr="008E68F6">
        <w:rPr>
          <w:sz w:val="24"/>
          <w:szCs w:val="40"/>
        </w:rPr>
        <w:t>to Atlantic Technological University</w:t>
      </w:r>
    </w:p>
    <w:p w14:paraId="73624ACD" w14:textId="5A90C843" w:rsidR="00DD5B3F" w:rsidRPr="008E68F6" w:rsidRDefault="00440194" w:rsidP="00DD5B3F">
      <w:pPr>
        <w:tabs>
          <w:tab w:val="right" w:pos="9026"/>
        </w:tabs>
        <w:rPr>
          <w:sz w:val="24"/>
          <w:szCs w:val="40"/>
        </w:rPr>
      </w:pPr>
      <w:r w:rsidRPr="008E68F6">
        <w:rPr>
          <w:i/>
          <w:sz w:val="24"/>
          <w:szCs w:val="40"/>
        </w:rPr>
        <w:t xml:space="preserve">Arna chur </w:t>
      </w:r>
      <w:proofErr w:type="spellStart"/>
      <w:r w:rsidRPr="008E68F6">
        <w:rPr>
          <w:i/>
          <w:sz w:val="24"/>
          <w:szCs w:val="40"/>
        </w:rPr>
        <w:t>isteach</w:t>
      </w:r>
      <w:proofErr w:type="spellEnd"/>
      <w:r w:rsidRPr="008E68F6">
        <w:rPr>
          <w:i/>
          <w:sz w:val="24"/>
          <w:szCs w:val="40"/>
        </w:rPr>
        <w:t xml:space="preserve"> </w:t>
      </w:r>
      <w:proofErr w:type="spellStart"/>
      <w:r w:rsidRPr="008E68F6">
        <w:rPr>
          <w:i/>
          <w:sz w:val="24"/>
          <w:szCs w:val="40"/>
        </w:rPr>
        <w:t>chuig</w:t>
      </w:r>
      <w:proofErr w:type="spellEnd"/>
      <w:r w:rsidRPr="008E68F6">
        <w:rPr>
          <w:i/>
          <w:sz w:val="24"/>
          <w:szCs w:val="40"/>
        </w:rPr>
        <w:t xml:space="preserve"> </w:t>
      </w:r>
      <w:proofErr w:type="spellStart"/>
      <w:r w:rsidRPr="008E68F6">
        <w:rPr>
          <w:i/>
          <w:sz w:val="24"/>
          <w:szCs w:val="40"/>
        </w:rPr>
        <w:t>Ollscoil</w:t>
      </w:r>
      <w:proofErr w:type="spellEnd"/>
      <w:r w:rsidRPr="008E68F6">
        <w:rPr>
          <w:i/>
          <w:sz w:val="24"/>
          <w:szCs w:val="40"/>
        </w:rPr>
        <w:t xml:space="preserve"> </w:t>
      </w:r>
      <w:proofErr w:type="spellStart"/>
      <w:r w:rsidRPr="008E68F6">
        <w:rPr>
          <w:i/>
          <w:sz w:val="24"/>
          <w:szCs w:val="40"/>
        </w:rPr>
        <w:t>Teicneolaiochta</w:t>
      </w:r>
      <w:proofErr w:type="spellEnd"/>
      <w:r w:rsidRPr="008E68F6">
        <w:rPr>
          <w:i/>
          <w:sz w:val="24"/>
          <w:szCs w:val="40"/>
        </w:rPr>
        <w:t xml:space="preserve"> an </w:t>
      </w:r>
      <w:proofErr w:type="spellStart"/>
      <w:r w:rsidRPr="008E68F6">
        <w:rPr>
          <w:i/>
          <w:sz w:val="24"/>
          <w:szCs w:val="40"/>
        </w:rPr>
        <w:t>Atlantaigh</w:t>
      </w:r>
      <w:proofErr w:type="spellEnd"/>
      <w:r w:rsidR="00DD5B3F" w:rsidRPr="008E68F6">
        <w:rPr>
          <w:sz w:val="24"/>
          <w:szCs w:val="40"/>
        </w:rPr>
        <w:tab/>
      </w:r>
      <w:r w:rsidR="00B51835" w:rsidRPr="008E68F6">
        <w:rPr>
          <w:sz w:val="24"/>
          <w:szCs w:val="40"/>
        </w:rPr>
        <w:t>September</w:t>
      </w:r>
      <w:r w:rsidR="00DD5B3F" w:rsidRPr="008E68F6">
        <w:rPr>
          <w:sz w:val="24"/>
          <w:szCs w:val="40"/>
        </w:rPr>
        <w:t xml:space="preserve"> 2</w:t>
      </w:r>
      <w:r w:rsidR="00917E79" w:rsidRPr="008E68F6">
        <w:rPr>
          <w:sz w:val="24"/>
          <w:szCs w:val="40"/>
        </w:rPr>
        <w:t>02</w:t>
      </w:r>
      <w:r w:rsidR="009047D2" w:rsidRPr="008E68F6">
        <w:rPr>
          <w:sz w:val="24"/>
          <w:szCs w:val="40"/>
        </w:rPr>
        <w:t>6</w:t>
      </w:r>
    </w:p>
    <w:p w14:paraId="1CDC883F" w14:textId="77777777" w:rsidR="00DD5B3F" w:rsidRPr="008E68F6" w:rsidRDefault="00DD5B3F" w:rsidP="00DD5B3F">
      <w:pPr>
        <w:tabs>
          <w:tab w:val="right" w:pos="9026"/>
        </w:tabs>
        <w:rPr>
          <w:sz w:val="32"/>
          <w:szCs w:val="40"/>
        </w:rPr>
      </w:pPr>
    </w:p>
    <w:p w14:paraId="1ADBC0FE" w14:textId="77777777" w:rsidR="00DD5B3F" w:rsidRPr="008E68F6" w:rsidRDefault="00DD5B3F" w:rsidP="00DD5B3F">
      <w:pPr>
        <w:pStyle w:val="Heading1"/>
        <w:ind w:left="1134" w:hanging="1134"/>
      </w:pPr>
      <w:bookmarkStart w:id="0" w:name="_Toc101374233"/>
      <w:r w:rsidRPr="008E68F6">
        <w:t>Declaration</w:t>
      </w:r>
      <w:bookmarkEnd w:id="0"/>
      <w:r w:rsidR="00942F99" w:rsidRPr="008E68F6">
        <w:t xml:space="preserve"> </w:t>
      </w:r>
    </w:p>
    <w:p w14:paraId="1029AD40" w14:textId="4E079D80"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which l now submit for assessment on the programmes of study leading to the award of Master of Science in Computing in </w:t>
      </w:r>
      <w:r w:rsidR="0029079D" w:rsidRPr="008E68F6">
        <w:rPr>
          <w:rFonts w:asciiTheme="minorHAnsi" w:hAnsiTheme="minorHAnsi"/>
          <w:color w:val="FF0000"/>
          <w:sz w:val="24"/>
        </w:rPr>
        <w:t>Cloud Technologies</w:t>
      </w:r>
      <w:r w:rsidRPr="008E68F6">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sidR="00661D17" w:rsidRPr="008E68F6">
        <w:rPr>
          <w:rFonts w:asciiTheme="minorHAnsi" w:hAnsiTheme="minorHAnsi"/>
          <w:sz w:val="24"/>
        </w:rPr>
        <w:t>ATU’s</w:t>
      </w:r>
      <w:r w:rsidRPr="008E68F6">
        <w:rPr>
          <w:rFonts w:asciiTheme="minorHAnsi" w:hAnsiTheme="minorHAnsi"/>
          <w:sz w:val="24"/>
        </w:rPr>
        <w:t xml:space="preserve"> rules and regulations.</w:t>
      </w:r>
    </w:p>
    <w:p w14:paraId="4A05A45D" w14:textId="353FFA65" w:rsidR="000C1F01"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r w:rsidR="003C3387" w:rsidRPr="008E68F6">
        <w:rPr>
          <w:rFonts w:asciiTheme="minorHAnsi" w:hAnsiTheme="minorHAnsi"/>
          <w:sz w:val="24"/>
        </w:rPr>
        <w:t>pseudonymised</w:t>
      </w:r>
      <w:r w:rsidRPr="008E68F6">
        <w:rPr>
          <w:rFonts w:asciiTheme="minorHAnsi" w:hAnsiTheme="minorHAnsi"/>
          <w:sz w:val="24"/>
        </w:rPr>
        <w:t xml:space="preserve"> and the data set and identifiers are not held by </w:t>
      </w:r>
      <w:r w:rsidR="00661D17" w:rsidRPr="008E68F6">
        <w:rPr>
          <w:rFonts w:asciiTheme="minorHAnsi" w:hAnsiTheme="minorHAnsi"/>
          <w:sz w:val="24"/>
        </w:rPr>
        <w:t>ATU</w:t>
      </w:r>
      <w:r w:rsidRPr="008E68F6">
        <w:rPr>
          <w:rFonts w:asciiTheme="minorHAnsi" w:hAnsiTheme="minorHAnsi"/>
          <w:sz w:val="24"/>
        </w:rPr>
        <w:t>.  Alternatively, personal data has been anonymised in line with the Data Protection Commissioners Guidelines on Anonymisation.</w:t>
      </w:r>
    </w:p>
    <w:p w14:paraId="408047C6" w14:textId="10F29083" w:rsidR="00DD5B3F" w:rsidRPr="008E68F6" w:rsidRDefault="000C1F01" w:rsidP="000C1F01">
      <w:pPr>
        <w:pStyle w:val="PRBodyText"/>
        <w:spacing w:line="360" w:lineRule="auto"/>
        <w:rPr>
          <w:rFonts w:asciiTheme="minorHAnsi" w:hAnsiTheme="minorHAnsi"/>
          <w:sz w:val="24"/>
        </w:rPr>
      </w:pPr>
      <w:r w:rsidRPr="008E68F6">
        <w:rPr>
          <w:rFonts w:asciiTheme="minorHAnsi" w:hAnsiTheme="minorHAnsi"/>
          <w:sz w:val="24"/>
        </w:rPr>
        <w:t xml:space="preserve">I consent that my work will be held for the purposes of education assistance to future students and will be shared on the </w:t>
      </w:r>
      <w:r w:rsidR="00661D17" w:rsidRPr="008E68F6">
        <w:rPr>
          <w:rFonts w:asciiTheme="minorHAnsi" w:hAnsiTheme="minorHAnsi"/>
          <w:sz w:val="24"/>
        </w:rPr>
        <w:t>ATU Donegal</w:t>
      </w:r>
      <w:r w:rsidRPr="008E68F6">
        <w:rPr>
          <w:rFonts w:asciiTheme="minorHAnsi" w:hAnsiTheme="minorHAnsi"/>
          <w:sz w:val="24"/>
        </w:rPr>
        <w:t xml:space="preserve"> </w:t>
      </w:r>
      <w:r w:rsidR="00661D17" w:rsidRPr="008E68F6">
        <w:rPr>
          <w:rFonts w:asciiTheme="minorHAnsi" w:hAnsiTheme="minorHAnsi"/>
          <w:sz w:val="24"/>
        </w:rPr>
        <w:t>(</w:t>
      </w:r>
      <w:r w:rsidRPr="008E68F6">
        <w:rPr>
          <w:rFonts w:asciiTheme="minorHAnsi" w:hAnsiTheme="minorHAnsi"/>
          <w:sz w:val="24"/>
        </w:rPr>
        <w:t>Computing</w:t>
      </w:r>
      <w:r w:rsidR="00661D17" w:rsidRPr="008E68F6">
        <w:rPr>
          <w:rFonts w:asciiTheme="minorHAnsi" w:hAnsiTheme="minorHAnsi"/>
          <w:sz w:val="24"/>
        </w:rPr>
        <w:t>)</w:t>
      </w:r>
      <w:r w:rsidRPr="008E68F6">
        <w:rPr>
          <w:rFonts w:asciiTheme="minorHAnsi" w:hAnsiTheme="minorHAnsi"/>
          <w:sz w:val="24"/>
        </w:rPr>
        <w:t xml:space="preserve"> website (</w:t>
      </w:r>
      <w:r w:rsidR="003E50BB" w:rsidRPr="008E68F6">
        <w:rPr>
          <w:rFonts w:asciiTheme="minorHAnsi" w:hAnsiTheme="minorHAnsi"/>
          <w:sz w:val="24"/>
        </w:rPr>
        <w:t>atucomputingdonegal.com</w:t>
      </w:r>
      <w:r w:rsidRPr="008E68F6">
        <w:rPr>
          <w:rFonts w:asciiTheme="minorHAnsi" w:hAnsiTheme="minorHAnsi"/>
          <w:sz w:val="24"/>
        </w:rPr>
        <w:t xml:space="preserve">) and Research THEA website (https://research.thea.ie/).  I understand that documents once uploaded onto the website can be viewed throughout the world and not just in the Ireland. Consent can be withdrawn for the publishing of material online by emailing </w:t>
      </w:r>
      <w:r w:rsidR="003E50BB" w:rsidRPr="008E68F6">
        <w:rPr>
          <w:rFonts w:asciiTheme="minorHAnsi" w:hAnsiTheme="minorHAnsi"/>
          <w:sz w:val="24"/>
        </w:rPr>
        <w:t>Jade Lyons</w:t>
      </w:r>
      <w:r w:rsidRPr="008E68F6">
        <w:rPr>
          <w:rFonts w:asciiTheme="minorHAnsi" w:hAnsiTheme="minorHAnsi"/>
          <w:sz w:val="24"/>
        </w:rPr>
        <w:t xml:space="preserve">; Head of Department at </w:t>
      </w:r>
      <w:r w:rsidR="003E50BB" w:rsidRPr="008E68F6">
        <w:rPr>
          <w:rFonts w:asciiTheme="minorHAnsi" w:hAnsiTheme="minorHAnsi"/>
          <w:sz w:val="24"/>
        </w:rPr>
        <w:t>Jade.Lyons@atu.ie</w:t>
      </w:r>
      <w:r w:rsidRPr="008E68F6">
        <w:rPr>
          <w:rFonts w:asciiTheme="minorHAnsi" w:hAnsiTheme="minorHAnsi"/>
          <w:sz w:val="24"/>
        </w:rPr>
        <w:t xml:space="preserve"> to remove items from the </w:t>
      </w:r>
      <w:r w:rsidR="00661D17" w:rsidRPr="008E68F6">
        <w:rPr>
          <w:rFonts w:asciiTheme="minorHAnsi" w:hAnsiTheme="minorHAnsi"/>
          <w:sz w:val="24"/>
        </w:rPr>
        <w:t>ATU Donegal</w:t>
      </w:r>
      <w:r w:rsidRPr="008E68F6">
        <w:rPr>
          <w:rFonts w:asciiTheme="minorHAnsi" w:hAnsiTheme="minorHAnsi"/>
          <w:sz w:val="24"/>
        </w:rPr>
        <w:t xml:space="preserve"> Computing website and by email emailing Denise McCaul; Systems Librarian at denise.mccaul@</w:t>
      </w:r>
      <w:r w:rsidR="008B4476" w:rsidRPr="008E68F6">
        <w:rPr>
          <w:rFonts w:asciiTheme="minorHAnsi" w:hAnsiTheme="minorHAnsi"/>
          <w:sz w:val="24"/>
        </w:rPr>
        <w:t>atu</w:t>
      </w:r>
      <w:r w:rsidRPr="008E68F6">
        <w:rPr>
          <w:rFonts w:asciiTheme="minorHAnsi" w:hAnsiTheme="minorHAnsi"/>
          <w:sz w:val="24"/>
        </w:rPr>
        <w:t xml:space="preserve">.ie to remove items from the Research THEA website.  Material will continue to appear in printed formats once published and as websites are public medium, </w:t>
      </w:r>
      <w:r w:rsidR="00661D17" w:rsidRPr="008E68F6">
        <w:rPr>
          <w:rFonts w:asciiTheme="minorHAnsi" w:hAnsiTheme="minorHAnsi"/>
          <w:sz w:val="24"/>
        </w:rPr>
        <w:t>ATU</w:t>
      </w:r>
      <w:r w:rsidRPr="008E68F6">
        <w:rPr>
          <w:rFonts w:asciiTheme="minorHAnsi" w:hAnsiTheme="minorHAnsi"/>
          <w:sz w:val="24"/>
        </w:rPr>
        <w:t xml:space="preserve"> cannot guarantee that the material has not been saved or downloaded.  </w:t>
      </w:r>
    </w:p>
    <w:p w14:paraId="144E4C33" w14:textId="77777777" w:rsidR="00DD5B3F" w:rsidRPr="008E68F6" w:rsidRDefault="00DD5B3F" w:rsidP="00DD5B3F">
      <w:pPr>
        <w:pStyle w:val="PRBodyText"/>
        <w:spacing w:line="360" w:lineRule="auto"/>
        <w:rPr>
          <w:rFonts w:asciiTheme="minorHAnsi" w:hAnsiTheme="minorHAnsi"/>
          <w:sz w:val="24"/>
        </w:rPr>
      </w:pPr>
    </w:p>
    <w:p w14:paraId="1ACE0F21" w14:textId="77777777" w:rsidR="00DD5B3F" w:rsidRPr="008E68F6" w:rsidRDefault="00DD5B3F" w:rsidP="00DD5B3F">
      <w:pPr>
        <w:pStyle w:val="PRBodyText"/>
        <w:spacing w:line="360" w:lineRule="auto"/>
        <w:rPr>
          <w:rFonts w:asciiTheme="minorHAnsi" w:hAnsiTheme="minorHAnsi"/>
          <w:sz w:val="24"/>
        </w:rPr>
      </w:pPr>
    </w:p>
    <w:p w14:paraId="6E272D37" w14:textId="77777777" w:rsidR="00DD5B3F" w:rsidRPr="008E68F6" w:rsidRDefault="00DD5B3F" w:rsidP="00DD5B3F">
      <w:pPr>
        <w:pStyle w:val="PRBodyText"/>
        <w:tabs>
          <w:tab w:val="left" w:pos="4536"/>
        </w:tabs>
        <w:spacing w:line="360" w:lineRule="auto"/>
        <w:rPr>
          <w:rFonts w:asciiTheme="minorHAnsi" w:hAnsiTheme="minorHAnsi"/>
          <w:sz w:val="24"/>
        </w:rPr>
      </w:pPr>
      <w:r w:rsidRPr="008E68F6">
        <w:rPr>
          <w:rFonts w:asciiTheme="minorHAnsi" w:hAnsiTheme="minorHAnsi"/>
          <w:sz w:val="24"/>
        </w:rPr>
        <w:t>Signature of Candidate</w:t>
      </w:r>
      <w:r w:rsidRPr="008E68F6">
        <w:rPr>
          <w:rFonts w:asciiTheme="minorHAnsi" w:hAnsiTheme="minorHAnsi"/>
          <w:sz w:val="24"/>
        </w:rPr>
        <w:tab/>
      </w:r>
      <w:r w:rsidRPr="008E68F6">
        <w:rPr>
          <w:rFonts w:asciiTheme="minorHAnsi" w:hAnsiTheme="minorHAnsi"/>
          <w:sz w:val="24"/>
        </w:rPr>
        <w:tab/>
        <w:t>Date</w:t>
      </w:r>
      <w:r w:rsidRPr="008E68F6">
        <w:rPr>
          <w:rFonts w:asciiTheme="minorHAnsi" w:hAnsiTheme="minorHAnsi"/>
          <w:sz w:val="24"/>
        </w:rPr>
        <w:tab/>
      </w:r>
    </w:p>
    <w:p w14:paraId="6FFE9B14" w14:textId="77777777" w:rsidR="00DD5B3F" w:rsidRPr="008E68F6" w:rsidRDefault="00DD5B3F" w:rsidP="00DD5B3F">
      <w:pPr>
        <w:spacing w:before="120" w:after="120" w:line="360" w:lineRule="auto"/>
        <w:jc w:val="both"/>
        <w:rPr>
          <w:sz w:val="28"/>
        </w:rPr>
      </w:pPr>
    </w:p>
    <w:p w14:paraId="15903119" w14:textId="77777777" w:rsidR="00DD5B3F" w:rsidRPr="008E68F6" w:rsidRDefault="00DD5B3F" w:rsidP="00DD5B3F">
      <w:pPr>
        <w:rPr>
          <w:sz w:val="28"/>
        </w:rPr>
      </w:pPr>
      <w:r w:rsidRPr="008E68F6">
        <w:rPr>
          <w:sz w:val="28"/>
        </w:rPr>
        <w:br w:type="page"/>
      </w:r>
    </w:p>
    <w:p w14:paraId="55C97BD3" w14:textId="77777777" w:rsidR="00DD5B3F" w:rsidRPr="008E68F6" w:rsidRDefault="00DD5B3F" w:rsidP="00DD5B3F">
      <w:pPr>
        <w:pStyle w:val="PRBodyText"/>
        <w:spacing w:line="360" w:lineRule="auto"/>
        <w:rPr>
          <w:rFonts w:asciiTheme="minorHAnsi" w:hAnsiTheme="minorHAnsi"/>
          <w:b/>
          <w:sz w:val="32"/>
          <w:szCs w:val="40"/>
        </w:rPr>
      </w:pPr>
    </w:p>
    <w:p w14:paraId="2DA01E5A" w14:textId="77777777" w:rsidR="00DD5B3F" w:rsidRPr="008E68F6" w:rsidRDefault="00DD5B3F" w:rsidP="00DD5B3F">
      <w:pPr>
        <w:pStyle w:val="Heading1"/>
        <w:spacing w:before="0" w:line="360" w:lineRule="auto"/>
        <w:ind w:left="1134" w:hanging="1134"/>
      </w:pPr>
      <w:bookmarkStart w:id="1" w:name="_Toc101374234"/>
      <w:r w:rsidRPr="008E68F6">
        <w:t>Acknowledgements</w:t>
      </w:r>
      <w:bookmarkEnd w:id="1"/>
    </w:p>
    <w:p w14:paraId="72B92E38" w14:textId="77777777" w:rsidR="00DD5B3F" w:rsidRPr="008E68F6" w:rsidRDefault="00DD5B3F" w:rsidP="00DD5B3F">
      <w:pPr>
        <w:pStyle w:val="PRBodyText"/>
        <w:spacing w:line="360" w:lineRule="auto"/>
        <w:rPr>
          <w:rFonts w:asciiTheme="minorHAnsi" w:hAnsiTheme="minorHAnsi"/>
          <w:sz w:val="40"/>
        </w:rPr>
      </w:pPr>
    </w:p>
    <w:p w14:paraId="452F1E25" w14:textId="49B3D467" w:rsidR="00DD5B3F" w:rsidRPr="008E68F6" w:rsidRDefault="00DD5B3F" w:rsidP="00DD5B3F">
      <w:pPr>
        <w:tabs>
          <w:tab w:val="right" w:pos="9026"/>
        </w:tabs>
        <w:spacing w:after="0" w:line="360" w:lineRule="auto"/>
        <w:rPr>
          <w:sz w:val="24"/>
          <w:szCs w:val="24"/>
        </w:rPr>
      </w:pPr>
      <w:r w:rsidRPr="008E68F6">
        <w:rPr>
          <w:sz w:val="24"/>
          <w:szCs w:val="24"/>
        </w:rPr>
        <w:t>I would like to tha</w:t>
      </w:r>
      <w:r w:rsidR="009B6929" w:rsidRPr="008E68F6">
        <w:rPr>
          <w:sz w:val="24"/>
          <w:szCs w:val="24"/>
        </w:rPr>
        <w:t xml:space="preserve">nk my wife and family for their constant support and encouragement during my study. I also want to thank my supervisor for their guidance </w:t>
      </w:r>
      <w:r w:rsidR="003C3387" w:rsidRPr="008E68F6">
        <w:rPr>
          <w:sz w:val="24"/>
          <w:szCs w:val="24"/>
        </w:rPr>
        <w:t>throughout</w:t>
      </w:r>
      <w:r w:rsidR="009B6929" w:rsidRPr="008E68F6">
        <w:rPr>
          <w:sz w:val="24"/>
          <w:szCs w:val="24"/>
        </w:rPr>
        <w:t xml:space="preserve"> my work on this thesis.  </w:t>
      </w:r>
    </w:p>
    <w:p w14:paraId="3BA43866" w14:textId="77777777" w:rsidR="00DD5B3F" w:rsidRPr="008E68F6" w:rsidRDefault="00DD5B3F" w:rsidP="00DD5B3F">
      <w:pPr>
        <w:tabs>
          <w:tab w:val="right" w:pos="9026"/>
        </w:tabs>
        <w:spacing w:after="0" w:line="360" w:lineRule="auto"/>
        <w:rPr>
          <w:sz w:val="24"/>
          <w:szCs w:val="24"/>
        </w:rPr>
      </w:pPr>
    </w:p>
    <w:p w14:paraId="26147B6C" w14:textId="77777777" w:rsidR="00DD5B3F" w:rsidRPr="008E68F6" w:rsidRDefault="00DD5B3F" w:rsidP="00DD5B3F">
      <w:pPr>
        <w:spacing w:after="0" w:line="360" w:lineRule="auto"/>
        <w:rPr>
          <w:sz w:val="24"/>
          <w:szCs w:val="24"/>
        </w:rPr>
      </w:pPr>
      <w:r w:rsidRPr="008E68F6">
        <w:rPr>
          <w:sz w:val="24"/>
          <w:szCs w:val="24"/>
        </w:rPr>
        <w:br w:type="page"/>
      </w:r>
    </w:p>
    <w:p w14:paraId="4B2CB7CE" w14:textId="613CA83A" w:rsidR="00C15B58" w:rsidRPr="008E68F6" w:rsidRDefault="00DD5B3F" w:rsidP="00177EF0">
      <w:pPr>
        <w:pStyle w:val="Heading1"/>
        <w:spacing w:before="0" w:line="360" w:lineRule="auto"/>
        <w:ind w:left="1134" w:hanging="1134"/>
      </w:pPr>
      <w:bookmarkStart w:id="2" w:name="_Toc101374235"/>
      <w:r w:rsidRPr="008E68F6">
        <w:lastRenderedPageBreak/>
        <w:t>Abstract</w:t>
      </w:r>
      <w:bookmarkEnd w:id="2"/>
    </w:p>
    <w:p w14:paraId="199D5AB6" w14:textId="7325AB39" w:rsidR="00CD5B30" w:rsidRPr="008E68F6" w:rsidRDefault="00F77460" w:rsidP="00CD5B30">
      <w:pPr>
        <w:spacing w:line="360" w:lineRule="auto"/>
        <w:jc w:val="both"/>
        <w:rPr>
          <w:rFonts w:eastAsia="Times New Roman" w:cs="Times New Roman"/>
          <w:sz w:val="24"/>
          <w:szCs w:val="24"/>
        </w:rPr>
      </w:pPr>
      <w:r w:rsidRPr="008E68F6">
        <w:rPr>
          <w:rFonts w:eastAsia="Times New Roman" w:cs="Times New Roman"/>
          <w:sz w:val="24"/>
          <w:szCs w:val="24"/>
        </w:rPr>
        <w:t>Sectors of critical industries</w:t>
      </w:r>
      <w:r w:rsidR="00CD5B30" w:rsidRPr="008E68F6">
        <w:rPr>
          <w:rFonts w:eastAsia="Times New Roman" w:cs="Times New Roman"/>
          <w:sz w:val="24"/>
          <w:szCs w:val="24"/>
        </w:rPr>
        <w:t>,</w:t>
      </w:r>
      <w:r w:rsidRPr="008E68F6">
        <w:rPr>
          <w:rFonts w:eastAsia="Times New Roman" w:cs="Times New Roman"/>
          <w:sz w:val="24"/>
          <w:szCs w:val="24"/>
        </w:rPr>
        <w:t xml:space="preserve"> such as the postal sector</w:t>
      </w:r>
      <w:r w:rsidR="00CD5B30" w:rsidRPr="008E68F6">
        <w:rPr>
          <w:rFonts w:eastAsia="Times New Roman" w:cs="Times New Roman"/>
          <w:sz w:val="24"/>
          <w:szCs w:val="24"/>
        </w:rPr>
        <w:t>,</w:t>
      </w:r>
      <w:r w:rsidRPr="008E68F6">
        <w:rPr>
          <w:rFonts w:eastAsia="Times New Roman" w:cs="Times New Roman"/>
          <w:sz w:val="24"/>
          <w:szCs w:val="24"/>
        </w:rPr>
        <w:t xml:space="preserve"> have been transitioning away from monolith systems which </w:t>
      </w:r>
      <w:r w:rsidR="00FC0D3A" w:rsidRPr="008E68F6">
        <w:rPr>
          <w:rFonts w:eastAsia="Times New Roman" w:cs="Times New Roman"/>
          <w:sz w:val="24"/>
          <w:szCs w:val="24"/>
        </w:rPr>
        <w:t xml:space="preserve">are </w:t>
      </w:r>
      <w:r w:rsidRPr="008E68F6">
        <w:rPr>
          <w:rFonts w:eastAsia="Times New Roman" w:cs="Times New Roman"/>
          <w:sz w:val="24"/>
          <w:szCs w:val="24"/>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8E68F6">
        <w:rPr>
          <w:rFonts w:eastAsia="Times New Roman" w:cs="Times New Roman"/>
          <w:sz w:val="24"/>
          <w:szCs w:val="24"/>
        </w:rPr>
        <w:t xml:space="preserve"> Since the original systems are live this migration is often implemented with the Strangler Pattern.</w:t>
      </w:r>
      <w:r w:rsidR="00CD5B30" w:rsidRPr="008E68F6">
        <w:rPr>
          <w:rFonts w:eastAsia="Times New Roman" w:cs="Times New Roman"/>
          <w:sz w:val="24"/>
          <w:szCs w:val="24"/>
        </w:rPr>
        <w:t xml:space="preserve"> However, this process</w:t>
      </w:r>
      <w:r w:rsidR="00226E22" w:rsidRPr="008E68F6">
        <w:rPr>
          <w:rFonts w:eastAsia="Times New Roman" w:cs="Times New Roman"/>
          <w:sz w:val="24"/>
          <w:szCs w:val="24"/>
        </w:rPr>
        <w:t xml:space="preserve"> can</w:t>
      </w:r>
      <w:r w:rsidR="00CD5B30" w:rsidRPr="008E68F6">
        <w:rPr>
          <w:rFonts w:eastAsia="Times New Roman" w:cs="Times New Roman"/>
          <w:sz w:val="24"/>
          <w:szCs w:val="24"/>
        </w:rPr>
        <w:t xml:space="preserve"> </w:t>
      </w:r>
      <w:r w:rsidR="00226E22" w:rsidRPr="008E68F6">
        <w:rPr>
          <w:rFonts w:eastAsia="Times New Roman" w:cs="Times New Roman"/>
          <w:sz w:val="24"/>
          <w:szCs w:val="24"/>
        </w:rPr>
        <w:t>bring</w:t>
      </w:r>
      <w:r w:rsidR="00CD5B30" w:rsidRPr="008E68F6">
        <w:rPr>
          <w:rFonts w:eastAsia="Times New Roman" w:cs="Times New Roman"/>
          <w:sz w:val="24"/>
          <w:szCs w:val="24"/>
        </w:rPr>
        <w:t xml:space="preserve"> its own set of challenges such as single points of failure (SPoF). These SPoF are often mission critical components that </w:t>
      </w:r>
      <w:r w:rsidR="00226E22" w:rsidRPr="008E68F6">
        <w:rPr>
          <w:rFonts w:eastAsia="Times New Roman" w:cs="Times New Roman"/>
          <w:sz w:val="24"/>
          <w:szCs w:val="24"/>
        </w:rPr>
        <w:t>w</w:t>
      </w:r>
      <w:r w:rsidR="00CD5B30" w:rsidRPr="008E68F6">
        <w:rPr>
          <w:rFonts w:eastAsia="Times New Roman" w:cs="Times New Roman"/>
          <w:sz w:val="24"/>
          <w:szCs w:val="24"/>
        </w:rPr>
        <w:t>ould lead to large financial consequences if they go offline.</w:t>
      </w:r>
    </w:p>
    <w:p w14:paraId="45F47D51" w14:textId="71F2D183" w:rsidR="00DF61DF" w:rsidRPr="008E68F6" w:rsidRDefault="00CD5B30" w:rsidP="00CD5B30">
      <w:pPr>
        <w:spacing w:line="360" w:lineRule="auto"/>
        <w:jc w:val="both"/>
        <w:rPr>
          <w:sz w:val="24"/>
        </w:rPr>
      </w:pPr>
      <w:r w:rsidRPr="008E68F6">
        <w:rPr>
          <w:rFonts w:eastAsia="Times New Roman" w:cs="Times New Roman"/>
          <w:sz w:val="24"/>
          <w:szCs w:val="24"/>
        </w:rPr>
        <w:t xml:space="preserve">An example can be found in </w:t>
      </w:r>
      <w:r w:rsidRPr="008E68F6">
        <w:rPr>
          <w:sz w:val="24"/>
        </w:rPr>
        <w:t>e</w:t>
      </w:r>
      <w:r w:rsidR="003C3387" w:rsidRPr="008E68F6">
        <w:rPr>
          <w:sz w:val="24"/>
        </w:rPr>
        <w:t>vent streaming</w:t>
      </w:r>
      <w:r w:rsidRPr="008E68F6">
        <w:rPr>
          <w:sz w:val="24"/>
        </w:rPr>
        <w:t xml:space="preserve"> setups</w:t>
      </w:r>
      <w:r w:rsidR="003C3387" w:rsidRPr="008E68F6">
        <w:rPr>
          <w:sz w:val="24"/>
        </w:rPr>
        <w:t xml:space="preserve"> </w:t>
      </w:r>
      <w:r w:rsidRPr="008E68F6">
        <w:rPr>
          <w:sz w:val="24"/>
        </w:rPr>
        <w:t>which have</w:t>
      </w:r>
      <w:r w:rsidR="003C3387" w:rsidRPr="008E68F6">
        <w:rPr>
          <w:sz w:val="24"/>
        </w:rPr>
        <w:t xml:space="preserve"> become an important technology for large logistic</w:t>
      </w:r>
      <w:r w:rsidR="002A5824" w:rsidRPr="008E68F6">
        <w:rPr>
          <w:sz w:val="24"/>
        </w:rPr>
        <w:t>s</w:t>
      </w:r>
      <w:r w:rsidR="003C3387" w:rsidRPr="008E68F6">
        <w:rPr>
          <w:sz w:val="24"/>
        </w:rPr>
        <w:t xml:space="preserve"> enterprises that need to publish </w:t>
      </w:r>
      <w:r w:rsidR="00F8202C" w:rsidRPr="008E68F6">
        <w:rPr>
          <w:sz w:val="24"/>
        </w:rPr>
        <w:t xml:space="preserve">business event </w:t>
      </w:r>
      <w:r w:rsidR="003C3387" w:rsidRPr="008E68F6">
        <w:rPr>
          <w:sz w:val="24"/>
        </w:rPr>
        <w:t xml:space="preserve">data to the cloud. This is </w:t>
      </w:r>
      <w:r w:rsidR="00F8202C" w:rsidRPr="008E68F6">
        <w:rPr>
          <w:sz w:val="24"/>
        </w:rPr>
        <w:t xml:space="preserve">commonly </w:t>
      </w:r>
      <w:r w:rsidR="003C3387" w:rsidRPr="008E68F6">
        <w:rPr>
          <w:sz w:val="24"/>
        </w:rPr>
        <w:t xml:space="preserve">achieved by </w:t>
      </w:r>
      <w:r w:rsidR="00F8202C" w:rsidRPr="008E68F6">
        <w:rPr>
          <w:sz w:val="24"/>
        </w:rPr>
        <w:t xml:space="preserve">using </w:t>
      </w:r>
      <w:r w:rsidR="003C3387" w:rsidRPr="008E68F6">
        <w:rPr>
          <w:sz w:val="24"/>
        </w:rPr>
        <w:t>technologies such as Kafka following a decentralised domain</w:t>
      </w:r>
      <w:r w:rsidR="002A5824" w:rsidRPr="008E68F6">
        <w:rPr>
          <w:sz w:val="24"/>
        </w:rPr>
        <w:t>-</w:t>
      </w:r>
      <w:r w:rsidR="003C3387" w:rsidRPr="008E68F6">
        <w:rPr>
          <w:sz w:val="24"/>
        </w:rPr>
        <w:t>driven approach with a separation of responsibilities into microservices</w:t>
      </w:r>
      <w:r w:rsidR="00576CF1" w:rsidRPr="008E68F6">
        <w:rPr>
          <w:sz w:val="24"/>
        </w:rPr>
        <w:t xml:space="preserve"> that run on Kubernetes</w:t>
      </w:r>
      <w:r w:rsidR="003C3387" w:rsidRPr="008E68F6">
        <w:rPr>
          <w:sz w:val="24"/>
        </w:rPr>
        <w:t>. However, this data needs to be aggregated</w:t>
      </w:r>
      <w:r w:rsidR="006D6A0E" w:rsidRPr="008E68F6">
        <w:rPr>
          <w:sz w:val="24"/>
        </w:rPr>
        <w:t xml:space="preserve"> and made </w:t>
      </w:r>
      <w:r w:rsidR="00DF61DF" w:rsidRPr="008E68F6">
        <w:rPr>
          <w:sz w:val="24"/>
        </w:rPr>
        <w:t>searchable</w:t>
      </w:r>
      <w:r w:rsidR="006D6A0E" w:rsidRPr="008E68F6">
        <w:rPr>
          <w:sz w:val="24"/>
        </w:rPr>
        <w:t xml:space="preserve"> for customer</w:t>
      </w:r>
      <w:r w:rsidR="002A5824" w:rsidRPr="008E68F6">
        <w:rPr>
          <w:sz w:val="24"/>
        </w:rPr>
        <w:t>-</w:t>
      </w:r>
      <w:r w:rsidR="006D6A0E" w:rsidRPr="008E68F6">
        <w:rPr>
          <w:sz w:val="24"/>
        </w:rPr>
        <w:t>facing frontend websites.</w:t>
      </w:r>
      <w:r w:rsidR="003C3387" w:rsidRPr="008E68F6">
        <w:rPr>
          <w:sz w:val="24"/>
        </w:rPr>
        <w:t xml:space="preserve"> </w:t>
      </w:r>
      <w:r w:rsidR="006D6A0E" w:rsidRPr="008E68F6">
        <w:rPr>
          <w:sz w:val="24"/>
        </w:rPr>
        <w:t>T</w:t>
      </w:r>
      <w:r w:rsidR="003C3387" w:rsidRPr="008E68F6">
        <w:rPr>
          <w:sz w:val="24"/>
        </w:rPr>
        <w:t>hat process present</w:t>
      </w:r>
      <w:r w:rsidR="006D6A0E" w:rsidRPr="008E68F6">
        <w:rPr>
          <w:sz w:val="24"/>
        </w:rPr>
        <w:t>s</w:t>
      </w:r>
      <w:r w:rsidR="003C3387" w:rsidRPr="008E68F6">
        <w:rPr>
          <w:sz w:val="24"/>
        </w:rPr>
        <w:t xml:space="preserve"> a mission critical </w:t>
      </w:r>
      <w:r w:rsidRPr="008E68F6">
        <w:rPr>
          <w:sz w:val="24"/>
        </w:rPr>
        <w:t xml:space="preserve">SPoF that could disable key business processes and cost significant sums in lost sales if </w:t>
      </w:r>
      <w:r w:rsidR="00A37796" w:rsidRPr="008E68F6">
        <w:rPr>
          <w:sz w:val="24"/>
        </w:rPr>
        <w:t>it were ever to go offline for reasons such as a cyber-attack</w:t>
      </w:r>
      <w:r w:rsidR="003C3387" w:rsidRPr="008E68F6">
        <w:rPr>
          <w:sz w:val="24"/>
        </w:rPr>
        <w:t>.</w:t>
      </w:r>
      <w:r w:rsidR="006D6A0E" w:rsidRPr="008E68F6">
        <w:rPr>
          <w:sz w:val="24"/>
        </w:rPr>
        <w:t xml:space="preserve"> </w:t>
      </w:r>
      <w:r w:rsidRPr="008E68F6">
        <w:rPr>
          <w:sz w:val="24"/>
        </w:rPr>
        <w:t xml:space="preserve"> </w:t>
      </w:r>
      <w:r w:rsidR="006D6A0E" w:rsidRPr="008E68F6">
        <w:rPr>
          <w:sz w:val="24"/>
        </w:rPr>
        <w:t xml:space="preserve">Asynchronous </w:t>
      </w:r>
      <w:r w:rsidR="002A5824" w:rsidRPr="008E68F6">
        <w:rPr>
          <w:sz w:val="24"/>
        </w:rPr>
        <w:t xml:space="preserve">designs </w:t>
      </w:r>
      <w:r w:rsidR="006D6A0E" w:rsidRPr="008E68F6">
        <w:rPr>
          <w:sz w:val="24"/>
        </w:rPr>
        <w:t>are meant to decouple the systems, but this is not always possible. At some point the data needs to be collected and presented centrally</w:t>
      </w:r>
      <w:r w:rsidR="00576CF1" w:rsidRPr="008E68F6">
        <w:rPr>
          <w:sz w:val="24"/>
        </w:rPr>
        <w:t>.</w:t>
      </w:r>
      <w:r w:rsidR="006D6A0E" w:rsidRPr="008E68F6">
        <w:rPr>
          <w:sz w:val="24"/>
        </w:rPr>
        <w:t xml:space="preserve"> </w:t>
      </w:r>
      <w:r w:rsidR="00DF61DF" w:rsidRPr="008E68F6">
        <w:rPr>
          <w:sz w:val="24"/>
        </w:rPr>
        <w:t xml:space="preserve">Although some research exists for the financial services industry </w:t>
      </w:r>
      <w:r w:rsidR="00DF61DF" w:rsidRPr="008E68F6">
        <w:rPr>
          <w:sz w:val="24"/>
        </w:rPr>
        <w:fldChar w:fldCharType="begin"/>
      </w:r>
      <w:r w:rsidR="00AA0494" w:rsidRPr="008E68F6">
        <w:rPr>
          <w:sz w:val="24"/>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8E68F6">
        <w:rPr>
          <w:sz w:val="24"/>
        </w:rPr>
        <w:fldChar w:fldCharType="separate"/>
      </w:r>
      <w:r w:rsidR="00F77460" w:rsidRPr="008E68F6">
        <w:rPr>
          <w:noProof/>
          <w:sz w:val="24"/>
        </w:rPr>
        <w:t>(Solanki 2026)</w:t>
      </w:r>
      <w:r w:rsidR="00DF61DF" w:rsidRPr="008E68F6">
        <w:rPr>
          <w:sz w:val="24"/>
        </w:rPr>
        <w:fldChar w:fldCharType="end"/>
      </w:r>
      <w:r w:rsidR="00DF61DF" w:rsidRPr="008E68F6">
        <w:rPr>
          <w:sz w:val="24"/>
        </w:rPr>
        <w:t>, little attention has been given to this problem in the context of the postal sector. An example of a post</w:t>
      </w:r>
      <w:r w:rsidR="002A5824" w:rsidRPr="008E68F6">
        <w:rPr>
          <w:sz w:val="24"/>
        </w:rPr>
        <w:t>al</w:t>
      </w:r>
      <w:r w:rsidR="00DF61DF" w:rsidRPr="008E68F6">
        <w:rPr>
          <w:sz w:val="24"/>
        </w:rPr>
        <w:t xml:space="preserve"> service</w:t>
      </w:r>
      <w:r w:rsidR="002A5824" w:rsidRPr="008E68F6">
        <w:rPr>
          <w:sz w:val="24"/>
        </w:rPr>
        <w:t xml:space="preserve"> enterprise</w:t>
      </w:r>
      <w:r w:rsidR="00DF61DF" w:rsidRPr="008E68F6">
        <w:rPr>
          <w:sz w:val="24"/>
        </w:rPr>
        <w:t xml:space="preserve"> with a large customer base has been chosen for this thesis where millions of customer</w:t>
      </w:r>
      <w:r w:rsidR="00576CF1" w:rsidRPr="008E68F6">
        <w:rPr>
          <w:sz w:val="24"/>
        </w:rPr>
        <w:t>s</w:t>
      </w:r>
      <w:r w:rsidR="00DF61DF" w:rsidRPr="008E68F6">
        <w:rPr>
          <w:sz w:val="24"/>
        </w:rPr>
        <w:t xml:space="preserve"> wish to see status updates on their shipments. </w:t>
      </w:r>
    </w:p>
    <w:p w14:paraId="0E3FF05B" w14:textId="77777777" w:rsidR="00DF61DF" w:rsidRPr="008E68F6" w:rsidRDefault="00DF61DF" w:rsidP="00DD5B3F">
      <w:pPr>
        <w:pStyle w:val="PRBodyText"/>
        <w:spacing w:line="360" w:lineRule="auto"/>
        <w:rPr>
          <w:rFonts w:asciiTheme="minorHAnsi" w:hAnsiTheme="minorHAnsi"/>
          <w:sz w:val="24"/>
        </w:rPr>
      </w:pPr>
    </w:p>
    <w:p w14:paraId="7AD9D564" w14:textId="365FF90A" w:rsidR="003C3387" w:rsidRPr="008E68F6" w:rsidRDefault="006D6A0E" w:rsidP="00DF61DF">
      <w:pPr>
        <w:pStyle w:val="PRBodyText"/>
        <w:spacing w:line="360" w:lineRule="auto"/>
        <w:rPr>
          <w:rFonts w:asciiTheme="minorHAnsi" w:hAnsiTheme="minorHAnsi"/>
          <w:sz w:val="24"/>
        </w:rPr>
      </w:pPr>
      <w:r w:rsidRPr="008E68F6">
        <w:rPr>
          <w:rFonts w:asciiTheme="minorHAnsi" w:hAnsiTheme="minorHAnsi"/>
          <w:sz w:val="24"/>
        </w:rPr>
        <w:t xml:space="preserve">The hypothesis of this thesis is that </w:t>
      </w:r>
      <w:r w:rsidR="00226E22" w:rsidRPr="008E68F6">
        <w:rPr>
          <w:rFonts w:asciiTheme="minorHAnsi" w:hAnsiTheme="minorHAnsi"/>
          <w:sz w:val="24"/>
        </w:rPr>
        <w:t>high availability can achieved</w:t>
      </w:r>
      <w:r w:rsidRPr="008E68F6">
        <w:rPr>
          <w:rFonts w:asciiTheme="minorHAnsi" w:hAnsiTheme="minorHAnsi"/>
          <w:sz w:val="24"/>
        </w:rPr>
        <w:t xml:space="preserve"> b</w:t>
      </w:r>
      <w:r w:rsidR="00226E22" w:rsidRPr="008E68F6">
        <w:rPr>
          <w:rFonts w:asciiTheme="minorHAnsi" w:hAnsiTheme="minorHAnsi"/>
          <w:sz w:val="24"/>
        </w:rPr>
        <w:t>y</w:t>
      </w:r>
      <w:r w:rsidRPr="008E68F6">
        <w:rPr>
          <w:rFonts w:asciiTheme="minorHAnsi" w:hAnsiTheme="minorHAnsi"/>
          <w:sz w:val="24"/>
        </w:rPr>
        <w:t xml:space="preserve"> using a combination of cloud techniques</w:t>
      </w:r>
      <w:r w:rsidR="00226E22" w:rsidRPr="008E68F6">
        <w:rPr>
          <w:rFonts w:asciiTheme="minorHAnsi" w:hAnsiTheme="minorHAnsi"/>
          <w:sz w:val="24"/>
        </w:rPr>
        <w:t xml:space="preserve"> and failover configuration</w:t>
      </w:r>
      <w:r w:rsidR="005A694B" w:rsidRPr="008E68F6">
        <w:rPr>
          <w:rFonts w:asciiTheme="minorHAnsi" w:hAnsiTheme="minorHAnsi"/>
          <w:sz w:val="24"/>
        </w:rPr>
        <w:t>s</w:t>
      </w:r>
      <w:r w:rsidR="00EC6D7F" w:rsidRPr="008E68F6">
        <w:rPr>
          <w:rFonts w:asciiTheme="minorHAnsi" w:hAnsiTheme="minorHAnsi"/>
          <w:sz w:val="24"/>
        </w:rPr>
        <w:t>,</w:t>
      </w:r>
      <w:r w:rsidRPr="008E68F6">
        <w:rPr>
          <w:rFonts w:asciiTheme="minorHAnsi" w:hAnsiTheme="minorHAnsi"/>
          <w:sz w:val="24"/>
        </w:rPr>
        <w:t xml:space="preserve"> that allow for the seamless </w:t>
      </w:r>
      <w:r w:rsidR="00226E22" w:rsidRPr="008E68F6">
        <w:rPr>
          <w:rFonts w:asciiTheme="minorHAnsi" w:hAnsiTheme="minorHAnsi"/>
          <w:sz w:val="24"/>
        </w:rPr>
        <w:t>switch</w:t>
      </w:r>
      <w:r w:rsidR="002A5824" w:rsidRPr="008E68F6">
        <w:rPr>
          <w:rFonts w:asciiTheme="minorHAnsi" w:hAnsiTheme="minorHAnsi"/>
          <w:sz w:val="24"/>
        </w:rPr>
        <w:t xml:space="preserve"> </w:t>
      </w:r>
      <w:r w:rsidRPr="008E68F6">
        <w:rPr>
          <w:rFonts w:asciiTheme="minorHAnsi" w:hAnsiTheme="minorHAnsi"/>
          <w:sz w:val="24"/>
        </w:rPr>
        <w:t xml:space="preserve">to a backup service with minimal impact on consumers. </w:t>
      </w:r>
      <w:r w:rsidR="003C3387" w:rsidRPr="008E68F6">
        <w:rPr>
          <w:rFonts w:asciiTheme="minorHAnsi" w:hAnsiTheme="minorHAnsi"/>
          <w:sz w:val="24"/>
        </w:rPr>
        <w:t xml:space="preserve">The results show that it is possible to ensure a satisfactory level of availability </w:t>
      </w:r>
      <w:r w:rsidR="002A5824" w:rsidRPr="008E68F6">
        <w:rPr>
          <w:rFonts w:asciiTheme="minorHAnsi" w:hAnsiTheme="minorHAnsi"/>
          <w:sz w:val="24"/>
        </w:rPr>
        <w:t>for</w:t>
      </w:r>
      <w:r w:rsidR="003C3387" w:rsidRPr="008E68F6">
        <w:rPr>
          <w:rFonts w:asciiTheme="minorHAnsi" w:hAnsiTheme="minorHAnsi"/>
          <w:sz w:val="24"/>
        </w:rPr>
        <w:t xml:space="preserve"> the required data. This was achieved by testing various </w:t>
      </w:r>
      <w:r w:rsidR="003C3387" w:rsidRPr="008E68F6">
        <w:rPr>
          <w:rFonts w:asciiTheme="minorHAnsi" w:hAnsiTheme="minorHAnsi"/>
          <w:sz w:val="24"/>
        </w:rPr>
        <w:lastRenderedPageBreak/>
        <w:t>approaches to determine the</w:t>
      </w:r>
      <w:r w:rsidR="002A5824" w:rsidRPr="008E68F6">
        <w:rPr>
          <w:rFonts w:asciiTheme="minorHAnsi" w:hAnsiTheme="minorHAnsi"/>
          <w:sz w:val="24"/>
        </w:rPr>
        <w:t xml:space="preserve"> </w:t>
      </w:r>
      <w:r w:rsidR="003C3387" w:rsidRPr="008E68F6">
        <w:rPr>
          <w:rFonts w:asciiTheme="minorHAnsi" w:hAnsiTheme="minorHAnsi"/>
          <w:sz w:val="24"/>
        </w:rPr>
        <w:t>optimal setup</w:t>
      </w:r>
      <w:r w:rsidR="00CD5B30" w:rsidRPr="008E68F6">
        <w:rPr>
          <w:rFonts w:asciiTheme="minorHAnsi" w:hAnsiTheme="minorHAnsi"/>
          <w:sz w:val="24"/>
        </w:rPr>
        <w:t xml:space="preserve"> with metrics benchmarked against strict quality requirements </w:t>
      </w:r>
      <w:r w:rsidR="00F57544" w:rsidRPr="008E68F6">
        <w:rPr>
          <w:rFonts w:asciiTheme="minorHAnsi" w:hAnsiTheme="minorHAnsi"/>
          <w:sz w:val="24"/>
        </w:rPr>
        <w:t>from</w:t>
      </w:r>
      <w:r w:rsidR="00CD5B30" w:rsidRPr="008E68F6">
        <w:rPr>
          <w:rFonts w:asciiTheme="minorHAnsi" w:hAnsiTheme="minorHAnsi"/>
          <w:sz w:val="24"/>
        </w:rPr>
        <w:t xml:space="preserve"> the ISO/IEC 25000 standard</w:t>
      </w:r>
      <w:r w:rsidR="00F57544" w:rsidRPr="008E68F6">
        <w:rPr>
          <w:rFonts w:asciiTheme="minorHAnsi" w:hAnsiTheme="minorHAnsi"/>
          <w:sz w:val="24"/>
        </w:rPr>
        <w:t>s</w:t>
      </w:r>
      <w:r w:rsidR="00CD5B30" w:rsidRPr="008E68F6">
        <w:rPr>
          <w:rFonts w:asciiTheme="minorHAnsi" w:hAnsiTheme="minorHAnsi"/>
          <w:sz w:val="24"/>
        </w:rPr>
        <w:t xml:space="preserve">. </w:t>
      </w:r>
      <w:r w:rsidR="003C3387" w:rsidRPr="008E68F6">
        <w:rPr>
          <w:rFonts w:asciiTheme="minorHAnsi" w:hAnsiTheme="minorHAnsi"/>
          <w:sz w:val="24"/>
        </w:rPr>
        <w:t xml:space="preserve">  </w:t>
      </w:r>
    </w:p>
    <w:p w14:paraId="47C48F07" w14:textId="77777777" w:rsidR="00DD5B3F" w:rsidRPr="008E68F6" w:rsidRDefault="00DD5B3F" w:rsidP="00DD5B3F">
      <w:pPr>
        <w:spacing w:after="0" w:line="360" w:lineRule="auto"/>
        <w:rPr>
          <w:sz w:val="40"/>
          <w:szCs w:val="40"/>
        </w:rPr>
      </w:pPr>
      <w:r w:rsidRPr="008E68F6">
        <w:rPr>
          <w:sz w:val="40"/>
          <w:szCs w:val="40"/>
        </w:rPr>
        <w:br w:type="page"/>
      </w:r>
    </w:p>
    <w:p w14:paraId="55B71273" w14:textId="77777777" w:rsidR="00DD5B3F" w:rsidRPr="008E68F6" w:rsidRDefault="00DD5B3F" w:rsidP="00DD5B3F">
      <w:pPr>
        <w:pStyle w:val="Heading1"/>
        <w:spacing w:before="0" w:line="360" w:lineRule="auto"/>
        <w:ind w:left="567" w:hanging="567"/>
      </w:pPr>
      <w:bookmarkStart w:id="3" w:name="_Ref357437742"/>
      <w:bookmarkStart w:id="4" w:name="_Toc101374236"/>
      <w:r w:rsidRPr="008E68F6">
        <w:lastRenderedPageBreak/>
        <w:t>Acronyms</w:t>
      </w:r>
      <w:bookmarkEnd w:id="3"/>
      <w:bookmarkEnd w:id="4"/>
    </w:p>
    <w:p w14:paraId="6B4BAC94" w14:textId="77777777" w:rsidR="00DD5B3F" w:rsidRPr="008E68F6" w:rsidRDefault="00DD5B3F" w:rsidP="00DD5B3F">
      <w:pPr>
        <w:pStyle w:val="PRBodyText"/>
        <w:spacing w:line="360" w:lineRule="auto"/>
        <w:rPr>
          <w:rFonts w:asciiTheme="minorHAnsi" w:hAnsiTheme="minorHAnsi"/>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962"/>
        <w:gridCol w:w="1172"/>
      </w:tblGrid>
      <w:tr w:rsidR="00DD5B3F" w:rsidRPr="008E68F6" w14:paraId="2202256B" w14:textId="77777777" w:rsidTr="00536548">
        <w:tc>
          <w:tcPr>
            <w:tcW w:w="2376" w:type="dxa"/>
            <w:tcBorders>
              <w:bottom w:val="single" w:sz="4" w:space="0" w:color="auto"/>
            </w:tcBorders>
          </w:tcPr>
          <w:p w14:paraId="51288BB2"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Acronym</w:t>
            </w:r>
          </w:p>
        </w:tc>
        <w:tc>
          <w:tcPr>
            <w:tcW w:w="4962" w:type="dxa"/>
            <w:tcBorders>
              <w:bottom w:val="single" w:sz="4" w:space="0" w:color="auto"/>
            </w:tcBorders>
          </w:tcPr>
          <w:p w14:paraId="1B841517"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Definition</w:t>
            </w:r>
          </w:p>
        </w:tc>
        <w:tc>
          <w:tcPr>
            <w:tcW w:w="1172" w:type="dxa"/>
            <w:tcBorders>
              <w:bottom w:val="single" w:sz="4" w:space="0" w:color="auto"/>
            </w:tcBorders>
          </w:tcPr>
          <w:p w14:paraId="3529DCA3" w14:textId="77777777" w:rsidR="00DD5B3F" w:rsidRPr="008E68F6" w:rsidRDefault="00DD5B3F" w:rsidP="00536548">
            <w:pPr>
              <w:pStyle w:val="PRBodyText"/>
              <w:spacing w:line="360" w:lineRule="auto"/>
              <w:rPr>
                <w:rFonts w:asciiTheme="minorHAnsi" w:hAnsiTheme="minorHAnsi"/>
                <w:sz w:val="24"/>
              </w:rPr>
            </w:pPr>
            <w:r w:rsidRPr="008E68F6">
              <w:rPr>
                <w:rFonts w:asciiTheme="minorHAnsi" w:hAnsiTheme="minorHAnsi"/>
                <w:sz w:val="24"/>
              </w:rPr>
              <w:t>Page</w:t>
            </w:r>
          </w:p>
        </w:tc>
      </w:tr>
      <w:tr w:rsidR="00DD5B3F" w:rsidRPr="008E68F6" w14:paraId="491181F8" w14:textId="77777777" w:rsidTr="00536548">
        <w:tc>
          <w:tcPr>
            <w:tcW w:w="2376" w:type="dxa"/>
            <w:tcBorders>
              <w:top w:val="single" w:sz="4" w:space="0" w:color="auto"/>
            </w:tcBorders>
          </w:tcPr>
          <w:p w14:paraId="74CB113D" w14:textId="771A060A"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DDD</w:t>
            </w:r>
          </w:p>
          <w:p w14:paraId="3C669842" w14:textId="280EFC22"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AKS</w:t>
            </w:r>
          </w:p>
          <w:p w14:paraId="61EB7E90" w14:textId="31BDA49E"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API</w:t>
            </w:r>
          </w:p>
          <w:p w14:paraId="536100C9" w14:textId="7299F55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IT</w:t>
            </w:r>
          </w:p>
          <w:p w14:paraId="194DD9C2" w14:textId="77777777" w:rsidR="00EF3A10"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HA</w:t>
            </w:r>
          </w:p>
          <w:p w14:paraId="7DF87906"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SPoF</w:t>
            </w:r>
          </w:p>
          <w:p w14:paraId="236F67FB" w14:textId="77777777"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CQRS</w:t>
            </w:r>
          </w:p>
          <w:p w14:paraId="696E22E6" w14:textId="77777777"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SoS</w:t>
            </w:r>
          </w:p>
          <w:p w14:paraId="4762494C" w14:textId="2145702A" w:rsidR="003A67BF" w:rsidRPr="008E68F6" w:rsidRDefault="003A67BF" w:rsidP="00536548">
            <w:pPr>
              <w:pStyle w:val="PRBodyText"/>
              <w:spacing w:line="360" w:lineRule="auto"/>
              <w:rPr>
                <w:rFonts w:asciiTheme="minorHAnsi" w:hAnsiTheme="minorHAnsi"/>
                <w:sz w:val="24"/>
              </w:rPr>
            </w:pPr>
            <w:r>
              <w:rPr>
                <w:rFonts w:asciiTheme="minorHAnsi" w:hAnsiTheme="minorHAnsi"/>
                <w:sz w:val="24"/>
              </w:rPr>
              <w:t>USO</w:t>
            </w:r>
          </w:p>
        </w:tc>
        <w:tc>
          <w:tcPr>
            <w:tcW w:w="4962" w:type="dxa"/>
            <w:tcBorders>
              <w:top w:val="single" w:sz="4" w:space="0" w:color="auto"/>
            </w:tcBorders>
          </w:tcPr>
          <w:p w14:paraId="411D9E70" w14:textId="3C583E9E"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Domain</w:t>
            </w:r>
            <w:r w:rsidR="00673648" w:rsidRPr="008E68F6">
              <w:rPr>
                <w:rFonts w:asciiTheme="minorHAnsi" w:hAnsiTheme="minorHAnsi"/>
                <w:sz w:val="24"/>
              </w:rPr>
              <w:t>-</w:t>
            </w:r>
            <w:r w:rsidRPr="008E68F6">
              <w:rPr>
                <w:rFonts w:asciiTheme="minorHAnsi" w:hAnsiTheme="minorHAnsi"/>
                <w:sz w:val="24"/>
              </w:rPr>
              <w:t>Driven Design</w:t>
            </w:r>
          </w:p>
          <w:p w14:paraId="155912E7"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Azure Kubernetes Service</w:t>
            </w:r>
          </w:p>
          <w:p w14:paraId="5EE81D51"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Application Programming Interface</w:t>
            </w:r>
          </w:p>
          <w:p w14:paraId="2DE4F0BB"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Information Technology</w:t>
            </w:r>
          </w:p>
          <w:p w14:paraId="35E3C332"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High Availability</w:t>
            </w:r>
          </w:p>
          <w:p w14:paraId="74658D0F" w14:textId="77777777" w:rsidR="00B37FAE" w:rsidRPr="008E68F6" w:rsidRDefault="00B37FAE" w:rsidP="00536548">
            <w:pPr>
              <w:pStyle w:val="PRBodyText"/>
              <w:spacing w:line="360" w:lineRule="auto"/>
              <w:rPr>
                <w:rFonts w:asciiTheme="minorHAnsi" w:hAnsiTheme="minorHAnsi"/>
                <w:sz w:val="24"/>
              </w:rPr>
            </w:pPr>
            <w:r w:rsidRPr="008E68F6">
              <w:rPr>
                <w:rFonts w:asciiTheme="minorHAnsi" w:hAnsiTheme="minorHAnsi"/>
                <w:sz w:val="24"/>
              </w:rPr>
              <w:t>Single Point of Failure</w:t>
            </w:r>
          </w:p>
          <w:p w14:paraId="7D77D439" w14:textId="3B748E4F" w:rsidR="0057360A" w:rsidRPr="008E68F6" w:rsidRDefault="0057360A" w:rsidP="00536548">
            <w:pPr>
              <w:pStyle w:val="PRBodyText"/>
              <w:spacing w:line="360" w:lineRule="auto"/>
              <w:rPr>
                <w:rFonts w:asciiTheme="minorHAnsi" w:hAnsiTheme="minorHAnsi"/>
                <w:sz w:val="24"/>
              </w:rPr>
            </w:pPr>
            <w:r w:rsidRPr="008E68F6">
              <w:rPr>
                <w:rFonts w:asciiTheme="minorHAnsi" w:hAnsiTheme="minorHAnsi"/>
                <w:sz w:val="24"/>
              </w:rPr>
              <w:t>Command Query Responsibility Segregation</w:t>
            </w:r>
          </w:p>
          <w:p w14:paraId="0184316A" w14:textId="7FECB7B9" w:rsidR="00F77460" w:rsidRDefault="00F77460" w:rsidP="00536548">
            <w:pPr>
              <w:pStyle w:val="PRBodyText"/>
              <w:spacing w:line="360" w:lineRule="auto"/>
              <w:rPr>
                <w:rFonts w:asciiTheme="minorHAnsi" w:hAnsiTheme="minorHAnsi"/>
                <w:sz w:val="24"/>
              </w:rPr>
            </w:pPr>
            <w:r w:rsidRPr="008E68F6">
              <w:rPr>
                <w:rFonts w:asciiTheme="minorHAnsi" w:hAnsiTheme="minorHAnsi"/>
                <w:sz w:val="24"/>
              </w:rPr>
              <w:t>Systems-of-Systems</w:t>
            </w:r>
          </w:p>
          <w:p w14:paraId="37512473" w14:textId="4141EB6B" w:rsidR="003A67BF" w:rsidRPr="008E68F6" w:rsidRDefault="003A67BF" w:rsidP="00536548">
            <w:pPr>
              <w:pStyle w:val="PRBodyText"/>
              <w:spacing w:line="360" w:lineRule="auto"/>
              <w:rPr>
                <w:rFonts w:asciiTheme="minorHAnsi" w:hAnsiTheme="minorHAnsi"/>
                <w:sz w:val="24"/>
              </w:rPr>
            </w:pPr>
            <w:r w:rsidRPr="003A67BF">
              <w:rPr>
                <w:rFonts w:asciiTheme="minorHAnsi" w:hAnsiTheme="minorHAnsi"/>
                <w:sz w:val="24"/>
              </w:rPr>
              <w:t>Universal Service Obligation</w:t>
            </w:r>
          </w:p>
          <w:p w14:paraId="20A2B0C4" w14:textId="7422FE04" w:rsidR="0057360A" w:rsidRPr="008E68F6" w:rsidRDefault="0057360A" w:rsidP="00536548">
            <w:pPr>
              <w:pStyle w:val="PRBodyText"/>
              <w:spacing w:line="360" w:lineRule="auto"/>
              <w:rPr>
                <w:rFonts w:asciiTheme="minorHAnsi" w:hAnsiTheme="minorHAnsi"/>
                <w:sz w:val="24"/>
              </w:rPr>
            </w:pPr>
          </w:p>
        </w:tc>
        <w:tc>
          <w:tcPr>
            <w:tcW w:w="1172" w:type="dxa"/>
            <w:tcBorders>
              <w:top w:val="single" w:sz="4" w:space="0" w:color="auto"/>
            </w:tcBorders>
          </w:tcPr>
          <w:p w14:paraId="0D7A63C2" w14:textId="195E2374" w:rsidR="00DD5B3F" w:rsidRPr="008E68F6" w:rsidRDefault="00EF3A10" w:rsidP="00536548">
            <w:pPr>
              <w:pStyle w:val="PRBodyText"/>
              <w:spacing w:line="360" w:lineRule="auto"/>
              <w:rPr>
                <w:rFonts w:asciiTheme="minorHAnsi" w:hAnsiTheme="minorHAnsi"/>
                <w:sz w:val="24"/>
              </w:rPr>
            </w:pPr>
            <w:r w:rsidRPr="008E68F6">
              <w:rPr>
                <w:rFonts w:asciiTheme="minorHAnsi" w:hAnsiTheme="minorHAnsi"/>
                <w:sz w:val="24"/>
              </w:rPr>
              <w:t>??</w:t>
            </w:r>
          </w:p>
          <w:p w14:paraId="6FFF5650" w14:textId="77777777" w:rsidR="00EF3A10"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53A7E8EA"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680C21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01C9A02"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3542E129" w14:textId="77777777"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p w14:paraId="1C6425F9" w14:textId="102D37AD" w:rsidR="00927677" w:rsidRPr="008E68F6" w:rsidRDefault="00927677" w:rsidP="00536548">
            <w:pPr>
              <w:pStyle w:val="PRBodyText"/>
              <w:spacing w:line="360" w:lineRule="auto"/>
              <w:rPr>
                <w:rFonts w:asciiTheme="minorHAnsi" w:hAnsiTheme="minorHAnsi"/>
                <w:sz w:val="24"/>
              </w:rPr>
            </w:pPr>
            <w:r w:rsidRPr="008E68F6">
              <w:rPr>
                <w:rFonts w:asciiTheme="minorHAnsi" w:hAnsiTheme="minorHAnsi"/>
                <w:sz w:val="24"/>
              </w:rPr>
              <w:t>??</w:t>
            </w:r>
          </w:p>
        </w:tc>
      </w:tr>
      <w:tr w:rsidR="00DD5B3F" w:rsidRPr="008E68F6" w14:paraId="4C53512C" w14:textId="77777777" w:rsidTr="00536548">
        <w:tc>
          <w:tcPr>
            <w:tcW w:w="2376" w:type="dxa"/>
          </w:tcPr>
          <w:p w14:paraId="3FB3EFFE"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750AC880"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39BABF8D"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512BD64B" w14:textId="77777777" w:rsidTr="00536548">
        <w:tc>
          <w:tcPr>
            <w:tcW w:w="2376" w:type="dxa"/>
          </w:tcPr>
          <w:p w14:paraId="335DF3BB"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365C12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534AF0A"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0AFC0744" w14:textId="77777777" w:rsidTr="00536548">
        <w:tc>
          <w:tcPr>
            <w:tcW w:w="2376" w:type="dxa"/>
          </w:tcPr>
          <w:p w14:paraId="19C8D5E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8C31D3E"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0045A5F3" w14:textId="77777777" w:rsidR="00DD5B3F" w:rsidRPr="008E68F6" w:rsidRDefault="00DD5B3F" w:rsidP="00536548">
            <w:pPr>
              <w:pStyle w:val="PRBodyText"/>
              <w:spacing w:line="360" w:lineRule="auto"/>
              <w:rPr>
                <w:rFonts w:asciiTheme="minorHAnsi" w:hAnsiTheme="minorHAnsi"/>
                <w:sz w:val="24"/>
              </w:rPr>
            </w:pPr>
          </w:p>
        </w:tc>
      </w:tr>
      <w:tr w:rsidR="00DD5B3F" w:rsidRPr="008E68F6" w14:paraId="62DE9525" w14:textId="77777777" w:rsidTr="00536548">
        <w:tc>
          <w:tcPr>
            <w:tcW w:w="2376" w:type="dxa"/>
          </w:tcPr>
          <w:p w14:paraId="01AF60B9" w14:textId="77777777" w:rsidR="00DD5B3F" w:rsidRPr="008E68F6" w:rsidRDefault="00DD5B3F" w:rsidP="00536548">
            <w:pPr>
              <w:pStyle w:val="PRBodyText"/>
              <w:spacing w:line="360" w:lineRule="auto"/>
              <w:rPr>
                <w:rFonts w:asciiTheme="minorHAnsi" w:hAnsiTheme="minorHAnsi"/>
                <w:sz w:val="24"/>
              </w:rPr>
            </w:pPr>
          </w:p>
        </w:tc>
        <w:tc>
          <w:tcPr>
            <w:tcW w:w="4962" w:type="dxa"/>
          </w:tcPr>
          <w:p w14:paraId="401E50B8" w14:textId="77777777" w:rsidR="00DD5B3F" w:rsidRPr="008E68F6" w:rsidRDefault="00DD5B3F" w:rsidP="00536548">
            <w:pPr>
              <w:pStyle w:val="PRBodyText"/>
              <w:spacing w:line="360" w:lineRule="auto"/>
              <w:rPr>
                <w:rFonts w:asciiTheme="minorHAnsi" w:hAnsiTheme="minorHAnsi"/>
                <w:sz w:val="24"/>
              </w:rPr>
            </w:pPr>
          </w:p>
        </w:tc>
        <w:tc>
          <w:tcPr>
            <w:tcW w:w="1172" w:type="dxa"/>
          </w:tcPr>
          <w:p w14:paraId="660B8447" w14:textId="77777777" w:rsidR="00DD5B3F" w:rsidRPr="008E68F6" w:rsidRDefault="00DD5B3F" w:rsidP="00536548">
            <w:pPr>
              <w:pStyle w:val="PRBodyText"/>
              <w:spacing w:line="360" w:lineRule="auto"/>
              <w:rPr>
                <w:rFonts w:asciiTheme="minorHAnsi" w:hAnsiTheme="minorHAnsi"/>
                <w:sz w:val="24"/>
              </w:rPr>
            </w:pPr>
          </w:p>
        </w:tc>
      </w:tr>
    </w:tbl>
    <w:p w14:paraId="100CA83A" w14:textId="77777777" w:rsidR="00DD5B3F" w:rsidRPr="008E68F6" w:rsidRDefault="00DD5B3F" w:rsidP="00DD5B3F">
      <w:pPr>
        <w:pStyle w:val="PRBodyText"/>
        <w:spacing w:line="360" w:lineRule="auto"/>
        <w:rPr>
          <w:rFonts w:asciiTheme="minorHAnsi" w:hAnsiTheme="minorHAnsi"/>
          <w:sz w:val="24"/>
        </w:rPr>
      </w:pPr>
    </w:p>
    <w:p w14:paraId="509E6F3E" w14:textId="77777777" w:rsidR="00DD5B3F" w:rsidRPr="008E68F6" w:rsidRDefault="00DD5B3F" w:rsidP="00DD5B3F">
      <w:pPr>
        <w:spacing w:after="0" w:line="360" w:lineRule="auto"/>
        <w:rPr>
          <w:sz w:val="40"/>
          <w:szCs w:val="40"/>
        </w:rPr>
      </w:pPr>
      <w:r w:rsidRPr="008E68F6">
        <w:rPr>
          <w:sz w:val="40"/>
          <w:szCs w:val="40"/>
        </w:rPr>
        <w:br w:type="page"/>
      </w:r>
    </w:p>
    <w:p w14:paraId="52B606DC" w14:textId="77777777" w:rsidR="00DD5B3F" w:rsidRPr="008E68F6" w:rsidRDefault="00C2235C" w:rsidP="00C2235C">
      <w:pPr>
        <w:pStyle w:val="Heading1"/>
      </w:pPr>
      <w:bookmarkStart w:id="5" w:name="_Toc101374237"/>
      <w:r w:rsidRPr="008E68F6">
        <w:lastRenderedPageBreak/>
        <w:t>Table of Contents</w:t>
      </w:r>
      <w:bookmarkEnd w:id="5"/>
    </w:p>
    <w:p w14:paraId="2C3201A3" w14:textId="77777777" w:rsidR="00C2235C" w:rsidRPr="008E68F6" w:rsidRDefault="00C2235C" w:rsidP="00C2235C"/>
    <w:sdt>
      <w:sdtPr>
        <w:id w:val="2042621712"/>
        <w:docPartObj>
          <w:docPartGallery w:val="Table of Contents"/>
          <w:docPartUnique/>
        </w:docPartObj>
      </w:sdtPr>
      <w:sdtEndPr>
        <w:rPr>
          <w:b/>
          <w:bCs/>
          <w:noProof/>
        </w:rPr>
      </w:sdtEndPr>
      <w:sdtContent>
        <w:p w14:paraId="06F426DB" w14:textId="4D64BFAB" w:rsidR="00661D17" w:rsidRPr="008E68F6" w:rsidRDefault="00B2269B">
          <w:pPr>
            <w:pStyle w:val="TOC1"/>
            <w:tabs>
              <w:tab w:val="right" w:leader="dot" w:pos="9016"/>
            </w:tabs>
            <w:rPr>
              <w:noProof/>
              <w:lang w:eastAsia="en-IE"/>
            </w:rPr>
          </w:pPr>
          <w:r w:rsidRPr="008E68F6">
            <w:fldChar w:fldCharType="begin"/>
          </w:r>
          <w:r w:rsidRPr="008E68F6">
            <w:instrText xml:space="preserve"> TOC \o "1-3" \h \z \u </w:instrText>
          </w:r>
          <w:r w:rsidRPr="008E68F6">
            <w:fldChar w:fldCharType="separate"/>
          </w:r>
          <w:hyperlink w:anchor="_Toc101374233" w:history="1">
            <w:r w:rsidR="00661D17" w:rsidRPr="008E68F6">
              <w:rPr>
                <w:rStyle w:val="Hyperlink"/>
                <w:noProof/>
              </w:rPr>
              <w:t>Declaration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_Toc101374233 \h </w:instrText>
            </w:r>
            <w:r w:rsidR="00661D17" w:rsidRPr="008E68F6">
              <w:rPr>
                <w:noProof/>
                <w:webHidden/>
              </w:rPr>
            </w:r>
            <w:r w:rsidR="00661D17" w:rsidRPr="008E68F6">
              <w:rPr>
                <w:noProof/>
                <w:webHidden/>
              </w:rPr>
              <w:fldChar w:fldCharType="separate"/>
            </w:r>
            <w:r w:rsidR="00661D17" w:rsidRPr="008E68F6">
              <w:rPr>
                <w:noProof/>
                <w:webHidden/>
              </w:rPr>
              <w:t>4</w:t>
            </w:r>
            <w:r w:rsidR="00661D17" w:rsidRPr="008E68F6">
              <w:rPr>
                <w:noProof/>
                <w:webHidden/>
              </w:rPr>
              <w:fldChar w:fldCharType="end"/>
            </w:r>
          </w:hyperlink>
        </w:p>
        <w:p w14:paraId="5F8364DE" w14:textId="2F1C2AEC" w:rsidR="00661D17" w:rsidRPr="008E68F6" w:rsidRDefault="00C831E4">
          <w:pPr>
            <w:pStyle w:val="TOC1"/>
            <w:tabs>
              <w:tab w:val="right" w:leader="dot" w:pos="9016"/>
            </w:tabs>
            <w:rPr>
              <w:noProof/>
              <w:lang w:eastAsia="en-IE"/>
            </w:rPr>
          </w:pPr>
          <w:hyperlink w:anchor="_Toc101374234" w:history="1">
            <w:r w:rsidR="00661D17" w:rsidRPr="008E68F6">
              <w:rPr>
                <w:rStyle w:val="Hyperlink"/>
                <w:noProof/>
              </w:rPr>
              <w:t>Acknowledgements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_Toc101374234 \h </w:instrText>
            </w:r>
            <w:r w:rsidR="00661D17" w:rsidRPr="008E68F6">
              <w:rPr>
                <w:noProof/>
                <w:webHidden/>
              </w:rPr>
            </w:r>
            <w:r w:rsidR="00661D17" w:rsidRPr="008E68F6">
              <w:rPr>
                <w:noProof/>
                <w:webHidden/>
              </w:rPr>
              <w:fldChar w:fldCharType="separate"/>
            </w:r>
            <w:r w:rsidR="00661D17" w:rsidRPr="008E68F6">
              <w:rPr>
                <w:noProof/>
                <w:webHidden/>
              </w:rPr>
              <w:t>5</w:t>
            </w:r>
            <w:r w:rsidR="00661D17" w:rsidRPr="008E68F6">
              <w:rPr>
                <w:noProof/>
                <w:webHidden/>
              </w:rPr>
              <w:fldChar w:fldCharType="end"/>
            </w:r>
          </w:hyperlink>
        </w:p>
        <w:p w14:paraId="4EC17329" w14:textId="50F1126E" w:rsidR="00661D17" w:rsidRPr="008E68F6" w:rsidRDefault="00C831E4">
          <w:pPr>
            <w:pStyle w:val="TOC1"/>
            <w:tabs>
              <w:tab w:val="right" w:leader="dot" w:pos="9016"/>
            </w:tabs>
            <w:rPr>
              <w:noProof/>
              <w:lang w:eastAsia="en-IE"/>
            </w:rPr>
          </w:pPr>
          <w:hyperlink w:anchor="_Toc101374235" w:history="1">
            <w:r w:rsidR="00661D17" w:rsidRPr="008E68F6">
              <w:rPr>
                <w:rStyle w:val="Hyperlink"/>
                <w:noProof/>
              </w:rPr>
              <w:t>Abstract</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_Toc101374235 \h </w:instrText>
            </w:r>
            <w:r w:rsidR="00661D17" w:rsidRPr="008E68F6">
              <w:rPr>
                <w:noProof/>
                <w:webHidden/>
              </w:rPr>
            </w:r>
            <w:r w:rsidR="00661D17" w:rsidRPr="008E68F6">
              <w:rPr>
                <w:noProof/>
                <w:webHidden/>
              </w:rPr>
              <w:fldChar w:fldCharType="separate"/>
            </w:r>
            <w:r w:rsidR="00661D17" w:rsidRPr="008E68F6">
              <w:rPr>
                <w:noProof/>
                <w:webHidden/>
              </w:rPr>
              <w:t>6</w:t>
            </w:r>
            <w:r w:rsidR="00661D17" w:rsidRPr="008E68F6">
              <w:rPr>
                <w:noProof/>
                <w:webHidden/>
              </w:rPr>
              <w:fldChar w:fldCharType="end"/>
            </w:r>
          </w:hyperlink>
        </w:p>
        <w:p w14:paraId="6E6BD5EA" w14:textId="432B7D75" w:rsidR="00661D17" w:rsidRPr="008E68F6" w:rsidRDefault="00C831E4">
          <w:pPr>
            <w:pStyle w:val="TOC1"/>
            <w:tabs>
              <w:tab w:val="right" w:leader="dot" w:pos="9016"/>
            </w:tabs>
            <w:rPr>
              <w:noProof/>
              <w:lang w:eastAsia="en-IE"/>
            </w:rPr>
          </w:pPr>
          <w:hyperlink w:anchor="_Toc101374236" w:history="1">
            <w:r w:rsidR="00661D17" w:rsidRPr="008E68F6">
              <w:rPr>
                <w:rStyle w:val="Hyperlink"/>
                <w:noProof/>
              </w:rPr>
              <w:t>Acronyms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_Toc101374236 \h </w:instrText>
            </w:r>
            <w:r w:rsidR="00661D17" w:rsidRPr="008E68F6">
              <w:rPr>
                <w:noProof/>
                <w:webHidden/>
              </w:rPr>
            </w:r>
            <w:r w:rsidR="00661D17" w:rsidRPr="008E68F6">
              <w:rPr>
                <w:noProof/>
                <w:webHidden/>
              </w:rPr>
              <w:fldChar w:fldCharType="separate"/>
            </w:r>
            <w:r w:rsidR="00661D17" w:rsidRPr="008E68F6">
              <w:rPr>
                <w:noProof/>
                <w:webHidden/>
              </w:rPr>
              <w:t>7</w:t>
            </w:r>
            <w:r w:rsidR="00661D17" w:rsidRPr="008E68F6">
              <w:rPr>
                <w:noProof/>
                <w:webHidden/>
              </w:rPr>
              <w:fldChar w:fldCharType="end"/>
            </w:r>
          </w:hyperlink>
        </w:p>
        <w:p w14:paraId="39FA7309" w14:textId="03C00A45" w:rsidR="00661D17" w:rsidRPr="008E68F6" w:rsidRDefault="00C831E4">
          <w:pPr>
            <w:pStyle w:val="TOC1"/>
            <w:tabs>
              <w:tab w:val="right" w:leader="dot" w:pos="9016"/>
            </w:tabs>
            <w:rPr>
              <w:noProof/>
              <w:lang w:eastAsia="en-IE"/>
            </w:rPr>
          </w:pPr>
          <w:hyperlink w:anchor="_Toc101374237" w:history="1">
            <w:r w:rsidR="00661D17" w:rsidRPr="008E68F6">
              <w:rPr>
                <w:rStyle w:val="Hyperlink"/>
                <w:noProof/>
              </w:rPr>
              <w:t>Table of Contents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_Toc101374237 \h </w:instrText>
            </w:r>
            <w:r w:rsidR="00661D17" w:rsidRPr="008E68F6">
              <w:rPr>
                <w:noProof/>
                <w:webHidden/>
              </w:rPr>
            </w:r>
            <w:r w:rsidR="00661D17" w:rsidRPr="008E68F6">
              <w:rPr>
                <w:noProof/>
                <w:webHidden/>
              </w:rPr>
              <w:fldChar w:fldCharType="separate"/>
            </w:r>
            <w:r w:rsidR="00661D17" w:rsidRPr="008E68F6">
              <w:rPr>
                <w:noProof/>
                <w:webHidden/>
              </w:rPr>
              <w:t>8</w:t>
            </w:r>
            <w:r w:rsidR="00661D17" w:rsidRPr="008E68F6">
              <w:rPr>
                <w:noProof/>
                <w:webHidden/>
              </w:rPr>
              <w:fldChar w:fldCharType="end"/>
            </w:r>
          </w:hyperlink>
        </w:p>
        <w:p w14:paraId="581BF204" w14:textId="286069E7" w:rsidR="00661D17" w:rsidRPr="008E68F6" w:rsidRDefault="00C831E4">
          <w:pPr>
            <w:pStyle w:val="TOC1"/>
            <w:tabs>
              <w:tab w:val="right" w:leader="dot" w:pos="9016"/>
            </w:tabs>
            <w:rPr>
              <w:noProof/>
              <w:lang w:eastAsia="en-IE"/>
            </w:rPr>
          </w:pPr>
          <w:hyperlink w:anchor="_Toc101374238" w:history="1">
            <w:r w:rsidR="00661D17" w:rsidRPr="008E68F6">
              <w:rPr>
                <w:rStyle w:val="Hyperlink"/>
                <w:noProof/>
              </w:rPr>
              <w:t>Table of Figures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_Toc101374238 \h </w:instrText>
            </w:r>
            <w:r w:rsidR="00661D17" w:rsidRPr="008E68F6">
              <w:rPr>
                <w:noProof/>
                <w:webHidden/>
              </w:rPr>
            </w:r>
            <w:r w:rsidR="00661D17" w:rsidRPr="008E68F6">
              <w:rPr>
                <w:noProof/>
                <w:webHidden/>
              </w:rPr>
              <w:fldChar w:fldCharType="separate"/>
            </w:r>
            <w:r w:rsidR="00661D17" w:rsidRPr="008E68F6">
              <w:rPr>
                <w:noProof/>
                <w:webHidden/>
              </w:rPr>
              <w:t>9</w:t>
            </w:r>
            <w:r w:rsidR="00661D17" w:rsidRPr="008E68F6">
              <w:rPr>
                <w:noProof/>
                <w:webHidden/>
              </w:rPr>
              <w:fldChar w:fldCharType="end"/>
            </w:r>
          </w:hyperlink>
        </w:p>
        <w:p w14:paraId="432063D0" w14:textId="4C983DFD" w:rsidR="00661D17" w:rsidRPr="008E68F6" w:rsidRDefault="00C831E4">
          <w:pPr>
            <w:pStyle w:val="TOC1"/>
            <w:tabs>
              <w:tab w:val="right" w:leader="dot" w:pos="9016"/>
            </w:tabs>
            <w:rPr>
              <w:noProof/>
              <w:lang w:eastAsia="en-IE"/>
            </w:rPr>
          </w:pPr>
          <w:hyperlink w:anchor="_Toc101374239" w:history="1">
            <w:r w:rsidR="00661D17" w:rsidRPr="008E68F6">
              <w:rPr>
                <w:rStyle w:val="Hyperlink"/>
                <w:noProof/>
              </w:rPr>
              <w:t>Table of Tables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_Toc101374239 \h </w:instrText>
            </w:r>
            <w:r w:rsidR="00661D17" w:rsidRPr="008E68F6">
              <w:rPr>
                <w:noProof/>
                <w:webHidden/>
              </w:rPr>
            </w:r>
            <w:r w:rsidR="00661D17" w:rsidRPr="008E68F6">
              <w:rPr>
                <w:noProof/>
                <w:webHidden/>
              </w:rPr>
              <w:fldChar w:fldCharType="separate"/>
            </w:r>
            <w:r w:rsidR="00661D17" w:rsidRPr="008E68F6">
              <w:rPr>
                <w:noProof/>
                <w:webHidden/>
              </w:rPr>
              <w:t>10</w:t>
            </w:r>
            <w:r w:rsidR="00661D17" w:rsidRPr="008E68F6">
              <w:rPr>
                <w:noProof/>
                <w:webHidden/>
              </w:rPr>
              <w:fldChar w:fldCharType="end"/>
            </w:r>
          </w:hyperlink>
        </w:p>
        <w:p w14:paraId="4CA1ECAB" w14:textId="5845C6C0" w:rsidR="00661D17" w:rsidRPr="008E68F6" w:rsidRDefault="00C831E4">
          <w:pPr>
            <w:pStyle w:val="TOC1"/>
            <w:tabs>
              <w:tab w:val="right" w:leader="dot" w:pos="9016"/>
            </w:tabs>
            <w:rPr>
              <w:noProof/>
              <w:lang w:eastAsia="en-IE"/>
            </w:rPr>
          </w:pPr>
          <w:hyperlink w:anchor="_Toc101374240" w:history="1">
            <w:r w:rsidR="00661D17" w:rsidRPr="008E68F6">
              <w:rPr>
                <w:rStyle w:val="Hyperlink"/>
                <w:noProof/>
              </w:rPr>
              <w:t>Table of Code Listings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_Toc101374240 \h </w:instrText>
            </w:r>
            <w:r w:rsidR="00661D17" w:rsidRPr="008E68F6">
              <w:rPr>
                <w:noProof/>
                <w:webHidden/>
              </w:rPr>
            </w:r>
            <w:r w:rsidR="00661D17" w:rsidRPr="008E68F6">
              <w:rPr>
                <w:noProof/>
                <w:webHidden/>
              </w:rPr>
              <w:fldChar w:fldCharType="separate"/>
            </w:r>
            <w:r w:rsidR="00661D17" w:rsidRPr="008E68F6">
              <w:rPr>
                <w:noProof/>
                <w:webHidden/>
              </w:rPr>
              <w:t>11</w:t>
            </w:r>
            <w:r w:rsidR="00661D17" w:rsidRPr="008E68F6">
              <w:rPr>
                <w:noProof/>
                <w:webHidden/>
              </w:rPr>
              <w:fldChar w:fldCharType="end"/>
            </w:r>
          </w:hyperlink>
        </w:p>
        <w:p w14:paraId="7B01283F" w14:textId="2DF04FF8" w:rsidR="00661D17" w:rsidRPr="008E68F6" w:rsidRDefault="00C831E4">
          <w:pPr>
            <w:pStyle w:val="TOC1"/>
            <w:tabs>
              <w:tab w:val="left" w:pos="440"/>
              <w:tab w:val="right" w:leader="dot" w:pos="9016"/>
            </w:tabs>
            <w:rPr>
              <w:noProof/>
              <w:lang w:eastAsia="en-IE"/>
            </w:rPr>
          </w:pPr>
          <w:hyperlink w:anchor="_Toc101374241" w:history="1">
            <w:r w:rsidR="00661D17" w:rsidRPr="008E68F6">
              <w:rPr>
                <w:rStyle w:val="Hyperlink"/>
                <w:noProof/>
              </w:rPr>
              <w:t>1.</w:t>
            </w:r>
            <w:r w:rsidR="00661D17" w:rsidRPr="008E68F6">
              <w:rPr>
                <w:noProof/>
                <w:lang w:eastAsia="en-IE"/>
              </w:rPr>
              <w:tab/>
            </w:r>
            <w:r w:rsidR="00661D17" w:rsidRPr="008E68F6">
              <w:rPr>
                <w:rStyle w:val="Hyperlink"/>
                <w:noProof/>
              </w:rPr>
              <w:t>Introduction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_Toc101374241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7671E7B4" w14:textId="771B2EB1" w:rsidR="00661D17" w:rsidRPr="008E68F6" w:rsidRDefault="00C831E4">
          <w:pPr>
            <w:pStyle w:val="TOC2"/>
            <w:tabs>
              <w:tab w:val="left" w:pos="880"/>
              <w:tab w:val="right" w:leader="dot" w:pos="9016"/>
            </w:tabs>
            <w:rPr>
              <w:noProof/>
              <w:lang w:eastAsia="en-IE"/>
            </w:rPr>
          </w:pPr>
          <w:hyperlink w:anchor="_Toc101374242" w:history="1">
            <w:r w:rsidR="00661D17" w:rsidRPr="008E68F6">
              <w:rPr>
                <w:rStyle w:val="Hyperlink"/>
                <w:noProof/>
              </w:rPr>
              <w:t>1.1.</w:t>
            </w:r>
            <w:r w:rsidR="00661D17" w:rsidRPr="008E68F6">
              <w:rPr>
                <w:noProof/>
                <w:lang w:eastAsia="en-IE"/>
              </w:rPr>
              <w:tab/>
            </w:r>
            <w:r w:rsidR="00661D17" w:rsidRPr="008E68F6">
              <w:rPr>
                <w:rStyle w:val="Hyperlink"/>
                <w:noProof/>
              </w:rPr>
              <w:t>Purpose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_Toc101374242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0AD2D71C" w14:textId="3055219E" w:rsidR="00661D17" w:rsidRPr="008E68F6" w:rsidRDefault="00C831E4">
          <w:pPr>
            <w:pStyle w:val="TOC2"/>
            <w:tabs>
              <w:tab w:val="left" w:pos="880"/>
              <w:tab w:val="right" w:leader="dot" w:pos="9016"/>
            </w:tabs>
            <w:rPr>
              <w:noProof/>
              <w:lang w:eastAsia="en-IE"/>
            </w:rPr>
          </w:pPr>
          <w:hyperlink w:anchor="_Toc101374243" w:history="1">
            <w:r w:rsidR="00661D17" w:rsidRPr="008E68F6">
              <w:rPr>
                <w:rStyle w:val="Hyperlink"/>
                <w:noProof/>
              </w:rPr>
              <w:t>1.2.</w:t>
            </w:r>
            <w:r w:rsidR="00661D17" w:rsidRPr="008E68F6">
              <w:rPr>
                <w:noProof/>
                <w:lang w:eastAsia="en-IE"/>
              </w:rPr>
              <w:tab/>
            </w:r>
            <w:r w:rsidR="00661D17" w:rsidRPr="008E68F6">
              <w:rPr>
                <w:rStyle w:val="Hyperlink"/>
                <w:noProof/>
              </w:rPr>
              <w:t>Background</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_Toc101374243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5593043E" w14:textId="522480FE" w:rsidR="00661D17" w:rsidRPr="008E68F6" w:rsidRDefault="00C831E4">
          <w:pPr>
            <w:pStyle w:val="TOC3"/>
            <w:tabs>
              <w:tab w:val="left" w:pos="1320"/>
              <w:tab w:val="right" w:leader="dot" w:pos="9016"/>
            </w:tabs>
            <w:rPr>
              <w:noProof/>
              <w:lang w:val="en-IE" w:eastAsia="en-IE"/>
            </w:rPr>
          </w:pPr>
          <w:hyperlink w:anchor="_Toc101374244" w:history="1">
            <w:r w:rsidR="00661D17" w:rsidRPr="008E68F6">
              <w:rPr>
                <w:rStyle w:val="Hyperlink"/>
                <w:noProof/>
              </w:rPr>
              <w:t>1.2.1.</w:t>
            </w:r>
            <w:r w:rsidR="00661D17" w:rsidRPr="008E68F6">
              <w:rPr>
                <w:noProof/>
                <w:lang w:val="en-IE" w:eastAsia="en-IE"/>
              </w:rPr>
              <w:tab/>
            </w:r>
            <w:r w:rsidR="00661D17" w:rsidRPr="008E68F6">
              <w:rPr>
                <w:rStyle w:val="Hyperlink"/>
                <w:noProof/>
              </w:rPr>
              <w:t>One liner</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_Toc101374244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0416ABC6" w14:textId="29CFF0A0" w:rsidR="00661D17" w:rsidRPr="008E68F6" w:rsidRDefault="00C831E4">
          <w:pPr>
            <w:pStyle w:val="TOC3"/>
            <w:tabs>
              <w:tab w:val="left" w:pos="1320"/>
              <w:tab w:val="right" w:leader="dot" w:pos="9016"/>
            </w:tabs>
            <w:rPr>
              <w:noProof/>
              <w:lang w:val="en-IE" w:eastAsia="en-IE"/>
            </w:rPr>
          </w:pPr>
          <w:hyperlink w:anchor="_Toc101374245" w:history="1">
            <w:r w:rsidR="00661D17" w:rsidRPr="008E68F6">
              <w:rPr>
                <w:rStyle w:val="Hyperlink"/>
                <w:noProof/>
              </w:rPr>
              <w:t>1.2.2.</w:t>
            </w:r>
            <w:r w:rsidR="00661D17" w:rsidRPr="008E68F6">
              <w:rPr>
                <w:noProof/>
                <w:lang w:val="en-IE" w:eastAsia="en-IE"/>
              </w:rPr>
              <w:tab/>
            </w:r>
            <w:r w:rsidR="00661D17" w:rsidRPr="008E68F6">
              <w:rPr>
                <w:rStyle w:val="Hyperlink"/>
                <w:noProof/>
              </w:rPr>
              <w:t>Sub-Item</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_Toc101374245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74C877F5" w14:textId="3DAD4597" w:rsidR="00661D17" w:rsidRPr="008E68F6" w:rsidRDefault="00C831E4">
          <w:pPr>
            <w:pStyle w:val="TOC2"/>
            <w:tabs>
              <w:tab w:val="left" w:pos="880"/>
              <w:tab w:val="right" w:leader="dot" w:pos="9016"/>
            </w:tabs>
            <w:rPr>
              <w:noProof/>
              <w:lang w:eastAsia="en-IE"/>
            </w:rPr>
          </w:pPr>
          <w:hyperlink w:anchor="_Toc101374246" w:history="1">
            <w:r w:rsidR="00661D17" w:rsidRPr="008E68F6">
              <w:rPr>
                <w:rStyle w:val="Hyperlink"/>
                <w:noProof/>
              </w:rPr>
              <w:t>1.3.</w:t>
            </w:r>
            <w:r w:rsidR="00661D17" w:rsidRPr="008E68F6">
              <w:rPr>
                <w:noProof/>
                <w:lang w:eastAsia="en-IE"/>
              </w:rPr>
              <w:tab/>
            </w:r>
            <w:r w:rsidR="00661D17" w:rsidRPr="008E68F6">
              <w:rPr>
                <w:rStyle w:val="Hyperlink"/>
                <w:noProof/>
              </w:rPr>
              <w:t>Research Question</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_Toc101374246 \h </w:instrText>
            </w:r>
            <w:r w:rsidR="00661D17" w:rsidRPr="008E68F6">
              <w:rPr>
                <w:noProof/>
                <w:webHidden/>
              </w:rPr>
            </w:r>
            <w:r w:rsidR="00661D17" w:rsidRPr="008E68F6">
              <w:rPr>
                <w:noProof/>
                <w:webHidden/>
              </w:rPr>
              <w:fldChar w:fldCharType="separate"/>
            </w:r>
            <w:r w:rsidR="00661D17" w:rsidRPr="008E68F6">
              <w:rPr>
                <w:noProof/>
                <w:webHidden/>
              </w:rPr>
              <w:t>1</w:t>
            </w:r>
            <w:r w:rsidR="00661D17" w:rsidRPr="008E68F6">
              <w:rPr>
                <w:noProof/>
                <w:webHidden/>
              </w:rPr>
              <w:fldChar w:fldCharType="end"/>
            </w:r>
          </w:hyperlink>
        </w:p>
        <w:p w14:paraId="49AEF893" w14:textId="4D92F957" w:rsidR="00661D17" w:rsidRPr="008E68F6" w:rsidRDefault="00C831E4">
          <w:pPr>
            <w:pStyle w:val="TOC2"/>
            <w:tabs>
              <w:tab w:val="left" w:pos="880"/>
              <w:tab w:val="right" w:leader="dot" w:pos="9016"/>
            </w:tabs>
            <w:rPr>
              <w:noProof/>
              <w:lang w:eastAsia="en-IE"/>
            </w:rPr>
          </w:pPr>
          <w:hyperlink w:anchor="_Toc101374247" w:history="1">
            <w:r w:rsidR="00661D17" w:rsidRPr="008E68F6">
              <w:rPr>
                <w:rStyle w:val="Hyperlink"/>
                <w:noProof/>
              </w:rPr>
              <w:t>1.4.</w:t>
            </w:r>
            <w:r w:rsidR="00661D17" w:rsidRPr="008E68F6">
              <w:rPr>
                <w:noProof/>
                <w:lang w:eastAsia="en-IE"/>
              </w:rPr>
              <w:tab/>
            </w:r>
            <w:r w:rsidR="00661D17" w:rsidRPr="008E68F6">
              <w:rPr>
                <w:rStyle w:val="Hyperlink"/>
                <w:noProof/>
              </w:rPr>
              <w:t>Report Outline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_Toc101374247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588301EF" w14:textId="447ECF72" w:rsidR="00661D17" w:rsidRPr="008E68F6" w:rsidRDefault="00C831E4">
          <w:pPr>
            <w:pStyle w:val="TOC1"/>
            <w:tabs>
              <w:tab w:val="left" w:pos="440"/>
              <w:tab w:val="right" w:leader="dot" w:pos="9016"/>
            </w:tabs>
            <w:rPr>
              <w:noProof/>
              <w:lang w:eastAsia="en-IE"/>
            </w:rPr>
          </w:pPr>
          <w:hyperlink w:anchor="_Toc101374248" w:history="1">
            <w:r w:rsidR="00661D17" w:rsidRPr="008E68F6">
              <w:rPr>
                <w:rStyle w:val="Hyperlink"/>
                <w:noProof/>
              </w:rPr>
              <w:t>2.</w:t>
            </w:r>
            <w:r w:rsidR="00661D17" w:rsidRPr="008E68F6">
              <w:rPr>
                <w:noProof/>
                <w:lang w:eastAsia="en-IE"/>
              </w:rPr>
              <w:tab/>
            </w:r>
            <w:r w:rsidR="00661D17" w:rsidRPr="008E68F6">
              <w:rPr>
                <w:rStyle w:val="Hyperlink"/>
                <w:noProof/>
              </w:rPr>
              <w:t>Chapter Name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_Toc101374248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34EE0232" w14:textId="6F1D040F" w:rsidR="00661D17" w:rsidRPr="008E68F6" w:rsidRDefault="00C831E4">
          <w:pPr>
            <w:pStyle w:val="TOC2"/>
            <w:tabs>
              <w:tab w:val="left" w:pos="880"/>
              <w:tab w:val="right" w:leader="dot" w:pos="9016"/>
            </w:tabs>
            <w:rPr>
              <w:noProof/>
              <w:lang w:eastAsia="en-IE"/>
            </w:rPr>
          </w:pPr>
          <w:hyperlink w:anchor="_Toc101374249" w:history="1">
            <w:r w:rsidR="00661D17" w:rsidRPr="008E68F6">
              <w:rPr>
                <w:rStyle w:val="Hyperlink"/>
                <w:noProof/>
              </w:rPr>
              <w:t>2.1.</w:t>
            </w:r>
            <w:r w:rsidR="00661D17" w:rsidRPr="008E68F6">
              <w:rPr>
                <w:noProof/>
                <w:lang w:eastAsia="en-IE"/>
              </w:rPr>
              <w:tab/>
            </w:r>
            <w:r w:rsidR="00661D17" w:rsidRPr="008E68F6">
              <w:rPr>
                <w:rStyle w:val="Hyperlink"/>
                <w:noProof/>
              </w:rPr>
              <w:t>Problem Context</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_Toc101374249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29D6FFDF" w14:textId="318A1909" w:rsidR="00661D17" w:rsidRPr="008E68F6" w:rsidRDefault="00C831E4">
          <w:pPr>
            <w:pStyle w:val="TOC2"/>
            <w:tabs>
              <w:tab w:val="left" w:pos="880"/>
              <w:tab w:val="right" w:leader="dot" w:pos="9016"/>
            </w:tabs>
            <w:rPr>
              <w:noProof/>
              <w:lang w:eastAsia="en-IE"/>
            </w:rPr>
          </w:pPr>
          <w:hyperlink w:anchor="_Toc101374250" w:history="1">
            <w:r w:rsidR="00661D17" w:rsidRPr="008E68F6">
              <w:rPr>
                <w:rStyle w:val="Hyperlink"/>
                <w:noProof/>
              </w:rPr>
              <w:t>2.2.</w:t>
            </w:r>
            <w:r w:rsidR="00661D17" w:rsidRPr="008E68F6">
              <w:rPr>
                <w:noProof/>
                <w:lang w:eastAsia="en-IE"/>
              </w:rPr>
              <w:tab/>
            </w:r>
            <w:r w:rsidR="00661D17" w:rsidRPr="008E68F6">
              <w:rPr>
                <w:rStyle w:val="Hyperlink"/>
                <w:noProof/>
              </w:rPr>
              <w:t>Report Outline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_Toc101374250 \h </w:instrText>
            </w:r>
            <w:r w:rsidR="00661D17" w:rsidRPr="008E68F6">
              <w:rPr>
                <w:noProof/>
                <w:webHidden/>
              </w:rPr>
            </w:r>
            <w:r w:rsidR="00661D17" w:rsidRPr="008E68F6">
              <w:rPr>
                <w:noProof/>
                <w:webHidden/>
              </w:rPr>
              <w:fldChar w:fldCharType="separate"/>
            </w:r>
            <w:r w:rsidR="00661D17" w:rsidRPr="008E68F6">
              <w:rPr>
                <w:noProof/>
                <w:webHidden/>
              </w:rPr>
              <w:t>3</w:t>
            </w:r>
            <w:r w:rsidR="00661D17" w:rsidRPr="008E68F6">
              <w:rPr>
                <w:noProof/>
                <w:webHidden/>
              </w:rPr>
              <w:fldChar w:fldCharType="end"/>
            </w:r>
          </w:hyperlink>
        </w:p>
        <w:p w14:paraId="3822E155" w14:textId="5173204B" w:rsidR="00661D17" w:rsidRPr="008E68F6" w:rsidRDefault="00C831E4">
          <w:pPr>
            <w:pStyle w:val="TOC2"/>
            <w:tabs>
              <w:tab w:val="left" w:pos="880"/>
              <w:tab w:val="right" w:leader="dot" w:pos="9016"/>
            </w:tabs>
            <w:rPr>
              <w:noProof/>
              <w:lang w:eastAsia="en-IE"/>
            </w:rPr>
          </w:pPr>
          <w:hyperlink w:anchor="_Toc101374251" w:history="1">
            <w:r w:rsidR="00661D17" w:rsidRPr="008E68F6">
              <w:rPr>
                <w:rStyle w:val="Hyperlink"/>
                <w:noProof/>
              </w:rPr>
              <w:t>2.3.</w:t>
            </w:r>
            <w:r w:rsidR="00661D17" w:rsidRPr="008E68F6">
              <w:rPr>
                <w:noProof/>
                <w:lang w:eastAsia="en-IE"/>
              </w:rPr>
              <w:tab/>
            </w:r>
            <w:r w:rsidR="00661D17" w:rsidRPr="008E68F6">
              <w:rPr>
                <w:rStyle w:val="Hyperlink"/>
                <w:noProof/>
              </w:rPr>
              <w:t>Tables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_Toc101374251 \h </w:instrText>
            </w:r>
            <w:r w:rsidR="00661D17" w:rsidRPr="008E68F6">
              <w:rPr>
                <w:noProof/>
                <w:webHidden/>
              </w:rPr>
            </w:r>
            <w:r w:rsidR="00661D17" w:rsidRPr="008E68F6">
              <w:rPr>
                <w:noProof/>
                <w:webHidden/>
              </w:rPr>
              <w:fldChar w:fldCharType="separate"/>
            </w:r>
            <w:r w:rsidR="00661D17" w:rsidRPr="008E68F6">
              <w:rPr>
                <w:noProof/>
                <w:webHidden/>
              </w:rPr>
              <w:t>4</w:t>
            </w:r>
            <w:r w:rsidR="00661D17" w:rsidRPr="008E68F6">
              <w:rPr>
                <w:noProof/>
                <w:webHidden/>
              </w:rPr>
              <w:fldChar w:fldCharType="end"/>
            </w:r>
          </w:hyperlink>
        </w:p>
        <w:p w14:paraId="2D2B531F" w14:textId="1CB0C360" w:rsidR="00661D17" w:rsidRPr="008E68F6" w:rsidRDefault="00C831E4">
          <w:pPr>
            <w:pStyle w:val="TOC2"/>
            <w:tabs>
              <w:tab w:val="left" w:pos="880"/>
              <w:tab w:val="right" w:leader="dot" w:pos="9016"/>
            </w:tabs>
            <w:rPr>
              <w:noProof/>
              <w:lang w:eastAsia="en-IE"/>
            </w:rPr>
          </w:pPr>
          <w:hyperlink w:anchor="_Toc101374252" w:history="1">
            <w:r w:rsidR="00661D17" w:rsidRPr="008E68F6">
              <w:rPr>
                <w:rStyle w:val="Hyperlink"/>
                <w:noProof/>
              </w:rPr>
              <w:t>2.4.</w:t>
            </w:r>
            <w:r w:rsidR="00661D17" w:rsidRPr="008E68F6">
              <w:rPr>
                <w:noProof/>
                <w:lang w:eastAsia="en-IE"/>
              </w:rPr>
              <w:tab/>
            </w:r>
            <w:r w:rsidR="00661D17" w:rsidRPr="008E68F6">
              <w:rPr>
                <w:rStyle w:val="Hyperlink"/>
                <w:noProof/>
              </w:rPr>
              <w:t>Code and Formulae</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_Toc101374252 \h </w:instrText>
            </w:r>
            <w:r w:rsidR="00661D17" w:rsidRPr="008E68F6">
              <w:rPr>
                <w:noProof/>
                <w:webHidden/>
              </w:rPr>
            </w:r>
            <w:r w:rsidR="00661D17" w:rsidRPr="008E68F6">
              <w:rPr>
                <w:noProof/>
                <w:webHidden/>
              </w:rPr>
              <w:fldChar w:fldCharType="separate"/>
            </w:r>
            <w:r w:rsidR="00661D17" w:rsidRPr="008E68F6">
              <w:rPr>
                <w:noProof/>
                <w:webHidden/>
              </w:rPr>
              <w:t>5</w:t>
            </w:r>
            <w:r w:rsidR="00661D17" w:rsidRPr="008E68F6">
              <w:rPr>
                <w:noProof/>
                <w:webHidden/>
              </w:rPr>
              <w:fldChar w:fldCharType="end"/>
            </w:r>
          </w:hyperlink>
        </w:p>
        <w:p w14:paraId="72208C8C" w14:textId="5E28F11A" w:rsidR="00661D17" w:rsidRPr="008E68F6" w:rsidRDefault="00C831E4">
          <w:pPr>
            <w:pStyle w:val="TOC1"/>
            <w:tabs>
              <w:tab w:val="right" w:leader="dot" w:pos="9016"/>
            </w:tabs>
            <w:rPr>
              <w:noProof/>
              <w:lang w:eastAsia="en-IE"/>
            </w:rPr>
          </w:pPr>
          <w:hyperlink w:anchor="_Toc101374253" w:history="1">
            <w:r w:rsidR="00661D17" w:rsidRPr="008E68F6">
              <w:rPr>
                <w:rStyle w:val="Hyperlink"/>
                <w:noProof/>
              </w:rPr>
              <w:t>References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_Toc101374253 \h </w:instrText>
            </w:r>
            <w:r w:rsidR="00661D17" w:rsidRPr="008E68F6">
              <w:rPr>
                <w:noProof/>
                <w:webHidden/>
              </w:rPr>
            </w:r>
            <w:r w:rsidR="00661D17" w:rsidRPr="008E68F6">
              <w:rPr>
                <w:noProof/>
                <w:webHidden/>
              </w:rPr>
              <w:fldChar w:fldCharType="separate"/>
            </w:r>
            <w:r w:rsidR="00661D17" w:rsidRPr="008E68F6">
              <w:rPr>
                <w:noProof/>
                <w:webHidden/>
              </w:rPr>
              <w:t>i</w:t>
            </w:r>
            <w:r w:rsidR="00661D17" w:rsidRPr="008E68F6">
              <w:rPr>
                <w:noProof/>
                <w:webHidden/>
              </w:rPr>
              <w:fldChar w:fldCharType="end"/>
            </w:r>
          </w:hyperlink>
        </w:p>
        <w:p w14:paraId="65BCD137" w14:textId="1E2574A9" w:rsidR="00661D17" w:rsidRPr="008E68F6" w:rsidRDefault="00C831E4">
          <w:pPr>
            <w:pStyle w:val="TOC1"/>
            <w:tabs>
              <w:tab w:val="right" w:leader="dot" w:pos="9016"/>
            </w:tabs>
            <w:rPr>
              <w:noProof/>
              <w:lang w:eastAsia="en-IE"/>
            </w:rPr>
          </w:pPr>
          <w:hyperlink w:anchor="_Toc101374254" w:history="1">
            <w:r w:rsidR="00661D17" w:rsidRPr="008E68F6">
              <w:rPr>
                <w:rStyle w:val="Hyperlink"/>
                <w:noProof/>
              </w:rPr>
              <w:t>Appendices</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_Toc101374254 \h </w:instrText>
            </w:r>
            <w:r w:rsidR="00661D17" w:rsidRPr="008E68F6">
              <w:rPr>
                <w:noProof/>
                <w:webHidden/>
              </w:rPr>
            </w:r>
            <w:r w:rsidR="00661D17" w:rsidRPr="008E68F6">
              <w:rPr>
                <w:noProof/>
                <w:webHidden/>
              </w:rPr>
              <w:fldChar w:fldCharType="separate"/>
            </w:r>
            <w:r w:rsidR="00661D17" w:rsidRPr="008E68F6">
              <w:rPr>
                <w:noProof/>
                <w:webHidden/>
              </w:rPr>
              <w:t>ii</w:t>
            </w:r>
            <w:r w:rsidR="00661D17" w:rsidRPr="008E68F6">
              <w:rPr>
                <w:noProof/>
                <w:webHidden/>
              </w:rPr>
              <w:fldChar w:fldCharType="end"/>
            </w:r>
          </w:hyperlink>
        </w:p>
        <w:p w14:paraId="17B31CA6" w14:textId="37F84592" w:rsidR="00661D17" w:rsidRPr="008E68F6" w:rsidRDefault="00C831E4">
          <w:pPr>
            <w:pStyle w:val="TOC1"/>
            <w:tabs>
              <w:tab w:val="right" w:leader="dot" w:pos="9016"/>
            </w:tabs>
            <w:rPr>
              <w:noProof/>
              <w:lang w:eastAsia="en-IE"/>
            </w:rPr>
          </w:pPr>
          <w:hyperlink w:anchor="_Toc101374255" w:history="1">
            <w:r w:rsidR="00661D17" w:rsidRPr="008E68F6">
              <w:rPr>
                <w:rStyle w:val="Hyperlink"/>
                <w:noProof/>
              </w:rPr>
              <w:t>Appendix A:  Code Listing</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_Toc101374255 \h </w:instrText>
            </w:r>
            <w:r w:rsidR="00661D17" w:rsidRPr="008E68F6">
              <w:rPr>
                <w:noProof/>
                <w:webHidden/>
              </w:rPr>
            </w:r>
            <w:r w:rsidR="00661D17" w:rsidRPr="008E68F6">
              <w:rPr>
                <w:noProof/>
                <w:webHidden/>
              </w:rPr>
              <w:fldChar w:fldCharType="separate"/>
            </w:r>
            <w:r w:rsidR="00661D17" w:rsidRPr="008E68F6">
              <w:rPr>
                <w:noProof/>
                <w:webHidden/>
              </w:rPr>
              <w:t>iii</w:t>
            </w:r>
            <w:r w:rsidR="00661D17" w:rsidRPr="008E68F6">
              <w:rPr>
                <w:noProof/>
                <w:webHidden/>
              </w:rPr>
              <w:fldChar w:fldCharType="end"/>
            </w:r>
          </w:hyperlink>
        </w:p>
        <w:p w14:paraId="3EB95FE8" w14:textId="4454DECD" w:rsidR="00B2269B" w:rsidRPr="008E68F6" w:rsidRDefault="00B2269B">
          <w:r w:rsidRPr="008E68F6">
            <w:rPr>
              <w:b/>
              <w:bCs/>
              <w:noProof/>
            </w:rPr>
            <w:fldChar w:fldCharType="end"/>
          </w:r>
        </w:p>
      </w:sdtContent>
    </w:sdt>
    <w:p w14:paraId="68A12264" w14:textId="77777777" w:rsidR="00DD5B3F" w:rsidRPr="008E68F6" w:rsidRDefault="00DD5B3F" w:rsidP="00DD5B3F">
      <w:pPr>
        <w:spacing w:after="0" w:line="360" w:lineRule="auto"/>
        <w:rPr>
          <w:sz w:val="40"/>
          <w:szCs w:val="40"/>
        </w:rPr>
      </w:pPr>
      <w:r w:rsidRPr="008E68F6">
        <w:rPr>
          <w:sz w:val="40"/>
          <w:szCs w:val="40"/>
        </w:rPr>
        <w:br w:type="page"/>
      </w:r>
    </w:p>
    <w:p w14:paraId="1599795C" w14:textId="77777777" w:rsidR="00C2235C" w:rsidRPr="008E68F6" w:rsidRDefault="00C2235C" w:rsidP="00C2235C">
      <w:pPr>
        <w:pStyle w:val="Heading1"/>
      </w:pPr>
      <w:bookmarkStart w:id="6" w:name="_Toc101374238"/>
      <w:r w:rsidRPr="008E68F6">
        <w:lastRenderedPageBreak/>
        <w:t>Table of Figures</w:t>
      </w:r>
      <w:bookmarkEnd w:id="6"/>
    </w:p>
    <w:p w14:paraId="3BD16CA7" w14:textId="77777777" w:rsidR="00C2235C" w:rsidRPr="008E68F6" w:rsidRDefault="00C2235C" w:rsidP="00DD5B3F">
      <w:pPr>
        <w:tabs>
          <w:tab w:val="right" w:pos="9026"/>
        </w:tabs>
        <w:spacing w:after="0" w:line="360" w:lineRule="auto"/>
        <w:rPr>
          <w:sz w:val="40"/>
          <w:szCs w:val="40"/>
        </w:rPr>
      </w:pPr>
    </w:p>
    <w:p w14:paraId="2E5264D8" w14:textId="79E7EB42" w:rsidR="00661D17" w:rsidRPr="008E68F6" w:rsidRDefault="00C2235C">
      <w:pPr>
        <w:pStyle w:val="TableofFigures"/>
        <w:tabs>
          <w:tab w:val="right" w:leader="dot" w:pos="9016"/>
        </w:tabs>
        <w:rPr>
          <w:smallCaps w:val="0"/>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C831E4">
      <w:pPr>
        <w:pStyle w:val="TableofFigures"/>
        <w:tabs>
          <w:tab w:val="right" w:leader="dot" w:pos="9016"/>
        </w:tabs>
        <w:rPr>
          <w:smallCaps w:val="0"/>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DD5B3F">
      <w:pPr>
        <w:pStyle w:val="PRBodyText"/>
        <w:spacing w:line="360" w:lineRule="auto"/>
        <w:rPr>
          <w:rFonts w:asciiTheme="minorHAnsi" w:hAnsiTheme="minorHAnsi"/>
          <w:b/>
          <w:sz w:val="40"/>
        </w:rPr>
      </w:pPr>
      <w:r w:rsidRPr="008E68F6">
        <w:rPr>
          <w:rFonts w:asciiTheme="minorHAnsi" w:hAnsiTheme="minorHAnsi"/>
          <w:b/>
          <w:sz w:val="40"/>
        </w:rPr>
        <w:fldChar w:fldCharType="end"/>
      </w:r>
    </w:p>
    <w:p w14:paraId="2AEDD184" w14:textId="77777777" w:rsidR="00C2235C" w:rsidRPr="008E68F6" w:rsidRDefault="00C2235C" w:rsidP="00DD5B3F">
      <w:pPr>
        <w:pStyle w:val="PRBodyText"/>
        <w:spacing w:line="360" w:lineRule="auto"/>
        <w:rPr>
          <w:rFonts w:asciiTheme="minorHAnsi" w:hAnsiTheme="minorHAnsi"/>
          <w:b/>
          <w:sz w:val="40"/>
        </w:rPr>
      </w:pPr>
    </w:p>
    <w:p w14:paraId="008B6D61" w14:textId="77777777" w:rsidR="00DD5B3F" w:rsidRPr="008E68F6" w:rsidRDefault="00DD5B3F" w:rsidP="00DD5B3F">
      <w:pPr>
        <w:tabs>
          <w:tab w:val="right" w:pos="9026"/>
        </w:tabs>
        <w:spacing w:after="0" w:line="360" w:lineRule="auto"/>
        <w:rPr>
          <w:sz w:val="40"/>
          <w:szCs w:val="40"/>
        </w:rPr>
      </w:pPr>
    </w:p>
    <w:p w14:paraId="7FEFCD18" w14:textId="77777777" w:rsidR="00DD5B3F" w:rsidRPr="008E68F6" w:rsidRDefault="00DD5B3F" w:rsidP="00DD5B3F">
      <w:pPr>
        <w:spacing w:after="0" w:line="360" w:lineRule="auto"/>
        <w:rPr>
          <w:sz w:val="40"/>
          <w:szCs w:val="40"/>
        </w:rPr>
      </w:pPr>
      <w:r w:rsidRPr="008E68F6">
        <w:rPr>
          <w:sz w:val="40"/>
          <w:szCs w:val="40"/>
        </w:rPr>
        <w:br w:type="page"/>
      </w:r>
    </w:p>
    <w:p w14:paraId="56D2EEBE" w14:textId="77777777" w:rsidR="00DD5B3F" w:rsidRPr="008E68F6" w:rsidRDefault="00C2235C" w:rsidP="00C2235C">
      <w:pPr>
        <w:pStyle w:val="Heading1"/>
      </w:pPr>
      <w:bookmarkStart w:id="7" w:name="_Toc101374239"/>
      <w:r w:rsidRPr="008E68F6">
        <w:lastRenderedPageBreak/>
        <w:t>Table of Tables</w:t>
      </w:r>
      <w:bookmarkEnd w:id="7"/>
    </w:p>
    <w:p w14:paraId="751DE4CF" w14:textId="77777777" w:rsidR="00C2235C" w:rsidRPr="008E68F6" w:rsidRDefault="00C2235C" w:rsidP="00C2235C"/>
    <w:p w14:paraId="16DFC7B9" w14:textId="77777777" w:rsidR="00BC4372" w:rsidRPr="008E68F6" w:rsidRDefault="00C2235C">
      <w:pPr>
        <w:pStyle w:val="TableofFigures"/>
        <w:tabs>
          <w:tab w:val="right" w:leader="dot" w:pos="9016"/>
        </w:tabs>
        <w:rPr>
          <w:smallCaps w:val="0"/>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C831E4">
      <w:pPr>
        <w:pStyle w:val="TableofFigures"/>
        <w:tabs>
          <w:tab w:val="right" w:leader="dot" w:pos="9016"/>
        </w:tabs>
        <w:rPr>
          <w:smallCaps w:val="0"/>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C2235C">
      <w:r w:rsidRPr="008E68F6">
        <w:fldChar w:fldCharType="end"/>
      </w:r>
    </w:p>
    <w:p w14:paraId="12366CA7" w14:textId="77777777" w:rsidR="00DD5B3F" w:rsidRPr="008E68F6" w:rsidRDefault="00DD5B3F" w:rsidP="00DD5B3F">
      <w:pPr>
        <w:spacing w:after="0" w:line="360" w:lineRule="auto"/>
        <w:rPr>
          <w:sz w:val="40"/>
          <w:szCs w:val="40"/>
        </w:rPr>
      </w:pPr>
      <w:r w:rsidRPr="008E68F6">
        <w:rPr>
          <w:sz w:val="40"/>
          <w:szCs w:val="40"/>
        </w:rPr>
        <w:br w:type="page"/>
      </w:r>
    </w:p>
    <w:p w14:paraId="219D06D0" w14:textId="77777777" w:rsidR="00DD5B3F" w:rsidRPr="008E68F6" w:rsidRDefault="009930F5" w:rsidP="00A67B76">
      <w:pPr>
        <w:pStyle w:val="Heading1"/>
      </w:pPr>
      <w:bookmarkStart w:id="8" w:name="_Toc101374240"/>
      <w:r w:rsidRPr="008E68F6">
        <w:lastRenderedPageBreak/>
        <w:t>Table of Code Listings</w:t>
      </w:r>
      <w:bookmarkEnd w:id="8"/>
    </w:p>
    <w:p w14:paraId="201B11C3" w14:textId="77777777" w:rsidR="00A67B76" w:rsidRPr="008E68F6" w:rsidRDefault="00A67B76" w:rsidP="00A67B76"/>
    <w:p w14:paraId="49852228" w14:textId="77777777" w:rsidR="00A67B76" w:rsidRPr="008E68F6" w:rsidRDefault="00A67B76">
      <w:pPr>
        <w:pStyle w:val="TableofFigures"/>
        <w:tabs>
          <w:tab w:val="right" w:leader="dot" w:pos="9016"/>
        </w:tabs>
        <w:rPr>
          <w:smallCaps w:val="0"/>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9930F5">
      <w:r w:rsidRPr="008E68F6">
        <w:fldChar w:fldCharType="end"/>
      </w:r>
    </w:p>
    <w:p w14:paraId="46334DD9" w14:textId="77777777" w:rsidR="009930F5" w:rsidRPr="008E68F6" w:rsidRDefault="009930F5" w:rsidP="009930F5">
      <w:pPr>
        <w:sectPr w:rsidR="009930F5" w:rsidRPr="008E68F6">
          <w:footerReference w:type="default" r:id="rId9"/>
          <w:pgSz w:w="11906" w:h="16838"/>
          <w:pgMar w:top="1440" w:right="1440" w:bottom="1440" w:left="1440" w:header="708" w:footer="708" w:gutter="0"/>
          <w:cols w:space="708"/>
          <w:docGrid w:linePitch="360"/>
        </w:sectPr>
      </w:pPr>
    </w:p>
    <w:p w14:paraId="393E4852" w14:textId="77777777" w:rsidR="00DD5B3F" w:rsidRPr="008E68F6" w:rsidRDefault="00DD5B3F" w:rsidP="008C1231">
      <w:pPr>
        <w:pStyle w:val="Heading1"/>
        <w:numPr>
          <w:ilvl w:val="0"/>
          <w:numId w:val="23"/>
        </w:numPr>
      </w:pPr>
      <w:bookmarkStart w:id="9" w:name="_Ref357510072"/>
      <w:bookmarkStart w:id="10" w:name="_Toc101374241"/>
      <w:r w:rsidRPr="008E68F6">
        <w:lastRenderedPageBreak/>
        <w:t>Introduction</w:t>
      </w:r>
      <w:bookmarkEnd w:id="9"/>
      <w:bookmarkEnd w:id="10"/>
    </w:p>
    <w:p w14:paraId="737A50E3" w14:textId="367E11E5" w:rsidR="00C42EB1" w:rsidRPr="008E68F6" w:rsidRDefault="00C42EB1" w:rsidP="00DD5B3F">
      <w:pPr>
        <w:spacing w:after="0" w:line="360" w:lineRule="auto"/>
        <w:jc w:val="both"/>
        <w:rPr>
          <w:sz w:val="24"/>
          <w:szCs w:val="24"/>
        </w:rPr>
      </w:pPr>
    </w:p>
    <w:p w14:paraId="537542DD" w14:textId="61801BBB" w:rsidR="003936E1" w:rsidRPr="008E68F6" w:rsidRDefault="00F77460" w:rsidP="00C42EB1">
      <w:pPr>
        <w:spacing w:line="360" w:lineRule="auto"/>
        <w:jc w:val="both"/>
        <w:rPr>
          <w:sz w:val="24"/>
          <w:szCs w:val="24"/>
        </w:rPr>
      </w:pPr>
      <w:r w:rsidRPr="008E68F6">
        <w:rPr>
          <w:sz w:val="24"/>
          <w:szCs w:val="24"/>
        </w:rPr>
        <w:t>In the postal sector there has been a steady move towards digitalisation</w:t>
      </w:r>
      <w:r w:rsidR="005A694B" w:rsidRPr="008E68F6">
        <w:rPr>
          <w:sz w:val="24"/>
          <w:szCs w:val="24"/>
        </w:rPr>
        <w:t xml:space="preserve"> </w:t>
      </w:r>
      <w:r w:rsidR="00E01A94" w:rsidRPr="008E68F6">
        <w:rPr>
          <w:sz w:val="24"/>
          <w:szCs w:val="24"/>
        </w:rPr>
        <w:fldChar w:fldCharType="begin"/>
      </w:r>
      <w:r w:rsidR="00E01A94" w:rsidRPr="008E68F6">
        <w:rPr>
          <w:sz w:val="24"/>
          <w:szCs w:val="24"/>
        </w:rPr>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rPr>
          <w:sz w:val="24"/>
          <w:szCs w:val="24"/>
        </w:rPr>
        <w:fldChar w:fldCharType="separate"/>
      </w:r>
      <w:r w:rsidR="00E01A94" w:rsidRPr="008E68F6">
        <w:rPr>
          <w:noProof/>
          <w:sz w:val="24"/>
          <w:szCs w:val="24"/>
        </w:rPr>
        <w:t>(Samambet and Khouangvichit 2025)</w:t>
      </w:r>
      <w:r w:rsidR="00E01A94" w:rsidRPr="008E68F6">
        <w:rPr>
          <w:sz w:val="24"/>
          <w:szCs w:val="24"/>
        </w:rPr>
        <w:fldChar w:fldCharType="end"/>
      </w:r>
      <w:r w:rsidR="008A4365" w:rsidRPr="008E68F6">
        <w:rPr>
          <w:sz w:val="24"/>
          <w:szCs w:val="24"/>
        </w:rPr>
        <w:t xml:space="preserve"> </w:t>
      </w:r>
      <w:r w:rsidR="005A694B" w:rsidRPr="008E68F6">
        <w:rPr>
          <w:sz w:val="24"/>
          <w:szCs w:val="24"/>
        </w:rPr>
        <w:t xml:space="preserve">which </w:t>
      </w:r>
      <w:r w:rsidR="003936E1" w:rsidRPr="008E68F6">
        <w:rPr>
          <w:sz w:val="24"/>
          <w:szCs w:val="24"/>
        </w:rPr>
        <w:t>historically</w:t>
      </w:r>
      <w:r w:rsidR="005A694B" w:rsidRPr="008E68F6">
        <w:rPr>
          <w:sz w:val="24"/>
          <w:szCs w:val="24"/>
        </w:rPr>
        <w:t xml:space="preserve"> resulted in complicated monolith systems that had been </w:t>
      </w:r>
      <w:r w:rsidR="00E01A94" w:rsidRPr="008E68F6">
        <w:rPr>
          <w:sz w:val="24"/>
          <w:szCs w:val="24"/>
        </w:rPr>
        <w:t>repeatedly extended</w:t>
      </w:r>
      <w:r w:rsidR="005A694B" w:rsidRPr="008E68F6">
        <w:rPr>
          <w:sz w:val="24"/>
          <w:szCs w:val="24"/>
        </w:rPr>
        <w:t xml:space="preserve"> over the years. This led to a large amount of functionality being intertwined into single</w:t>
      </w:r>
      <w:r w:rsidR="00A348C3" w:rsidRPr="008E68F6">
        <w:rPr>
          <w:sz w:val="24"/>
          <w:szCs w:val="24"/>
        </w:rPr>
        <w:t xml:space="preserve"> legacy</w:t>
      </w:r>
      <w:r w:rsidR="005A694B" w:rsidRPr="008E68F6">
        <w:rPr>
          <w:sz w:val="24"/>
          <w:szCs w:val="24"/>
        </w:rPr>
        <w:t xml:space="preserve"> applications</w:t>
      </w:r>
      <w:r w:rsidR="00A348C3" w:rsidRPr="008E68F6">
        <w:rPr>
          <w:sz w:val="24"/>
          <w:szCs w:val="24"/>
        </w:rPr>
        <w:t xml:space="preserve"> that became </w:t>
      </w:r>
      <w:r w:rsidR="00E01A94" w:rsidRPr="008E68F6">
        <w:rPr>
          <w:sz w:val="24"/>
          <w:szCs w:val="24"/>
        </w:rPr>
        <w:t>inefficient,</w:t>
      </w:r>
      <w:r w:rsidR="00A348C3" w:rsidRPr="008E68F6">
        <w:rPr>
          <w:sz w:val="24"/>
          <w:szCs w:val="24"/>
        </w:rPr>
        <w:t xml:space="preserve"> expensive to maintain</w:t>
      </w:r>
      <w:r w:rsidR="00E01A94" w:rsidRPr="008E68F6">
        <w:rPr>
          <w:sz w:val="24"/>
          <w:szCs w:val="24"/>
        </w:rPr>
        <w:t xml:space="preserve"> and in some cases using technology that had run out of support</w:t>
      </w:r>
      <w:r w:rsidR="00A348C3" w:rsidRPr="008E68F6">
        <w:rPr>
          <w:sz w:val="24"/>
          <w:szCs w:val="24"/>
        </w:rPr>
        <w:t>.</w:t>
      </w:r>
      <w:r w:rsidR="005A694B" w:rsidRPr="008E68F6">
        <w:rPr>
          <w:sz w:val="24"/>
          <w:szCs w:val="24"/>
        </w:rPr>
        <w:t xml:space="preserve"> </w:t>
      </w:r>
      <w:r w:rsidRPr="008E68F6">
        <w:rPr>
          <w:sz w:val="24"/>
          <w:szCs w:val="24"/>
        </w:rPr>
        <w:t xml:space="preserve"> </w:t>
      </w:r>
      <w:r w:rsidR="00526DD9" w:rsidRPr="008E68F6">
        <w:rPr>
          <w:sz w:val="24"/>
          <w:szCs w:val="24"/>
        </w:rPr>
        <w:t xml:space="preserve">To avoid such a tight coupling of capabilities there was </w:t>
      </w:r>
      <w:r w:rsidR="003936E1" w:rsidRPr="008E68F6">
        <w:rPr>
          <w:sz w:val="24"/>
          <w:szCs w:val="24"/>
        </w:rPr>
        <w:t xml:space="preserve">a critical </w:t>
      </w:r>
      <w:r w:rsidR="00526DD9" w:rsidRPr="008E68F6">
        <w:rPr>
          <w:sz w:val="24"/>
          <w:szCs w:val="24"/>
        </w:rPr>
        <w:t>need to extract th</w:t>
      </w:r>
      <w:r w:rsidR="003936E1" w:rsidRPr="008E68F6">
        <w:rPr>
          <w:sz w:val="24"/>
          <w:szCs w:val="24"/>
        </w:rPr>
        <w:t>is</w:t>
      </w:r>
      <w:r w:rsidR="00526DD9" w:rsidRPr="008E68F6">
        <w:rPr>
          <w:sz w:val="24"/>
          <w:szCs w:val="24"/>
        </w:rPr>
        <w:t xml:space="preserve"> functionality into separately deploy</w:t>
      </w:r>
      <w:r w:rsidR="003E54DD" w:rsidRPr="008E68F6">
        <w:rPr>
          <w:sz w:val="24"/>
          <w:szCs w:val="24"/>
        </w:rPr>
        <w:t>able</w:t>
      </w:r>
      <w:r w:rsidR="00526DD9" w:rsidRPr="008E68F6">
        <w:rPr>
          <w:sz w:val="24"/>
          <w:szCs w:val="24"/>
        </w:rPr>
        <w:t xml:space="preserve"> microservices</w:t>
      </w:r>
      <w:r w:rsidR="003E54DD" w:rsidRPr="008E68F6">
        <w:rPr>
          <w:sz w:val="24"/>
          <w:szCs w:val="24"/>
        </w:rPr>
        <w:t xml:space="preserve"> that would be easier to maintain and replac</w:t>
      </w:r>
      <w:r w:rsidR="003936E1" w:rsidRPr="008E68F6">
        <w:rPr>
          <w:sz w:val="24"/>
          <w:szCs w:val="24"/>
        </w:rPr>
        <w:t>e, leading to an enterprise of interconnected SoS</w:t>
      </w:r>
      <w:r w:rsidR="00526DD9" w:rsidRPr="008E68F6">
        <w:rPr>
          <w:sz w:val="24"/>
          <w:szCs w:val="24"/>
        </w:rPr>
        <w:t>.</w:t>
      </w:r>
      <w:r w:rsidR="003936E1" w:rsidRPr="008E68F6">
        <w:rPr>
          <w:sz w:val="24"/>
          <w:szCs w:val="24"/>
        </w:rPr>
        <w:t xml:space="preserve"> Since this functionality that the original monoliths provide need to remain continuously available it is common to replace them using the Strangler Fig pattern. </w:t>
      </w:r>
    </w:p>
    <w:p w14:paraId="5AE8BF5B" w14:textId="0A5A7E44" w:rsidR="004C6411" w:rsidRPr="008E68F6" w:rsidRDefault="00526DD9" w:rsidP="00C42EB1">
      <w:pPr>
        <w:spacing w:line="360" w:lineRule="auto"/>
        <w:jc w:val="both"/>
        <w:rPr>
          <w:sz w:val="24"/>
          <w:szCs w:val="24"/>
        </w:rPr>
      </w:pPr>
      <w:r w:rsidRPr="008E68F6">
        <w:rPr>
          <w:sz w:val="24"/>
          <w:szCs w:val="24"/>
        </w:rPr>
        <w:t xml:space="preserve"> </w:t>
      </w:r>
      <w:r w:rsidR="000F4DD4" w:rsidRPr="008E68F6">
        <w:rPr>
          <w:sz w:val="24"/>
          <w:szCs w:val="24"/>
        </w:rPr>
        <w:t xml:space="preserve">An example of this trend is visible in the </w:t>
      </w:r>
      <w:r w:rsidR="00274AE3" w:rsidRPr="008E68F6">
        <w:rPr>
          <w:sz w:val="24"/>
          <w:szCs w:val="24"/>
        </w:rPr>
        <w:t>postal</w:t>
      </w:r>
      <w:r w:rsidR="00C42EB1" w:rsidRPr="008E68F6">
        <w:rPr>
          <w:sz w:val="24"/>
          <w:szCs w:val="24"/>
        </w:rPr>
        <w:t xml:space="preserve"> sector </w:t>
      </w:r>
      <w:r w:rsidR="000F4DD4" w:rsidRPr="008E68F6">
        <w:rPr>
          <w:sz w:val="24"/>
          <w:szCs w:val="24"/>
        </w:rPr>
        <w:t xml:space="preserve">where there has been a desire to implement </w:t>
      </w:r>
      <w:r w:rsidR="00C42EB1" w:rsidRPr="008E68F6">
        <w:rPr>
          <w:sz w:val="24"/>
          <w:szCs w:val="24"/>
        </w:rPr>
        <w:t>event driven architecture</w:t>
      </w:r>
      <w:r w:rsidR="000F4DD4" w:rsidRPr="008E68F6">
        <w:rPr>
          <w:sz w:val="24"/>
          <w:szCs w:val="24"/>
        </w:rPr>
        <w:t>s</w:t>
      </w:r>
      <w:r w:rsidR="00D849BA" w:rsidRPr="008E68F6">
        <w:rPr>
          <w:sz w:val="24"/>
          <w:szCs w:val="24"/>
        </w:rPr>
        <w:t xml:space="preserve"> </w:t>
      </w:r>
      <w:r w:rsidR="00D849BA" w:rsidRPr="008E68F6">
        <w:rPr>
          <w:sz w:val="24"/>
          <w:szCs w:val="24"/>
        </w:rPr>
        <w:fldChar w:fldCharType="begin"/>
      </w:r>
      <w:r w:rsidR="00AA0494" w:rsidRPr="008E68F6">
        <w:rPr>
          <w:sz w:val="24"/>
          <w:szCs w:val="24"/>
        </w:rPr>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rPr>
          <w:sz w:val="24"/>
          <w:szCs w:val="24"/>
        </w:rPr>
        <w:fldChar w:fldCharType="separate"/>
      </w:r>
      <w:r w:rsidR="00F77460" w:rsidRPr="008E68F6">
        <w:rPr>
          <w:noProof/>
          <w:sz w:val="24"/>
          <w:szCs w:val="24"/>
        </w:rPr>
        <w:t>(Florian Springer and Christoph Emmersberger 2008)</w:t>
      </w:r>
      <w:r w:rsidR="00D849BA" w:rsidRPr="008E68F6">
        <w:rPr>
          <w:sz w:val="24"/>
          <w:szCs w:val="24"/>
        </w:rPr>
        <w:fldChar w:fldCharType="end"/>
      </w:r>
      <w:r w:rsidR="00C42EB1" w:rsidRPr="008E68F6">
        <w:rPr>
          <w:sz w:val="24"/>
          <w:szCs w:val="24"/>
        </w:rPr>
        <w:t xml:space="preserve"> </w:t>
      </w:r>
      <w:r w:rsidR="000F4DD4" w:rsidRPr="008E68F6">
        <w:rPr>
          <w:sz w:val="24"/>
          <w:szCs w:val="24"/>
        </w:rPr>
        <w:t xml:space="preserve"> </w:t>
      </w:r>
      <w:r w:rsidR="008A4365" w:rsidRPr="008E68F6">
        <w:rPr>
          <w:sz w:val="24"/>
          <w:szCs w:val="24"/>
        </w:rPr>
        <w:t>and behave</w:t>
      </w:r>
      <w:r w:rsidR="000F4DD4" w:rsidRPr="008E68F6">
        <w:rPr>
          <w:sz w:val="24"/>
          <w:szCs w:val="24"/>
        </w:rPr>
        <w:t xml:space="preserve"> as a communication back bone between the </w:t>
      </w:r>
      <w:r w:rsidR="00F32B84" w:rsidRPr="008E68F6">
        <w:rPr>
          <w:sz w:val="24"/>
          <w:szCs w:val="24"/>
        </w:rPr>
        <w:t>microservice</w:t>
      </w:r>
      <w:r w:rsidR="00555DF3" w:rsidRPr="008E68F6">
        <w:rPr>
          <w:sz w:val="24"/>
          <w:szCs w:val="24"/>
        </w:rPr>
        <w:t>s</w:t>
      </w:r>
      <w:r w:rsidR="008A4365" w:rsidRPr="008E68F6">
        <w:rPr>
          <w:sz w:val="24"/>
          <w:szCs w:val="24"/>
        </w:rPr>
        <w:t xml:space="preserve"> </w:t>
      </w:r>
      <w:r w:rsidR="003936E1" w:rsidRPr="008E68F6">
        <w:rPr>
          <w:sz w:val="24"/>
          <w:szCs w:val="24"/>
        </w:rPr>
        <w:t>of</w:t>
      </w:r>
      <w:r w:rsidR="008A4365" w:rsidRPr="008E68F6">
        <w:rPr>
          <w:sz w:val="24"/>
          <w:szCs w:val="24"/>
        </w:rPr>
        <w:t xml:space="preserve"> the SoS</w:t>
      </w:r>
      <w:r w:rsidR="00555DF3" w:rsidRPr="008E68F6">
        <w:rPr>
          <w:sz w:val="24"/>
          <w:szCs w:val="24"/>
        </w:rPr>
        <w:t xml:space="preserve">. </w:t>
      </w:r>
      <w:r w:rsidR="000F4DD4" w:rsidRPr="008E68F6">
        <w:rPr>
          <w:sz w:val="24"/>
          <w:szCs w:val="24"/>
        </w:rPr>
        <w:t xml:space="preserve">This can be done by utilising technologies </w:t>
      </w:r>
      <w:r w:rsidR="00C42EB1" w:rsidRPr="008E68F6">
        <w:rPr>
          <w:sz w:val="24"/>
          <w:szCs w:val="24"/>
        </w:rPr>
        <w:t xml:space="preserve">such as </w:t>
      </w:r>
      <w:r w:rsidR="00387FCC" w:rsidRPr="008E68F6">
        <w:rPr>
          <w:sz w:val="24"/>
          <w:szCs w:val="24"/>
        </w:rPr>
        <w:t xml:space="preserve">Apache </w:t>
      </w:r>
      <w:r w:rsidR="00C42EB1" w:rsidRPr="008E68F6">
        <w:rPr>
          <w:sz w:val="24"/>
          <w:szCs w:val="24"/>
        </w:rPr>
        <w:t>Kafka</w:t>
      </w:r>
      <w:r w:rsidR="00387FCC" w:rsidRPr="008E68F6">
        <w:rPr>
          <w:sz w:val="24"/>
          <w:szCs w:val="24"/>
        </w:rPr>
        <w:t xml:space="preserve"> </w:t>
      </w:r>
      <w:r w:rsidR="00387FCC" w:rsidRPr="008E68F6">
        <w:rPr>
          <w:sz w:val="24"/>
          <w:szCs w:val="24"/>
        </w:rPr>
        <w:fldChar w:fldCharType="begin"/>
      </w:r>
      <w:r w:rsidR="00387FCC" w:rsidRPr="008E68F6">
        <w:rPr>
          <w:sz w:val="24"/>
          <w:szCs w:val="24"/>
        </w:rPr>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C42EB1" w:rsidRPr="008E68F6">
        <w:rPr>
          <w:sz w:val="24"/>
          <w:szCs w:val="24"/>
        </w:rPr>
        <w:t xml:space="preserve"> </w:t>
      </w:r>
      <w:r w:rsidR="000F4DD4" w:rsidRPr="008E68F6">
        <w:rPr>
          <w:sz w:val="24"/>
          <w:szCs w:val="24"/>
        </w:rPr>
        <w:t>in line with a</w:t>
      </w:r>
      <w:r w:rsidR="00C42EB1" w:rsidRPr="008E68F6">
        <w:rPr>
          <w:sz w:val="24"/>
          <w:szCs w:val="24"/>
        </w:rPr>
        <w:t xml:space="preserve"> Domain</w:t>
      </w:r>
      <w:r w:rsidR="000F4DD4" w:rsidRPr="008E68F6">
        <w:rPr>
          <w:sz w:val="24"/>
          <w:szCs w:val="24"/>
        </w:rPr>
        <w:t>-</w:t>
      </w:r>
      <w:r w:rsidR="00C42EB1" w:rsidRPr="008E68F6">
        <w:rPr>
          <w:sz w:val="24"/>
          <w:szCs w:val="24"/>
        </w:rPr>
        <w:t>Driven Design</w:t>
      </w:r>
      <w:r w:rsidR="000F4DD4" w:rsidRPr="008E68F6">
        <w:rPr>
          <w:sz w:val="24"/>
          <w:szCs w:val="24"/>
        </w:rPr>
        <w:t xml:space="preserve"> (DDD)</w:t>
      </w:r>
      <w:r w:rsidR="00C42EB1" w:rsidRPr="008E68F6">
        <w:rPr>
          <w:sz w:val="24"/>
          <w:szCs w:val="24"/>
        </w:rPr>
        <w:t xml:space="preserve"> approach. These asynchronous communication systems are used to publish</w:t>
      </w:r>
      <w:r w:rsidR="00C3483A" w:rsidRPr="008E68F6">
        <w:rPr>
          <w:sz w:val="24"/>
          <w:szCs w:val="24"/>
        </w:rPr>
        <w:t xml:space="preserve"> </w:t>
      </w:r>
      <w:r w:rsidR="00C42EB1" w:rsidRPr="008E68F6">
        <w:rPr>
          <w:sz w:val="24"/>
          <w:szCs w:val="24"/>
        </w:rPr>
        <w:t xml:space="preserve">events </w:t>
      </w:r>
      <w:r w:rsidR="00D849BA" w:rsidRPr="008E68F6">
        <w:rPr>
          <w:sz w:val="24"/>
          <w:szCs w:val="24"/>
        </w:rPr>
        <w:t xml:space="preserve">as they </w:t>
      </w:r>
      <w:r w:rsidR="00C42EB1" w:rsidRPr="008E68F6">
        <w:rPr>
          <w:sz w:val="24"/>
          <w:szCs w:val="24"/>
        </w:rPr>
        <w:t>occur</w:t>
      </w:r>
      <w:r w:rsidR="00C3483A" w:rsidRPr="008E68F6">
        <w:rPr>
          <w:sz w:val="24"/>
          <w:szCs w:val="24"/>
        </w:rPr>
        <w:t xml:space="preserve"> in real time</w:t>
      </w:r>
      <w:r w:rsidR="00EE5186" w:rsidRPr="008E68F6">
        <w:rPr>
          <w:sz w:val="24"/>
          <w:szCs w:val="24"/>
        </w:rPr>
        <w:t xml:space="preserve"> </w:t>
      </w:r>
      <w:r w:rsidR="00EE5186" w:rsidRPr="008E68F6">
        <w:rPr>
          <w:sz w:val="24"/>
          <w:szCs w:val="24"/>
        </w:rPr>
        <w:fldChar w:fldCharType="begin"/>
      </w:r>
      <w:r w:rsidR="00AA0494" w:rsidRPr="008E68F6">
        <w:rPr>
          <w:sz w:val="24"/>
          <w:szCs w:val="24"/>
        </w:rPr>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rPr>
          <w:sz w:val="24"/>
          <w:szCs w:val="24"/>
        </w:rPr>
        <w:fldChar w:fldCharType="separate"/>
      </w:r>
      <w:r w:rsidR="00F77460" w:rsidRPr="008E68F6">
        <w:rPr>
          <w:noProof/>
          <w:sz w:val="24"/>
          <w:szCs w:val="24"/>
        </w:rPr>
        <w:t>(Aung and Maw 2017)</w:t>
      </w:r>
      <w:r w:rsidR="00EE5186" w:rsidRPr="008E68F6">
        <w:rPr>
          <w:sz w:val="24"/>
          <w:szCs w:val="24"/>
        </w:rPr>
        <w:fldChar w:fldCharType="end"/>
      </w:r>
      <w:r w:rsidR="003C3387" w:rsidRPr="008E68F6">
        <w:rPr>
          <w:sz w:val="24"/>
          <w:szCs w:val="24"/>
        </w:rPr>
        <w:t xml:space="preserve">. </w:t>
      </w:r>
      <w:r w:rsidR="00C42EB1" w:rsidRPr="008E68F6">
        <w:rPr>
          <w:sz w:val="24"/>
          <w:szCs w:val="24"/>
        </w:rPr>
        <w:t xml:space="preserve"> </w:t>
      </w:r>
      <w:r w:rsidR="003C3387" w:rsidRPr="008E68F6">
        <w:rPr>
          <w:sz w:val="24"/>
          <w:szCs w:val="24"/>
        </w:rPr>
        <w:t xml:space="preserve">These </w:t>
      </w:r>
      <w:r w:rsidR="00C42EB1" w:rsidRPr="008E68F6">
        <w:rPr>
          <w:sz w:val="24"/>
          <w:szCs w:val="24"/>
        </w:rPr>
        <w:t>includ</w:t>
      </w:r>
      <w:r w:rsidR="003C3387" w:rsidRPr="008E68F6">
        <w:rPr>
          <w:sz w:val="24"/>
          <w:szCs w:val="24"/>
        </w:rPr>
        <w:t>e</w:t>
      </w:r>
      <w:r w:rsidR="00C42EB1" w:rsidRPr="008E68F6">
        <w:rPr>
          <w:sz w:val="24"/>
          <w:szCs w:val="24"/>
        </w:rPr>
        <w:t xml:space="preserve"> when a parcel enters a logistic</w:t>
      </w:r>
      <w:r w:rsidR="00274AE3" w:rsidRPr="008E68F6">
        <w:rPr>
          <w:sz w:val="24"/>
          <w:szCs w:val="24"/>
        </w:rPr>
        <w:t>s</w:t>
      </w:r>
      <w:r w:rsidR="00C42EB1" w:rsidRPr="008E68F6">
        <w:rPr>
          <w:sz w:val="24"/>
          <w:szCs w:val="24"/>
        </w:rPr>
        <w:t xml:space="preserve"> centre (Logistic </w:t>
      </w:r>
      <w:r w:rsidR="003C3387" w:rsidRPr="008E68F6">
        <w:rPr>
          <w:sz w:val="24"/>
          <w:szCs w:val="24"/>
        </w:rPr>
        <w:t>Centre</w:t>
      </w:r>
      <w:r w:rsidR="00C42EB1" w:rsidRPr="008E68F6">
        <w:rPr>
          <w:sz w:val="24"/>
          <w:szCs w:val="24"/>
        </w:rPr>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rPr>
          <w:sz w:val="24"/>
          <w:szCs w:val="24"/>
        </w:rPr>
        <w:t xml:space="preserve"> </w:t>
      </w:r>
      <w:r w:rsidR="006F2E37" w:rsidRPr="008E68F6">
        <w:rPr>
          <w:sz w:val="24"/>
          <w:szCs w:val="24"/>
        </w:rPr>
        <w:fldChar w:fldCharType="begin"/>
      </w:r>
      <w:r w:rsidR="006F2E37" w:rsidRPr="008E68F6">
        <w:rPr>
          <w:sz w:val="24"/>
          <w:szCs w:val="24"/>
        </w:rPr>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rPr>
          <w:sz w:val="24"/>
          <w:szCs w:val="24"/>
        </w:rPr>
        <w:fldChar w:fldCharType="separate"/>
      </w:r>
      <w:r w:rsidR="00F77460" w:rsidRPr="008E68F6">
        <w:rPr>
          <w:noProof/>
          <w:sz w:val="24"/>
          <w:szCs w:val="24"/>
        </w:rPr>
        <w:t>(Kasaram 2023)</w:t>
      </w:r>
      <w:r w:rsidR="006F2E37" w:rsidRPr="008E68F6">
        <w:rPr>
          <w:sz w:val="24"/>
          <w:szCs w:val="24"/>
        </w:rPr>
        <w:fldChar w:fldCharType="end"/>
      </w:r>
      <w:r w:rsidR="00C42EB1" w:rsidRPr="008E68F6">
        <w:rPr>
          <w:sz w:val="24"/>
          <w:szCs w:val="24"/>
        </w:rPr>
        <w:t xml:space="preserve"> and are only responsible for the data that they produce. This works well when domains want to read one event from a topic at a time. </w:t>
      </w:r>
    </w:p>
    <w:p w14:paraId="068277ED" w14:textId="70C8A039" w:rsidR="00C42EB1" w:rsidRPr="008E68F6" w:rsidRDefault="00C42EB1" w:rsidP="00C42EB1">
      <w:pPr>
        <w:spacing w:line="360" w:lineRule="auto"/>
        <w:jc w:val="both"/>
        <w:rPr>
          <w:sz w:val="24"/>
          <w:szCs w:val="24"/>
        </w:rPr>
      </w:pPr>
      <w:r w:rsidRPr="008E68F6">
        <w:rPr>
          <w:sz w:val="24"/>
          <w:szCs w:val="24"/>
        </w:rPr>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rPr>
          <w:sz w:val="24"/>
          <w:szCs w:val="24"/>
        </w:rPr>
        <w:t>K</w:t>
      </w:r>
      <w:r w:rsidRPr="008E68F6">
        <w:rPr>
          <w:sz w:val="24"/>
          <w:szCs w:val="24"/>
        </w:rPr>
        <w:t xml:space="preserve">afka events and creating a </w:t>
      </w:r>
      <w:r w:rsidR="003C3387" w:rsidRPr="008E68F6">
        <w:rPr>
          <w:sz w:val="24"/>
          <w:szCs w:val="24"/>
        </w:rPr>
        <w:t>G</w:t>
      </w:r>
      <w:r w:rsidRPr="008E68F6">
        <w:rPr>
          <w:sz w:val="24"/>
          <w:szCs w:val="24"/>
        </w:rPr>
        <w:t>raph</w:t>
      </w:r>
      <w:r w:rsidR="003C3387" w:rsidRPr="008E68F6">
        <w:rPr>
          <w:sz w:val="24"/>
          <w:szCs w:val="24"/>
        </w:rPr>
        <w:t>QL</w:t>
      </w:r>
      <w:r w:rsidRPr="008E68F6">
        <w:rPr>
          <w:sz w:val="24"/>
          <w:szCs w:val="24"/>
        </w:rPr>
        <w:t xml:space="preserve"> </w:t>
      </w:r>
      <w:r w:rsidR="003C3387" w:rsidRPr="008E68F6">
        <w:rPr>
          <w:sz w:val="24"/>
          <w:szCs w:val="24"/>
        </w:rPr>
        <w:t>API</w:t>
      </w:r>
      <w:r w:rsidR="0080273D" w:rsidRPr="008E68F6">
        <w:rPr>
          <w:sz w:val="24"/>
          <w:szCs w:val="24"/>
        </w:rPr>
        <w:t xml:space="preserve"> with a Redis database</w:t>
      </w:r>
      <w:r w:rsidRPr="008E68F6">
        <w:rPr>
          <w:sz w:val="24"/>
          <w:szCs w:val="24"/>
        </w:rPr>
        <w:t xml:space="preserve"> that can then be called by the domains that require</w:t>
      </w:r>
      <w:r w:rsidR="003C3387" w:rsidRPr="008E68F6">
        <w:rPr>
          <w:sz w:val="24"/>
          <w:szCs w:val="24"/>
        </w:rPr>
        <w:t xml:space="preserve"> the</w:t>
      </w:r>
      <w:r w:rsidRPr="008E68F6">
        <w:rPr>
          <w:sz w:val="24"/>
          <w:szCs w:val="24"/>
        </w:rPr>
        <w:t xml:space="preserve"> data.</w:t>
      </w:r>
      <w:r w:rsidR="004C6411" w:rsidRPr="008E68F6">
        <w:rPr>
          <w:sz w:val="24"/>
          <w:szCs w:val="24"/>
        </w:rPr>
        <w:t xml:space="preserve"> </w:t>
      </w:r>
      <w:r w:rsidRPr="008E68F6">
        <w:rPr>
          <w:sz w:val="24"/>
          <w:szCs w:val="24"/>
        </w:rPr>
        <w:t>Th</w:t>
      </w:r>
      <w:r w:rsidR="007E6C38" w:rsidRPr="008E68F6">
        <w:rPr>
          <w:sz w:val="24"/>
          <w:szCs w:val="24"/>
        </w:rPr>
        <w:t>e</w:t>
      </w:r>
      <w:r w:rsidRPr="008E68F6">
        <w:rPr>
          <w:sz w:val="24"/>
          <w:szCs w:val="24"/>
        </w:rPr>
        <w:t xml:space="preserve"> </w:t>
      </w:r>
      <w:r w:rsidR="007E6C38" w:rsidRPr="008E68F6">
        <w:rPr>
          <w:sz w:val="24"/>
          <w:szCs w:val="24"/>
        </w:rPr>
        <w:t xml:space="preserve">GraphQL </w:t>
      </w:r>
      <w:r w:rsidR="003C3387" w:rsidRPr="008E68F6">
        <w:rPr>
          <w:sz w:val="24"/>
          <w:szCs w:val="24"/>
        </w:rPr>
        <w:t xml:space="preserve">API </w:t>
      </w:r>
      <w:r w:rsidR="0039265E" w:rsidRPr="008E68F6">
        <w:rPr>
          <w:sz w:val="24"/>
          <w:szCs w:val="24"/>
        </w:rPr>
        <w:t>c</w:t>
      </w:r>
      <w:r w:rsidRPr="008E68F6">
        <w:rPr>
          <w:sz w:val="24"/>
          <w:szCs w:val="24"/>
        </w:rPr>
        <w:t>ould run in the cloud, for example in a pod on</w:t>
      </w:r>
      <w:r w:rsidR="003C3387" w:rsidRPr="008E68F6">
        <w:rPr>
          <w:sz w:val="24"/>
          <w:szCs w:val="24"/>
        </w:rPr>
        <w:t xml:space="preserve"> a</w:t>
      </w:r>
      <w:r w:rsidRPr="008E68F6">
        <w:rPr>
          <w:sz w:val="24"/>
          <w:szCs w:val="24"/>
        </w:rPr>
        <w:t xml:space="preserve"> Kubernetes cluster running on Azure Kubernetes Service (</w:t>
      </w:r>
      <w:r w:rsidR="003C3387" w:rsidRPr="008E68F6">
        <w:rPr>
          <w:sz w:val="24"/>
          <w:szCs w:val="24"/>
        </w:rPr>
        <w:t>AKS</w:t>
      </w:r>
      <w:r w:rsidRPr="008E68F6">
        <w:rPr>
          <w:sz w:val="24"/>
          <w:szCs w:val="24"/>
        </w:rPr>
        <w:t>)</w:t>
      </w:r>
      <w:r w:rsidR="0080273D" w:rsidRPr="008E68F6">
        <w:rPr>
          <w:sz w:val="24"/>
          <w:szCs w:val="24"/>
        </w:rPr>
        <w:t xml:space="preserve"> and connected to an Azure hosted Redis database</w:t>
      </w:r>
      <w:r w:rsidRPr="008E68F6">
        <w:rPr>
          <w:sz w:val="24"/>
          <w:szCs w:val="24"/>
        </w:rPr>
        <w:t xml:space="preserve">. However, </w:t>
      </w:r>
      <w:r w:rsidR="00D754DD" w:rsidRPr="008E68F6">
        <w:rPr>
          <w:sz w:val="24"/>
          <w:szCs w:val="24"/>
        </w:rPr>
        <w:t xml:space="preserve">by </w:t>
      </w:r>
      <w:r w:rsidR="00D754DD" w:rsidRPr="008E68F6">
        <w:rPr>
          <w:sz w:val="24"/>
          <w:szCs w:val="24"/>
        </w:rPr>
        <w:lastRenderedPageBreak/>
        <w:t xml:space="preserve">introducing this centralised aggregation layer in line with the Strangler Fig patten, </w:t>
      </w:r>
      <w:r w:rsidRPr="008E68F6">
        <w:rPr>
          <w:sz w:val="24"/>
          <w:szCs w:val="24"/>
        </w:rPr>
        <w:t>we now have a mission critical</w:t>
      </w:r>
      <w:r w:rsidR="00D754DD" w:rsidRPr="008E68F6">
        <w:rPr>
          <w:sz w:val="24"/>
          <w:szCs w:val="24"/>
        </w:rPr>
        <w:t xml:space="preserve"> single</w:t>
      </w:r>
      <w:r w:rsidRPr="008E68F6">
        <w:rPr>
          <w:sz w:val="24"/>
          <w:szCs w:val="24"/>
        </w:rPr>
        <w:t xml:space="preserve"> point of failure</w:t>
      </w:r>
      <w:r w:rsidR="00D754DD" w:rsidRPr="008E68F6">
        <w:rPr>
          <w:sz w:val="24"/>
          <w:szCs w:val="24"/>
        </w:rPr>
        <w:t xml:space="preserve"> (SPoF)</w:t>
      </w:r>
      <w:r w:rsidRPr="008E68F6">
        <w:rPr>
          <w:sz w:val="24"/>
          <w:szCs w:val="24"/>
        </w:rPr>
        <w:t xml:space="preserve">. If there is an issue with this </w:t>
      </w:r>
      <w:r w:rsidR="003C3387" w:rsidRPr="008E68F6">
        <w:rPr>
          <w:sz w:val="24"/>
          <w:szCs w:val="24"/>
        </w:rPr>
        <w:t>API</w:t>
      </w:r>
      <w:r w:rsidRPr="008E68F6">
        <w:rPr>
          <w:sz w:val="24"/>
          <w:szCs w:val="24"/>
        </w:rPr>
        <w:t xml:space="preserve"> then the website, </w:t>
      </w:r>
      <w:r w:rsidR="00274AE3" w:rsidRPr="008E68F6">
        <w:rPr>
          <w:sz w:val="24"/>
          <w:szCs w:val="24"/>
        </w:rPr>
        <w:t>customer mobile</w:t>
      </w:r>
      <w:r w:rsidRPr="008E68F6">
        <w:rPr>
          <w:sz w:val="24"/>
          <w:szCs w:val="24"/>
        </w:rPr>
        <w:t xml:space="preserve"> applications and company branch</w:t>
      </w:r>
      <w:r w:rsidR="00274AE3" w:rsidRPr="008E68F6">
        <w:rPr>
          <w:sz w:val="24"/>
          <w:szCs w:val="24"/>
        </w:rPr>
        <w:t>es</w:t>
      </w:r>
      <w:r w:rsidRPr="008E68F6">
        <w:rPr>
          <w:sz w:val="24"/>
          <w:szCs w:val="24"/>
        </w:rPr>
        <w:t xml:space="preserve"> are suddenly not able to query data relating to shipments. Therefore, there is a</w:t>
      </w:r>
      <w:r w:rsidR="00F0345E" w:rsidRPr="008E68F6">
        <w:rPr>
          <w:sz w:val="24"/>
          <w:szCs w:val="24"/>
        </w:rPr>
        <w:t>n urgent</w:t>
      </w:r>
      <w:r w:rsidRPr="008E68F6">
        <w:rPr>
          <w:sz w:val="24"/>
          <w:szCs w:val="24"/>
        </w:rPr>
        <w:t xml:space="preserve"> need to provide resilience and redundancy for this cloud service. </w:t>
      </w:r>
      <w:r w:rsidR="0086100F" w:rsidRPr="008E68F6">
        <w:rPr>
          <w:sz w:val="24"/>
          <w:szCs w:val="24"/>
        </w:rPr>
        <w:t xml:space="preserve">If the systems cannot query for the </w:t>
      </w:r>
      <w:r w:rsidR="0092104C" w:rsidRPr="008E68F6">
        <w:rPr>
          <w:sz w:val="24"/>
          <w:szCs w:val="24"/>
        </w:rPr>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rPr>
          <w:sz w:val="24"/>
          <w:szCs w:val="24"/>
        </w:rPr>
        <w:t>This outage can occur d</w:t>
      </w:r>
      <w:r w:rsidR="004C691A" w:rsidRPr="008E68F6">
        <w:rPr>
          <w:sz w:val="24"/>
          <w:szCs w:val="24"/>
        </w:rPr>
        <w:t>ue</w:t>
      </w:r>
      <w:r w:rsidR="00D213EE" w:rsidRPr="008E68F6">
        <w:rPr>
          <w:sz w:val="24"/>
          <w:szCs w:val="24"/>
        </w:rPr>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DD5B3F">
      <w:pPr>
        <w:spacing w:after="0" w:line="360" w:lineRule="auto"/>
        <w:jc w:val="both"/>
        <w:rPr>
          <w:sz w:val="24"/>
          <w:szCs w:val="24"/>
        </w:rPr>
      </w:pPr>
    </w:p>
    <w:p w14:paraId="514F0A20" w14:textId="77777777" w:rsidR="00DD5B3F" w:rsidRPr="008E68F6" w:rsidRDefault="00DD5B3F" w:rsidP="000C7AE3">
      <w:pPr>
        <w:pStyle w:val="Heading2"/>
        <w:numPr>
          <w:ilvl w:val="1"/>
          <w:numId w:val="4"/>
        </w:numPr>
        <w:ind w:left="851" w:hanging="851"/>
      </w:pPr>
      <w:bookmarkStart w:id="11" w:name="_Toc101374242"/>
      <w:r w:rsidRPr="008E68F6">
        <w:t>Purpose</w:t>
      </w:r>
      <w:bookmarkEnd w:id="11"/>
    </w:p>
    <w:p w14:paraId="60445879" w14:textId="2EAECE5D" w:rsidR="00DD5B3F" w:rsidRPr="008E68F6" w:rsidRDefault="00C15B58" w:rsidP="000C7AE3">
      <w:pPr>
        <w:spacing w:after="0" w:line="360" w:lineRule="auto"/>
        <w:jc w:val="both"/>
        <w:rPr>
          <w:sz w:val="24"/>
          <w:szCs w:val="24"/>
        </w:rPr>
      </w:pPr>
      <w:r w:rsidRPr="008E68F6">
        <w:rPr>
          <w:sz w:val="24"/>
          <w:szCs w:val="24"/>
        </w:rPr>
        <w:t xml:space="preserve">The </w:t>
      </w:r>
      <w:r w:rsidR="0017584F" w:rsidRPr="008E68F6">
        <w:rPr>
          <w:sz w:val="24"/>
          <w:szCs w:val="24"/>
        </w:rPr>
        <w:t>intention</w:t>
      </w:r>
      <w:r w:rsidRPr="008E68F6">
        <w:rPr>
          <w:sz w:val="24"/>
          <w:szCs w:val="24"/>
        </w:rPr>
        <w:t xml:space="preserve"> of th</w:t>
      </w:r>
      <w:r w:rsidR="0017584F" w:rsidRPr="008E68F6">
        <w:rPr>
          <w:sz w:val="24"/>
          <w:szCs w:val="24"/>
        </w:rPr>
        <w:t>is</w:t>
      </w:r>
      <w:r w:rsidRPr="008E68F6">
        <w:rPr>
          <w:sz w:val="24"/>
          <w:szCs w:val="24"/>
        </w:rPr>
        <w:t xml:space="preserve"> </w:t>
      </w:r>
      <w:r w:rsidR="0017584F" w:rsidRPr="008E68F6">
        <w:rPr>
          <w:sz w:val="24"/>
          <w:szCs w:val="24"/>
        </w:rPr>
        <w:t>research</w:t>
      </w:r>
      <w:r w:rsidRPr="008E68F6">
        <w:rPr>
          <w:sz w:val="24"/>
          <w:szCs w:val="24"/>
        </w:rPr>
        <w:t xml:space="preserve"> is to determine a method that can mitigate a mission critical point of failure in cloud based event streaming aggregation services</w:t>
      </w:r>
      <w:r w:rsidR="007F78D6" w:rsidRPr="008E68F6">
        <w:rPr>
          <w:sz w:val="24"/>
          <w:szCs w:val="24"/>
        </w:rPr>
        <w:t>. These services are being</w:t>
      </w:r>
      <w:r w:rsidRPr="008E68F6">
        <w:rPr>
          <w:sz w:val="24"/>
          <w:szCs w:val="24"/>
        </w:rPr>
        <w:t xml:space="preserve"> utilised in a domain</w:t>
      </w:r>
      <w:r w:rsidR="00942840" w:rsidRPr="008E68F6">
        <w:rPr>
          <w:sz w:val="24"/>
          <w:szCs w:val="24"/>
        </w:rPr>
        <w:t>-</w:t>
      </w:r>
      <w:r w:rsidRPr="008E68F6">
        <w:rPr>
          <w:sz w:val="24"/>
          <w:szCs w:val="24"/>
        </w:rPr>
        <w:t>driven system</w:t>
      </w:r>
      <w:r w:rsidR="007F78D6" w:rsidRPr="008E68F6">
        <w:rPr>
          <w:sz w:val="24"/>
          <w:szCs w:val="24"/>
        </w:rPr>
        <w:t xml:space="preserve"> during a transition from monoliths towards SoS in large enterprises like those found in the postal sector</w:t>
      </w:r>
      <w:r w:rsidRPr="008E68F6">
        <w:rPr>
          <w:sz w:val="24"/>
          <w:szCs w:val="24"/>
        </w:rPr>
        <w:t xml:space="preserve">. </w:t>
      </w:r>
      <w:r w:rsidR="0017584F" w:rsidRPr="008E68F6">
        <w:rPr>
          <w:sz w:val="24"/>
          <w:szCs w:val="24"/>
        </w:rPr>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rPr>
          <w:sz w:val="24"/>
          <w:szCs w:val="24"/>
        </w:rPr>
        <w:t>API</w:t>
      </w:r>
      <w:r w:rsidR="0080273D" w:rsidRPr="008E68F6">
        <w:rPr>
          <w:sz w:val="24"/>
          <w:szCs w:val="24"/>
        </w:rPr>
        <w:t xml:space="preserve"> using a Redis database. </w:t>
      </w:r>
      <w:r w:rsidR="0017584F" w:rsidRPr="008E68F6">
        <w:rPr>
          <w:sz w:val="24"/>
          <w:szCs w:val="24"/>
        </w:rPr>
        <w:t>These v</w:t>
      </w:r>
      <w:r w:rsidRPr="008E68F6">
        <w:rPr>
          <w:sz w:val="24"/>
          <w:szCs w:val="24"/>
        </w:rPr>
        <w:t xml:space="preserve">arious methods </w:t>
      </w:r>
      <w:r w:rsidR="0017584F" w:rsidRPr="008E68F6">
        <w:rPr>
          <w:sz w:val="24"/>
          <w:szCs w:val="24"/>
        </w:rPr>
        <w:t xml:space="preserve">will be </w:t>
      </w:r>
      <w:r w:rsidR="00A31979" w:rsidRPr="008E68F6">
        <w:rPr>
          <w:sz w:val="24"/>
          <w:szCs w:val="24"/>
        </w:rPr>
        <w:t>evaluated</w:t>
      </w:r>
      <w:r w:rsidR="0017584F" w:rsidRPr="008E68F6">
        <w:rPr>
          <w:sz w:val="24"/>
          <w:szCs w:val="24"/>
        </w:rPr>
        <w:t xml:space="preserve"> and </w:t>
      </w:r>
      <w:r w:rsidRPr="008E68F6">
        <w:rPr>
          <w:sz w:val="24"/>
          <w:szCs w:val="24"/>
        </w:rPr>
        <w:t>benchmark</w:t>
      </w:r>
      <w:r w:rsidR="0017584F" w:rsidRPr="008E68F6">
        <w:rPr>
          <w:sz w:val="24"/>
          <w:szCs w:val="24"/>
        </w:rPr>
        <w:t>ed</w:t>
      </w:r>
      <w:r w:rsidRPr="008E68F6">
        <w:rPr>
          <w:sz w:val="24"/>
          <w:szCs w:val="24"/>
        </w:rPr>
        <w:t xml:space="preserve"> by using metrics including time, cost, </w:t>
      </w:r>
      <w:r w:rsidR="0017584F" w:rsidRPr="008E68F6">
        <w:rPr>
          <w:sz w:val="24"/>
          <w:szCs w:val="24"/>
        </w:rPr>
        <w:t xml:space="preserve">complexity, </w:t>
      </w:r>
      <w:r w:rsidRPr="008E68F6">
        <w:rPr>
          <w:sz w:val="24"/>
          <w:szCs w:val="24"/>
        </w:rPr>
        <w:t xml:space="preserve">reliability and availability. </w:t>
      </w:r>
      <w:r w:rsidR="007F78D6" w:rsidRPr="008E68F6">
        <w:rPr>
          <w:sz w:val="24"/>
          <w:szCs w:val="24"/>
        </w:rPr>
        <w:t xml:space="preserve">These empirical values will be benchmarked against the quality systems engineering requirements from the ISO/IEC </w:t>
      </w:r>
      <w:r w:rsidR="00B53132">
        <w:rPr>
          <w:sz w:val="24"/>
          <w:szCs w:val="24"/>
        </w:rPr>
        <w:t>25010</w:t>
      </w:r>
      <w:r w:rsidR="007F78D6" w:rsidRPr="008E68F6">
        <w:rPr>
          <w:sz w:val="24"/>
          <w:szCs w:val="24"/>
        </w:rPr>
        <w:t xml:space="preserve"> standard. </w:t>
      </w:r>
      <w:r w:rsidR="00A31979" w:rsidRPr="008E68F6">
        <w:rPr>
          <w:sz w:val="24"/>
          <w:szCs w:val="24"/>
        </w:rPr>
        <w:t xml:space="preserve">The </w:t>
      </w:r>
      <w:r w:rsidR="007F78D6" w:rsidRPr="008E68F6">
        <w:rPr>
          <w:sz w:val="24"/>
          <w:szCs w:val="24"/>
        </w:rPr>
        <w:t>overall goal</w:t>
      </w:r>
      <w:r w:rsidR="00A31979" w:rsidRPr="008E68F6">
        <w:rPr>
          <w:sz w:val="24"/>
          <w:szCs w:val="24"/>
        </w:rPr>
        <w:t xml:space="preserve"> is to discover an ideal trade-off where neither complexity or cost is too high or availability and reliability is too low.</w:t>
      </w:r>
    </w:p>
    <w:p w14:paraId="2BCAF146" w14:textId="2396CBEB" w:rsidR="00964B5E" w:rsidRPr="008E68F6" w:rsidRDefault="00964B5E" w:rsidP="000C7AE3">
      <w:pPr>
        <w:spacing w:after="0" w:line="360" w:lineRule="auto"/>
        <w:jc w:val="both"/>
        <w:rPr>
          <w:sz w:val="24"/>
          <w:szCs w:val="24"/>
        </w:rPr>
      </w:pPr>
    </w:p>
    <w:p w14:paraId="56EB4995" w14:textId="6997CF86" w:rsidR="00964B5E" w:rsidRPr="008E68F6" w:rsidRDefault="00964B5E" w:rsidP="00964B5E">
      <w:pPr>
        <w:pStyle w:val="Heading2"/>
        <w:numPr>
          <w:ilvl w:val="1"/>
          <w:numId w:val="4"/>
        </w:numPr>
        <w:ind w:left="851" w:hanging="851"/>
      </w:pPr>
      <w:r w:rsidRPr="008E68F6">
        <w:t>Aims</w:t>
      </w:r>
    </w:p>
    <w:p w14:paraId="00012BDD" w14:textId="1D24C60F" w:rsidR="00964B5E" w:rsidRPr="008E68F6" w:rsidRDefault="00634A9E" w:rsidP="008F7B12">
      <w:pPr>
        <w:pStyle w:val="ListParagraph"/>
        <w:numPr>
          <w:ilvl w:val="0"/>
          <w:numId w:val="13"/>
        </w:numPr>
        <w:spacing w:line="360" w:lineRule="auto"/>
        <w:rPr>
          <w:sz w:val="24"/>
          <w:szCs w:val="24"/>
        </w:rPr>
      </w:pPr>
      <w:r w:rsidRPr="008E68F6">
        <w:rPr>
          <w:sz w:val="24"/>
          <w:szCs w:val="24"/>
        </w:rPr>
        <w:lastRenderedPageBreak/>
        <w:t>To e</w:t>
      </w:r>
      <w:r w:rsidR="009F61EA" w:rsidRPr="008E68F6">
        <w:rPr>
          <w:sz w:val="24"/>
          <w:szCs w:val="24"/>
        </w:rPr>
        <w:t>valuate high-availability methods for a cloud based event streaming aggregation service used in a</w:t>
      </w:r>
      <w:r w:rsidR="008C6B91" w:rsidRPr="008E68F6">
        <w:rPr>
          <w:sz w:val="24"/>
          <w:szCs w:val="24"/>
        </w:rPr>
        <w:t>n organizational</w:t>
      </w:r>
      <w:r w:rsidR="009F61EA" w:rsidRPr="008E68F6">
        <w:rPr>
          <w:sz w:val="24"/>
          <w:szCs w:val="24"/>
        </w:rPr>
        <w:t xml:space="preserve"> domain driven system.</w:t>
      </w:r>
    </w:p>
    <w:p w14:paraId="19C10262" w14:textId="231C0685" w:rsidR="009F61EA" w:rsidRPr="008E68F6" w:rsidRDefault="00634A9E" w:rsidP="008F7B12">
      <w:pPr>
        <w:pStyle w:val="ListParagraph"/>
        <w:numPr>
          <w:ilvl w:val="0"/>
          <w:numId w:val="13"/>
        </w:numPr>
        <w:spacing w:line="360" w:lineRule="auto"/>
        <w:rPr>
          <w:sz w:val="24"/>
          <w:szCs w:val="24"/>
        </w:rPr>
      </w:pPr>
      <w:r w:rsidRPr="008E68F6">
        <w:rPr>
          <w:sz w:val="24"/>
          <w:szCs w:val="24"/>
        </w:rPr>
        <w:t xml:space="preserve">To investigate failover patterns </w:t>
      </w:r>
      <w:r w:rsidR="00351870" w:rsidRPr="008E68F6">
        <w:rPr>
          <w:sz w:val="24"/>
          <w:szCs w:val="24"/>
        </w:rPr>
        <w:t xml:space="preserve">for cloud microservices </w:t>
      </w:r>
      <w:r w:rsidRPr="008E68F6">
        <w:rPr>
          <w:sz w:val="24"/>
          <w:szCs w:val="24"/>
        </w:rPr>
        <w:t>that provide minimal down time and minimal cost.</w:t>
      </w:r>
    </w:p>
    <w:p w14:paraId="6F67D9A2" w14:textId="77777777" w:rsidR="0083675A" w:rsidRPr="008E68F6" w:rsidRDefault="0083675A" w:rsidP="00477F2F">
      <w:pPr>
        <w:pStyle w:val="ListParagraph"/>
        <w:rPr>
          <w:sz w:val="24"/>
          <w:szCs w:val="24"/>
        </w:rPr>
      </w:pPr>
    </w:p>
    <w:p w14:paraId="5C25150A" w14:textId="1572057C" w:rsidR="00964B5E" w:rsidRPr="008E68F6" w:rsidRDefault="00964B5E" w:rsidP="00964B5E">
      <w:pPr>
        <w:pStyle w:val="Heading2"/>
        <w:numPr>
          <w:ilvl w:val="1"/>
          <w:numId w:val="4"/>
        </w:numPr>
        <w:ind w:left="851" w:hanging="851"/>
      </w:pPr>
      <w:r w:rsidRPr="008E68F6">
        <w:t>Objectives</w:t>
      </w:r>
    </w:p>
    <w:p w14:paraId="39A72437" w14:textId="77777777" w:rsidR="00964B5E" w:rsidRPr="008E68F6" w:rsidRDefault="00964B5E" w:rsidP="00964B5E"/>
    <w:p w14:paraId="6B19C6C4" w14:textId="0142C201" w:rsidR="00964B5E" w:rsidRPr="008E68F6" w:rsidRDefault="009F61EA" w:rsidP="009F61EA">
      <w:pPr>
        <w:pStyle w:val="ListParagraph"/>
        <w:numPr>
          <w:ilvl w:val="0"/>
          <w:numId w:val="14"/>
        </w:numPr>
        <w:spacing w:after="0" w:line="360" w:lineRule="auto"/>
        <w:jc w:val="both"/>
        <w:rPr>
          <w:sz w:val="24"/>
          <w:szCs w:val="24"/>
          <w:lang w:val="en-GB"/>
        </w:rPr>
      </w:pPr>
      <w:r w:rsidRPr="008E68F6">
        <w:rPr>
          <w:sz w:val="24"/>
          <w:szCs w:val="24"/>
          <w:lang w:val="en-GB"/>
        </w:rPr>
        <w:t xml:space="preserve">Review literature </w:t>
      </w:r>
      <w:r w:rsidR="00C3483A" w:rsidRPr="008E68F6">
        <w:rPr>
          <w:sz w:val="24"/>
          <w:szCs w:val="24"/>
          <w:lang w:val="en-GB"/>
        </w:rPr>
        <w:t>about</w:t>
      </w:r>
      <w:r w:rsidRPr="008E68F6">
        <w:rPr>
          <w:sz w:val="24"/>
          <w:szCs w:val="24"/>
          <w:lang w:val="en-GB"/>
        </w:rPr>
        <w:t xml:space="preserve"> cloud resilience, Kubernetes availability, event-driven architecture</w:t>
      </w:r>
      <w:r w:rsidR="005F41E1" w:rsidRPr="008E68F6">
        <w:rPr>
          <w:sz w:val="24"/>
          <w:szCs w:val="24"/>
          <w:lang w:val="en-GB"/>
        </w:rPr>
        <w:t xml:space="preserve"> and </w:t>
      </w:r>
      <w:r w:rsidRPr="008E68F6">
        <w:rPr>
          <w:sz w:val="24"/>
          <w:szCs w:val="24"/>
          <w:lang w:val="en-GB"/>
        </w:rPr>
        <w:t>domain-driven design.</w:t>
      </w:r>
    </w:p>
    <w:p w14:paraId="5CAAE22B" w14:textId="56079392" w:rsidR="00A544FF" w:rsidRPr="008E68F6" w:rsidRDefault="009F61EA" w:rsidP="009F61EA">
      <w:pPr>
        <w:pStyle w:val="ListParagraph"/>
        <w:numPr>
          <w:ilvl w:val="0"/>
          <w:numId w:val="14"/>
        </w:numPr>
        <w:spacing w:after="0" w:line="360" w:lineRule="auto"/>
        <w:rPr>
          <w:sz w:val="24"/>
          <w:szCs w:val="24"/>
          <w:lang w:val="en-GB"/>
        </w:rPr>
      </w:pPr>
      <w:r w:rsidRPr="008E68F6">
        <w:rPr>
          <w:sz w:val="24"/>
          <w:szCs w:val="24"/>
          <w:lang w:val="en-GB"/>
        </w:rPr>
        <w:t xml:space="preserve">Deploy the </w:t>
      </w:r>
      <w:r w:rsidR="00F41BC0" w:rsidRPr="008E68F6">
        <w:rPr>
          <w:sz w:val="24"/>
          <w:szCs w:val="24"/>
          <w:lang w:val="en-GB"/>
        </w:rPr>
        <w:t xml:space="preserve">SPoF components of the </w:t>
      </w:r>
      <w:r w:rsidRPr="008E68F6">
        <w:rPr>
          <w:sz w:val="24"/>
          <w:szCs w:val="24"/>
          <w:lang w:val="en-GB"/>
        </w:rPr>
        <w:t>prototype using</w:t>
      </w:r>
      <w:r w:rsidR="00A544FF" w:rsidRPr="008E68F6">
        <w:rPr>
          <w:sz w:val="24"/>
          <w:szCs w:val="24"/>
          <w:lang w:val="en-GB"/>
        </w:rPr>
        <w:t xml:space="preserve"> three</w:t>
      </w:r>
      <w:r w:rsidRPr="008E68F6">
        <w:rPr>
          <w:sz w:val="24"/>
          <w:szCs w:val="24"/>
          <w:lang w:val="en-GB"/>
        </w:rPr>
        <w:t xml:space="preserve"> </w:t>
      </w:r>
      <w:r w:rsidR="00C3483A" w:rsidRPr="008E68F6">
        <w:rPr>
          <w:sz w:val="24"/>
          <w:szCs w:val="24"/>
          <w:lang w:val="en-GB"/>
        </w:rPr>
        <w:t>different</w:t>
      </w:r>
      <w:r w:rsidRPr="008E68F6">
        <w:rPr>
          <w:sz w:val="24"/>
          <w:szCs w:val="24"/>
          <w:lang w:val="en-GB"/>
        </w:rPr>
        <w:t xml:space="preserve"> high availability setups</w:t>
      </w:r>
      <w:r w:rsidR="00A544FF" w:rsidRPr="008E68F6">
        <w:rPr>
          <w:sz w:val="24"/>
          <w:szCs w:val="24"/>
          <w:lang w:val="en-GB"/>
        </w:rPr>
        <w:t>;</w:t>
      </w:r>
    </w:p>
    <w:p w14:paraId="27132745" w14:textId="7C04BB9A"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 xml:space="preserve">Localised </w:t>
      </w:r>
      <w:r w:rsidR="009F61EA" w:rsidRPr="008E68F6">
        <w:rPr>
          <w:sz w:val="24"/>
          <w:szCs w:val="24"/>
          <w:lang w:val="en-GB"/>
        </w:rPr>
        <w:t>pod replication</w:t>
      </w:r>
      <w:r w:rsidRPr="008E68F6">
        <w:rPr>
          <w:sz w:val="24"/>
          <w:szCs w:val="24"/>
          <w:lang w:val="en-GB"/>
        </w:rPr>
        <w:t xml:space="preserve"> and</w:t>
      </w:r>
      <w:r w:rsidR="009F61EA" w:rsidRPr="008E68F6">
        <w:rPr>
          <w:sz w:val="24"/>
          <w:szCs w:val="24"/>
          <w:lang w:val="en-GB"/>
        </w:rPr>
        <w:t xml:space="preserve"> multi</w:t>
      </w:r>
      <w:r w:rsidR="00700E24" w:rsidRPr="008E68F6">
        <w:rPr>
          <w:sz w:val="24"/>
          <w:szCs w:val="24"/>
          <w:lang w:val="en-GB"/>
        </w:rPr>
        <w:t>-</w:t>
      </w:r>
      <w:r w:rsidR="009F61EA" w:rsidRPr="008E68F6">
        <w:rPr>
          <w:sz w:val="24"/>
          <w:szCs w:val="24"/>
          <w:lang w:val="en-GB"/>
        </w:rPr>
        <w:t xml:space="preserve">node </w:t>
      </w:r>
      <w:r w:rsidRPr="008E68F6">
        <w:rPr>
          <w:sz w:val="24"/>
          <w:szCs w:val="24"/>
          <w:lang w:val="en-GB"/>
        </w:rPr>
        <w:t>pool in one AKS cluster.</w:t>
      </w:r>
    </w:p>
    <w:p w14:paraId="25063894" w14:textId="7367456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Routing for Blue/Green zero downtime deployment for the API container in the AKS cluster.</w:t>
      </w:r>
    </w:p>
    <w:p w14:paraId="062F594F" w14:textId="34DFB3E2" w:rsidR="00A544FF" w:rsidRPr="008E68F6" w:rsidRDefault="00A544FF" w:rsidP="00A544FF">
      <w:pPr>
        <w:pStyle w:val="ListParagraph"/>
        <w:numPr>
          <w:ilvl w:val="0"/>
          <w:numId w:val="16"/>
        </w:numPr>
        <w:spacing w:after="0" w:line="360" w:lineRule="auto"/>
        <w:rPr>
          <w:sz w:val="24"/>
          <w:szCs w:val="24"/>
          <w:lang w:val="en-GB"/>
        </w:rPr>
      </w:pPr>
      <w:r w:rsidRPr="008E68F6">
        <w:rPr>
          <w:sz w:val="24"/>
          <w:szCs w:val="24"/>
          <w:lang w:val="en-GB"/>
        </w:rPr>
        <w:t>Geo redundant cluster deployment across 2 AKS clusters.</w:t>
      </w:r>
    </w:p>
    <w:p w14:paraId="50CAAD8E" w14:textId="7E84182A" w:rsidR="009F61EA" w:rsidRPr="008E68F6" w:rsidRDefault="00277E00" w:rsidP="009F61EA">
      <w:pPr>
        <w:pStyle w:val="ListParagraph"/>
        <w:numPr>
          <w:ilvl w:val="0"/>
          <w:numId w:val="14"/>
        </w:numPr>
        <w:spacing w:after="0" w:line="360" w:lineRule="auto"/>
        <w:rPr>
          <w:sz w:val="24"/>
          <w:szCs w:val="24"/>
          <w:lang w:val="en-GB"/>
        </w:rPr>
      </w:pPr>
      <w:r w:rsidRPr="008E68F6">
        <w:rPr>
          <w:sz w:val="24"/>
          <w:szCs w:val="24"/>
          <w:lang w:val="en-GB"/>
        </w:rPr>
        <w:t>Using the prot</w:t>
      </w:r>
      <w:r w:rsidR="00D404C5" w:rsidRPr="008E68F6">
        <w:rPr>
          <w:sz w:val="24"/>
          <w:szCs w:val="24"/>
          <w:lang w:val="en-GB"/>
        </w:rPr>
        <w:t>o</w:t>
      </w:r>
      <w:r w:rsidR="00C03328" w:rsidRPr="008E68F6">
        <w:rPr>
          <w:sz w:val="24"/>
          <w:szCs w:val="24"/>
          <w:lang w:val="en-GB"/>
        </w:rPr>
        <w:t>t</w:t>
      </w:r>
      <w:r w:rsidRPr="008E68F6">
        <w:rPr>
          <w:sz w:val="24"/>
          <w:szCs w:val="24"/>
          <w:lang w:val="en-GB"/>
        </w:rPr>
        <w:t>ype</w:t>
      </w:r>
      <w:r w:rsidR="00C03328" w:rsidRPr="008E68F6">
        <w:rPr>
          <w:sz w:val="24"/>
          <w:szCs w:val="24"/>
          <w:lang w:val="en-GB"/>
        </w:rPr>
        <w:t xml:space="preserve"> to</w:t>
      </w:r>
      <w:r w:rsidRPr="008E68F6">
        <w:rPr>
          <w:sz w:val="24"/>
          <w:szCs w:val="24"/>
          <w:lang w:val="en-GB"/>
        </w:rPr>
        <w:t xml:space="preserve"> c</w:t>
      </w:r>
      <w:r w:rsidR="009F61EA" w:rsidRPr="008E68F6">
        <w:rPr>
          <w:sz w:val="24"/>
          <w:szCs w:val="24"/>
          <w:lang w:val="en-GB"/>
        </w:rPr>
        <w:t xml:space="preserve">ollect </w:t>
      </w:r>
      <w:r w:rsidR="00C3483A" w:rsidRPr="008E68F6">
        <w:rPr>
          <w:sz w:val="24"/>
          <w:szCs w:val="24"/>
          <w:lang w:val="en-GB"/>
        </w:rPr>
        <w:t xml:space="preserve">and compare </w:t>
      </w:r>
      <w:r w:rsidR="009F61EA" w:rsidRPr="008E68F6">
        <w:rPr>
          <w:sz w:val="24"/>
          <w:szCs w:val="24"/>
          <w:lang w:val="en-GB"/>
        </w:rPr>
        <w:t xml:space="preserve">metrics associated with </w:t>
      </w:r>
      <w:r w:rsidR="00C3483A" w:rsidRPr="008E68F6">
        <w:rPr>
          <w:sz w:val="24"/>
          <w:szCs w:val="24"/>
          <w:lang w:val="en-GB"/>
        </w:rPr>
        <w:t xml:space="preserve">each </w:t>
      </w:r>
      <w:r w:rsidR="009F61EA" w:rsidRPr="008E68F6">
        <w:rPr>
          <w:sz w:val="24"/>
          <w:szCs w:val="24"/>
          <w:lang w:val="en-GB"/>
        </w:rPr>
        <w:t xml:space="preserve">setup such as </w:t>
      </w:r>
      <w:r w:rsidR="005F7AA0" w:rsidRPr="008E68F6">
        <w:rPr>
          <w:sz w:val="24"/>
          <w:szCs w:val="24"/>
          <w:lang w:val="en-GB"/>
        </w:rPr>
        <w:t xml:space="preserve">cost, </w:t>
      </w:r>
      <w:r w:rsidR="009F61EA" w:rsidRPr="008E68F6">
        <w:rPr>
          <w:sz w:val="24"/>
          <w:szCs w:val="24"/>
          <w:lang w:val="en-GB"/>
        </w:rPr>
        <w:t>availability, time</w:t>
      </w:r>
      <w:r w:rsidR="005F7AA0" w:rsidRPr="008E68F6">
        <w:rPr>
          <w:sz w:val="24"/>
          <w:szCs w:val="24"/>
          <w:lang w:val="en-GB"/>
        </w:rPr>
        <w:t xml:space="preserve"> for recovery</w:t>
      </w:r>
      <w:r w:rsidR="009F61EA" w:rsidRPr="008E68F6">
        <w:rPr>
          <w:sz w:val="24"/>
          <w:szCs w:val="24"/>
          <w:lang w:val="en-GB"/>
        </w:rPr>
        <w:t>, complexity for</w:t>
      </w:r>
      <w:r w:rsidR="005F7AA0" w:rsidRPr="008E68F6">
        <w:rPr>
          <w:sz w:val="24"/>
          <w:szCs w:val="24"/>
          <w:lang w:val="en-GB"/>
        </w:rPr>
        <w:t xml:space="preserve"> development</w:t>
      </w:r>
      <w:r w:rsidR="009F61EA" w:rsidRPr="008E68F6">
        <w:rPr>
          <w:sz w:val="24"/>
          <w:szCs w:val="24"/>
          <w:lang w:val="en-GB"/>
        </w:rPr>
        <w:t xml:space="preserve"> and operation</w:t>
      </w:r>
      <w:r w:rsidR="005F7AA0" w:rsidRPr="008E68F6">
        <w:rPr>
          <w:sz w:val="24"/>
          <w:szCs w:val="24"/>
          <w:lang w:val="en-GB"/>
        </w:rPr>
        <w:t>s</w:t>
      </w:r>
      <w:r w:rsidR="009F61EA" w:rsidRPr="008E68F6">
        <w:rPr>
          <w:sz w:val="24"/>
          <w:szCs w:val="24"/>
          <w:lang w:val="en-GB"/>
        </w:rPr>
        <w:t xml:space="preserve">. </w:t>
      </w:r>
    </w:p>
    <w:p w14:paraId="3999C315" w14:textId="77777777" w:rsidR="009F61EA" w:rsidRPr="008E68F6" w:rsidRDefault="009F61EA" w:rsidP="009F61EA">
      <w:pPr>
        <w:pStyle w:val="ListParagraph"/>
        <w:spacing w:after="0" w:line="360" w:lineRule="auto"/>
        <w:jc w:val="both"/>
        <w:rPr>
          <w:sz w:val="24"/>
          <w:szCs w:val="24"/>
          <w:lang w:val="en-GB"/>
        </w:rPr>
      </w:pPr>
    </w:p>
    <w:p w14:paraId="3902F48C" w14:textId="77777777" w:rsidR="00DD5B3F" w:rsidRPr="008E68F6" w:rsidRDefault="00DD5B3F" w:rsidP="00DD5B3F">
      <w:pPr>
        <w:pStyle w:val="ListParagraph"/>
        <w:spacing w:after="0" w:line="360" w:lineRule="auto"/>
        <w:ind w:left="1134"/>
        <w:jc w:val="both"/>
        <w:rPr>
          <w:sz w:val="24"/>
          <w:szCs w:val="24"/>
        </w:rPr>
      </w:pPr>
    </w:p>
    <w:p w14:paraId="416C697D" w14:textId="2DA4EE3B" w:rsidR="00DD5B3F" w:rsidRPr="008E68F6" w:rsidRDefault="00DD5B3F" w:rsidP="000C7AE3">
      <w:pPr>
        <w:pStyle w:val="Heading2"/>
        <w:numPr>
          <w:ilvl w:val="1"/>
          <w:numId w:val="4"/>
        </w:numPr>
        <w:ind w:left="851" w:hanging="851"/>
      </w:pPr>
      <w:bookmarkStart w:id="12" w:name="_Toc101374243"/>
      <w:r w:rsidRPr="008E68F6">
        <w:t>Background</w:t>
      </w:r>
      <w:bookmarkEnd w:id="12"/>
      <w:r w:rsidR="008F7B12" w:rsidRPr="008E68F6">
        <w:t xml:space="preserve"> &amp; Technology of Interest</w:t>
      </w:r>
    </w:p>
    <w:p w14:paraId="403B9353" w14:textId="77777777" w:rsidR="004F5E66" w:rsidRPr="008E68F6" w:rsidRDefault="00E8200C" w:rsidP="00B04816">
      <w:pPr>
        <w:spacing w:after="0" w:line="360" w:lineRule="auto"/>
        <w:jc w:val="both"/>
        <w:rPr>
          <w:sz w:val="24"/>
          <w:szCs w:val="24"/>
        </w:rPr>
      </w:pPr>
      <w:r w:rsidRPr="008E68F6">
        <w:rPr>
          <w:sz w:val="24"/>
          <w:szCs w:val="24"/>
        </w:rPr>
        <w:t>The continuing demand for data and increased efficiency as well as an enhanced customer experience is leading postal enterprises to adopt event streaming as a preferred method for transferring data between services.</w:t>
      </w:r>
      <w:r w:rsidR="0046727C" w:rsidRPr="008E68F6">
        <w:rPr>
          <w:sz w:val="24"/>
          <w:szCs w:val="24"/>
        </w:rPr>
        <w:t xml:space="preserve"> </w:t>
      </w:r>
      <w:r w:rsidR="0030275E" w:rsidRPr="008E68F6">
        <w:rPr>
          <w:sz w:val="24"/>
          <w:szCs w:val="24"/>
        </w:rPr>
        <w:t xml:space="preserve">Event data can be transmitted in an asynchronous manner which reduces complexity and waiting times. </w:t>
      </w:r>
      <w:r w:rsidR="008F7B12" w:rsidRPr="008E68F6">
        <w:rPr>
          <w:sz w:val="24"/>
          <w:szCs w:val="24"/>
        </w:rPr>
        <w:t>These organisation</w:t>
      </w:r>
      <w:r w:rsidR="004F5E66" w:rsidRPr="008E68F6">
        <w:rPr>
          <w:sz w:val="24"/>
          <w:szCs w:val="24"/>
        </w:rPr>
        <w:t>s</w:t>
      </w:r>
      <w:r w:rsidR="008F7B12" w:rsidRPr="008E68F6">
        <w:rPr>
          <w:sz w:val="24"/>
          <w:szCs w:val="24"/>
        </w:rPr>
        <w:t xml:space="preserve"> often have a large amount of legacy monolith</w:t>
      </w:r>
      <w:r w:rsidR="004F5E66" w:rsidRPr="008E68F6">
        <w:rPr>
          <w:sz w:val="24"/>
          <w:szCs w:val="24"/>
        </w:rPr>
        <w:t>ic</w:t>
      </w:r>
      <w:r w:rsidR="008F7B12" w:rsidRPr="008E68F6">
        <w:rPr>
          <w:sz w:val="24"/>
          <w:szCs w:val="24"/>
        </w:rPr>
        <w:t xml:space="preserve"> software that use</w:t>
      </w:r>
      <w:r w:rsidR="004F5E66" w:rsidRPr="008E68F6">
        <w:rPr>
          <w:sz w:val="24"/>
          <w:szCs w:val="24"/>
        </w:rPr>
        <w:t>s</w:t>
      </w:r>
      <w:r w:rsidR="008F7B12" w:rsidRPr="008E68F6">
        <w:rPr>
          <w:sz w:val="24"/>
          <w:szCs w:val="24"/>
        </w:rPr>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B04816">
      <w:pPr>
        <w:spacing w:after="0" w:line="360" w:lineRule="auto"/>
        <w:jc w:val="both"/>
        <w:rPr>
          <w:sz w:val="24"/>
          <w:szCs w:val="24"/>
        </w:rPr>
      </w:pPr>
    </w:p>
    <w:p w14:paraId="60647336" w14:textId="26B6E341" w:rsidR="004F5E66" w:rsidRPr="008E68F6" w:rsidRDefault="008F7B12" w:rsidP="00B04816">
      <w:pPr>
        <w:spacing w:after="0" w:line="360" w:lineRule="auto"/>
        <w:jc w:val="both"/>
        <w:rPr>
          <w:sz w:val="24"/>
          <w:szCs w:val="24"/>
        </w:rPr>
      </w:pPr>
      <w:r w:rsidRPr="008E68F6">
        <w:rPr>
          <w:sz w:val="24"/>
          <w:szCs w:val="24"/>
        </w:rPr>
        <w:t xml:space="preserve">The solution </w:t>
      </w:r>
      <w:r w:rsidR="004F5E66" w:rsidRPr="008E68F6">
        <w:rPr>
          <w:sz w:val="24"/>
          <w:szCs w:val="24"/>
        </w:rPr>
        <w:t>is</w:t>
      </w:r>
      <w:r w:rsidRPr="008E68F6">
        <w:rPr>
          <w:sz w:val="24"/>
          <w:szCs w:val="24"/>
        </w:rPr>
        <w:t xml:space="preserve"> to split these monoliths into microservices</w:t>
      </w:r>
      <w:r w:rsidR="000C1093" w:rsidRPr="008E68F6">
        <w:rPr>
          <w:sz w:val="24"/>
          <w:szCs w:val="24"/>
        </w:rPr>
        <w:t xml:space="preserve"> </w:t>
      </w:r>
      <w:r w:rsidRPr="008E68F6">
        <w:rPr>
          <w:sz w:val="24"/>
          <w:szCs w:val="24"/>
        </w:rPr>
        <w:t>, each of which is owned by one team or domain. Th</w:t>
      </w:r>
      <w:r w:rsidR="004F5E66" w:rsidRPr="008E68F6">
        <w:rPr>
          <w:sz w:val="24"/>
          <w:szCs w:val="24"/>
        </w:rPr>
        <w:t>ese</w:t>
      </w:r>
      <w:r w:rsidRPr="008E68F6">
        <w:rPr>
          <w:sz w:val="24"/>
          <w:szCs w:val="24"/>
        </w:rPr>
        <w:t xml:space="preserve"> microservices would then publish and consume events from </w:t>
      </w:r>
      <w:r w:rsidRPr="008E68F6">
        <w:rPr>
          <w:sz w:val="24"/>
          <w:szCs w:val="24"/>
        </w:rPr>
        <w:lastRenderedPageBreak/>
        <w:t xml:space="preserve">asynchronous interfaces such as Apache Kafka. This led to a largely decentralised </w:t>
      </w:r>
      <w:r w:rsidR="00A83324" w:rsidRPr="008E68F6">
        <w:rPr>
          <w:sz w:val="24"/>
          <w:szCs w:val="24"/>
        </w:rPr>
        <w:t xml:space="preserve">and autonomous eco system where development could happen in an agile way with clearly defined ownership. </w:t>
      </w:r>
      <w:r w:rsidR="004F5E66" w:rsidRPr="008E68F6">
        <w:rPr>
          <w:sz w:val="24"/>
          <w:szCs w:val="24"/>
        </w:rPr>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rPr>
          <w:sz w:val="24"/>
          <w:szCs w:val="24"/>
        </w:rPr>
        <w:t xml:space="preserve"> of the actual service being provided to the customers</w:t>
      </w:r>
      <w:r w:rsidR="004F5E66" w:rsidRPr="008E68F6">
        <w:rPr>
          <w:sz w:val="24"/>
          <w:szCs w:val="24"/>
        </w:rPr>
        <w:t xml:space="preserve">.  </w:t>
      </w:r>
    </w:p>
    <w:p w14:paraId="31FD5569" w14:textId="77777777" w:rsidR="004F5E66" w:rsidRPr="008E68F6" w:rsidRDefault="004F5E66" w:rsidP="00B04816">
      <w:pPr>
        <w:spacing w:after="0" w:line="360" w:lineRule="auto"/>
        <w:jc w:val="both"/>
        <w:rPr>
          <w:sz w:val="24"/>
          <w:szCs w:val="24"/>
        </w:rPr>
      </w:pPr>
    </w:p>
    <w:p w14:paraId="403E687A" w14:textId="53EBBFC1" w:rsidR="00A8249B" w:rsidRPr="008E68F6" w:rsidRDefault="002B0709" w:rsidP="00B04816">
      <w:pPr>
        <w:spacing w:after="0" w:line="360" w:lineRule="auto"/>
        <w:jc w:val="both"/>
        <w:rPr>
          <w:sz w:val="24"/>
          <w:szCs w:val="24"/>
        </w:rPr>
      </w:pPr>
      <w:r w:rsidRPr="008E68F6">
        <w:rPr>
          <w:sz w:val="24"/>
          <w:szCs w:val="24"/>
        </w:rPr>
        <w:t>This however presen</w:t>
      </w:r>
      <w:r w:rsidR="00965800" w:rsidRPr="008E68F6">
        <w:rPr>
          <w:sz w:val="24"/>
          <w:szCs w:val="24"/>
        </w:rPr>
        <w:t>ts</w:t>
      </w:r>
      <w:r w:rsidRPr="008E68F6">
        <w:rPr>
          <w:sz w:val="24"/>
          <w:szCs w:val="24"/>
        </w:rPr>
        <w:t xml:space="preserve"> a new issue, the fact that data sometimes still need</w:t>
      </w:r>
      <w:r w:rsidR="00195F73" w:rsidRPr="008E68F6">
        <w:rPr>
          <w:sz w:val="24"/>
          <w:szCs w:val="24"/>
        </w:rPr>
        <w:t>s</w:t>
      </w:r>
      <w:r w:rsidRPr="008E68F6">
        <w:rPr>
          <w:sz w:val="24"/>
          <w:szCs w:val="24"/>
        </w:rPr>
        <w:t xml:space="preserve"> to </w:t>
      </w:r>
      <w:r w:rsidR="00195F73" w:rsidRPr="008E68F6">
        <w:rPr>
          <w:sz w:val="24"/>
          <w:szCs w:val="24"/>
        </w:rPr>
        <w:t xml:space="preserve">be </w:t>
      </w:r>
      <w:r w:rsidRPr="008E68F6">
        <w:rPr>
          <w:sz w:val="24"/>
          <w:szCs w:val="24"/>
        </w:rPr>
        <w:t>centralised. The aggregation of events ma</w:t>
      </w:r>
      <w:r w:rsidR="00195F73" w:rsidRPr="008E68F6">
        <w:rPr>
          <w:sz w:val="24"/>
          <w:szCs w:val="24"/>
        </w:rPr>
        <w:t>kes</w:t>
      </w:r>
      <w:r w:rsidRPr="008E68F6">
        <w:rPr>
          <w:sz w:val="24"/>
          <w:szCs w:val="24"/>
        </w:rPr>
        <w:t xml:space="preserve"> this possible, but the clear bottleneck of a single aggregator become</w:t>
      </w:r>
      <w:r w:rsidR="00195F73" w:rsidRPr="008E68F6">
        <w:rPr>
          <w:sz w:val="24"/>
          <w:szCs w:val="24"/>
        </w:rPr>
        <w:t>s</w:t>
      </w:r>
      <w:r w:rsidRPr="008E68F6">
        <w:rPr>
          <w:sz w:val="24"/>
          <w:szCs w:val="24"/>
        </w:rPr>
        <w:t xml:space="preserve"> a critical </w:t>
      </w:r>
      <w:r w:rsidR="00195F73" w:rsidRPr="008E68F6">
        <w:rPr>
          <w:sz w:val="24"/>
          <w:szCs w:val="24"/>
        </w:rPr>
        <w:t>SPoF</w:t>
      </w:r>
      <w:r w:rsidRPr="008E68F6">
        <w:rPr>
          <w:sz w:val="24"/>
          <w:szCs w:val="24"/>
        </w:rPr>
        <w:t>. If this aggregation service fail</w:t>
      </w:r>
      <w:r w:rsidR="00195F73" w:rsidRPr="008E68F6">
        <w:rPr>
          <w:sz w:val="24"/>
          <w:szCs w:val="24"/>
        </w:rPr>
        <w:t>s</w:t>
      </w:r>
      <w:r w:rsidRPr="008E68F6">
        <w:rPr>
          <w:sz w:val="24"/>
          <w:szCs w:val="24"/>
        </w:rPr>
        <w:t xml:space="preserve"> then the business could suffer </w:t>
      </w:r>
      <w:r w:rsidR="00195F73" w:rsidRPr="008E68F6">
        <w:rPr>
          <w:sz w:val="24"/>
          <w:szCs w:val="24"/>
        </w:rPr>
        <w:t xml:space="preserve">severe </w:t>
      </w:r>
      <w:r w:rsidRPr="008E68F6">
        <w:rPr>
          <w:sz w:val="24"/>
          <w:szCs w:val="24"/>
        </w:rPr>
        <w:t>financial consequences</w:t>
      </w:r>
      <w:r w:rsidR="00195F73" w:rsidRPr="008E68F6">
        <w:rPr>
          <w:sz w:val="24"/>
          <w:szCs w:val="24"/>
        </w:rPr>
        <w:t>, such as lost sales or penalties imposed by the regulator</w:t>
      </w:r>
      <w:r w:rsidRPr="008E68F6">
        <w:rPr>
          <w:sz w:val="24"/>
          <w:szCs w:val="24"/>
        </w:rPr>
        <w:t xml:space="preserve">. Also, since this centralised aggregation service </w:t>
      </w:r>
      <w:r w:rsidR="00A8249B" w:rsidRPr="008E68F6">
        <w:rPr>
          <w:sz w:val="24"/>
          <w:szCs w:val="24"/>
        </w:rPr>
        <w:t>has</w:t>
      </w:r>
      <w:r w:rsidRPr="008E68F6">
        <w:rPr>
          <w:sz w:val="24"/>
          <w:szCs w:val="24"/>
        </w:rPr>
        <w:t xml:space="preserve"> a large </w:t>
      </w:r>
      <w:r w:rsidR="002A2DF8" w:rsidRPr="008E68F6">
        <w:rPr>
          <w:sz w:val="24"/>
          <w:szCs w:val="24"/>
        </w:rPr>
        <w:t>number</w:t>
      </w:r>
      <w:r w:rsidRPr="008E68F6">
        <w:rPr>
          <w:sz w:val="24"/>
          <w:szCs w:val="24"/>
        </w:rPr>
        <w:t xml:space="preserve"> of domains depending on it, it </w:t>
      </w:r>
      <w:r w:rsidR="00A8249B" w:rsidRPr="008E68F6">
        <w:rPr>
          <w:sz w:val="24"/>
          <w:szCs w:val="24"/>
        </w:rPr>
        <w:t xml:space="preserve">is </w:t>
      </w:r>
      <w:r w:rsidR="00B8268B" w:rsidRPr="008E68F6">
        <w:rPr>
          <w:sz w:val="24"/>
          <w:szCs w:val="24"/>
        </w:rPr>
        <w:t xml:space="preserve">complicated </w:t>
      </w:r>
      <w:r w:rsidRPr="008E68F6">
        <w:rPr>
          <w:sz w:val="24"/>
          <w:szCs w:val="24"/>
        </w:rPr>
        <w:t xml:space="preserve">to take offline for updates </w:t>
      </w:r>
      <w:r w:rsidR="00A8249B" w:rsidRPr="008E68F6">
        <w:rPr>
          <w:sz w:val="24"/>
          <w:szCs w:val="24"/>
        </w:rPr>
        <w:t>because</w:t>
      </w:r>
      <w:r w:rsidRPr="008E68F6">
        <w:rPr>
          <w:sz w:val="24"/>
          <w:szCs w:val="24"/>
        </w:rPr>
        <w:t xml:space="preserve"> </w:t>
      </w:r>
      <w:r w:rsidR="000653C1" w:rsidRPr="008E68F6">
        <w:rPr>
          <w:sz w:val="24"/>
          <w:szCs w:val="24"/>
        </w:rPr>
        <w:t>consumers</w:t>
      </w:r>
      <w:r w:rsidRPr="008E68F6">
        <w:rPr>
          <w:sz w:val="24"/>
          <w:szCs w:val="24"/>
        </w:rPr>
        <w:t xml:space="preserve"> </w:t>
      </w:r>
      <w:r w:rsidR="00A8249B" w:rsidRPr="008E68F6">
        <w:rPr>
          <w:sz w:val="24"/>
          <w:szCs w:val="24"/>
        </w:rPr>
        <w:t xml:space="preserve">require </w:t>
      </w:r>
      <w:r w:rsidRPr="008E68F6">
        <w:rPr>
          <w:sz w:val="24"/>
          <w:szCs w:val="24"/>
        </w:rPr>
        <w:t>around the clock access to the events.</w:t>
      </w:r>
      <w:r w:rsidR="000653C1" w:rsidRPr="008E68F6">
        <w:rPr>
          <w:sz w:val="24"/>
          <w:szCs w:val="24"/>
        </w:rPr>
        <w:t xml:space="preserve"> It is from here that this thesis aims to examine the possible approaches that could be taken to ensure that the service remains available to the consumers</w:t>
      </w:r>
      <w:r w:rsidR="00A8249B" w:rsidRPr="008E68F6">
        <w:rPr>
          <w:sz w:val="24"/>
          <w:szCs w:val="24"/>
        </w:rPr>
        <w:t xml:space="preserve">. The various infrastructure configurations will be evaluated against the fault-tolerance and high availability requirements outlined in the ISO/IEC </w:t>
      </w:r>
      <w:r w:rsidR="00B53132">
        <w:rPr>
          <w:sz w:val="24"/>
          <w:szCs w:val="24"/>
        </w:rPr>
        <w:t>25010</w:t>
      </w:r>
      <w:r w:rsidR="00A8249B" w:rsidRPr="008E68F6">
        <w:rPr>
          <w:sz w:val="24"/>
          <w:szCs w:val="24"/>
        </w:rPr>
        <w:t xml:space="preserve"> standard.</w:t>
      </w:r>
    </w:p>
    <w:p w14:paraId="31836991" w14:textId="77777777" w:rsidR="00A8249B" w:rsidRPr="008E68F6" w:rsidRDefault="00A8249B" w:rsidP="00B04816">
      <w:pPr>
        <w:spacing w:after="0" w:line="360" w:lineRule="auto"/>
        <w:jc w:val="both"/>
        <w:rPr>
          <w:sz w:val="24"/>
          <w:szCs w:val="24"/>
        </w:rPr>
      </w:pPr>
    </w:p>
    <w:p w14:paraId="004D6430" w14:textId="72D53540" w:rsidR="00AE2458" w:rsidRPr="008E68F6" w:rsidRDefault="000653C1" w:rsidP="00B04816">
      <w:pPr>
        <w:spacing w:after="0" w:line="360" w:lineRule="auto"/>
        <w:jc w:val="both"/>
        <w:rPr>
          <w:sz w:val="24"/>
        </w:rPr>
      </w:pPr>
      <w:r w:rsidRPr="008E68F6">
        <w:rPr>
          <w:sz w:val="24"/>
          <w:szCs w:val="24"/>
        </w:rPr>
        <w:t xml:space="preserve">The chosen cloud platform to host the microservices is Microsoft’s Azure cloud platform. </w:t>
      </w:r>
      <w:r w:rsidR="002B0709" w:rsidRPr="008E68F6">
        <w:rPr>
          <w:sz w:val="24"/>
          <w:szCs w:val="24"/>
        </w:rPr>
        <w:t xml:space="preserve"> </w:t>
      </w:r>
      <w:r w:rsidR="00B11FCB" w:rsidRPr="008E68F6">
        <w:rPr>
          <w:sz w:val="24"/>
          <w:szCs w:val="24"/>
        </w:rPr>
        <w:t>The producer</w:t>
      </w:r>
      <w:r w:rsidR="00BC733D" w:rsidRPr="008E68F6">
        <w:rPr>
          <w:sz w:val="24"/>
          <w:szCs w:val="24"/>
        </w:rPr>
        <w:t>, aggregation and GraphQL</w:t>
      </w:r>
      <w:r w:rsidR="00B11FCB" w:rsidRPr="008E68F6">
        <w:rPr>
          <w:sz w:val="24"/>
          <w:szCs w:val="24"/>
        </w:rPr>
        <w:t xml:space="preserve"> applications will be written with Python and will provide a minimal functionality in order to represent the concept but without over</w:t>
      </w:r>
      <w:r w:rsidR="00A8249B" w:rsidRPr="008E68F6">
        <w:rPr>
          <w:sz w:val="24"/>
          <w:szCs w:val="24"/>
        </w:rPr>
        <w:t>-</w:t>
      </w:r>
      <w:r w:rsidR="00B11FCB" w:rsidRPr="008E68F6">
        <w:rPr>
          <w:sz w:val="24"/>
          <w:szCs w:val="24"/>
        </w:rPr>
        <w:t xml:space="preserve">expanding the scope of this thesis. </w:t>
      </w:r>
      <w:r w:rsidR="00B04816" w:rsidRPr="008E68F6">
        <w:rPr>
          <w:sz w:val="24"/>
          <w:szCs w:val="24"/>
        </w:rPr>
        <w:t xml:space="preserve">The author acknowledges that in an enterprise environment it is more common to complete this setup more robustly with .NET or Java for performance reasons but for demonstration purposes Python was chosen for this research. </w:t>
      </w:r>
      <w:r w:rsidR="00B04816" w:rsidRPr="008E68F6">
        <w:rPr>
          <w:sz w:val="24"/>
        </w:rPr>
        <w:t>An Azure hosted Redis database will be utilised as a low latency materialised view for the GraphQL API. This allow</w:t>
      </w:r>
      <w:r w:rsidR="0051345B" w:rsidRPr="008E68F6">
        <w:rPr>
          <w:sz w:val="24"/>
        </w:rPr>
        <w:t>s</w:t>
      </w:r>
      <w:r w:rsidR="00B04816" w:rsidRPr="008E68F6">
        <w:rPr>
          <w:sz w:val="24"/>
        </w:rPr>
        <w:t xml:space="preserve"> for a Command Query Responsibility Segregation (CQRS) pattern to be implemented</w:t>
      </w:r>
      <w:r w:rsidR="00707095" w:rsidRPr="008E68F6">
        <w:rPr>
          <w:sz w:val="24"/>
        </w:rPr>
        <w:t>,</w:t>
      </w:r>
      <w:r w:rsidR="00B04816" w:rsidRPr="008E68F6">
        <w:rPr>
          <w:sz w:val="24"/>
        </w:rPr>
        <w:t xml:space="preserve"> </w:t>
      </w:r>
      <w:r w:rsidR="00707095" w:rsidRPr="008E68F6">
        <w:rPr>
          <w:sz w:val="24"/>
        </w:rPr>
        <w:t xml:space="preserve">enabling </w:t>
      </w:r>
      <w:r w:rsidR="009B2286" w:rsidRPr="008E68F6">
        <w:rPr>
          <w:sz w:val="24"/>
        </w:rPr>
        <w:t xml:space="preserve">efficient </w:t>
      </w:r>
      <w:r w:rsidR="00B04816" w:rsidRPr="008E68F6">
        <w:rPr>
          <w:sz w:val="24"/>
        </w:rPr>
        <w:t xml:space="preserve">querying. </w:t>
      </w:r>
      <w:r w:rsidR="00AE2458" w:rsidRPr="008E68F6">
        <w:rPr>
          <w:sz w:val="24"/>
        </w:rPr>
        <w:t>Since Kafka acts as an immutable event log</w:t>
      </w:r>
      <w:r w:rsidR="002A2DF8" w:rsidRPr="008E68F6">
        <w:rPr>
          <w:sz w:val="24"/>
        </w:rPr>
        <w:t>,</w:t>
      </w:r>
      <w:r w:rsidR="00AE2458" w:rsidRPr="008E68F6">
        <w:rPr>
          <w:sz w:val="24"/>
        </w:rPr>
        <w:t xml:space="preserve"> the system can rebuild itself using self-healing characteristics. If the Azure Redis instance crashes or loses its data during a migration phase, the aggregation service can rebuild its data by rereading the </w:t>
      </w:r>
      <w:r w:rsidR="00AE2458" w:rsidRPr="008E68F6">
        <w:rPr>
          <w:sz w:val="24"/>
        </w:rPr>
        <w:lastRenderedPageBreak/>
        <w:t>Kafka topics from offset zero</w:t>
      </w:r>
      <w:r w:rsidR="001754EC" w:rsidRPr="008E68F6">
        <w:rPr>
          <w:sz w:val="24"/>
        </w:rPr>
        <w:t xml:space="preserve">. This is a crucial setup parameter to match the standards in the SQUARE framework. </w:t>
      </w:r>
    </w:p>
    <w:p w14:paraId="7988C9CE" w14:textId="20B8118D" w:rsidR="00E8200C" w:rsidRPr="008E68F6" w:rsidRDefault="005B0EE9" w:rsidP="005B0EE9">
      <w:pPr>
        <w:tabs>
          <w:tab w:val="left" w:pos="1965"/>
        </w:tabs>
        <w:spacing w:line="360" w:lineRule="auto"/>
        <w:rPr>
          <w:sz w:val="24"/>
          <w:szCs w:val="24"/>
        </w:rPr>
      </w:pPr>
      <w:r w:rsidRPr="008E68F6">
        <w:rPr>
          <w:sz w:val="24"/>
          <w:szCs w:val="24"/>
        </w:rPr>
        <w:tab/>
      </w:r>
    </w:p>
    <w:p w14:paraId="63D2809C" w14:textId="77777777" w:rsidR="00DD5B3F" w:rsidRPr="008E68F6" w:rsidRDefault="00DD5B3F" w:rsidP="0046727C">
      <w:pPr>
        <w:spacing w:after="0" w:line="360" w:lineRule="auto"/>
        <w:jc w:val="both"/>
        <w:rPr>
          <w:sz w:val="24"/>
          <w:szCs w:val="24"/>
        </w:rPr>
      </w:pPr>
    </w:p>
    <w:p w14:paraId="5941C162" w14:textId="51E1395E" w:rsidR="006E4CDE" w:rsidRPr="008E68F6" w:rsidRDefault="006E4CDE" w:rsidP="006E4CDE">
      <w:pPr>
        <w:pStyle w:val="Heading2"/>
        <w:numPr>
          <w:ilvl w:val="1"/>
          <w:numId w:val="4"/>
        </w:numPr>
        <w:ind w:left="851" w:hanging="851"/>
      </w:pPr>
      <w:r w:rsidRPr="008E68F6">
        <w:t>Problem Statement</w:t>
      </w:r>
    </w:p>
    <w:p w14:paraId="491D3951" w14:textId="65AE2D7C" w:rsidR="00515391" w:rsidRPr="008E68F6" w:rsidRDefault="00500082" w:rsidP="00FB3775">
      <w:pPr>
        <w:spacing w:after="0" w:line="360" w:lineRule="auto"/>
        <w:jc w:val="both"/>
        <w:rPr>
          <w:sz w:val="24"/>
          <w:szCs w:val="24"/>
        </w:rPr>
      </w:pPr>
      <w:r w:rsidRPr="008E68F6">
        <w:rPr>
          <w:sz w:val="24"/>
          <w:szCs w:val="24"/>
        </w:rPr>
        <w:t>Various</w:t>
      </w:r>
      <w:r w:rsidR="00FB3775" w:rsidRPr="008E68F6">
        <w:rPr>
          <w:sz w:val="24"/>
          <w:szCs w:val="24"/>
        </w:rPr>
        <w:t xml:space="preserve"> ways</w:t>
      </w:r>
      <w:r w:rsidRPr="008E68F6">
        <w:rPr>
          <w:sz w:val="24"/>
          <w:szCs w:val="24"/>
        </w:rPr>
        <w:t xml:space="preserve"> exist</w:t>
      </w:r>
      <w:r w:rsidR="00FB3775" w:rsidRPr="008E68F6">
        <w:rPr>
          <w:sz w:val="24"/>
          <w:szCs w:val="24"/>
        </w:rPr>
        <w:t xml:space="preserve"> to provide redundancy for a service</w:t>
      </w:r>
      <w:r w:rsidR="00C76402" w:rsidRPr="008E68F6">
        <w:rPr>
          <w:sz w:val="24"/>
          <w:szCs w:val="24"/>
        </w:rPr>
        <w:t xml:space="preserve"> in the cloud</w:t>
      </w:r>
      <w:r w:rsidR="00FB3775" w:rsidRPr="008E68F6">
        <w:rPr>
          <w:sz w:val="24"/>
          <w:szCs w:val="24"/>
        </w:rPr>
        <w:t xml:space="preserve"> but there are many trade-offs related to them.</w:t>
      </w:r>
      <w:r w:rsidRPr="008E68F6">
        <w:rPr>
          <w:sz w:val="24"/>
          <w:szCs w:val="24"/>
        </w:rPr>
        <w:t xml:space="preserve"> Normally th</w:t>
      </w:r>
      <w:r w:rsidR="00B04816" w:rsidRPr="008E68F6">
        <w:rPr>
          <w:sz w:val="24"/>
          <w:szCs w:val="24"/>
        </w:rPr>
        <w:t>ese</w:t>
      </w:r>
      <w:r w:rsidRPr="008E68F6">
        <w:rPr>
          <w:sz w:val="24"/>
          <w:szCs w:val="24"/>
        </w:rPr>
        <w:t xml:space="preserve"> solutions revolve around the concepts of backups, replica services, failover logic and automated network traffic rerouting.</w:t>
      </w:r>
      <w:r w:rsidR="00FB3775" w:rsidRPr="008E68F6">
        <w:rPr>
          <w:sz w:val="24"/>
          <w:szCs w:val="24"/>
        </w:rPr>
        <w:t xml:space="preserve"> </w:t>
      </w:r>
      <w:r w:rsidRPr="008E68F6">
        <w:rPr>
          <w:sz w:val="24"/>
          <w:szCs w:val="24"/>
        </w:rPr>
        <w:t>Picking the best strategy for a specific use case can be difficult, with the possible alternatives</w:t>
      </w:r>
      <w:r w:rsidR="00C76402" w:rsidRPr="008E68F6">
        <w:rPr>
          <w:sz w:val="24"/>
          <w:szCs w:val="24"/>
        </w:rPr>
        <w:t xml:space="preserve"> var</w:t>
      </w:r>
      <w:r w:rsidRPr="008E68F6">
        <w:rPr>
          <w:sz w:val="24"/>
          <w:szCs w:val="24"/>
        </w:rPr>
        <w:t>ying</w:t>
      </w:r>
      <w:r w:rsidR="00C76402" w:rsidRPr="008E68F6">
        <w:rPr>
          <w:sz w:val="24"/>
          <w:szCs w:val="24"/>
        </w:rPr>
        <w:t xml:space="preserve"> greatly in complexity a</w:t>
      </w:r>
      <w:r w:rsidRPr="008E68F6">
        <w:rPr>
          <w:sz w:val="24"/>
          <w:szCs w:val="24"/>
        </w:rPr>
        <w:t xml:space="preserve">nd </w:t>
      </w:r>
      <w:r w:rsidR="00C76402" w:rsidRPr="008E68F6">
        <w:rPr>
          <w:sz w:val="24"/>
          <w:szCs w:val="24"/>
        </w:rPr>
        <w:t xml:space="preserve">cost. </w:t>
      </w:r>
      <w:r w:rsidR="00515391" w:rsidRPr="008E68F6">
        <w:rPr>
          <w:sz w:val="24"/>
          <w:szCs w:val="24"/>
        </w:rPr>
        <w:t xml:space="preserve">During a transition away from monolithic structures and towards </w:t>
      </w:r>
      <w:r w:rsidR="001335F4" w:rsidRPr="008E68F6">
        <w:rPr>
          <w:sz w:val="24"/>
          <w:szCs w:val="24"/>
        </w:rPr>
        <w:t xml:space="preserve">an orchestrated SoS is when the risk increases if a wrong setup is pursued. Engineering teams lack a framework to benchmark the infrastructure architecture decisions with </w:t>
      </w:r>
      <w:proofErr w:type="spellStart"/>
      <w:r w:rsidR="001335F4" w:rsidRPr="008E68F6">
        <w:rPr>
          <w:sz w:val="24"/>
          <w:szCs w:val="24"/>
        </w:rPr>
        <w:t>a</w:t>
      </w:r>
      <w:proofErr w:type="spellEnd"/>
      <w:r w:rsidR="001335F4" w:rsidRPr="008E68F6">
        <w:rPr>
          <w:sz w:val="24"/>
          <w:szCs w:val="24"/>
        </w:rPr>
        <w:t xml:space="preserve"> internationally defined software quality metrics. </w:t>
      </w:r>
    </w:p>
    <w:p w14:paraId="2D12B19B" w14:textId="77777777" w:rsidR="00515391" w:rsidRPr="008E68F6" w:rsidRDefault="00515391" w:rsidP="00FB3775">
      <w:pPr>
        <w:spacing w:after="0" w:line="360" w:lineRule="auto"/>
        <w:jc w:val="both"/>
        <w:rPr>
          <w:sz w:val="24"/>
          <w:szCs w:val="24"/>
        </w:rPr>
      </w:pPr>
    </w:p>
    <w:p w14:paraId="0861FE5C" w14:textId="1F405FA1" w:rsidR="00E430F0" w:rsidRPr="008E68F6" w:rsidRDefault="001677DE" w:rsidP="00FB3775">
      <w:pPr>
        <w:spacing w:after="0" w:line="360" w:lineRule="auto"/>
        <w:jc w:val="both"/>
        <w:rPr>
          <w:sz w:val="24"/>
          <w:szCs w:val="24"/>
        </w:rPr>
      </w:pPr>
      <w:r w:rsidRPr="008E68F6">
        <w:rPr>
          <w:sz w:val="24"/>
          <w:szCs w:val="24"/>
        </w:rPr>
        <w:t xml:space="preserve">For a solution to effectively balance the decentralised nature of domain driven event streaming while providing a centralised endpoint for consuming systems to get the aggregated data requires a specialised approach. </w:t>
      </w:r>
      <w:r w:rsidR="0090556F" w:rsidRPr="008E68F6">
        <w:rPr>
          <w:sz w:val="24"/>
          <w:szCs w:val="24"/>
        </w:rPr>
        <w:t>This approach should not be over</w:t>
      </w:r>
      <w:r w:rsidR="00202819" w:rsidRPr="008E68F6">
        <w:rPr>
          <w:sz w:val="24"/>
          <w:szCs w:val="24"/>
        </w:rPr>
        <w:t>ly</w:t>
      </w:r>
      <w:r w:rsidR="0090556F" w:rsidRPr="008E68F6">
        <w:rPr>
          <w:sz w:val="24"/>
          <w:szCs w:val="24"/>
        </w:rPr>
        <w:t xml:space="preserve"> complex while also remaining affordable. It also needs to </w:t>
      </w:r>
      <w:r w:rsidR="00BF5227" w:rsidRPr="008E68F6">
        <w:rPr>
          <w:sz w:val="24"/>
          <w:szCs w:val="24"/>
        </w:rPr>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rPr>
          <w:sz w:val="24"/>
          <w:szCs w:val="24"/>
        </w:rPr>
        <w:t>requirements</w:t>
      </w:r>
      <w:r w:rsidR="00BF5227" w:rsidRPr="008E68F6">
        <w:rPr>
          <w:sz w:val="24"/>
          <w:szCs w:val="24"/>
        </w:rPr>
        <w:t xml:space="preserve">. </w:t>
      </w:r>
      <w:r w:rsidR="00B77D21" w:rsidRPr="008E68F6">
        <w:rPr>
          <w:sz w:val="24"/>
          <w:szCs w:val="24"/>
        </w:rPr>
        <w:t>The main issue is the critical logistics conte</w:t>
      </w:r>
      <w:r w:rsidR="00202819" w:rsidRPr="008E68F6">
        <w:rPr>
          <w:sz w:val="24"/>
          <w:szCs w:val="24"/>
        </w:rPr>
        <w:t>x</w:t>
      </w:r>
      <w:r w:rsidR="00B77D21" w:rsidRPr="008E68F6">
        <w:rPr>
          <w:sz w:val="24"/>
          <w:szCs w:val="24"/>
        </w:rPr>
        <w:t xml:space="preserve">t there is an absence of an empirical evaluation comparing high availability cloud deployment techniques against standards such as those put forward by ISO/IEC </w:t>
      </w:r>
      <w:r w:rsidR="00B53132">
        <w:rPr>
          <w:sz w:val="24"/>
          <w:szCs w:val="24"/>
        </w:rPr>
        <w:t>25010</w:t>
      </w:r>
      <w:r w:rsidR="00B77D21" w:rsidRPr="008E68F6">
        <w:rPr>
          <w:sz w:val="24"/>
          <w:szCs w:val="24"/>
        </w:rPr>
        <w:t>.</w:t>
      </w:r>
    </w:p>
    <w:p w14:paraId="3267C8BE" w14:textId="697D01F4" w:rsidR="00E430F0" w:rsidRPr="008E68F6" w:rsidRDefault="00E430F0" w:rsidP="00E430F0">
      <w:pPr>
        <w:pStyle w:val="Heading2"/>
        <w:numPr>
          <w:ilvl w:val="1"/>
          <w:numId w:val="4"/>
        </w:numPr>
        <w:ind w:left="851" w:hanging="851"/>
      </w:pPr>
      <w:bookmarkStart w:id="13" w:name="_Toc101374246"/>
      <w:r w:rsidRPr="008E68F6">
        <w:t>Research Question</w:t>
      </w:r>
      <w:bookmarkEnd w:id="13"/>
      <w:r w:rsidR="00BF5227" w:rsidRPr="008E68F6">
        <w:t xml:space="preserve"> </w:t>
      </w:r>
    </w:p>
    <w:p w14:paraId="342D70B6" w14:textId="611CB6F5" w:rsidR="00277E00" w:rsidRPr="008E68F6" w:rsidRDefault="00277E00" w:rsidP="00901CD0">
      <w:pPr>
        <w:spacing w:line="360" w:lineRule="auto"/>
        <w:rPr>
          <w:sz w:val="24"/>
          <w:szCs w:val="24"/>
        </w:rPr>
      </w:pPr>
      <w:r w:rsidRPr="008E68F6">
        <w:rPr>
          <w:sz w:val="24"/>
          <w:szCs w:val="24"/>
        </w:rPr>
        <w:t>How can introducing H</w:t>
      </w:r>
      <w:r w:rsidR="00B53132">
        <w:rPr>
          <w:sz w:val="24"/>
          <w:szCs w:val="24"/>
        </w:rPr>
        <w:t xml:space="preserve">igh </w:t>
      </w:r>
      <w:r w:rsidR="00B53132" w:rsidRPr="008E68F6">
        <w:rPr>
          <w:sz w:val="24"/>
          <w:szCs w:val="24"/>
        </w:rPr>
        <w:t>A</w:t>
      </w:r>
      <w:r w:rsidR="00B53132">
        <w:rPr>
          <w:sz w:val="24"/>
          <w:szCs w:val="24"/>
        </w:rPr>
        <w:t>vailability</w:t>
      </w:r>
      <w:r w:rsidRPr="008E68F6">
        <w:rPr>
          <w:sz w:val="24"/>
          <w:szCs w:val="24"/>
        </w:rPr>
        <w:t xml:space="preserve"> during </w:t>
      </w:r>
      <w:r w:rsidR="00F77460" w:rsidRPr="008E68F6">
        <w:rPr>
          <w:sz w:val="24"/>
          <w:szCs w:val="24"/>
        </w:rPr>
        <w:t xml:space="preserve">the </w:t>
      </w:r>
      <w:r w:rsidRPr="008E68F6">
        <w:rPr>
          <w:sz w:val="24"/>
          <w:szCs w:val="24"/>
        </w:rPr>
        <w:t xml:space="preserve">transition from monolith to </w:t>
      </w:r>
      <w:r w:rsidR="00B5677B">
        <w:rPr>
          <w:sz w:val="24"/>
          <w:szCs w:val="24"/>
        </w:rPr>
        <w:t xml:space="preserve">event streaming </w:t>
      </w:r>
      <w:r w:rsidRPr="008E68F6">
        <w:rPr>
          <w:sz w:val="24"/>
          <w:szCs w:val="24"/>
        </w:rPr>
        <w:t>across systems of systems in critical services be achieved within the requirements of 250</w:t>
      </w:r>
      <w:r w:rsidR="00B53132">
        <w:rPr>
          <w:sz w:val="24"/>
          <w:szCs w:val="24"/>
        </w:rPr>
        <w:t>1</w:t>
      </w:r>
      <w:r w:rsidRPr="008E68F6">
        <w:rPr>
          <w:sz w:val="24"/>
          <w:szCs w:val="24"/>
        </w:rPr>
        <w:t>0. (SQUARE – for quality systems engineering)</w:t>
      </w:r>
    </w:p>
    <w:p w14:paraId="7D792522" w14:textId="2B9291CC" w:rsidR="00AE49FA" w:rsidRPr="008E68F6" w:rsidRDefault="00AE49FA" w:rsidP="00901CD0">
      <w:pPr>
        <w:spacing w:line="360" w:lineRule="auto"/>
        <w:rPr>
          <w:sz w:val="24"/>
          <w:szCs w:val="24"/>
        </w:rPr>
      </w:pPr>
    </w:p>
    <w:p w14:paraId="0E5CDCE6" w14:textId="4B9FA3A9" w:rsidR="00EF3DCF" w:rsidRPr="008E68F6" w:rsidRDefault="00EF3DCF" w:rsidP="00EF3DCF">
      <w:pPr>
        <w:pStyle w:val="Heading2"/>
        <w:numPr>
          <w:ilvl w:val="1"/>
          <w:numId w:val="4"/>
        </w:numPr>
        <w:ind w:left="851" w:hanging="851"/>
      </w:pPr>
      <w:r w:rsidRPr="008E68F6">
        <w:t>Chapter 1 conclusion</w:t>
      </w:r>
    </w:p>
    <w:p w14:paraId="46566129" w14:textId="041A7523" w:rsidR="00EF3DCF" w:rsidRPr="008E68F6" w:rsidRDefault="00EF3DCF" w:rsidP="00EF3DCF">
      <w:pPr>
        <w:spacing w:line="360" w:lineRule="auto"/>
        <w:rPr>
          <w:sz w:val="24"/>
          <w:szCs w:val="24"/>
        </w:rPr>
      </w:pPr>
      <w:r w:rsidRPr="008E68F6">
        <w:rPr>
          <w:sz w:val="24"/>
          <w:szCs w:val="24"/>
        </w:rPr>
        <w:lastRenderedPageBreak/>
        <w:t xml:space="preserve">This section outlined the problem that needs to be addressed and described the context in which it exists. </w:t>
      </w:r>
      <w:r w:rsidR="00A13C61" w:rsidRPr="008E68F6">
        <w:rPr>
          <w:sz w:val="24"/>
          <w:szCs w:val="24"/>
        </w:rPr>
        <w:t xml:space="preserve">It was used to orientate the research in the subject area and provide the direction for dissertation. </w:t>
      </w:r>
      <w:r w:rsidRPr="008E68F6">
        <w:rPr>
          <w:sz w:val="24"/>
          <w:szCs w:val="24"/>
        </w:rPr>
        <w:t>The following chapters will</w:t>
      </w:r>
      <w:r w:rsidR="00A13C61" w:rsidRPr="008E68F6">
        <w:rPr>
          <w:sz w:val="24"/>
          <w:szCs w:val="24"/>
        </w:rPr>
        <w:t xml:space="preserve"> include a Literature Review which will explore the </w:t>
      </w:r>
      <w:r w:rsidR="00196A68" w:rsidRPr="008E68F6">
        <w:rPr>
          <w:sz w:val="24"/>
          <w:szCs w:val="24"/>
        </w:rPr>
        <w:t xml:space="preserve">body of </w:t>
      </w:r>
      <w:r w:rsidR="00A13C61" w:rsidRPr="008E68F6">
        <w:rPr>
          <w:sz w:val="24"/>
          <w:szCs w:val="24"/>
        </w:rPr>
        <w:t xml:space="preserve">knowledge that already exists in this research area as well as discussion on possible solutions to the research question.  </w:t>
      </w:r>
    </w:p>
    <w:p w14:paraId="1C940338" w14:textId="5C9B6E9C" w:rsidR="008D7200" w:rsidRDefault="008D7200" w:rsidP="00E430F0">
      <w:pPr>
        <w:spacing w:after="0" w:line="360" w:lineRule="auto"/>
        <w:jc w:val="both"/>
        <w:rPr>
          <w:sz w:val="24"/>
          <w:szCs w:val="24"/>
        </w:rPr>
      </w:pPr>
    </w:p>
    <w:p w14:paraId="51EF3AB3" w14:textId="61ABD1AC" w:rsidR="005B1B2A" w:rsidRDefault="005B1B2A" w:rsidP="00E430F0">
      <w:pPr>
        <w:spacing w:after="0" w:line="360" w:lineRule="auto"/>
        <w:jc w:val="both"/>
        <w:rPr>
          <w:sz w:val="24"/>
          <w:szCs w:val="24"/>
        </w:rPr>
      </w:pPr>
    </w:p>
    <w:p w14:paraId="17979BDD" w14:textId="2E4321BD" w:rsidR="005B1B2A" w:rsidRDefault="005B1B2A" w:rsidP="00E430F0">
      <w:pPr>
        <w:spacing w:after="0" w:line="360" w:lineRule="auto"/>
        <w:jc w:val="both"/>
        <w:rPr>
          <w:sz w:val="24"/>
          <w:szCs w:val="24"/>
        </w:rPr>
      </w:pPr>
    </w:p>
    <w:p w14:paraId="607208D4" w14:textId="11C99D90" w:rsidR="005B1B2A" w:rsidRDefault="005B1B2A" w:rsidP="00E430F0">
      <w:pPr>
        <w:spacing w:after="0" w:line="360" w:lineRule="auto"/>
        <w:jc w:val="both"/>
        <w:rPr>
          <w:sz w:val="24"/>
          <w:szCs w:val="24"/>
        </w:rPr>
      </w:pPr>
    </w:p>
    <w:p w14:paraId="7EAE4A0B" w14:textId="7F5B72B1" w:rsidR="005B1B2A" w:rsidRDefault="005B1B2A" w:rsidP="00E430F0">
      <w:pPr>
        <w:spacing w:after="0" w:line="360" w:lineRule="auto"/>
        <w:jc w:val="both"/>
        <w:rPr>
          <w:sz w:val="24"/>
          <w:szCs w:val="24"/>
        </w:rPr>
      </w:pPr>
    </w:p>
    <w:p w14:paraId="724BE350" w14:textId="645C6D5F" w:rsidR="005B1B2A" w:rsidRDefault="005B1B2A" w:rsidP="00E430F0">
      <w:pPr>
        <w:spacing w:after="0" w:line="360" w:lineRule="auto"/>
        <w:jc w:val="both"/>
        <w:rPr>
          <w:sz w:val="24"/>
          <w:szCs w:val="24"/>
        </w:rPr>
      </w:pPr>
    </w:p>
    <w:p w14:paraId="48DCB259" w14:textId="55B2DC31" w:rsidR="005B1B2A" w:rsidRDefault="005B1B2A" w:rsidP="00E430F0">
      <w:pPr>
        <w:spacing w:after="0" w:line="360" w:lineRule="auto"/>
        <w:jc w:val="both"/>
        <w:rPr>
          <w:sz w:val="24"/>
          <w:szCs w:val="24"/>
        </w:rPr>
      </w:pPr>
    </w:p>
    <w:p w14:paraId="49B6382A" w14:textId="6E958077" w:rsidR="005B1B2A" w:rsidRDefault="005B1B2A" w:rsidP="00E430F0">
      <w:pPr>
        <w:spacing w:after="0" w:line="360" w:lineRule="auto"/>
        <w:jc w:val="both"/>
        <w:rPr>
          <w:sz w:val="24"/>
          <w:szCs w:val="24"/>
        </w:rPr>
      </w:pPr>
    </w:p>
    <w:p w14:paraId="786E53EE" w14:textId="3B96D7A8" w:rsidR="005B1B2A" w:rsidRDefault="005B1B2A" w:rsidP="00E430F0">
      <w:pPr>
        <w:spacing w:after="0" w:line="360" w:lineRule="auto"/>
        <w:jc w:val="both"/>
        <w:rPr>
          <w:sz w:val="24"/>
          <w:szCs w:val="24"/>
        </w:rPr>
      </w:pPr>
    </w:p>
    <w:p w14:paraId="24DC2E29" w14:textId="2DE3A47A" w:rsidR="005B1B2A" w:rsidRDefault="005B1B2A" w:rsidP="00E430F0">
      <w:pPr>
        <w:spacing w:after="0" w:line="360" w:lineRule="auto"/>
        <w:jc w:val="both"/>
        <w:rPr>
          <w:sz w:val="24"/>
          <w:szCs w:val="24"/>
        </w:rPr>
      </w:pPr>
    </w:p>
    <w:p w14:paraId="11299E09" w14:textId="04A07E37" w:rsidR="005B1B2A" w:rsidRDefault="005B1B2A" w:rsidP="00E430F0">
      <w:pPr>
        <w:spacing w:after="0" w:line="360" w:lineRule="auto"/>
        <w:jc w:val="both"/>
        <w:rPr>
          <w:sz w:val="24"/>
          <w:szCs w:val="24"/>
        </w:rPr>
      </w:pPr>
    </w:p>
    <w:p w14:paraId="1C16A746" w14:textId="2C1BF11D" w:rsidR="005B1B2A" w:rsidRDefault="005B1B2A" w:rsidP="00E430F0">
      <w:pPr>
        <w:spacing w:after="0" w:line="360" w:lineRule="auto"/>
        <w:jc w:val="both"/>
        <w:rPr>
          <w:sz w:val="24"/>
          <w:szCs w:val="24"/>
        </w:rPr>
      </w:pPr>
    </w:p>
    <w:p w14:paraId="46FDA05B" w14:textId="0AFD8D17" w:rsidR="005B1B2A" w:rsidRDefault="005B1B2A" w:rsidP="00E430F0">
      <w:pPr>
        <w:spacing w:after="0" w:line="360" w:lineRule="auto"/>
        <w:jc w:val="both"/>
        <w:rPr>
          <w:sz w:val="24"/>
          <w:szCs w:val="24"/>
        </w:rPr>
      </w:pPr>
    </w:p>
    <w:p w14:paraId="3C1A7084" w14:textId="5D5B4487" w:rsidR="005B1B2A" w:rsidRDefault="005B1B2A" w:rsidP="00E430F0">
      <w:pPr>
        <w:spacing w:after="0" w:line="360" w:lineRule="auto"/>
        <w:jc w:val="both"/>
        <w:rPr>
          <w:sz w:val="24"/>
          <w:szCs w:val="24"/>
        </w:rPr>
      </w:pPr>
    </w:p>
    <w:p w14:paraId="1160E150" w14:textId="4CB06D9D" w:rsidR="005B1B2A" w:rsidRDefault="005B1B2A" w:rsidP="00E430F0">
      <w:pPr>
        <w:spacing w:after="0" w:line="360" w:lineRule="auto"/>
        <w:jc w:val="both"/>
        <w:rPr>
          <w:sz w:val="24"/>
          <w:szCs w:val="24"/>
        </w:rPr>
      </w:pPr>
    </w:p>
    <w:p w14:paraId="2769F8AD" w14:textId="2775DA1E" w:rsidR="005B1B2A" w:rsidRDefault="005B1B2A" w:rsidP="00E430F0">
      <w:pPr>
        <w:spacing w:after="0" w:line="360" w:lineRule="auto"/>
        <w:jc w:val="both"/>
        <w:rPr>
          <w:sz w:val="24"/>
          <w:szCs w:val="24"/>
        </w:rPr>
      </w:pPr>
    </w:p>
    <w:p w14:paraId="6F3D7F7F" w14:textId="255119BC" w:rsidR="005B1B2A" w:rsidRDefault="005B1B2A" w:rsidP="00E430F0">
      <w:pPr>
        <w:spacing w:after="0" w:line="360" w:lineRule="auto"/>
        <w:jc w:val="both"/>
        <w:rPr>
          <w:sz w:val="24"/>
          <w:szCs w:val="24"/>
        </w:rPr>
      </w:pPr>
    </w:p>
    <w:p w14:paraId="3354F8AC" w14:textId="5DD49AE0" w:rsidR="005B1B2A" w:rsidRDefault="005B1B2A" w:rsidP="00E430F0">
      <w:pPr>
        <w:spacing w:after="0" w:line="360" w:lineRule="auto"/>
        <w:jc w:val="both"/>
        <w:rPr>
          <w:sz w:val="24"/>
          <w:szCs w:val="24"/>
        </w:rPr>
      </w:pPr>
    </w:p>
    <w:p w14:paraId="40466CA6" w14:textId="68C2FE02" w:rsidR="005B1B2A" w:rsidRDefault="005B1B2A" w:rsidP="00E430F0">
      <w:pPr>
        <w:spacing w:after="0" w:line="360" w:lineRule="auto"/>
        <w:jc w:val="both"/>
        <w:rPr>
          <w:sz w:val="24"/>
          <w:szCs w:val="24"/>
        </w:rPr>
      </w:pPr>
    </w:p>
    <w:p w14:paraId="1B978D89" w14:textId="201D8F72" w:rsidR="005B1B2A" w:rsidRDefault="005B1B2A" w:rsidP="00E430F0">
      <w:pPr>
        <w:spacing w:after="0" w:line="360" w:lineRule="auto"/>
        <w:jc w:val="both"/>
        <w:rPr>
          <w:sz w:val="24"/>
          <w:szCs w:val="24"/>
        </w:rPr>
      </w:pPr>
    </w:p>
    <w:p w14:paraId="2914D79D" w14:textId="1FA07BA7" w:rsidR="005B1B2A" w:rsidRDefault="005B1B2A" w:rsidP="00E430F0">
      <w:pPr>
        <w:spacing w:after="0" w:line="360" w:lineRule="auto"/>
        <w:jc w:val="both"/>
        <w:rPr>
          <w:sz w:val="24"/>
          <w:szCs w:val="24"/>
        </w:rPr>
      </w:pPr>
    </w:p>
    <w:p w14:paraId="6AB4726F" w14:textId="2796F214" w:rsidR="005B1B2A" w:rsidRDefault="005B1B2A" w:rsidP="00E430F0">
      <w:pPr>
        <w:spacing w:after="0" w:line="360" w:lineRule="auto"/>
        <w:jc w:val="both"/>
        <w:rPr>
          <w:sz w:val="24"/>
          <w:szCs w:val="24"/>
        </w:rPr>
      </w:pPr>
    </w:p>
    <w:p w14:paraId="64D1B65D" w14:textId="5C4E0A77" w:rsidR="005B1B2A" w:rsidRDefault="005B1B2A" w:rsidP="00E430F0">
      <w:pPr>
        <w:spacing w:after="0" w:line="360" w:lineRule="auto"/>
        <w:jc w:val="both"/>
        <w:rPr>
          <w:sz w:val="24"/>
          <w:szCs w:val="24"/>
        </w:rPr>
      </w:pPr>
    </w:p>
    <w:p w14:paraId="38F45AA9" w14:textId="1146E0A9" w:rsidR="005B1B2A" w:rsidRDefault="005B1B2A" w:rsidP="00E430F0">
      <w:pPr>
        <w:spacing w:after="0" w:line="360" w:lineRule="auto"/>
        <w:jc w:val="both"/>
        <w:rPr>
          <w:sz w:val="24"/>
          <w:szCs w:val="24"/>
        </w:rPr>
      </w:pPr>
    </w:p>
    <w:p w14:paraId="67257002" w14:textId="77777777" w:rsidR="005B1B2A" w:rsidRPr="008E68F6" w:rsidRDefault="005B1B2A" w:rsidP="00E430F0">
      <w:pPr>
        <w:spacing w:after="0" w:line="360" w:lineRule="auto"/>
        <w:jc w:val="both"/>
        <w:rPr>
          <w:sz w:val="24"/>
          <w:szCs w:val="24"/>
        </w:rPr>
      </w:pPr>
    </w:p>
    <w:p w14:paraId="1EE53029" w14:textId="7D7B4F0F" w:rsidR="00E430F0" w:rsidRPr="008E68F6" w:rsidRDefault="00387FCC" w:rsidP="00E430F0">
      <w:pPr>
        <w:pStyle w:val="Heading1"/>
        <w:numPr>
          <w:ilvl w:val="0"/>
          <w:numId w:val="3"/>
        </w:numPr>
        <w:ind w:left="567" w:hanging="567"/>
      </w:pPr>
      <w:r w:rsidRPr="008E68F6">
        <w:lastRenderedPageBreak/>
        <w:t>Literature Review</w:t>
      </w:r>
    </w:p>
    <w:p w14:paraId="64E13FAC" w14:textId="55957569" w:rsidR="00B24A0A" w:rsidRPr="008E68F6" w:rsidRDefault="00B24A0A" w:rsidP="00B24A0A">
      <w:pPr>
        <w:pStyle w:val="Heading2"/>
        <w:numPr>
          <w:ilvl w:val="1"/>
          <w:numId w:val="3"/>
        </w:numPr>
        <w:ind w:left="851" w:hanging="851"/>
      </w:pPr>
      <w:r w:rsidRPr="008E68F6">
        <w:t>Introduction</w:t>
      </w:r>
    </w:p>
    <w:p w14:paraId="7E94E3BD" w14:textId="77777777" w:rsidR="00387FCC" w:rsidRPr="008E68F6" w:rsidRDefault="00387FCC" w:rsidP="00387FCC"/>
    <w:p w14:paraId="65CA10D2" w14:textId="4E880C4D" w:rsidR="008C4C3D" w:rsidRPr="008E68F6" w:rsidRDefault="001146FE" w:rsidP="00E430F0">
      <w:pPr>
        <w:spacing w:after="0" w:line="360" w:lineRule="auto"/>
        <w:jc w:val="both"/>
        <w:rPr>
          <w:sz w:val="24"/>
          <w:szCs w:val="24"/>
        </w:rPr>
      </w:pPr>
      <w:r w:rsidRPr="00A34863">
        <w:rPr>
          <w:sz w:val="24"/>
          <w:szCs w:val="24"/>
        </w:rPr>
        <w:t xml:space="preserve">Due to the </w:t>
      </w:r>
      <w:r w:rsidR="005B1B2A" w:rsidRPr="00A34863">
        <w:rPr>
          <w:sz w:val="24"/>
          <w:szCs w:val="24"/>
        </w:rPr>
        <w:t>rise</w:t>
      </w:r>
      <w:r w:rsidR="00A34863" w:rsidRPr="00A34863">
        <w:rPr>
          <w:sz w:val="24"/>
          <w:szCs w:val="24"/>
        </w:rPr>
        <w:t xml:space="preserve"> </w:t>
      </w:r>
      <w:r w:rsidRPr="00A34863">
        <w:rPr>
          <w:sz w:val="24"/>
          <w:szCs w:val="24"/>
        </w:rPr>
        <w:t>of digital technology the</w:t>
      </w:r>
      <w:r w:rsidRPr="008E68F6">
        <w:rPr>
          <w:sz w:val="24"/>
          <w:szCs w:val="24"/>
        </w:rPr>
        <w:t xml:space="preserve"> postal sector has needed to adapt in order</w:t>
      </w:r>
      <w:r w:rsidR="000A508F" w:rsidRPr="008E68F6">
        <w:rPr>
          <w:sz w:val="24"/>
          <w:szCs w:val="24"/>
        </w:rPr>
        <w:t xml:space="preserve"> to</w:t>
      </w:r>
      <w:r w:rsidRPr="008E68F6">
        <w:rPr>
          <w:sz w:val="24"/>
          <w:szCs w:val="24"/>
        </w:rPr>
        <w:t xml:space="preserve"> </w:t>
      </w:r>
      <w:r w:rsidR="000A508F" w:rsidRPr="008E68F6">
        <w:rPr>
          <w:sz w:val="24"/>
          <w:szCs w:val="24"/>
        </w:rPr>
        <w:t xml:space="preserve">remain </w:t>
      </w:r>
      <w:r w:rsidRPr="008E68F6">
        <w:rPr>
          <w:sz w:val="24"/>
          <w:szCs w:val="24"/>
        </w:rPr>
        <w:t xml:space="preserve">competitive and retain customers </w:t>
      </w:r>
      <w:r w:rsidRPr="008E68F6">
        <w:rPr>
          <w:sz w:val="24"/>
          <w:szCs w:val="24"/>
        </w:rPr>
        <w:fldChar w:fldCharType="begin"/>
      </w:r>
      <w:r w:rsidRPr="008E68F6">
        <w:rPr>
          <w:sz w:val="24"/>
          <w:szCs w:val="24"/>
        </w:rPr>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8E68F6">
        <w:rPr>
          <w:sz w:val="24"/>
          <w:szCs w:val="24"/>
        </w:rPr>
        <w:fldChar w:fldCharType="separate"/>
      </w:r>
      <w:r w:rsidR="00F77460" w:rsidRPr="008E68F6">
        <w:rPr>
          <w:noProof/>
          <w:sz w:val="24"/>
          <w:szCs w:val="24"/>
        </w:rPr>
        <w:t>(Otsetova 2019)</w:t>
      </w:r>
      <w:r w:rsidRPr="008E68F6">
        <w:rPr>
          <w:sz w:val="24"/>
          <w:szCs w:val="24"/>
        </w:rPr>
        <w:fldChar w:fldCharType="end"/>
      </w:r>
      <w:r w:rsidRPr="008E68F6">
        <w:rPr>
          <w:sz w:val="24"/>
          <w:szCs w:val="24"/>
        </w:rPr>
        <w:t xml:space="preserve">. </w:t>
      </w:r>
      <w:r w:rsidR="008C4C3D" w:rsidRPr="008E68F6">
        <w:rPr>
          <w:sz w:val="24"/>
          <w:szCs w:val="24"/>
        </w:rPr>
        <w:t xml:space="preserve">This has meant the constant adding on of features to business applications which </w:t>
      </w:r>
      <w:r w:rsidR="00582B11">
        <w:rPr>
          <w:sz w:val="24"/>
          <w:szCs w:val="24"/>
        </w:rPr>
        <w:t xml:space="preserve">then </w:t>
      </w:r>
      <w:r w:rsidR="008C4C3D" w:rsidRPr="008E68F6">
        <w:rPr>
          <w:sz w:val="24"/>
          <w:szCs w:val="24"/>
        </w:rPr>
        <w:t>turned into monoliths. These monoliths became so complex that their functionality needed to be split into microservices</w:t>
      </w:r>
      <w:r w:rsidR="005A1F48" w:rsidRPr="008E68F6">
        <w:rPr>
          <w:sz w:val="24"/>
          <w:szCs w:val="24"/>
        </w:rPr>
        <w:fldChar w:fldCharType="begin"/>
      </w:r>
      <w:r w:rsidR="005A1F48" w:rsidRPr="008E68F6">
        <w:rPr>
          <w:sz w:val="24"/>
          <w:szCs w:val="24"/>
        </w:rPr>
        <w:instrText xml:space="preserve"> ADDIN ZOTERO_TEMP </w:instrText>
      </w:r>
      <w:r w:rsidR="00C831E4">
        <w:rPr>
          <w:sz w:val="24"/>
          <w:szCs w:val="24"/>
        </w:rPr>
        <w:fldChar w:fldCharType="separate"/>
      </w:r>
      <w:r w:rsidR="005A1F48" w:rsidRPr="008E68F6">
        <w:rPr>
          <w:sz w:val="24"/>
          <w:szCs w:val="24"/>
        </w:rPr>
        <w:fldChar w:fldCharType="end"/>
      </w:r>
      <w:r w:rsidR="008C4C3D" w:rsidRPr="008E68F6">
        <w:rPr>
          <w:sz w:val="24"/>
          <w:szCs w:val="24"/>
        </w:rPr>
        <w:t>. Such a large transformation need</w:t>
      </w:r>
      <w:r w:rsidR="00AA0494" w:rsidRPr="008E68F6">
        <w:rPr>
          <w:sz w:val="24"/>
          <w:szCs w:val="24"/>
        </w:rPr>
        <w:t>s</w:t>
      </w:r>
      <w:r w:rsidR="008C4C3D" w:rsidRPr="008E68F6">
        <w:rPr>
          <w:sz w:val="24"/>
          <w:szCs w:val="24"/>
        </w:rPr>
        <w:t xml:space="preserve"> to be performed correctly, otherwise enterprises risk </w:t>
      </w:r>
      <w:r w:rsidR="00AA0494" w:rsidRPr="008E68F6">
        <w:rPr>
          <w:sz w:val="24"/>
          <w:szCs w:val="24"/>
        </w:rPr>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8E68F6">
        <w:rPr>
          <w:sz w:val="24"/>
          <w:szCs w:val="24"/>
        </w:rPr>
        <w:fldChar w:fldCharType="begin"/>
      </w:r>
      <w:r w:rsidR="00AA0494" w:rsidRPr="008E68F6">
        <w:rPr>
          <w:sz w:val="24"/>
          <w:szCs w:val="24"/>
        </w:rPr>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8E68F6">
        <w:rPr>
          <w:rFonts w:ascii="Cambria Math" w:hAnsi="Cambria Math" w:cs="Cambria Math"/>
          <w:sz w:val="24"/>
          <w:szCs w:val="24"/>
        </w:rPr>
        <w:instrText>↵</w:instrText>
      </w:r>
      <w:r w:rsidR="00AA0494" w:rsidRPr="008E68F6">
        <w:rPr>
          <w:sz w:val="24"/>
          <w:szCs w:val="24"/>
        </w:rPr>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8E68F6">
        <w:rPr>
          <w:sz w:val="24"/>
          <w:szCs w:val="24"/>
        </w:rPr>
        <w:fldChar w:fldCharType="separate"/>
      </w:r>
      <w:r w:rsidR="00AA0494" w:rsidRPr="008E68F6">
        <w:rPr>
          <w:rFonts w:ascii="Calibri" w:eastAsiaTheme="minorHAnsi" w:cs="Calibri"/>
          <w:sz w:val="24"/>
          <w:szCs w:val="24"/>
          <w:lang w:val="en-GB"/>
        </w:rPr>
        <w:t xml:space="preserve">(Kalske </w:t>
      </w:r>
      <w:r w:rsidR="00AA0494" w:rsidRPr="008E68F6">
        <w:rPr>
          <w:rFonts w:ascii="Calibri" w:eastAsiaTheme="minorHAnsi" w:cs="Calibri"/>
          <w:i/>
          <w:iCs/>
          <w:sz w:val="24"/>
          <w:szCs w:val="24"/>
          <w:lang w:val="en-GB"/>
        </w:rPr>
        <w:t>et al.</w:t>
      </w:r>
      <w:r w:rsidR="00AA0494" w:rsidRPr="008E68F6">
        <w:rPr>
          <w:rFonts w:ascii="Calibri" w:eastAsiaTheme="minorHAnsi" w:cs="Calibri"/>
          <w:sz w:val="24"/>
          <w:szCs w:val="24"/>
          <w:lang w:val="en-GB"/>
        </w:rPr>
        <w:t xml:space="preserve"> 2018; Xu and Villiers 2025)</w:t>
      </w:r>
      <w:r w:rsidR="00AA0494" w:rsidRPr="008E68F6">
        <w:rPr>
          <w:sz w:val="24"/>
          <w:szCs w:val="24"/>
        </w:rPr>
        <w:fldChar w:fldCharType="end"/>
      </w:r>
      <w:r w:rsidR="00AA0494" w:rsidRPr="008E68F6">
        <w:rPr>
          <w:sz w:val="24"/>
          <w:szCs w:val="24"/>
        </w:rPr>
        <w:t xml:space="preserve">. With better IT systems the performance of enterprises is enhanced, thus making it possible </w:t>
      </w:r>
      <w:r w:rsidR="00582B11">
        <w:rPr>
          <w:sz w:val="24"/>
          <w:szCs w:val="24"/>
        </w:rPr>
        <w:t>for</w:t>
      </w:r>
      <w:r w:rsidR="00AA0494" w:rsidRPr="008E68F6">
        <w:rPr>
          <w:sz w:val="24"/>
          <w:szCs w:val="24"/>
        </w:rPr>
        <w:t xml:space="preserve"> targets to be met and to stay relevant in the market place </w:t>
      </w:r>
      <w:r w:rsidR="00AA0494" w:rsidRPr="008E68F6">
        <w:rPr>
          <w:sz w:val="24"/>
          <w:szCs w:val="24"/>
        </w:rPr>
        <w:fldChar w:fldCharType="begin"/>
      </w:r>
      <w:r w:rsidR="00AA0494" w:rsidRPr="008E68F6">
        <w:rPr>
          <w:sz w:val="24"/>
          <w:szCs w:val="24"/>
        </w:rPr>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8E68F6">
        <w:rPr>
          <w:sz w:val="24"/>
          <w:szCs w:val="24"/>
        </w:rPr>
        <w:fldChar w:fldCharType="separate"/>
      </w:r>
      <w:r w:rsidR="00AA0494" w:rsidRPr="008E68F6">
        <w:rPr>
          <w:noProof/>
          <w:sz w:val="24"/>
          <w:szCs w:val="24"/>
        </w:rPr>
        <w:t>(Angela Dawn Lawson 2020)</w:t>
      </w:r>
      <w:r w:rsidR="00AA0494" w:rsidRPr="008E68F6">
        <w:rPr>
          <w:sz w:val="24"/>
          <w:szCs w:val="24"/>
        </w:rPr>
        <w:fldChar w:fldCharType="end"/>
      </w:r>
      <w:r w:rsidR="00AA0494" w:rsidRPr="008E68F6">
        <w:rPr>
          <w:sz w:val="24"/>
          <w:szCs w:val="24"/>
        </w:rPr>
        <w:t xml:space="preserve">.  </w:t>
      </w:r>
    </w:p>
    <w:p w14:paraId="1CFB420B" w14:textId="77777777" w:rsidR="008C4C3D" w:rsidRPr="008E68F6" w:rsidRDefault="008C4C3D" w:rsidP="00E430F0">
      <w:pPr>
        <w:spacing w:after="0" w:line="360" w:lineRule="auto"/>
        <w:jc w:val="both"/>
        <w:rPr>
          <w:sz w:val="24"/>
          <w:szCs w:val="24"/>
        </w:rPr>
      </w:pPr>
    </w:p>
    <w:p w14:paraId="337E4AFA" w14:textId="5CA159A9" w:rsidR="00E90663" w:rsidRPr="00E90663" w:rsidRDefault="000A508F" w:rsidP="00E90663">
      <w:pPr>
        <w:spacing w:after="0" w:line="360" w:lineRule="auto"/>
        <w:jc w:val="both"/>
        <w:rPr>
          <w:sz w:val="24"/>
          <w:szCs w:val="24"/>
        </w:rPr>
      </w:pPr>
      <w:r w:rsidRPr="008E68F6">
        <w:rPr>
          <w:sz w:val="24"/>
          <w:szCs w:val="24"/>
        </w:rPr>
        <w:t xml:space="preserve">Throughout this </w:t>
      </w:r>
      <w:r w:rsidR="007572C7" w:rsidRPr="008E68F6">
        <w:rPr>
          <w:sz w:val="24"/>
          <w:szCs w:val="24"/>
        </w:rPr>
        <w:t>process</w:t>
      </w:r>
      <w:r w:rsidRPr="008E68F6">
        <w:rPr>
          <w:sz w:val="24"/>
          <w:szCs w:val="24"/>
        </w:rPr>
        <w:t xml:space="preserve"> of </w:t>
      </w:r>
      <w:r w:rsidR="007572C7" w:rsidRPr="008E68F6">
        <w:rPr>
          <w:sz w:val="24"/>
          <w:szCs w:val="24"/>
        </w:rPr>
        <w:t>digitalisation,</w:t>
      </w:r>
      <w:r w:rsidRPr="008E68F6">
        <w:rPr>
          <w:sz w:val="24"/>
          <w:szCs w:val="24"/>
        </w:rPr>
        <w:t xml:space="preserve"> p</w:t>
      </w:r>
      <w:r w:rsidR="009F65B0" w:rsidRPr="008E68F6">
        <w:rPr>
          <w:sz w:val="24"/>
          <w:szCs w:val="24"/>
        </w:rPr>
        <w:t xml:space="preserve">revious research highlights that postal services are creators of large datasets (Marsh and </w:t>
      </w:r>
      <w:proofErr w:type="spellStart"/>
      <w:r w:rsidR="009F65B0" w:rsidRPr="008E68F6">
        <w:rPr>
          <w:sz w:val="24"/>
          <w:szCs w:val="24"/>
        </w:rPr>
        <w:t>Piscioneri</w:t>
      </w:r>
      <w:proofErr w:type="spellEnd"/>
      <w:r w:rsidR="009F65B0" w:rsidRPr="008E68F6">
        <w:rPr>
          <w:sz w:val="24"/>
          <w:szCs w:val="24"/>
        </w:rPr>
        <w:t xml:space="preserve"> 2015), </w:t>
      </w:r>
      <w:r w:rsidR="00741666" w:rsidRPr="008E68F6">
        <w:rPr>
          <w:sz w:val="24"/>
          <w:szCs w:val="24"/>
        </w:rPr>
        <w:t>which can be utilised for the</w:t>
      </w:r>
      <w:r w:rsidR="00475FA3" w:rsidRPr="008E68F6">
        <w:rPr>
          <w:sz w:val="24"/>
          <w:szCs w:val="24"/>
        </w:rPr>
        <w:t xml:space="preserve"> real time</w:t>
      </w:r>
      <w:r w:rsidR="00741666" w:rsidRPr="008E68F6">
        <w:rPr>
          <w:sz w:val="24"/>
          <w:szCs w:val="24"/>
        </w:rPr>
        <w:t xml:space="preserve"> tracking </w:t>
      </w:r>
      <w:r w:rsidR="00475FA3" w:rsidRPr="008E68F6">
        <w:rPr>
          <w:sz w:val="24"/>
          <w:szCs w:val="24"/>
        </w:rPr>
        <w:t>of shipments.</w:t>
      </w:r>
      <w:r w:rsidR="001146FE" w:rsidRPr="008E68F6">
        <w:rPr>
          <w:sz w:val="24"/>
          <w:szCs w:val="24"/>
        </w:rPr>
        <w:t xml:space="preserve"> </w:t>
      </w:r>
      <w:r w:rsidR="000C1093" w:rsidRPr="008E68F6">
        <w:rPr>
          <w:sz w:val="24"/>
          <w:szCs w:val="24"/>
        </w:rPr>
        <w:t>Ghosh states that e</w:t>
      </w:r>
      <w:r w:rsidR="00873CCB" w:rsidRPr="008E68F6">
        <w:rPr>
          <w:sz w:val="24"/>
          <w:szCs w:val="24"/>
        </w:rPr>
        <w:t xml:space="preserve">nterprises are </w:t>
      </w:r>
      <w:r w:rsidR="000C1093" w:rsidRPr="008E68F6">
        <w:rPr>
          <w:sz w:val="24"/>
          <w:szCs w:val="24"/>
        </w:rPr>
        <w:t xml:space="preserve">moving away from monolithic structures and towards </w:t>
      </w:r>
      <w:r w:rsidR="00475FA3" w:rsidRPr="008E68F6">
        <w:rPr>
          <w:sz w:val="24"/>
          <w:szCs w:val="24"/>
        </w:rPr>
        <w:t>e</w:t>
      </w:r>
      <w:r w:rsidR="000C1093" w:rsidRPr="008E68F6">
        <w:rPr>
          <w:sz w:val="24"/>
          <w:szCs w:val="24"/>
        </w:rPr>
        <w:t xml:space="preserve">vent </w:t>
      </w:r>
      <w:r w:rsidR="00475FA3" w:rsidRPr="008E68F6">
        <w:rPr>
          <w:sz w:val="24"/>
          <w:szCs w:val="24"/>
        </w:rPr>
        <w:t>s</w:t>
      </w:r>
      <w:r w:rsidR="000C1093" w:rsidRPr="008E68F6">
        <w:rPr>
          <w:sz w:val="24"/>
          <w:szCs w:val="24"/>
        </w:rPr>
        <w:t xml:space="preserve">treaming </w:t>
      </w:r>
      <w:r w:rsidR="00475FA3" w:rsidRPr="008E68F6">
        <w:rPr>
          <w:sz w:val="24"/>
          <w:szCs w:val="24"/>
        </w:rPr>
        <w:t>s</w:t>
      </w:r>
      <w:r w:rsidR="000C1093" w:rsidRPr="008E68F6">
        <w:rPr>
          <w:sz w:val="24"/>
          <w:szCs w:val="24"/>
        </w:rPr>
        <w:t xml:space="preserve">ystems in order to be able to meet large scale data processing requirements </w:t>
      </w:r>
      <w:r w:rsidR="000C1093" w:rsidRPr="008E68F6">
        <w:rPr>
          <w:sz w:val="24"/>
          <w:szCs w:val="24"/>
        </w:rPr>
        <w:fldChar w:fldCharType="begin"/>
      </w:r>
      <w:r w:rsidR="008E1ACA" w:rsidRPr="008E68F6">
        <w:rPr>
          <w:sz w:val="24"/>
          <w:szCs w:val="24"/>
        </w:rPr>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8E68F6">
        <w:rPr>
          <w:sz w:val="24"/>
          <w:szCs w:val="24"/>
        </w:rPr>
        <w:fldChar w:fldCharType="separate"/>
      </w:r>
      <w:r w:rsidR="00F77460" w:rsidRPr="008E68F6">
        <w:rPr>
          <w:noProof/>
          <w:sz w:val="24"/>
          <w:szCs w:val="24"/>
        </w:rPr>
        <w:t>(Ghosh 2025)</w:t>
      </w:r>
      <w:r w:rsidR="000C1093" w:rsidRPr="008E68F6">
        <w:rPr>
          <w:sz w:val="24"/>
          <w:szCs w:val="24"/>
        </w:rPr>
        <w:fldChar w:fldCharType="end"/>
      </w:r>
      <w:r w:rsidR="00873CCB" w:rsidRPr="008E68F6">
        <w:rPr>
          <w:sz w:val="24"/>
          <w:szCs w:val="24"/>
        </w:rPr>
        <w:t xml:space="preserve">. </w:t>
      </w:r>
      <w:r w:rsidR="00387FCC" w:rsidRPr="008E68F6">
        <w:rPr>
          <w:sz w:val="24"/>
          <w:szCs w:val="24"/>
        </w:rPr>
        <w:t xml:space="preserve">A study by Gartner from the year 2020 made a prediction that </w:t>
      </w:r>
      <w:r w:rsidR="000E5D7E" w:rsidRPr="008E68F6">
        <w:rPr>
          <w:sz w:val="24"/>
          <w:szCs w:val="24"/>
        </w:rPr>
        <w:t>80 percent</w:t>
      </w:r>
      <w:r w:rsidR="00387FCC" w:rsidRPr="008E68F6">
        <w:rPr>
          <w:sz w:val="24"/>
          <w:szCs w:val="24"/>
        </w:rPr>
        <w:t xml:space="preserve"> of business applications in enterprises would be required to process event data by the year 2025 </w:t>
      </w:r>
      <w:r w:rsidR="00387FCC" w:rsidRPr="008E68F6">
        <w:rPr>
          <w:sz w:val="24"/>
          <w:szCs w:val="24"/>
        </w:rPr>
        <w:fldChar w:fldCharType="begin"/>
      </w:r>
      <w:r w:rsidR="00387FCC" w:rsidRPr="008E68F6">
        <w:rPr>
          <w:sz w:val="24"/>
          <w:szCs w:val="24"/>
        </w:rPr>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rPr>
          <w:sz w:val="24"/>
          <w:szCs w:val="24"/>
        </w:rPr>
        <w:fldChar w:fldCharType="separate"/>
      </w:r>
      <w:r w:rsidR="00F77460" w:rsidRPr="008E68F6">
        <w:rPr>
          <w:noProof/>
          <w:sz w:val="24"/>
          <w:szCs w:val="24"/>
        </w:rPr>
        <w:t>(Kasaram 2023)</w:t>
      </w:r>
      <w:r w:rsidR="00387FCC" w:rsidRPr="008E68F6">
        <w:rPr>
          <w:sz w:val="24"/>
          <w:szCs w:val="24"/>
        </w:rPr>
        <w:fldChar w:fldCharType="end"/>
      </w:r>
      <w:r w:rsidR="00387FCC" w:rsidRPr="008E68F6">
        <w:rPr>
          <w:sz w:val="24"/>
          <w:szCs w:val="24"/>
        </w:rPr>
        <w:t xml:space="preserve">. </w:t>
      </w:r>
      <w:r w:rsidR="00801CEF" w:rsidRPr="008E68F6">
        <w:rPr>
          <w:sz w:val="24"/>
          <w:szCs w:val="24"/>
        </w:rPr>
        <w:t xml:space="preserve">Apache Kafka arose as a popular event streaming technology </w:t>
      </w:r>
      <w:r w:rsidR="00D64916" w:rsidRPr="008E68F6">
        <w:rPr>
          <w:sz w:val="24"/>
          <w:szCs w:val="24"/>
        </w:rPr>
        <w:t xml:space="preserve">due to its robust broker replication designed to avoid the loss of data </w:t>
      </w:r>
      <w:r w:rsidR="00D64916" w:rsidRPr="008E68F6">
        <w:rPr>
          <w:sz w:val="24"/>
          <w:szCs w:val="24"/>
        </w:rPr>
        <w:fldChar w:fldCharType="begin"/>
      </w:r>
      <w:r w:rsidR="00D64916" w:rsidRPr="008E68F6">
        <w:rPr>
          <w:sz w:val="24"/>
          <w:szCs w:val="24"/>
        </w:rPr>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8E68F6">
        <w:rPr>
          <w:sz w:val="24"/>
          <w:szCs w:val="24"/>
        </w:rPr>
        <w:fldChar w:fldCharType="separate"/>
      </w:r>
      <w:r w:rsidR="00F77460" w:rsidRPr="008E68F6">
        <w:rPr>
          <w:noProof/>
          <w:sz w:val="24"/>
          <w:szCs w:val="24"/>
        </w:rPr>
        <w:t>(Kasaram 2023)</w:t>
      </w:r>
      <w:r w:rsidR="00D64916" w:rsidRPr="008E68F6">
        <w:rPr>
          <w:sz w:val="24"/>
          <w:szCs w:val="24"/>
        </w:rPr>
        <w:fldChar w:fldCharType="end"/>
      </w:r>
      <w:r w:rsidR="00D64916" w:rsidRPr="008E68F6">
        <w:rPr>
          <w:sz w:val="24"/>
          <w:szCs w:val="24"/>
        </w:rPr>
        <w:t xml:space="preserve">. </w:t>
      </w:r>
      <w:r w:rsidR="00801CEF" w:rsidRPr="008E68F6">
        <w:rPr>
          <w:sz w:val="24"/>
          <w:szCs w:val="24"/>
        </w:rPr>
        <w:t xml:space="preserve"> </w:t>
      </w:r>
      <w:r w:rsidR="00A846EF" w:rsidRPr="008E68F6">
        <w:rPr>
          <w:sz w:val="24"/>
          <w:szCs w:val="24"/>
        </w:rPr>
        <w:t xml:space="preserve">The various ways in which the postal sector is becoming more digitalised are all reliant on more data. A trend towards unstaffed locker stations </w:t>
      </w:r>
      <w:r w:rsidR="00A846EF" w:rsidRPr="008E68F6">
        <w:rPr>
          <w:sz w:val="24"/>
          <w:szCs w:val="24"/>
        </w:rPr>
        <w:fldChar w:fldCharType="begin"/>
      </w:r>
      <w:r w:rsidR="00AA0494" w:rsidRPr="008E68F6">
        <w:rPr>
          <w:sz w:val="24"/>
          <w:szCs w:val="24"/>
        </w:rPr>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8E68F6">
        <w:rPr>
          <w:sz w:val="24"/>
          <w:szCs w:val="24"/>
        </w:rPr>
        <w:fldChar w:fldCharType="separate"/>
      </w:r>
      <w:r w:rsidR="00F77460" w:rsidRPr="008E68F6">
        <w:rPr>
          <w:rFonts w:ascii="Calibri" w:eastAsiaTheme="minorHAnsi" w:cs="Calibri"/>
          <w:sz w:val="24"/>
          <w:szCs w:val="24"/>
          <w:lang w:val="en-GB"/>
        </w:rPr>
        <w:t xml:space="preserve">(Ilieva </w:t>
      </w:r>
      <w:r w:rsidR="00F77460" w:rsidRPr="008E68F6">
        <w:rPr>
          <w:rFonts w:ascii="Calibri" w:eastAsiaTheme="minorHAnsi" w:cs="Calibri"/>
          <w:i/>
          <w:iCs/>
          <w:sz w:val="24"/>
          <w:szCs w:val="24"/>
          <w:lang w:val="en-GB"/>
        </w:rPr>
        <w:t>et al.</w:t>
      </w:r>
      <w:r w:rsidR="00F77460" w:rsidRPr="008E68F6">
        <w:rPr>
          <w:rFonts w:ascii="Calibri" w:eastAsiaTheme="minorHAnsi" w:cs="Calibri"/>
          <w:sz w:val="24"/>
          <w:szCs w:val="24"/>
          <w:lang w:val="en-GB"/>
        </w:rPr>
        <w:t xml:space="preserve"> 2024)</w:t>
      </w:r>
      <w:r w:rsidR="00A846EF" w:rsidRPr="008E68F6">
        <w:rPr>
          <w:sz w:val="24"/>
          <w:szCs w:val="24"/>
        </w:rPr>
        <w:fldChar w:fldCharType="end"/>
      </w:r>
      <w:r w:rsidR="00A846EF" w:rsidRPr="008E68F6">
        <w:rPr>
          <w:sz w:val="24"/>
          <w:szCs w:val="24"/>
        </w:rPr>
        <w:t xml:space="preserve"> is an example where zero downtime for access to shipment data would be</w:t>
      </w:r>
      <w:r w:rsidR="007572C7" w:rsidRPr="008E68F6">
        <w:rPr>
          <w:sz w:val="24"/>
          <w:szCs w:val="24"/>
        </w:rPr>
        <w:t xml:space="preserve"> a</w:t>
      </w:r>
      <w:r w:rsidR="00A846EF" w:rsidRPr="008E68F6">
        <w:rPr>
          <w:sz w:val="24"/>
          <w:szCs w:val="24"/>
        </w:rPr>
        <w:t xml:space="preserve"> prerequisite for success</w:t>
      </w:r>
      <w:r w:rsidRPr="008E68F6">
        <w:rPr>
          <w:sz w:val="24"/>
          <w:szCs w:val="24"/>
        </w:rPr>
        <w:t>ful</w:t>
      </w:r>
      <w:r w:rsidR="00A846EF" w:rsidRPr="008E68F6">
        <w:rPr>
          <w:sz w:val="24"/>
          <w:szCs w:val="24"/>
        </w:rPr>
        <w:t xml:space="preserve"> operation. </w:t>
      </w:r>
    </w:p>
    <w:p w14:paraId="445A576F" w14:textId="6E1E19C2" w:rsidR="00E430F0" w:rsidRDefault="00E430F0" w:rsidP="00A544FF">
      <w:pPr>
        <w:spacing w:after="0" w:line="360" w:lineRule="auto"/>
        <w:jc w:val="both"/>
        <w:rPr>
          <w:sz w:val="24"/>
          <w:szCs w:val="24"/>
        </w:rPr>
      </w:pPr>
    </w:p>
    <w:p w14:paraId="0B5AA52C" w14:textId="50266421" w:rsidR="00B53132" w:rsidRDefault="00B53132" w:rsidP="00B53132">
      <w:pPr>
        <w:pStyle w:val="Heading2"/>
        <w:numPr>
          <w:ilvl w:val="1"/>
          <w:numId w:val="3"/>
        </w:numPr>
        <w:ind w:left="851" w:hanging="851"/>
      </w:pPr>
      <w:r>
        <w:t>Problem Context</w:t>
      </w:r>
    </w:p>
    <w:p w14:paraId="13CF1B65" w14:textId="6060F1D2" w:rsidR="00B53132" w:rsidRPr="008E68F6" w:rsidRDefault="00B0582D" w:rsidP="00E027D8">
      <w:pPr>
        <w:spacing w:line="360" w:lineRule="auto"/>
        <w:rPr>
          <w:sz w:val="24"/>
          <w:szCs w:val="24"/>
        </w:rPr>
      </w:pPr>
      <w:r w:rsidRPr="00B0582D">
        <w:rPr>
          <w:sz w:val="24"/>
          <w:szCs w:val="24"/>
        </w:rPr>
        <w:t>Enterprises in the</w:t>
      </w:r>
      <w:r w:rsidR="00B53132" w:rsidRPr="00B0582D">
        <w:rPr>
          <w:sz w:val="24"/>
          <w:szCs w:val="24"/>
        </w:rPr>
        <w:t xml:space="preserve"> </w:t>
      </w:r>
      <w:r w:rsidRPr="00B0582D">
        <w:rPr>
          <w:sz w:val="24"/>
          <w:szCs w:val="24"/>
        </w:rPr>
        <w:t>p</w:t>
      </w:r>
      <w:r w:rsidR="00B53132" w:rsidRPr="00B0582D">
        <w:rPr>
          <w:sz w:val="24"/>
          <w:szCs w:val="24"/>
        </w:rPr>
        <w:t xml:space="preserve">ostal sector </w:t>
      </w:r>
      <w:r w:rsidRPr="00B0582D">
        <w:rPr>
          <w:sz w:val="24"/>
          <w:szCs w:val="24"/>
        </w:rPr>
        <w:t xml:space="preserve">are </w:t>
      </w:r>
      <w:r w:rsidR="003A67BF" w:rsidRPr="00B0582D">
        <w:rPr>
          <w:sz w:val="24"/>
          <w:szCs w:val="24"/>
        </w:rPr>
        <w:t xml:space="preserve">considered to be critical infrastructure that need to fulfil a </w:t>
      </w:r>
      <w:bookmarkStart w:id="14" w:name="OLE_LINK1"/>
      <w:bookmarkStart w:id="15" w:name="OLE_LINK2"/>
      <w:r w:rsidR="003A67BF" w:rsidRPr="00B0582D">
        <w:rPr>
          <w:sz w:val="24"/>
          <w:szCs w:val="24"/>
        </w:rPr>
        <w:t xml:space="preserve">Universal Service Obligation </w:t>
      </w:r>
      <w:bookmarkEnd w:id="14"/>
      <w:bookmarkEnd w:id="15"/>
      <w:r w:rsidR="003A67BF" w:rsidRPr="00B0582D">
        <w:rPr>
          <w:sz w:val="24"/>
          <w:szCs w:val="24"/>
        </w:rPr>
        <w:t xml:space="preserve">(USO) </w:t>
      </w:r>
      <w:r w:rsidR="003A67BF" w:rsidRPr="00B0582D">
        <w:rPr>
          <w:sz w:val="24"/>
          <w:szCs w:val="24"/>
        </w:rPr>
        <w:fldChar w:fldCharType="begin"/>
      </w:r>
      <w:r w:rsidR="003A67BF" w:rsidRPr="00B0582D">
        <w:rPr>
          <w:sz w:val="24"/>
          <w:szCs w:val="24"/>
        </w:rPr>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B0582D">
        <w:rPr>
          <w:sz w:val="24"/>
          <w:szCs w:val="24"/>
        </w:rPr>
        <w:fldChar w:fldCharType="separate"/>
      </w:r>
      <w:r w:rsidR="003A67BF" w:rsidRPr="00B0582D">
        <w:rPr>
          <w:sz w:val="24"/>
          <w:szCs w:val="24"/>
        </w:rPr>
        <w:t>(Jovanović et al. 2025)</w:t>
      </w:r>
      <w:r w:rsidR="003A67BF" w:rsidRPr="00B0582D">
        <w:rPr>
          <w:sz w:val="24"/>
          <w:szCs w:val="24"/>
        </w:rPr>
        <w:fldChar w:fldCharType="end"/>
      </w:r>
      <w:r w:rsidR="003A67BF" w:rsidRPr="00B0582D">
        <w:rPr>
          <w:sz w:val="24"/>
          <w:szCs w:val="24"/>
        </w:rPr>
        <w:t xml:space="preserve">. </w:t>
      </w:r>
      <w:r w:rsidRPr="00B0582D">
        <w:rPr>
          <w:sz w:val="24"/>
          <w:szCs w:val="24"/>
        </w:rPr>
        <w:t xml:space="preserve">At the same time the demands </w:t>
      </w:r>
      <w:r w:rsidRPr="00B0582D">
        <w:rPr>
          <w:sz w:val="24"/>
          <w:szCs w:val="24"/>
        </w:rPr>
        <w:lastRenderedPageBreak/>
        <w:t>from customers have leaned towards digital products and faster processing time, resulting in a drastic changes affecting the postal sector</w:t>
      </w:r>
      <w:r w:rsidR="00863140">
        <w:rPr>
          <w:sz w:val="24"/>
          <w:szCs w:val="24"/>
        </w:rPr>
        <w:t xml:space="preserve"> </w:t>
      </w:r>
      <w:r w:rsidR="00863140">
        <w:rPr>
          <w:sz w:val="24"/>
          <w:szCs w:val="24"/>
        </w:rPr>
        <w:fldChar w:fldCharType="begin"/>
      </w:r>
      <w:r w:rsidR="00863140">
        <w:rPr>
          <w:sz w:val="24"/>
          <w:szCs w:val="24"/>
        </w:rPr>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Pr>
          <w:sz w:val="24"/>
          <w:szCs w:val="24"/>
        </w:rPr>
        <w:fldChar w:fldCharType="separate"/>
      </w:r>
      <w:r w:rsidR="00863140" w:rsidRPr="00863140">
        <w:rPr>
          <w:rFonts w:ascii="Calibri" w:eastAsiaTheme="minorHAnsi" w:cs="Calibri"/>
          <w:sz w:val="24"/>
          <w:szCs w:val="24"/>
          <w:lang w:val="en-GB"/>
        </w:rPr>
        <w:t xml:space="preserve">(Jovanović </w:t>
      </w:r>
      <w:r w:rsidR="00863140" w:rsidRPr="00863140">
        <w:rPr>
          <w:rFonts w:ascii="Calibri" w:eastAsiaTheme="minorHAnsi" w:cs="Calibri"/>
          <w:i/>
          <w:iCs/>
          <w:sz w:val="24"/>
          <w:szCs w:val="24"/>
          <w:lang w:val="en-GB"/>
        </w:rPr>
        <w:t>et al.</w:t>
      </w:r>
      <w:r w:rsidR="00863140" w:rsidRPr="00863140">
        <w:rPr>
          <w:rFonts w:ascii="Calibri" w:eastAsiaTheme="minorHAnsi" w:cs="Calibri"/>
          <w:sz w:val="24"/>
          <w:szCs w:val="24"/>
          <w:lang w:val="en-GB"/>
        </w:rPr>
        <w:t xml:space="preserve"> 2025)</w:t>
      </w:r>
      <w:r w:rsidR="00863140">
        <w:rPr>
          <w:sz w:val="24"/>
          <w:szCs w:val="24"/>
        </w:rPr>
        <w:fldChar w:fldCharType="end"/>
      </w:r>
      <w:r w:rsidRPr="00B0582D">
        <w:rPr>
          <w:sz w:val="24"/>
          <w:szCs w:val="24"/>
        </w:rPr>
        <w:t xml:space="preserve">. </w:t>
      </w:r>
      <w:r w:rsidR="00863140">
        <w:rPr>
          <w:sz w:val="24"/>
          <w:szCs w:val="24"/>
        </w:rPr>
        <w:t xml:space="preserve">These changes have led to a pressure to deliver more digitalised services. At some point the legacy monolith systems can no longer provide the functionality required. The target to shift towards </w:t>
      </w:r>
      <w:r w:rsidR="00835534">
        <w:rPr>
          <w:sz w:val="24"/>
          <w:szCs w:val="24"/>
        </w:rPr>
        <w:t xml:space="preserve">Domain Driven </w:t>
      </w:r>
      <w:r w:rsidR="00863140">
        <w:rPr>
          <w:sz w:val="24"/>
          <w:szCs w:val="24"/>
        </w:rPr>
        <w:t>microservices</w:t>
      </w:r>
      <w:r w:rsidR="00551E48">
        <w:rPr>
          <w:sz w:val="24"/>
          <w:szCs w:val="24"/>
        </w:rPr>
        <w:t xml:space="preserve"> and event streaming solutions</w:t>
      </w:r>
      <w:r w:rsidR="00863140">
        <w:rPr>
          <w:sz w:val="24"/>
          <w:szCs w:val="24"/>
        </w:rPr>
        <w:t xml:space="preserve"> that run in the cloud has been adopted by enterprises</w:t>
      </w:r>
      <w:r w:rsidR="00E901E0">
        <w:rPr>
          <w:sz w:val="24"/>
          <w:szCs w:val="24"/>
        </w:rPr>
        <w:t xml:space="preserve"> </w:t>
      </w:r>
      <w:r w:rsidR="00E901E0">
        <w:rPr>
          <w:sz w:val="24"/>
          <w:szCs w:val="24"/>
        </w:rPr>
        <w:fldChar w:fldCharType="begin"/>
      </w:r>
      <w:r w:rsidR="00E901E0">
        <w:rPr>
          <w:sz w:val="24"/>
          <w:szCs w:val="24"/>
        </w:rPr>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Pr>
          <w:sz w:val="24"/>
          <w:szCs w:val="24"/>
        </w:rPr>
        <w:fldChar w:fldCharType="separate"/>
      </w:r>
      <w:r w:rsidR="00E901E0" w:rsidRPr="00E901E0">
        <w:rPr>
          <w:rFonts w:ascii="Calibri" w:eastAsiaTheme="minorHAnsi" w:cs="Calibri"/>
          <w:sz w:val="24"/>
          <w:szCs w:val="24"/>
          <w:lang w:val="en-GB"/>
        </w:rPr>
        <w:t xml:space="preserve">(Zhong </w:t>
      </w:r>
      <w:r w:rsidR="00E901E0" w:rsidRPr="00E901E0">
        <w:rPr>
          <w:rFonts w:ascii="Calibri" w:eastAsiaTheme="minorHAnsi" w:cs="Calibri"/>
          <w:i/>
          <w:iCs/>
          <w:sz w:val="24"/>
          <w:szCs w:val="24"/>
          <w:lang w:val="en-GB"/>
        </w:rPr>
        <w:t>et al.</w:t>
      </w:r>
      <w:r w:rsidR="00E901E0" w:rsidRPr="00E901E0">
        <w:rPr>
          <w:rFonts w:ascii="Calibri" w:eastAsiaTheme="minorHAnsi" w:cs="Calibri"/>
          <w:sz w:val="24"/>
          <w:szCs w:val="24"/>
          <w:lang w:val="en-GB"/>
        </w:rPr>
        <w:t xml:space="preserve"> 2024)</w:t>
      </w:r>
      <w:r w:rsidR="00E901E0">
        <w:rPr>
          <w:sz w:val="24"/>
          <w:szCs w:val="24"/>
        </w:rPr>
        <w:fldChar w:fldCharType="end"/>
      </w:r>
      <w:r w:rsidR="00863140">
        <w:rPr>
          <w:sz w:val="24"/>
          <w:szCs w:val="24"/>
        </w:rPr>
        <w:t>, however they often lack a clear plan to be able to provide high availability</w:t>
      </w:r>
      <w:r w:rsidR="000E2FB1">
        <w:rPr>
          <w:sz w:val="24"/>
          <w:szCs w:val="24"/>
        </w:rPr>
        <w:t xml:space="preserve"> in line with software standards</w:t>
      </w:r>
      <w:r w:rsidR="00863140">
        <w:rPr>
          <w:sz w:val="24"/>
          <w:szCs w:val="24"/>
        </w:rPr>
        <w:t>.</w:t>
      </w:r>
      <w:r w:rsidR="00551E48">
        <w:rPr>
          <w:sz w:val="24"/>
          <w:szCs w:val="24"/>
        </w:rPr>
        <w:t xml:space="preserve"> </w:t>
      </w:r>
      <w:r w:rsidR="00596056">
        <w:rPr>
          <w:sz w:val="24"/>
          <w:szCs w:val="24"/>
        </w:rPr>
        <w:t xml:space="preserve">The modern </w:t>
      </w:r>
      <w:r w:rsidR="00CA44A4">
        <w:rPr>
          <w:sz w:val="24"/>
          <w:szCs w:val="24"/>
        </w:rPr>
        <w:t xml:space="preserve">critical systems the </w:t>
      </w:r>
      <w:r w:rsidR="00596056">
        <w:rPr>
          <w:sz w:val="24"/>
          <w:szCs w:val="24"/>
        </w:rPr>
        <w:t xml:space="preserve"> entire </w:t>
      </w:r>
      <w:r w:rsidR="00CA44A4">
        <w:rPr>
          <w:sz w:val="24"/>
          <w:szCs w:val="24"/>
        </w:rPr>
        <w:t xml:space="preserve">the </w:t>
      </w:r>
      <w:r w:rsidR="00596056">
        <w:rPr>
          <w:sz w:val="24"/>
          <w:szCs w:val="24"/>
        </w:rPr>
        <w:t>chain</w:t>
      </w:r>
      <w:r w:rsidR="00CA44A4">
        <w:rPr>
          <w:sz w:val="24"/>
          <w:szCs w:val="24"/>
        </w:rPr>
        <w:t xml:space="preserve"> needs to be kept</w:t>
      </w:r>
      <w:r w:rsidR="00596056">
        <w:rPr>
          <w:sz w:val="24"/>
          <w:szCs w:val="24"/>
        </w:rPr>
        <w:t xml:space="preserve"> online, a single break in the chain can result in financial loss and reputational damage</w:t>
      </w:r>
      <w:r w:rsidR="00CA44A4">
        <w:rPr>
          <w:sz w:val="24"/>
          <w:szCs w:val="24"/>
        </w:rPr>
        <w:t xml:space="preserve"> </w:t>
      </w:r>
      <w:r w:rsidR="00CA44A4">
        <w:rPr>
          <w:sz w:val="24"/>
          <w:szCs w:val="24"/>
        </w:rPr>
        <w:fldChar w:fldCharType="begin"/>
      </w:r>
      <w:r w:rsidR="00CA44A4">
        <w:rPr>
          <w:sz w:val="24"/>
          <w:szCs w:val="24"/>
        </w:rPr>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Pr>
          <w:sz w:val="24"/>
          <w:szCs w:val="24"/>
        </w:rPr>
        <w:fldChar w:fldCharType="separate"/>
      </w:r>
      <w:r w:rsidR="00CA44A4" w:rsidRPr="00CA44A4">
        <w:rPr>
          <w:rFonts w:ascii="Calibri" w:eastAsiaTheme="minorHAnsi" w:cs="Calibri"/>
          <w:sz w:val="24"/>
          <w:szCs w:val="24"/>
          <w:lang w:val="en-GB"/>
        </w:rPr>
        <w:t xml:space="preserve">(Qi </w:t>
      </w:r>
      <w:r w:rsidR="00CA44A4" w:rsidRPr="00CA44A4">
        <w:rPr>
          <w:rFonts w:ascii="Calibri" w:eastAsiaTheme="minorHAnsi" w:cs="Calibri"/>
          <w:i/>
          <w:iCs/>
          <w:sz w:val="24"/>
          <w:szCs w:val="24"/>
          <w:lang w:val="en-GB"/>
        </w:rPr>
        <w:t>et al.</w:t>
      </w:r>
      <w:r w:rsidR="00CA44A4" w:rsidRPr="00CA44A4">
        <w:rPr>
          <w:rFonts w:ascii="Calibri" w:eastAsiaTheme="minorHAnsi" w:cs="Calibri"/>
          <w:sz w:val="24"/>
          <w:szCs w:val="24"/>
          <w:lang w:val="en-GB"/>
        </w:rPr>
        <w:t xml:space="preserve"> 2023)</w:t>
      </w:r>
      <w:r w:rsidR="00CA44A4">
        <w:rPr>
          <w:sz w:val="24"/>
          <w:szCs w:val="24"/>
        </w:rPr>
        <w:fldChar w:fldCharType="end"/>
      </w:r>
      <w:r w:rsidR="00596056">
        <w:rPr>
          <w:sz w:val="24"/>
          <w:szCs w:val="24"/>
        </w:rPr>
        <w:t>.</w:t>
      </w:r>
      <w:r w:rsidR="00174696">
        <w:rPr>
          <w:sz w:val="24"/>
          <w:szCs w:val="24"/>
        </w:rPr>
        <w:t xml:space="preserve"> However, this redundancy also needs to be achievable within a realistic range for cost.</w:t>
      </w:r>
      <w:r w:rsidR="00C61E03">
        <w:rPr>
          <w:sz w:val="24"/>
          <w:szCs w:val="24"/>
        </w:rPr>
        <w:t xml:space="preserve"> A trade-off between the highest possible availability and the cost of the setup needs to be found in order for an enterprise to gain the most advantage. </w:t>
      </w:r>
      <w:r w:rsidR="004D72FF">
        <w:rPr>
          <w:sz w:val="24"/>
          <w:szCs w:val="24"/>
        </w:rPr>
        <w:t xml:space="preserve">Despite associated costs, investing into fault tolerant and highly </w:t>
      </w:r>
      <w:r w:rsidR="0093739A">
        <w:rPr>
          <w:sz w:val="24"/>
          <w:szCs w:val="24"/>
        </w:rPr>
        <w:t>available</w:t>
      </w:r>
      <w:r w:rsidR="004D72FF">
        <w:rPr>
          <w:sz w:val="24"/>
          <w:szCs w:val="24"/>
        </w:rPr>
        <w:t xml:space="preserve"> systems is crucial and thus cannot be avoided without significant risk to the business model </w:t>
      </w:r>
      <w:r w:rsidR="004D72FF">
        <w:rPr>
          <w:sz w:val="24"/>
          <w:szCs w:val="24"/>
        </w:rPr>
        <w:fldChar w:fldCharType="begin"/>
      </w:r>
      <w:r w:rsidR="004D72FF">
        <w:rPr>
          <w:sz w:val="24"/>
          <w:szCs w:val="24"/>
        </w:rPr>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004D72FF">
        <w:rPr>
          <w:sz w:val="24"/>
          <w:szCs w:val="24"/>
        </w:rPr>
        <w:fldChar w:fldCharType="separate"/>
      </w:r>
      <w:r w:rsidR="004D72FF" w:rsidRPr="004D72FF">
        <w:rPr>
          <w:rFonts w:ascii="Calibri" w:eastAsiaTheme="minorHAnsi" w:cs="Calibri"/>
          <w:sz w:val="24"/>
          <w:szCs w:val="24"/>
          <w:lang w:val="en-GB"/>
        </w:rPr>
        <w:t>(</w:t>
      </w:r>
      <w:proofErr w:type="spellStart"/>
      <w:r w:rsidR="004D72FF" w:rsidRPr="004D72FF">
        <w:rPr>
          <w:rFonts w:ascii="Calibri" w:eastAsiaTheme="minorHAnsi" w:cs="Calibri"/>
          <w:sz w:val="24"/>
          <w:szCs w:val="24"/>
          <w:lang w:val="en-GB"/>
        </w:rPr>
        <w:t>Alyahya</w:t>
      </w:r>
      <w:proofErr w:type="spellEnd"/>
      <w:r w:rsidR="004D72FF" w:rsidRPr="004D72FF">
        <w:rPr>
          <w:rFonts w:ascii="Calibri" w:eastAsiaTheme="minorHAnsi" w:cs="Calibri"/>
          <w:sz w:val="24"/>
          <w:szCs w:val="24"/>
          <w:lang w:val="en-GB"/>
        </w:rPr>
        <w:t xml:space="preserve"> </w:t>
      </w:r>
      <w:r w:rsidR="004D72FF" w:rsidRPr="004D72FF">
        <w:rPr>
          <w:rFonts w:ascii="Calibri" w:eastAsiaTheme="minorHAnsi" w:cs="Calibri"/>
          <w:i/>
          <w:iCs/>
          <w:sz w:val="24"/>
          <w:szCs w:val="24"/>
          <w:lang w:val="en-GB"/>
        </w:rPr>
        <w:t>et al.</w:t>
      </w:r>
      <w:r w:rsidR="004D72FF" w:rsidRPr="004D72FF">
        <w:rPr>
          <w:rFonts w:ascii="Calibri" w:eastAsiaTheme="minorHAnsi" w:cs="Calibri"/>
          <w:sz w:val="24"/>
          <w:szCs w:val="24"/>
          <w:lang w:val="en-GB"/>
        </w:rPr>
        <w:t xml:space="preserve"> 2025)</w:t>
      </w:r>
      <w:r w:rsidR="004D72FF">
        <w:rPr>
          <w:sz w:val="24"/>
          <w:szCs w:val="24"/>
        </w:rPr>
        <w:fldChar w:fldCharType="end"/>
      </w:r>
      <w:r w:rsidR="004D72FF">
        <w:rPr>
          <w:sz w:val="24"/>
          <w:szCs w:val="24"/>
        </w:rPr>
        <w:t xml:space="preserve">. </w:t>
      </w:r>
      <w:r w:rsidR="009468A2">
        <w:rPr>
          <w:sz w:val="24"/>
          <w:szCs w:val="24"/>
        </w:rPr>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Pr>
          <w:sz w:val="24"/>
          <w:szCs w:val="24"/>
        </w:rPr>
        <w:t xml:space="preserve"> rapid</w:t>
      </w:r>
      <w:r w:rsidR="009468A2">
        <w:rPr>
          <w:sz w:val="24"/>
          <w:szCs w:val="24"/>
        </w:rPr>
        <w:t xml:space="preserve"> rise of Kubernetes</w:t>
      </w:r>
      <w:r w:rsidR="00981F80">
        <w:rPr>
          <w:sz w:val="24"/>
          <w:szCs w:val="24"/>
        </w:rPr>
        <w:t>, which</w:t>
      </w:r>
      <w:r w:rsidR="009468A2">
        <w:rPr>
          <w:sz w:val="24"/>
          <w:szCs w:val="24"/>
        </w:rPr>
        <w:t xml:space="preserve"> has </w:t>
      </w:r>
      <w:r w:rsidR="00981F80">
        <w:rPr>
          <w:sz w:val="24"/>
          <w:szCs w:val="24"/>
        </w:rPr>
        <w:t>cemented it in enterprises in less than a decade, has been due to its balance of operational benefits and innovative approach to high availability</w:t>
      </w:r>
      <w:r w:rsidR="00707B59">
        <w:rPr>
          <w:sz w:val="24"/>
          <w:szCs w:val="24"/>
        </w:rPr>
        <w:t xml:space="preserve"> </w:t>
      </w:r>
      <w:r w:rsidR="00707B59">
        <w:rPr>
          <w:sz w:val="24"/>
          <w:szCs w:val="24"/>
        </w:rPr>
        <w:fldChar w:fldCharType="begin"/>
      </w:r>
      <w:r w:rsidR="00707B59">
        <w:rPr>
          <w:sz w:val="24"/>
          <w:szCs w:val="24"/>
        </w:rPr>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Pr>
          <w:sz w:val="24"/>
          <w:szCs w:val="24"/>
        </w:rPr>
        <w:fldChar w:fldCharType="separate"/>
      </w:r>
      <w:r w:rsidR="00707B59">
        <w:rPr>
          <w:noProof/>
          <w:sz w:val="24"/>
          <w:szCs w:val="24"/>
        </w:rPr>
        <w:t>(Miyachi 2021)</w:t>
      </w:r>
      <w:r w:rsidR="00707B59">
        <w:rPr>
          <w:sz w:val="24"/>
          <w:szCs w:val="24"/>
        </w:rPr>
        <w:fldChar w:fldCharType="end"/>
      </w:r>
      <w:r w:rsidR="00981F80">
        <w:rPr>
          <w:sz w:val="24"/>
          <w:szCs w:val="24"/>
        </w:rPr>
        <w:t xml:space="preserve">. </w:t>
      </w:r>
      <w:r w:rsidR="00AD53B9">
        <w:rPr>
          <w:sz w:val="24"/>
          <w:szCs w:val="24"/>
        </w:rPr>
        <w:t xml:space="preserve">This technology is now a standard for the deployment of modern microservice applications, and thus is a key part of the problem context. Kubernetes, combined with Event Streaming technologies are becoming the back bone of how every application is deployed and how they communicate with each other within a Domain Driven </w:t>
      </w:r>
      <w:r w:rsidR="006565C2">
        <w:rPr>
          <w:sz w:val="24"/>
          <w:szCs w:val="24"/>
        </w:rPr>
        <w:t>enterprise</w:t>
      </w:r>
      <w:r w:rsidR="00BA4DF7">
        <w:rPr>
          <w:sz w:val="24"/>
          <w:szCs w:val="24"/>
        </w:rPr>
        <w:t xml:space="preserve"> </w:t>
      </w:r>
      <w:r w:rsidR="00BA4DF7">
        <w:rPr>
          <w:sz w:val="24"/>
          <w:szCs w:val="24"/>
        </w:rPr>
        <w:fldChar w:fldCharType="begin"/>
      </w:r>
      <w:r w:rsidR="00BA4DF7">
        <w:rPr>
          <w:sz w:val="24"/>
          <w:szCs w:val="24"/>
        </w:rPr>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Pr>
          <w:sz w:val="24"/>
          <w:szCs w:val="24"/>
        </w:rPr>
        <w:fldChar w:fldCharType="separate"/>
      </w:r>
      <w:r w:rsidR="00BA4DF7" w:rsidRPr="00BA4DF7">
        <w:rPr>
          <w:rFonts w:ascii="Calibri" w:eastAsiaTheme="minorHAnsi" w:cs="Calibri"/>
          <w:sz w:val="24"/>
          <w:szCs w:val="24"/>
          <w:lang w:val="en-GB"/>
        </w:rPr>
        <w:t>(</w:t>
      </w:r>
      <w:proofErr w:type="spellStart"/>
      <w:r w:rsidR="00BA4DF7" w:rsidRPr="00BA4DF7">
        <w:rPr>
          <w:rFonts w:ascii="Calibri" w:eastAsiaTheme="minorHAnsi" w:cs="Calibri"/>
          <w:sz w:val="24"/>
          <w:szCs w:val="24"/>
          <w:lang w:val="en-GB"/>
        </w:rPr>
        <w:t>Myllynen</w:t>
      </w:r>
      <w:proofErr w:type="spellEnd"/>
      <w:r w:rsidR="00BA4DF7" w:rsidRPr="00BA4DF7">
        <w:rPr>
          <w:rFonts w:ascii="Calibri" w:eastAsiaTheme="minorHAnsi" w:cs="Calibri"/>
          <w:sz w:val="24"/>
          <w:szCs w:val="24"/>
          <w:lang w:val="en-GB"/>
        </w:rPr>
        <w:t xml:space="preserve"> </w:t>
      </w:r>
      <w:r w:rsidR="00BA4DF7" w:rsidRPr="00BA4DF7">
        <w:rPr>
          <w:rFonts w:ascii="Calibri" w:eastAsiaTheme="minorHAnsi" w:cs="Calibri"/>
          <w:i/>
          <w:iCs/>
          <w:sz w:val="24"/>
          <w:szCs w:val="24"/>
          <w:lang w:val="en-GB"/>
        </w:rPr>
        <w:t>et al.</w:t>
      </w:r>
      <w:r w:rsidR="00BA4DF7" w:rsidRPr="00BA4DF7">
        <w:rPr>
          <w:rFonts w:ascii="Calibri" w:eastAsiaTheme="minorHAnsi" w:cs="Calibri"/>
          <w:sz w:val="24"/>
          <w:szCs w:val="24"/>
          <w:lang w:val="en-GB"/>
        </w:rPr>
        <w:t xml:space="preserve"> 2023)</w:t>
      </w:r>
      <w:r w:rsidR="00BA4DF7">
        <w:rPr>
          <w:sz w:val="24"/>
          <w:szCs w:val="24"/>
        </w:rPr>
        <w:fldChar w:fldCharType="end"/>
      </w:r>
      <w:r w:rsidR="00AD53B9">
        <w:rPr>
          <w:sz w:val="24"/>
          <w:szCs w:val="24"/>
        </w:rPr>
        <w:t>.</w:t>
      </w:r>
      <w:r w:rsidR="0005114A">
        <w:rPr>
          <w:sz w:val="24"/>
          <w:szCs w:val="24"/>
        </w:rPr>
        <w:t xml:space="preserve"> However, to achieve high availability in this specific set up is a problem that has not been explored in detail. </w:t>
      </w:r>
      <w:r w:rsidR="00AD53B9">
        <w:rPr>
          <w:sz w:val="24"/>
          <w:szCs w:val="24"/>
        </w:rPr>
        <w:t xml:space="preserve"> </w:t>
      </w:r>
    </w:p>
    <w:p w14:paraId="3039CAC9" w14:textId="0DA37E13" w:rsidR="009C7E68" w:rsidRDefault="000F705B" w:rsidP="009C7E68">
      <w:pPr>
        <w:pStyle w:val="Heading2"/>
        <w:numPr>
          <w:ilvl w:val="1"/>
          <w:numId w:val="3"/>
        </w:numPr>
        <w:ind w:left="851" w:hanging="851"/>
      </w:pPr>
      <w:r w:rsidRPr="008E68F6">
        <w:t xml:space="preserve">Digital </w:t>
      </w:r>
      <w:r w:rsidR="000C4BCF" w:rsidRPr="008E68F6">
        <w:t>T</w:t>
      </w:r>
      <w:r w:rsidRPr="008E68F6">
        <w:t xml:space="preserve">ransformation </w:t>
      </w:r>
      <w:r w:rsidR="000C4BCF" w:rsidRPr="008E68F6">
        <w:t>and Enterprise Architecture</w:t>
      </w:r>
    </w:p>
    <w:p w14:paraId="7F5F1E1D" w14:textId="26912E9D" w:rsidR="007034E8" w:rsidRDefault="007034E8" w:rsidP="007034E8">
      <w:pPr>
        <w:pStyle w:val="Heading3"/>
        <w:numPr>
          <w:ilvl w:val="2"/>
          <w:numId w:val="3"/>
        </w:numPr>
        <w:ind w:left="1134" w:hanging="1134"/>
      </w:pPr>
      <w:r>
        <w:t>Digital Transformation in Enterprise</w:t>
      </w:r>
    </w:p>
    <w:p w14:paraId="2AB5F5E8" w14:textId="77777777" w:rsidR="003D79BE" w:rsidRPr="003D79BE" w:rsidRDefault="003D79BE" w:rsidP="003D79BE"/>
    <w:p w14:paraId="4D32503E" w14:textId="21A799F4" w:rsidR="007034E8" w:rsidRDefault="007034E8" w:rsidP="007034E8">
      <w:pPr>
        <w:pStyle w:val="Heading3"/>
        <w:numPr>
          <w:ilvl w:val="2"/>
          <w:numId w:val="3"/>
        </w:numPr>
        <w:ind w:left="1134" w:hanging="1134"/>
      </w:pPr>
      <w:r>
        <w:t>Enterprise Architecture for transformation</w:t>
      </w:r>
    </w:p>
    <w:p w14:paraId="35C9E2DC" w14:textId="77777777" w:rsidR="003D79BE" w:rsidRPr="003D79BE" w:rsidRDefault="003D79BE" w:rsidP="003D79BE"/>
    <w:p w14:paraId="76B38461" w14:textId="05B9F148" w:rsidR="007034E8" w:rsidRPr="007034E8" w:rsidRDefault="007034E8" w:rsidP="00C862CA">
      <w:pPr>
        <w:pStyle w:val="Heading3"/>
        <w:numPr>
          <w:ilvl w:val="2"/>
          <w:numId w:val="3"/>
        </w:numPr>
        <w:ind w:left="1134" w:hanging="1134"/>
      </w:pPr>
      <w:r>
        <w:t xml:space="preserve">Domain Driven </w:t>
      </w:r>
      <w:r>
        <w:t xml:space="preserve">Enterprise </w:t>
      </w:r>
    </w:p>
    <w:p w14:paraId="3C2ADE4D" w14:textId="77777777" w:rsidR="00396500" w:rsidRPr="008E68F6" w:rsidRDefault="00396500" w:rsidP="00E430F0">
      <w:pPr>
        <w:spacing w:after="0" w:line="360" w:lineRule="auto"/>
        <w:jc w:val="both"/>
        <w:rPr>
          <w:sz w:val="24"/>
          <w:szCs w:val="24"/>
        </w:rPr>
      </w:pPr>
    </w:p>
    <w:p w14:paraId="570AB11F" w14:textId="77777777" w:rsidR="00A806B5" w:rsidRPr="008E68F6" w:rsidRDefault="00A806B5" w:rsidP="00E430F0">
      <w:pPr>
        <w:spacing w:after="0" w:line="360" w:lineRule="auto"/>
        <w:jc w:val="both"/>
        <w:rPr>
          <w:sz w:val="24"/>
          <w:szCs w:val="24"/>
        </w:rPr>
      </w:pPr>
    </w:p>
    <w:p w14:paraId="26098551" w14:textId="6C9300E3" w:rsidR="00B24A0A" w:rsidRPr="008E68F6" w:rsidRDefault="00EE4C5B" w:rsidP="00B24A0A">
      <w:pPr>
        <w:pStyle w:val="Heading2"/>
        <w:numPr>
          <w:ilvl w:val="1"/>
          <w:numId w:val="3"/>
        </w:numPr>
        <w:ind w:left="851" w:hanging="851"/>
      </w:pPr>
      <w:r w:rsidRPr="008E68F6">
        <w:t>The transition from Monolith</w:t>
      </w:r>
      <w:r w:rsidR="000C4BCF" w:rsidRPr="008E68F6">
        <w:t>s</w:t>
      </w:r>
      <w:r w:rsidRPr="008E68F6">
        <w:t xml:space="preserve"> to</w:t>
      </w:r>
      <w:r w:rsidR="00913B91" w:rsidRPr="008E68F6">
        <w:t xml:space="preserve"> Domain Driven</w:t>
      </w:r>
      <w:r w:rsidRPr="008E68F6">
        <w:t xml:space="preserve"> Microservices</w:t>
      </w:r>
    </w:p>
    <w:p w14:paraId="0596A9F9" w14:textId="09AB3D7F" w:rsidR="007034E8" w:rsidRDefault="007034E8" w:rsidP="007034E8">
      <w:pPr>
        <w:pStyle w:val="Heading3"/>
        <w:numPr>
          <w:ilvl w:val="2"/>
          <w:numId w:val="3"/>
        </w:numPr>
        <w:ind w:left="1134" w:hanging="1134"/>
      </w:pPr>
      <w:r>
        <w:t>Monolithic Architecture</w:t>
      </w:r>
    </w:p>
    <w:p w14:paraId="755AFDE3" w14:textId="3ECAE6A0" w:rsidR="007034E8" w:rsidRDefault="007034E8" w:rsidP="007034E8"/>
    <w:p w14:paraId="64562B3F" w14:textId="343A64DE" w:rsidR="007034E8" w:rsidRDefault="007034E8" w:rsidP="007034E8">
      <w:pPr>
        <w:pStyle w:val="Heading3"/>
        <w:numPr>
          <w:ilvl w:val="2"/>
          <w:numId w:val="3"/>
        </w:numPr>
        <w:ind w:left="1134" w:hanging="1134"/>
      </w:pPr>
      <w:r>
        <w:t>M</w:t>
      </w:r>
      <w:r>
        <w:t>icroservice A</w:t>
      </w:r>
      <w:r>
        <w:t>rchitecture</w:t>
      </w:r>
    </w:p>
    <w:p w14:paraId="294F3468" w14:textId="77777777" w:rsidR="007034E8" w:rsidRPr="007034E8" w:rsidRDefault="007034E8" w:rsidP="007034E8"/>
    <w:p w14:paraId="2A5731B9" w14:textId="593267F6" w:rsidR="007034E8" w:rsidRDefault="007034E8" w:rsidP="007034E8">
      <w:pPr>
        <w:pStyle w:val="Heading3"/>
        <w:numPr>
          <w:ilvl w:val="2"/>
          <w:numId w:val="3"/>
        </w:numPr>
        <w:ind w:left="1134" w:hanging="1134"/>
      </w:pPr>
      <w:r>
        <w:t>Domain Driven Design with Microservices and System of Systems</w:t>
      </w:r>
    </w:p>
    <w:p w14:paraId="08FE5707" w14:textId="76398DEC" w:rsidR="007034E8" w:rsidRDefault="007034E8" w:rsidP="007034E8"/>
    <w:p w14:paraId="2A2765F9" w14:textId="5BD4C778" w:rsidR="007034E8" w:rsidRDefault="007034E8" w:rsidP="007034E8">
      <w:pPr>
        <w:pStyle w:val="Heading3"/>
        <w:numPr>
          <w:ilvl w:val="2"/>
          <w:numId w:val="3"/>
        </w:numPr>
        <w:ind w:left="1134" w:hanging="1134"/>
      </w:pPr>
      <w:r>
        <w:t>Migration Strategies</w:t>
      </w:r>
    </w:p>
    <w:p w14:paraId="6715E0ED" w14:textId="011273F1" w:rsidR="00EE4C5B" w:rsidRPr="008E68F6" w:rsidRDefault="00EE4C5B" w:rsidP="00EE4C5B"/>
    <w:p w14:paraId="7F4FA969" w14:textId="61FC5A7B" w:rsidR="000F705B" w:rsidRPr="008E68F6" w:rsidRDefault="000F705B" w:rsidP="000F705B">
      <w:pPr>
        <w:pStyle w:val="Heading2"/>
        <w:numPr>
          <w:ilvl w:val="1"/>
          <w:numId w:val="3"/>
        </w:numPr>
        <w:ind w:left="851" w:hanging="851"/>
      </w:pPr>
      <w:r w:rsidRPr="008E68F6">
        <w:t xml:space="preserve">Event-Driven Architecture </w:t>
      </w:r>
      <w:r w:rsidR="000C4BCF" w:rsidRPr="008E68F6">
        <w:t>and Event Aggregation</w:t>
      </w:r>
    </w:p>
    <w:p w14:paraId="2FA04004" w14:textId="6A3CBED9" w:rsidR="003D79BE" w:rsidRDefault="003D79BE" w:rsidP="003D79BE">
      <w:pPr>
        <w:pStyle w:val="Heading3"/>
        <w:numPr>
          <w:ilvl w:val="2"/>
          <w:numId w:val="3"/>
        </w:numPr>
        <w:ind w:left="1134" w:hanging="1134"/>
      </w:pPr>
      <w:r>
        <w:t>Event Driven Architecture</w:t>
      </w:r>
    </w:p>
    <w:p w14:paraId="3772868A" w14:textId="77777777" w:rsidR="003D79BE" w:rsidRPr="003D79BE" w:rsidRDefault="003D79BE" w:rsidP="003D79BE"/>
    <w:p w14:paraId="5649A8E2" w14:textId="3FA031B4" w:rsidR="003D79BE" w:rsidRDefault="003D79BE" w:rsidP="003D79BE">
      <w:pPr>
        <w:pStyle w:val="Heading3"/>
        <w:numPr>
          <w:ilvl w:val="2"/>
          <w:numId w:val="3"/>
        </w:numPr>
        <w:ind w:left="1134" w:hanging="1134"/>
      </w:pPr>
      <w:r>
        <w:t>Event Streaming Systems and fault tolerance</w:t>
      </w:r>
    </w:p>
    <w:p w14:paraId="7F9F8A7F" w14:textId="77777777" w:rsidR="003D79BE" w:rsidRPr="003D79BE" w:rsidRDefault="003D79BE" w:rsidP="003D79BE"/>
    <w:p w14:paraId="478EAC9D" w14:textId="1D33E09E" w:rsidR="003D79BE" w:rsidRDefault="003D79BE" w:rsidP="003D79BE">
      <w:pPr>
        <w:pStyle w:val="Heading3"/>
        <w:numPr>
          <w:ilvl w:val="2"/>
          <w:numId w:val="3"/>
        </w:numPr>
        <w:ind w:left="1134" w:hanging="1134"/>
      </w:pPr>
      <w:r>
        <w:t>Event Aggregation</w:t>
      </w:r>
    </w:p>
    <w:p w14:paraId="2C315255" w14:textId="5DC41CB8" w:rsidR="00A806B5" w:rsidRPr="008E68F6" w:rsidRDefault="00A806B5" w:rsidP="00EE4C5B"/>
    <w:p w14:paraId="5A30C0E0" w14:textId="77777777" w:rsidR="00A806B5" w:rsidRPr="008E68F6" w:rsidRDefault="00A806B5" w:rsidP="00EE4C5B"/>
    <w:p w14:paraId="66D72911" w14:textId="77777777" w:rsidR="00A806B5" w:rsidRPr="008E68F6" w:rsidRDefault="00A806B5" w:rsidP="00EE4C5B"/>
    <w:p w14:paraId="2443B52E" w14:textId="548A60AE" w:rsidR="000F705B" w:rsidRPr="008E68F6" w:rsidRDefault="000F705B" w:rsidP="00EE4C5B">
      <w:pPr>
        <w:spacing w:after="0" w:line="360" w:lineRule="auto"/>
        <w:jc w:val="both"/>
        <w:rPr>
          <w:sz w:val="24"/>
          <w:szCs w:val="24"/>
        </w:rPr>
      </w:pPr>
    </w:p>
    <w:p w14:paraId="689E60A0" w14:textId="2B677E7C" w:rsidR="000F705B" w:rsidRPr="008E68F6" w:rsidRDefault="000F705B" w:rsidP="000F705B">
      <w:pPr>
        <w:pStyle w:val="Heading2"/>
        <w:numPr>
          <w:ilvl w:val="1"/>
          <w:numId w:val="3"/>
        </w:numPr>
        <w:ind w:left="851" w:hanging="851"/>
      </w:pPr>
      <w:r w:rsidRPr="008E68F6">
        <w:t xml:space="preserve">Patterns for Data access in </w:t>
      </w:r>
      <w:r w:rsidR="000C4BCF" w:rsidRPr="008E68F6">
        <w:t>Distributed Event Systems</w:t>
      </w:r>
    </w:p>
    <w:p w14:paraId="5ABB2AC8" w14:textId="06FFD212" w:rsidR="00E50D2F" w:rsidRDefault="00E50D2F" w:rsidP="00E50D2F">
      <w:pPr>
        <w:pStyle w:val="Heading3"/>
        <w:numPr>
          <w:ilvl w:val="2"/>
          <w:numId w:val="3"/>
        </w:numPr>
        <w:ind w:left="1134" w:hanging="1134"/>
      </w:pPr>
      <w:r>
        <w:t>Challenges in data access in distributed systems of systems</w:t>
      </w:r>
    </w:p>
    <w:p w14:paraId="1F2AB629" w14:textId="77777777" w:rsidR="00E50D2F" w:rsidRPr="00E50D2F" w:rsidRDefault="00E50D2F" w:rsidP="00E50D2F"/>
    <w:p w14:paraId="0AABC9DF" w14:textId="449B1085" w:rsidR="00E50D2F" w:rsidRDefault="00E50D2F" w:rsidP="00E50D2F">
      <w:pPr>
        <w:pStyle w:val="Heading3"/>
        <w:numPr>
          <w:ilvl w:val="2"/>
          <w:numId w:val="3"/>
        </w:numPr>
        <w:ind w:left="1134" w:hanging="1134"/>
      </w:pPr>
      <w:r>
        <w:t xml:space="preserve">Command Query Responsibility Segregation </w:t>
      </w:r>
    </w:p>
    <w:p w14:paraId="0BD59F0D" w14:textId="77777777" w:rsidR="00E50D2F" w:rsidRPr="00E50D2F" w:rsidRDefault="00E50D2F" w:rsidP="00E50D2F"/>
    <w:p w14:paraId="70C11CDC" w14:textId="1D437C4F" w:rsidR="00E50D2F" w:rsidRDefault="00E50D2F" w:rsidP="00E50D2F">
      <w:pPr>
        <w:pStyle w:val="Heading3"/>
        <w:numPr>
          <w:ilvl w:val="2"/>
          <w:numId w:val="3"/>
        </w:numPr>
        <w:ind w:left="1134" w:hanging="1134"/>
      </w:pPr>
      <w:r>
        <w:t>Materialised View</w:t>
      </w:r>
    </w:p>
    <w:p w14:paraId="41049A39" w14:textId="77777777" w:rsidR="00E50D2F" w:rsidRPr="00E50D2F" w:rsidRDefault="00E50D2F" w:rsidP="00E50D2F"/>
    <w:p w14:paraId="44F62E76" w14:textId="689D4709" w:rsidR="00E50D2F" w:rsidRDefault="00E50D2F" w:rsidP="00E50D2F">
      <w:pPr>
        <w:pStyle w:val="Heading3"/>
        <w:numPr>
          <w:ilvl w:val="2"/>
          <w:numId w:val="3"/>
        </w:numPr>
        <w:ind w:left="1134" w:hanging="1134"/>
      </w:pPr>
      <w:r>
        <w:t>Event replay and state reconstruction</w:t>
      </w:r>
    </w:p>
    <w:p w14:paraId="74BB054C" w14:textId="77777777" w:rsidR="00E50D2F" w:rsidRPr="00E50D2F" w:rsidRDefault="00E50D2F" w:rsidP="00E50D2F"/>
    <w:p w14:paraId="00AD8E65" w14:textId="271BFA2D" w:rsidR="00E50D2F" w:rsidRDefault="00E50D2F" w:rsidP="00E50D2F">
      <w:pPr>
        <w:pStyle w:val="Heading3"/>
        <w:numPr>
          <w:ilvl w:val="2"/>
          <w:numId w:val="3"/>
        </w:numPr>
        <w:ind w:left="1134" w:hanging="1134"/>
      </w:pPr>
      <w:r>
        <w:lastRenderedPageBreak/>
        <w:t>Distributed Caching Techniques</w:t>
      </w:r>
    </w:p>
    <w:p w14:paraId="77595701" w14:textId="0219FB9F" w:rsidR="00E50D2F" w:rsidRPr="00E50D2F" w:rsidRDefault="00E50D2F" w:rsidP="00E50D2F">
      <w:r>
        <w:t>Redis</w:t>
      </w:r>
    </w:p>
    <w:p w14:paraId="09473769" w14:textId="0C255AE4" w:rsidR="00913B91" w:rsidRPr="008E68F6" w:rsidRDefault="00913B91" w:rsidP="00EE4C5B">
      <w:pPr>
        <w:spacing w:after="0" w:line="360" w:lineRule="auto"/>
        <w:jc w:val="both"/>
        <w:rPr>
          <w:sz w:val="24"/>
          <w:szCs w:val="24"/>
        </w:rPr>
      </w:pPr>
    </w:p>
    <w:p w14:paraId="30CAC9AD" w14:textId="77777777" w:rsidR="00913B91" w:rsidRPr="008E68F6" w:rsidRDefault="00913B91" w:rsidP="00913B91">
      <w:pPr>
        <w:pStyle w:val="Heading2"/>
        <w:numPr>
          <w:ilvl w:val="1"/>
          <w:numId w:val="3"/>
        </w:numPr>
        <w:ind w:left="851" w:hanging="851"/>
      </w:pPr>
      <w:r w:rsidRPr="008E68F6">
        <w:t>Cloud-Native Resilience, High Availability and Disaster Recovery</w:t>
      </w:r>
    </w:p>
    <w:p w14:paraId="1194913D" w14:textId="6C61D347" w:rsidR="00AB4FBF" w:rsidRDefault="00AB4FBF" w:rsidP="00AB4FBF">
      <w:pPr>
        <w:pStyle w:val="Heading3"/>
        <w:numPr>
          <w:ilvl w:val="2"/>
          <w:numId w:val="3"/>
        </w:numPr>
        <w:ind w:left="1134" w:hanging="1134"/>
      </w:pPr>
      <w:r>
        <w:t>Cloud Native Architecture</w:t>
      </w:r>
    </w:p>
    <w:p w14:paraId="6F25433F" w14:textId="6ACE3C5E" w:rsidR="00AB4FBF" w:rsidRDefault="00AB4FBF" w:rsidP="00AB4FBF">
      <w:pPr>
        <w:pStyle w:val="Heading3"/>
        <w:numPr>
          <w:ilvl w:val="2"/>
          <w:numId w:val="3"/>
        </w:numPr>
        <w:ind w:left="1134" w:hanging="1134"/>
      </w:pPr>
      <w:r>
        <w:t>High Availability and Resilience</w:t>
      </w:r>
    </w:p>
    <w:p w14:paraId="1A919D36" w14:textId="09136367" w:rsidR="00AB4FBF" w:rsidRDefault="00AB4FBF" w:rsidP="00AB4FBF">
      <w:pPr>
        <w:pStyle w:val="Heading3"/>
        <w:numPr>
          <w:ilvl w:val="2"/>
          <w:numId w:val="3"/>
        </w:numPr>
        <w:ind w:left="1134" w:hanging="1134"/>
      </w:pPr>
      <w:r>
        <w:t>Disaster Recovery Strategies</w:t>
      </w:r>
    </w:p>
    <w:p w14:paraId="22C5C6B2" w14:textId="76CB0152" w:rsidR="00B32679" w:rsidRDefault="00B32679" w:rsidP="00B32679">
      <w:pPr>
        <w:pStyle w:val="Heading3"/>
        <w:numPr>
          <w:ilvl w:val="2"/>
          <w:numId w:val="3"/>
        </w:numPr>
        <w:ind w:left="1134" w:hanging="1134"/>
      </w:pPr>
      <w:r>
        <w:t xml:space="preserve">Cloud </w:t>
      </w:r>
      <w:r>
        <w:t>Resilience with Kubernetes</w:t>
      </w:r>
    </w:p>
    <w:p w14:paraId="5298D0E5" w14:textId="6BDABC57" w:rsidR="007034E8" w:rsidRDefault="007034E8" w:rsidP="007034E8">
      <w:pPr>
        <w:spacing w:after="0" w:line="360" w:lineRule="auto"/>
        <w:jc w:val="both"/>
        <w:rPr>
          <w:sz w:val="24"/>
          <w:szCs w:val="24"/>
        </w:rPr>
      </w:pPr>
      <w:r>
        <w:rPr>
          <w:sz w:val="24"/>
          <w:szCs w:val="24"/>
        </w:rPr>
        <w:t xml:space="preserve">The need for microservices to be deployed in structured and orchestrated manner arose once the number of microservices began to grow within </w:t>
      </w:r>
      <w:r w:rsidR="00B32679">
        <w:rPr>
          <w:sz w:val="24"/>
          <w:szCs w:val="24"/>
        </w:rPr>
        <w:t>enterprises</w:t>
      </w:r>
      <w:r>
        <w:rPr>
          <w:sz w:val="24"/>
          <w:szCs w:val="24"/>
        </w:rPr>
        <w:t xml:space="preserve">.. </w:t>
      </w:r>
    </w:p>
    <w:p w14:paraId="4B92BA48" w14:textId="77777777" w:rsidR="007034E8" w:rsidRDefault="007034E8" w:rsidP="007034E8">
      <w:pPr>
        <w:spacing w:after="0" w:line="360" w:lineRule="auto"/>
        <w:jc w:val="both"/>
        <w:rPr>
          <w:sz w:val="24"/>
          <w:szCs w:val="24"/>
        </w:rPr>
      </w:pPr>
      <w:r w:rsidRPr="008E68F6">
        <w:rPr>
          <w:sz w:val="24"/>
          <w:szCs w:val="24"/>
        </w:rPr>
        <w:t xml:space="preserve"> At the same time a need for IT systems to avoid vendor lock in also arose. Kubernetes became a popular choice since it was open source and could be deployed on various cloud platforms as well as private cloud and it was easy to migrate between them. </w:t>
      </w:r>
    </w:p>
    <w:p w14:paraId="6C11D679" w14:textId="035DE256" w:rsidR="007034E8" w:rsidRDefault="007034E8" w:rsidP="00913B91">
      <w:pPr>
        <w:rPr>
          <w:sz w:val="24"/>
          <w:szCs w:val="24"/>
        </w:rPr>
      </w:pPr>
    </w:p>
    <w:p w14:paraId="059083FA" w14:textId="314936AA" w:rsidR="006B0526" w:rsidRPr="00B32679" w:rsidRDefault="00B32679" w:rsidP="00913B91">
      <w:pPr>
        <w:pStyle w:val="Heading3"/>
        <w:numPr>
          <w:ilvl w:val="2"/>
          <w:numId w:val="3"/>
        </w:numPr>
        <w:ind w:left="1134" w:hanging="1134"/>
      </w:pPr>
      <w:r>
        <w:t xml:space="preserve">Cloud </w:t>
      </w:r>
      <w:r>
        <w:t>Portability and sovereignty</w:t>
      </w:r>
    </w:p>
    <w:p w14:paraId="39AFFE4F" w14:textId="03B7D1E9" w:rsidR="006B0526" w:rsidRPr="008E68F6" w:rsidRDefault="006B0526" w:rsidP="00913B91">
      <w:pPr>
        <w:rPr>
          <w:sz w:val="24"/>
          <w:szCs w:val="24"/>
        </w:rPr>
      </w:pPr>
      <w:r>
        <w:rPr>
          <w:sz w:val="24"/>
          <w:szCs w:val="24"/>
        </w:rPr>
        <w:t>ON multiples clouds just talk about it</w:t>
      </w:r>
      <w:r w:rsidR="000B5477">
        <w:rPr>
          <w:sz w:val="24"/>
          <w:szCs w:val="24"/>
        </w:rPr>
        <w:t xml:space="preserve"> don’t need to implement</w:t>
      </w:r>
      <w:r>
        <w:rPr>
          <w:sz w:val="24"/>
          <w:szCs w:val="24"/>
        </w:rPr>
        <w:t xml:space="preserve">. </w:t>
      </w:r>
    </w:p>
    <w:p w14:paraId="07E05847" w14:textId="77777777" w:rsidR="002A29F5" w:rsidRPr="008E68F6" w:rsidRDefault="002A29F5" w:rsidP="00913B91">
      <w:pPr>
        <w:rPr>
          <w:sz w:val="24"/>
          <w:szCs w:val="24"/>
        </w:rPr>
      </w:pPr>
    </w:p>
    <w:p w14:paraId="6EA7BE1F" w14:textId="63B3E135" w:rsidR="00913B91" w:rsidRPr="008E68F6" w:rsidRDefault="00913B91" w:rsidP="00913B91">
      <w:pPr>
        <w:spacing w:after="0" w:line="360" w:lineRule="auto"/>
        <w:jc w:val="both"/>
        <w:rPr>
          <w:sz w:val="24"/>
          <w:szCs w:val="24"/>
        </w:rPr>
      </w:pPr>
    </w:p>
    <w:p w14:paraId="101C8298" w14:textId="77777777" w:rsidR="00913B91" w:rsidRPr="008E68F6" w:rsidRDefault="00913B91" w:rsidP="00EE4C5B">
      <w:pPr>
        <w:spacing w:after="0" w:line="360" w:lineRule="auto"/>
        <w:jc w:val="both"/>
        <w:rPr>
          <w:sz w:val="24"/>
          <w:szCs w:val="24"/>
        </w:rPr>
      </w:pPr>
    </w:p>
    <w:p w14:paraId="442A8900" w14:textId="226474BC" w:rsidR="00B24A0A" w:rsidRPr="008E68F6" w:rsidRDefault="00EE4C5B" w:rsidP="00B24A0A">
      <w:pPr>
        <w:pStyle w:val="Heading2"/>
        <w:numPr>
          <w:ilvl w:val="1"/>
          <w:numId w:val="3"/>
        </w:numPr>
        <w:ind w:left="851" w:hanging="851"/>
      </w:pPr>
      <w:r w:rsidRPr="008E68F6">
        <w:t>Software Quality standards</w:t>
      </w:r>
    </w:p>
    <w:p w14:paraId="35D33ECD" w14:textId="1E1D5BC2" w:rsidR="00A51058" w:rsidRDefault="00A51058" w:rsidP="00A51058">
      <w:pPr>
        <w:pStyle w:val="Heading3"/>
        <w:numPr>
          <w:ilvl w:val="2"/>
          <w:numId w:val="3"/>
        </w:numPr>
        <w:ind w:left="1134" w:hanging="1134"/>
      </w:pPr>
      <w:r>
        <w:t>Software Quality standards</w:t>
      </w:r>
      <w:r w:rsidR="00DD3BB8">
        <w:t xml:space="preserve"> and measurement</w:t>
      </w:r>
    </w:p>
    <w:p w14:paraId="72164F0A" w14:textId="77777777" w:rsidR="00A51058" w:rsidRDefault="00A51058" w:rsidP="00A51058">
      <w:pPr>
        <w:rPr>
          <w:b/>
          <w:bCs/>
        </w:rPr>
      </w:pPr>
      <w:r w:rsidRPr="008E68F6">
        <w:t xml:space="preserve">Square 25000, </w:t>
      </w:r>
      <w:r w:rsidRPr="008E68F6">
        <w:rPr>
          <w:b/>
          <w:bCs/>
        </w:rPr>
        <w:t>ISO 25010</w:t>
      </w:r>
      <w:r>
        <w:rPr>
          <w:b/>
          <w:bCs/>
        </w:rPr>
        <w:t xml:space="preserve">, </w:t>
      </w:r>
      <w:r w:rsidRPr="008E68F6">
        <w:rPr>
          <w:b/>
          <w:bCs/>
        </w:rPr>
        <w:t>ISO 250</w:t>
      </w:r>
      <w:r>
        <w:rPr>
          <w:b/>
          <w:bCs/>
        </w:rPr>
        <w:t>23</w:t>
      </w:r>
    </w:p>
    <w:p w14:paraId="5CE3178F" w14:textId="77777777" w:rsidR="00A51058" w:rsidRPr="008E68F6" w:rsidRDefault="00A51058" w:rsidP="00A51058">
      <w:r w:rsidRPr="00DD3BB8">
        <w:rPr>
          <w:b/>
          <w:bCs/>
        </w:rPr>
        <w:t>ISO/IEC IEEE 32675</w:t>
      </w:r>
      <w:r>
        <w:t xml:space="preserve"> </w:t>
      </w:r>
      <w:proofErr w:type="spellStart"/>
      <w:r>
        <w:t>devops</w:t>
      </w:r>
      <w:proofErr w:type="spellEnd"/>
      <w:r>
        <w:t xml:space="preserve"> standard. </w:t>
      </w:r>
    </w:p>
    <w:p w14:paraId="5471ECAA" w14:textId="77777777" w:rsidR="00A51058" w:rsidRPr="00A51058" w:rsidRDefault="00A51058" w:rsidP="00A51058"/>
    <w:p w14:paraId="23E0A541" w14:textId="45410930" w:rsidR="00A51058" w:rsidRDefault="00A51058" w:rsidP="00A51058">
      <w:pPr>
        <w:pStyle w:val="Heading3"/>
        <w:numPr>
          <w:ilvl w:val="2"/>
          <w:numId w:val="3"/>
        </w:numPr>
        <w:ind w:left="1134" w:hanging="1134"/>
      </w:pPr>
      <w:r>
        <w:t>Reliability</w:t>
      </w:r>
    </w:p>
    <w:p w14:paraId="68C68B73" w14:textId="7C30665B" w:rsidR="00A51058" w:rsidRDefault="00A51058" w:rsidP="00A51058"/>
    <w:p w14:paraId="40131FC7" w14:textId="40ED29DE" w:rsidR="00A51058" w:rsidRDefault="00A51058" w:rsidP="00A51058">
      <w:pPr>
        <w:pStyle w:val="Heading3"/>
        <w:numPr>
          <w:ilvl w:val="2"/>
          <w:numId w:val="3"/>
        </w:numPr>
        <w:ind w:left="1134" w:hanging="1134"/>
      </w:pPr>
      <w:r>
        <w:t>Availability</w:t>
      </w:r>
    </w:p>
    <w:p w14:paraId="67D3B6A7" w14:textId="77777777" w:rsidR="00A51058" w:rsidRPr="00A51058" w:rsidRDefault="00A51058" w:rsidP="00A51058"/>
    <w:p w14:paraId="2BBF62E7" w14:textId="77777777" w:rsidR="00E430F0" w:rsidRPr="008E68F6" w:rsidRDefault="00E430F0" w:rsidP="00E430F0">
      <w:pPr>
        <w:spacing w:after="0" w:line="360" w:lineRule="auto"/>
        <w:jc w:val="both"/>
        <w:rPr>
          <w:sz w:val="24"/>
          <w:szCs w:val="24"/>
        </w:rPr>
      </w:pPr>
    </w:p>
    <w:p w14:paraId="684201DF" w14:textId="364F8E56" w:rsidR="00E430F0" w:rsidRPr="008E68F6" w:rsidRDefault="000F705B" w:rsidP="00E430F0">
      <w:pPr>
        <w:pStyle w:val="Heading2"/>
        <w:numPr>
          <w:ilvl w:val="1"/>
          <w:numId w:val="3"/>
        </w:numPr>
        <w:ind w:hanging="792"/>
      </w:pPr>
      <w:r w:rsidRPr="008E68F6">
        <w:lastRenderedPageBreak/>
        <w:t>Research Gap and Conclusion</w:t>
      </w:r>
    </w:p>
    <w:p w14:paraId="7D0AB966" w14:textId="427A37AE" w:rsidR="00DD5B3F" w:rsidRDefault="00DD5B3F" w:rsidP="00DD5B3F">
      <w:pPr>
        <w:spacing w:after="0" w:line="360" w:lineRule="auto"/>
        <w:ind w:left="851"/>
        <w:jc w:val="both"/>
        <w:rPr>
          <w:sz w:val="24"/>
          <w:szCs w:val="24"/>
        </w:rPr>
      </w:pPr>
    </w:p>
    <w:p w14:paraId="65B6EDF8" w14:textId="35D4222E" w:rsidR="00AE2771" w:rsidRDefault="00AE2771" w:rsidP="00DD5B3F">
      <w:pPr>
        <w:spacing w:after="0" w:line="360" w:lineRule="auto"/>
        <w:ind w:left="851"/>
        <w:jc w:val="both"/>
        <w:rPr>
          <w:sz w:val="24"/>
          <w:szCs w:val="24"/>
        </w:rPr>
      </w:pPr>
    </w:p>
    <w:p w14:paraId="26300572" w14:textId="1B4DABE0" w:rsidR="00AE2771" w:rsidRDefault="00AE2771" w:rsidP="00DD5B3F">
      <w:pPr>
        <w:spacing w:after="0" w:line="360" w:lineRule="auto"/>
        <w:ind w:left="851"/>
        <w:jc w:val="both"/>
        <w:rPr>
          <w:sz w:val="24"/>
          <w:szCs w:val="24"/>
        </w:rPr>
      </w:pPr>
    </w:p>
    <w:p w14:paraId="0DC77277" w14:textId="377EFAA6" w:rsidR="00AE2771" w:rsidRDefault="00AE2771" w:rsidP="00DD5B3F">
      <w:pPr>
        <w:spacing w:after="0" w:line="360" w:lineRule="auto"/>
        <w:ind w:left="851"/>
        <w:jc w:val="both"/>
        <w:rPr>
          <w:sz w:val="24"/>
          <w:szCs w:val="24"/>
        </w:rPr>
      </w:pPr>
    </w:p>
    <w:p w14:paraId="1D628DB8" w14:textId="68E39665" w:rsidR="00AE2771" w:rsidRDefault="00AE2771" w:rsidP="00DD5B3F">
      <w:pPr>
        <w:spacing w:after="0" w:line="360" w:lineRule="auto"/>
        <w:ind w:left="851"/>
        <w:jc w:val="both"/>
        <w:rPr>
          <w:sz w:val="24"/>
          <w:szCs w:val="24"/>
        </w:rPr>
      </w:pPr>
    </w:p>
    <w:p w14:paraId="7E0D96A0" w14:textId="6A587494" w:rsidR="00AE2771" w:rsidRDefault="00AE2771" w:rsidP="00DD5B3F">
      <w:pPr>
        <w:spacing w:after="0" w:line="360" w:lineRule="auto"/>
        <w:ind w:left="851"/>
        <w:jc w:val="both"/>
        <w:rPr>
          <w:sz w:val="24"/>
          <w:szCs w:val="24"/>
        </w:rPr>
      </w:pPr>
    </w:p>
    <w:p w14:paraId="5E7D46BA" w14:textId="070F3C2B" w:rsidR="00AE2771" w:rsidRDefault="00AE2771" w:rsidP="00DD5B3F">
      <w:pPr>
        <w:spacing w:after="0" w:line="360" w:lineRule="auto"/>
        <w:ind w:left="851"/>
        <w:jc w:val="both"/>
        <w:rPr>
          <w:sz w:val="24"/>
          <w:szCs w:val="24"/>
        </w:rPr>
      </w:pPr>
    </w:p>
    <w:p w14:paraId="6E83F4FE" w14:textId="575A9707" w:rsidR="00AE2771" w:rsidRDefault="00AE2771" w:rsidP="00DD5B3F">
      <w:pPr>
        <w:spacing w:after="0" w:line="360" w:lineRule="auto"/>
        <w:ind w:left="851"/>
        <w:jc w:val="both"/>
        <w:rPr>
          <w:sz w:val="24"/>
          <w:szCs w:val="24"/>
        </w:rPr>
      </w:pPr>
    </w:p>
    <w:p w14:paraId="4960D0F8" w14:textId="223D8360" w:rsidR="00AE2771" w:rsidRDefault="00AE2771" w:rsidP="00DD5B3F">
      <w:pPr>
        <w:spacing w:after="0" w:line="360" w:lineRule="auto"/>
        <w:ind w:left="851"/>
        <w:jc w:val="both"/>
        <w:rPr>
          <w:sz w:val="24"/>
          <w:szCs w:val="24"/>
        </w:rPr>
      </w:pPr>
    </w:p>
    <w:p w14:paraId="2CE5C614" w14:textId="05ECBCB2" w:rsidR="00AE2771" w:rsidRDefault="00AE2771" w:rsidP="00DD5B3F">
      <w:pPr>
        <w:spacing w:after="0" w:line="360" w:lineRule="auto"/>
        <w:ind w:left="851"/>
        <w:jc w:val="both"/>
        <w:rPr>
          <w:sz w:val="24"/>
          <w:szCs w:val="24"/>
        </w:rPr>
      </w:pPr>
    </w:p>
    <w:p w14:paraId="660F9A74" w14:textId="7FA55144" w:rsidR="00AE2771" w:rsidRDefault="00AE2771" w:rsidP="00DD5B3F">
      <w:pPr>
        <w:spacing w:after="0" w:line="360" w:lineRule="auto"/>
        <w:ind w:left="851"/>
        <w:jc w:val="both"/>
        <w:rPr>
          <w:sz w:val="24"/>
          <w:szCs w:val="24"/>
        </w:rPr>
      </w:pPr>
    </w:p>
    <w:p w14:paraId="042BAAF2" w14:textId="1A49C887" w:rsidR="00AE2771" w:rsidRDefault="00AE2771" w:rsidP="00DD5B3F">
      <w:pPr>
        <w:spacing w:after="0" w:line="360" w:lineRule="auto"/>
        <w:ind w:left="851"/>
        <w:jc w:val="both"/>
        <w:rPr>
          <w:sz w:val="24"/>
          <w:szCs w:val="24"/>
        </w:rPr>
      </w:pPr>
    </w:p>
    <w:p w14:paraId="1B9EA8E1" w14:textId="30C17E4E" w:rsidR="00AE2771" w:rsidRDefault="00AE2771" w:rsidP="00DD5B3F">
      <w:pPr>
        <w:spacing w:after="0" w:line="360" w:lineRule="auto"/>
        <w:ind w:left="851"/>
        <w:jc w:val="both"/>
        <w:rPr>
          <w:sz w:val="24"/>
          <w:szCs w:val="24"/>
        </w:rPr>
      </w:pPr>
    </w:p>
    <w:p w14:paraId="0A174384" w14:textId="3985D5E0" w:rsidR="00AE2771" w:rsidRDefault="00AE2771" w:rsidP="00DD5B3F">
      <w:pPr>
        <w:spacing w:after="0" w:line="360" w:lineRule="auto"/>
        <w:ind w:left="851"/>
        <w:jc w:val="both"/>
        <w:rPr>
          <w:sz w:val="24"/>
          <w:szCs w:val="24"/>
        </w:rPr>
      </w:pPr>
    </w:p>
    <w:p w14:paraId="5E6AD1AF" w14:textId="77777777" w:rsidR="00AE2771" w:rsidRPr="008E68F6" w:rsidRDefault="00AE2771" w:rsidP="00DD5B3F">
      <w:pPr>
        <w:spacing w:after="0" w:line="360" w:lineRule="auto"/>
        <w:ind w:left="851"/>
        <w:jc w:val="both"/>
        <w:rPr>
          <w:sz w:val="24"/>
          <w:szCs w:val="24"/>
        </w:rPr>
      </w:pPr>
    </w:p>
    <w:p w14:paraId="3F63A292" w14:textId="0B90C7C2" w:rsidR="00D35DDF" w:rsidRDefault="00D35DDF" w:rsidP="00D35DDF">
      <w:pPr>
        <w:spacing w:after="0" w:line="360" w:lineRule="auto"/>
        <w:jc w:val="both"/>
        <w:rPr>
          <w:sz w:val="24"/>
          <w:szCs w:val="24"/>
        </w:rPr>
      </w:pPr>
    </w:p>
    <w:p w14:paraId="4C4C2508" w14:textId="20358FA8" w:rsidR="00507629" w:rsidRDefault="00507629" w:rsidP="00D35DDF">
      <w:pPr>
        <w:spacing w:after="0" w:line="360" w:lineRule="auto"/>
        <w:jc w:val="both"/>
        <w:rPr>
          <w:sz w:val="24"/>
          <w:szCs w:val="24"/>
        </w:rPr>
      </w:pPr>
    </w:p>
    <w:p w14:paraId="1DE826B6" w14:textId="2A3686BA" w:rsidR="00507629" w:rsidRPr="008E68F6" w:rsidRDefault="00507629" w:rsidP="00507629">
      <w:pPr>
        <w:pStyle w:val="Heading2"/>
        <w:numPr>
          <w:ilvl w:val="0"/>
          <w:numId w:val="3"/>
        </w:numPr>
      </w:pPr>
      <w:r>
        <w:t>Design</w:t>
      </w:r>
    </w:p>
    <w:p w14:paraId="41D4DB26" w14:textId="77777777" w:rsidR="00507629" w:rsidRPr="008E68F6" w:rsidRDefault="00507629" w:rsidP="00D35DDF">
      <w:pPr>
        <w:spacing w:after="0" w:line="360" w:lineRule="auto"/>
        <w:jc w:val="both"/>
        <w:rPr>
          <w:sz w:val="24"/>
          <w:szCs w:val="24"/>
        </w:rPr>
      </w:pPr>
    </w:p>
    <w:p w14:paraId="6386AE82" w14:textId="40CF9B44" w:rsidR="00DD5B3F" w:rsidRPr="008E68F6" w:rsidRDefault="00DD5B3F" w:rsidP="00DD5B3F">
      <w:pPr>
        <w:pStyle w:val="ListParagraph"/>
        <w:spacing w:after="0" w:line="360" w:lineRule="auto"/>
        <w:ind w:left="792"/>
        <w:jc w:val="both"/>
        <w:rPr>
          <w:sz w:val="24"/>
          <w:szCs w:val="24"/>
        </w:rPr>
      </w:pPr>
    </w:p>
    <w:p w14:paraId="70FE33CA" w14:textId="77777777" w:rsidR="00582B11" w:rsidRPr="008E68F6" w:rsidRDefault="00582B11" w:rsidP="00582B11">
      <w:pPr>
        <w:spacing w:after="0" w:line="360" w:lineRule="auto"/>
        <w:jc w:val="both"/>
        <w:rPr>
          <w:sz w:val="24"/>
          <w:szCs w:val="24"/>
        </w:rPr>
      </w:pPr>
      <w:r w:rsidRPr="008E68F6">
        <w:rPr>
          <w:sz w:val="24"/>
        </w:rPr>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582B11">
      <w:pPr>
        <w:spacing w:after="0" w:line="360" w:lineRule="auto"/>
        <w:jc w:val="both"/>
        <w:rPr>
          <w:sz w:val="24"/>
          <w:szCs w:val="24"/>
        </w:rPr>
      </w:pPr>
    </w:p>
    <w:p w14:paraId="02719C46" w14:textId="399C32E1" w:rsidR="006B0526" w:rsidRDefault="006B0526" w:rsidP="00582B11">
      <w:pPr>
        <w:spacing w:after="0" w:line="360" w:lineRule="auto"/>
        <w:jc w:val="both"/>
        <w:rPr>
          <w:sz w:val="24"/>
          <w:szCs w:val="24"/>
        </w:rPr>
      </w:pPr>
      <w:r>
        <w:rPr>
          <w:sz w:val="24"/>
          <w:szCs w:val="24"/>
        </w:rPr>
        <w:t>Reduce the downtime, how do we measure that.</w:t>
      </w:r>
    </w:p>
    <w:p w14:paraId="3858A51A" w14:textId="1A4A619A" w:rsidR="006B0526" w:rsidRDefault="006B0526" w:rsidP="00582B11">
      <w:pPr>
        <w:spacing w:after="0" w:line="360" w:lineRule="auto"/>
        <w:jc w:val="both"/>
        <w:rPr>
          <w:sz w:val="24"/>
          <w:szCs w:val="24"/>
        </w:rPr>
      </w:pPr>
      <w:r>
        <w:rPr>
          <w:sz w:val="24"/>
          <w:szCs w:val="24"/>
        </w:rPr>
        <w:t xml:space="preserve">The chain of services need to be intact. </w:t>
      </w:r>
    </w:p>
    <w:p w14:paraId="328F06F8" w14:textId="49EB3D0D" w:rsidR="006B0526" w:rsidRPr="00582B11" w:rsidRDefault="006B0526" w:rsidP="00582B11">
      <w:pPr>
        <w:spacing w:after="0" w:line="360" w:lineRule="auto"/>
        <w:jc w:val="both"/>
        <w:rPr>
          <w:sz w:val="24"/>
          <w:szCs w:val="24"/>
        </w:rPr>
      </w:pPr>
      <w:r>
        <w:rPr>
          <w:sz w:val="24"/>
          <w:szCs w:val="24"/>
        </w:rPr>
        <w:t xml:space="preserve">What does HA mean?, standard, pick specifics that will be written up in the implementation. You need to ensure there is a backup of this end.  </w:t>
      </w:r>
    </w:p>
    <w:p w14:paraId="4F788DEF" w14:textId="5EE9EBD4" w:rsidR="0031154C" w:rsidRPr="008E68F6" w:rsidRDefault="0031154C" w:rsidP="00DD5B3F">
      <w:pPr>
        <w:pStyle w:val="ListParagraph"/>
        <w:spacing w:after="0" w:line="360" w:lineRule="auto"/>
        <w:ind w:left="792"/>
        <w:jc w:val="both"/>
        <w:rPr>
          <w:sz w:val="24"/>
          <w:szCs w:val="24"/>
        </w:rPr>
      </w:pPr>
    </w:p>
    <w:p w14:paraId="4F091455" w14:textId="77777777" w:rsidR="0031154C" w:rsidRPr="006B0526" w:rsidRDefault="0031154C" w:rsidP="00DD5B3F">
      <w:pPr>
        <w:pStyle w:val="ListParagraph"/>
        <w:spacing w:after="0" w:line="360" w:lineRule="auto"/>
        <w:ind w:left="792"/>
        <w:jc w:val="both"/>
        <w:rPr>
          <w:sz w:val="24"/>
          <w:szCs w:val="24"/>
        </w:rPr>
      </w:pPr>
    </w:p>
    <w:p w14:paraId="40E1AB0F" w14:textId="77777777" w:rsidR="00DD5B3F" w:rsidRPr="008E68F6" w:rsidRDefault="00DD5B3F" w:rsidP="00DD5B3F">
      <w:pPr>
        <w:pStyle w:val="ListParagraph"/>
        <w:spacing w:after="0" w:line="360" w:lineRule="auto"/>
        <w:ind w:left="792"/>
        <w:jc w:val="both"/>
        <w:rPr>
          <w:sz w:val="24"/>
          <w:szCs w:val="24"/>
        </w:rPr>
      </w:pPr>
    </w:p>
    <w:p w14:paraId="169FCE5E" w14:textId="77777777" w:rsidR="00277E00" w:rsidRPr="008E68F6" w:rsidRDefault="00277E00" w:rsidP="00277E00">
      <w:pPr>
        <w:pStyle w:val="ListParagraph"/>
        <w:numPr>
          <w:ilvl w:val="0"/>
          <w:numId w:val="14"/>
        </w:numPr>
        <w:spacing w:after="0" w:line="360" w:lineRule="auto"/>
        <w:rPr>
          <w:sz w:val="24"/>
          <w:szCs w:val="24"/>
          <w:lang w:val="en-GB"/>
        </w:rPr>
      </w:pPr>
      <w:r w:rsidRPr="008E68F6">
        <w:rPr>
          <w:sz w:val="24"/>
          <w:szCs w:val="24"/>
          <w:lang w:val="en-GB"/>
        </w:rPr>
        <w:t>Design and test a prototype event stream domain-driven setup that:</w:t>
      </w:r>
    </w:p>
    <w:p w14:paraId="0BBCAFE3"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Produces data into Azure Event Hubs Kafka topics from two Python microservices hosted in AKS.</w:t>
      </w:r>
    </w:p>
    <w:p w14:paraId="60B452BB"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Consumes and processes the Kafka event data via an aggregator microservice hosted in AKS.</w:t>
      </w:r>
    </w:p>
    <w:p w14:paraId="00D6C3C7"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Persists the aggregated data in an Azure hosted Redis which acts as a materialised view for a AKS hosted </w:t>
      </w:r>
      <w:proofErr w:type="spellStart"/>
      <w:r w:rsidRPr="008E68F6">
        <w:rPr>
          <w:sz w:val="24"/>
          <w:szCs w:val="24"/>
          <w:lang w:val="en-GB"/>
        </w:rPr>
        <w:t>GraphQL</w:t>
      </w:r>
      <w:proofErr w:type="spellEnd"/>
      <w:r w:rsidRPr="008E68F6">
        <w:rPr>
          <w:sz w:val="24"/>
          <w:szCs w:val="24"/>
          <w:lang w:val="en-GB"/>
        </w:rPr>
        <w:t xml:space="preserve"> API. </w:t>
      </w:r>
    </w:p>
    <w:p w14:paraId="4A2155BA" w14:textId="77777777" w:rsidR="00277E00" w:rsidRPr="008E68F6" w:rsidRDefault="00277E00" w:rsidP="00277E00">
      <w:pPr>
        <w:pStyle w:val="ListParagraph"/>
        <w:numPr>
          <w:ilvl w:val="1"/>
          <w:numId w:val="14"/>
        </w:numPr>
        <w:spacing w:after="0" w:line="360" w:lineRule="auto"/>
        <w:rPr>
          <w:sz w:val="24"/>
          <w:szCs w:val="24"/>
          <w:lang w:val="en-GB"/>
        </w:rPr>
      </w:pPr>
      <w:r w:rsidRPr="008E68F6">
        <w:rPr>
          <w:sz w:val="24"/>
          <w:szCs w:val="24"/>
          <w:lang w:val="en-GB"/>
        </w:rPr>
        <w:t xml:space="preserve">Calls the </w:t>
      </w:r>
      <w:proofErr w:type="spellStart"/>
      <w:r w:rsidRPr="008E68F6">
        <w:rPr>
          <w:sz w:val="24"/>
          <w:szCs w:val="24"/>
          <w:lang w:val="en-GB"/>
        </w:rPr>
        <w:t>GraphQL</w:t>
      </w:r>
      <w:proofErr w:type="spellEnd"/>
      <w:r w:rsidRPr="008E68F6">
        <w:rPr>
          <w:sz w:val="24"/>
          <w:szCs w:val="24"/>
          <w:lang w:val="en-GB"/>
        </w:rPr>
        <w:t xml:space="preserve"> from a downstream consumer microservice that displays real-time shipment data on a frontend user interface.</w:t>
      </w:r>
    </w:p>
    <w:p w14:paraId="2C6C45A1" w14:textId="4336A8F5" w:rsidR="00DD5B3F" w:rsidRDefault="00DD5B3F" w:rsidP="00DD5B3F">
      <w:pPr>
        <w:spacing w:after="0" w:line="360" w:lineRule="auto"/>
        <w:jc w:val="both"/>
        <w:rPr>
          <w:sz w:val="24"/>
          <w:szCs w:val="24"/>
        </w:rPr>
      </w:pPr>
      <w:r w:rsidRPr="008E68F6">
        <w:rPr>
          <w:sz w:val="24"/>
          <w:szCs w:val="24"/>
        </w:rPr>
        <w:br w:type="page"/>
      </w:r>
    </w:p>
    <w:p w14:paraId="22FC9E51" w14:textId="50523EB3" w:rsidR="00507629" w:rsidRDefault="00507629" w:rsidP="00DD5B3F">
      <w:pPr>
        <w:spacing w:after="0" w:line="360" w:lineRule="auto"/>
        <w:jc w:val="both"/>
        <w:rPr>
          <w:sz w:val="24"/>
          <w:szCs w:val="24"/>
        </w:rPr>
      </w:pPr>
    </w:p>
    <w:p w14:paraId="7E3C387C" w14:textId="674FD69E" w:rsidR="00507629" w:rsidRDefault="00507629" w:rsidP="00DD5B3F">
      <w:pPr>
        <w:spacing w:after="0" w:line="360" w:lineRule="auto"/>
        <w:jc w:val="both"/>
        <w:rPr>
          <w:sz w:val="24"/>
          <w:szCs w:val="24"/>
        </w:rPr>
      </w:pPr>
    </w:p>
    <w:p w14:paraId="21700904" w14:textId="77777777" w:rsidR="00507629" w:rsidRPr="008E68F6" w:rsidRDefault="00507629" w:rsidP="00507629">
      <w:pPr>
        <w:spacing w:after="0" w:line="360" w:lineRule="auto"/>
        <w:jc w:val="both"/>
        <w:rPr>
          <w:sz w:val="24"/>
          <w:szCs w:val="24"/>
        </w:rPr>
      </w:pPr>
      <w:r w:rsidRPr="008E68F6">
        <w:rPr>
          <w:sz w:val="24"/>
          <w:szCs w:val="24"/>
        </w:rPr>
        <w:t xml:space="preserve">Sovereignty = Kubernetes get a modern source! Cloud </w:t>
      </w:r>
      <w:proofErr w:type="spellStart"/>
      <w:r w:rsidRPr="008E68F6">
        <w:rPr>
          <w:sz w:val="24"/>
          <w:szCs w:val="24"/>
        </w:rPr>
        <w:t>cloud</w:t>
      </w:r>
      <w:proofErr w:type="spellEnd"/>
      <w:r w:rsidRPr="008E68F6">
        <w:rPr>
          <w:sz w:val="24"/>
          <w:szCs w:val="24"/>
        </w:rPr>
        <w:t xml:space="preserve"> </w:t>
      </w:r>
      <w:proofErr w:type="spellStart"/>
      <w:r w:rsidRPr="008E68F6">
        <w:rPr>
          <w:sz w:val="24"/>
          <w:szCs w:val="24"/>
        </w:rPr>
        <w:t>cloud</w:t>
      </w:r>
      <w:proofErr w:type="spellEnd"/>
    </w:p>
    <w:p w14:paraId="6216AA81" w14:textId="77777777" w:rsidR="00507629" w:rsidRPr="008E68F6" w:rsidRDefault="00507629" w:rsidP="00507629">
      <w:pPr>
        <w:spacing w:after="0" w:line="360" w:lineRule="auto"/>
        <w:jc w:val="both"/>
        <w:rPr>
          <w:sz w:val="24"/>
          <w:szCs w:val="24"/>
        </w:rPr>
      </w:pPr>
    </w:p>
    <w:p w14:paraId="1A97FEB7" w14:textId="77777777" w:rsidR="00507629" w:rsidRPr="008E68F6" w:rsidRDefault="00507629" w:rsidP="00507629">
      <w:pPr>
        <w:spacing w:after="0" w:line="360" w:lineRule="auto"/>
        <w:jc w:val="both"/>
        <w:rPr>
          <w:sz w:val="24"/>
          <w:szCs w:val="24"/>
          <w:lang w:val="en-US"/>
        </w:rPr>
      </w:pPr>
      <w:proofErr w:type="spellStart"/>
      <w:r w:rsidRPr="008E68F6">
        <w:rPr>
          <w:sz w:val="24"/>
          <w:szCs w:val="24"/>
        </w:rPr>
        <w:t>Togaf</w:t>
      </w:r>
      <w:proofErr w:type="spellEnd"/>
      <w:r w:rsidRPr="008E68F6">
        <w:rPr>
          <w:sz w:val="24"/>
          <w:szCs w:val="24"/>
        </w:rPr>
        <w:t>, baseline to target architecture</w:t>
      </w:r>
    </w:p>
    <w:p w14:paraId="7CE9690D" w14:textId="7DFC1F26" w:rsidR="00507629" w:rsidRDefault="00507629" w:rsidP="00DD5B3F">
      <w:pPr>
        <w:spacing w:after="0" w:line="360" w:lineRule="auto"/>
        <w:jc w:val="both"/>
        <w:rPr>
          <w:sz w:val="24"/>
          <w:szCs w:val="24"/>
          <w:lang w:val="en-US"/>
        </w:rPr>
      </w:pPr>
    </w:p>
    <w:p w14:paraId="4C43E3FF" w14:textId="638E9CC1" w:rsidR="006B0526" w:rsidRDefault="006B0526" w:rsidP="00DD5B3F">
      <w:pPr>
        <w:spacing w:after="0" w:line="360" w:lineRule="auto"/>
        <w:jc w:val="both"/>
        <w:rPr>
          <w:sz w:val="24"/>
          <w:szCs w:val="24"/>
          <w:lang w:val="en-US"/>
        </w:rPr>
      </w:pPr>
    </w:p>
    <w:p w14:paraId="71208043" w14:textId="06E5769D" w:rsidR="006B0526" w:rsidRDefault="006B0526" w:rsidP="00DD5B3F">
      <w:pPr>
        <w:spacing w:after="0" w:line="360" w:lineRule="auto"/>
        <w:jc w:val="both"/>
        <w:rPr>
          <w:sz w:val="24"/>
          <w:szCs w:val="24"/>
          <w:lang w:val="en-US"/>
        </w:rPr>
      </w:pPr>
    </w:p>
    <w:p w14:paraId="2C042AA5" w14:textId="77777777" w:rsidR="006B0526" w:rsidRPr="00507629" w:rsidRDefault="006B0526" w:rsidP="00DD5B3F">
      <w:pPr>
        <w:spacing w:after="0" w:line="360" w:lineRule="auto"/>
        <w:jc w:val="both"/>
        <w:rPr>
          <w:sz w:val="24"/>
          <w:szCs w:val="24"/>
          <w:lang w:val="en-US"/>
        </w:rPr>
      </w:pPr>
    </w:p>
    <w:p w14:paraId="25EA62FB" w14:textId="5BE9FE6D" w:rsidR="007767DF" w:rsidRPr="008E68F6" w:rsidRDefault="000073F6" w:rsidP="007767DF">
      <w:pPr>
        <w:ind w:left="1701" w:hanging="1701"/>
        <w:sectPr w:rsidR="007767DF" w:rsidRPr="008E68F6" w:rsidSect="007767DF">
          <w:footerReference w:type="default" r:id="rId10"/>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D849BA">
      <w:pPr>
        <w:pStyle w:val="Heading1"/>
        <w:spacing w:before="0" w:line="360" w:lineRule="auto"/>
        <w:ind w:left="567" w:hanging="567"/>
      </w:pPr>
      <w:bookmarkStart w:id="16" w:name="_Toc101374253"/>
      <w:r w:rsidRPr="008E68F6">
        <w:lastRenderedPageBreak/>
        <w:t>References</w:t>
      </w:r>
      <w:bookmarkEnd w:id="16"/>
    </w:p>
    <w:p w14:paraId="07D0926D" w14:textId="49324D0C" w:rsidR="00BF2AD7" w:rsidRPr="008E68F6" w:rsidRDefault="00C831E4" w:rsidP="00D35DDF">
      <w:pPr>
        <w:ind w:left="1701" w:hanging="1701"/>
      </w:pPr>
    </w:p>
    <w:p w14:paraId="2622B6B3" w14:textId="77777777" w:rsidR="00BA4DF7" w:rsidRPr="00BA4DF7" w:rsidRDefault="00D849BA" w:rsidP="00BA4DF7">
      <w:pPr>
        <w:pStyle w:val="Bibliography"/>
        <w:rPr>
          <w:rFonts w:ascii="Calibri" w:eastAsiaTheme="minorHAnsi" w:cs="Calibri"/>
          <w:lang w:val="en-GB"/>
        </w:rPr>
      </w:pPr>
      <w:r w:rsidRPr="008E68F6">
        <w:fldChar w:fldCharType="begin"/>
      </w:r>
      <w:r w:rsidR="00AA0494" w:rsidRPr="008E68F6">
        <w:instrText xml:space="preserve"> ADDIN ZOTERO_BIBL {"uncited":[],"omitted":[],"custom":[]} CSL_BIBLIOGRAPHY </w:instrText>
      </w:r>
      <w:r w:rsidRPr="008E68F6">
        <w:fldChar w:fldCharType="separate"/>
      </w:r>
      <w:proofErr w:type="spellStart"/>
      <w:r w:rsidR="00BA4DF7" w:rsidRPr="00BA4DF7">
        <w:rPr>
          <w:rFonts w:ascii="Calibri" w:eastAsiaTheme="minorHAnsi" w:cs="Calibri"/>
          <w:lang w:val="en-GB"/>
        </w:rPr>
        <w:t>Alyahya</w:t>
      </w:r>
      <w:proofErr w:type="spellEnd"/>
      <w:r w:rsidR="00BA4DF7" w:rsidRPr="00BA4DF7">
        <w:rPr>
          <w:rFonts w:ascii="Calibri" w:eastAsiaTheme="minorHAnsi" w:cs="Calibri"/>
          <w:lang w:val="en-GB"/>
        </w:rPr>
        <w:t xml:space="preserve">, A., Tipper, D., and </w:t>
      </w:r>
      <w:proofErr w:type="spellStart"/>
      <w:r w:rsidR="00BA4DF7" w:rsidRPr="00BA4DF7">
        <w:rPr>
          <w:rFonts w:ascii="Calibri" w:eastAsiaTheme="minorHAnsi" w:cs="Calibri"/>
          <w:lang w:val="en-GB"/>
        </w:rPr>
        <w:t>Babay</w:t>
      </w:r>
      <w:proofErr w:type="spellEnd"/>
      <w:r w:rsidR="00BA4DF7" w:rsidRPr="00BA4DF7">
        <w:rPr>
          <w:rFonts w:ascii="Calibri" w:eastAsiaTheme="minorHAnsi" w:cs="Calibri"/>
          <w:lang w:val="en-GB"/>
        </w:rPr>
        <w:t xml:space="preserve">, A. (2025) ‘Availability and Cost Analysis of Network-Attack-Resilient Byzantine Fault Tolerant Systems’, </w:t>
      </w:r>
      <w:r w:rsidR="00BA4DF7" w:rsidRPr="00BA4DF7">
        <w:rPr>
          <w:rFonts w:ascii="Calibri" w:eastAsiaTheme="minorHAnsi" w:cs="Calibri"/>
          <w:i/>
          <w:iCs/>
          <w:lang w:val="en-GB"/>
        </w:rPr>
        <w:t>IEEE Transactions on Network and Service Management</w:t>
      </w:r>
      <w:r w:rsidR="00BA4DF7" w:rsidRPr="00BA4DF7">
        <w:rPr>
          <w:rFonts w:ascii="Calibri" w:eastAsiaTheme="minorHAnsi" w:cs="Calibri"/>
          <w:lang w:val="en-GB"/>
        </w:rPr>
        <w:t>, 22(5), 3895–3908, available: https://doi.org/10.1109/TNSM.2025.3589936.</w:t>
      </w:r>
    </w:p>
    <w:p w14:paraId="1CC7AE52"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Angela Dawn Lawson (2020) </w:t>
      </w:r>
      <w:r w:rsidRPr="00BA4DF7">
        <w:rPr>
          <w:rFonts w:ascii="Calibri" w:eastAsiaTheme="minorHAnsi" w:cs="Calibri"/>
          <w:i/>
          <w:iCs/>
          <w:lang w:val="en-GB"/>
        </w:rPr>
        <w:t>Deploying the Right Technology- a Framework for Digital Strategy and Selection at the United States Postal Service to Shape the Future of Work</w:t>
      </w:r>
      <w:r w:rsidRPr="00BA4DF7">
        <w:rPr>
          <w:rFonts w:ascii="Calibri" w:eastAsiaTheme="minorHAnsi" w:cs="Calibri"/>
          <w:lang w:val="en-GB"/>
        </w:rPr>
        <w:t>, Thesis.</w:t>
      </w:r>
    </w:p>
    <w:p w14:paraId="33774998"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024F22D7"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Florian Springer and Christoph </w:t>
      </w:r>
      <w:proofErr w:type="spellStart"/>
      <w:r w:rsidRPr="00BA4DF7">
        <w:rPr>
          <w:rFonts w:ascii="Calibri" w:eastAsiaTheme="minorHAnsi" w:cs="Calibri"/>
          <w:lang w:val="en-GB"/>
        </w:rPr>
        <w:t>Emmersberger</w:t>
      </w:r>
      <w:proofErr w:type="spellEnd"/>
      <w:r w:rsidRPr="00BA4DF7">
        <w:rPr>
          <w:rFonts w:ascii="Calibri" w:eastAsiaTheme="minorHAnsi" w:cs="Calibri"/>
          <w:lang w:val="en-GB"/>
        </w:rPr>
        <w:t xml:space="preserve"> (2008) </w:t>
      </w:r>
      <w:r w:rsidRPr="00BA4DF7">
        <w:rPr>
          <w:rFonts w:ascii="Calibri" w:eastAsiaTheme="minorHAnsi" w:cs="Calibri"/>
          <w:i/>
          <w:iCs/>
          <w:lang w:val="en-GB"/>
        </w:rPr>
        <w:t>Event Driven Business Process Management Taking the Example of Deutsche Post AG: An Evaluation of the Approach of Oracle and the SOPERA Open Source SOA Framework</w:t>
      </w:r>
      <w:r w:rsidRPr="00BA4DF7">
        <w:rPr>
          <w:rFonts w:ascii="Calibri" w:eastAsiaTheme="minorHAnsi" w:cs="Calibri"/>
          <w:lang w:val="en-GB"/>
        </w:rPr>
        <w:t>, Diploma Thesis.</w:t>
      </w:r>
    </w:p>
    <w:p w14:paraId="30F844AF"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Ghosh, A. (2025) ‘Transforming Enterprise Systems through Event-Driven Architecture: Implementation, Benefits, and Future Trends’, </w:t>
      </w:r>
      <w:r w:rsidRPr="00BA4DF7">
        <w:rPr>
          <w:rFonts w:ascii="Calibri" w:eastAsiaTheme="minorHAnsi" w:cs="Calibri"/>
          <w:i/>
          <w:iCs/>
          <w:lang w:val="en-GB"/>
        </w:rPr>
        <w:t>International Journal of Scientific Research in Computer Science, Engineering and Information Technology</w:t>
      </w:r>
      <w:r w:rsidRPr="00BA4DF7">
        <w:rPr>
          <w:rFonts w:ascii="Calibri" w:eastAsiaTheme="minorHAnsi" w:cs="Calibri"/>
          <w:lang w:val="en-GB"/>
        </w:rPr>
        <w:t>, 11(1), 3507–3514, available: https://doi.org/10.32628/CSEIT251112347.</w:t>
      </w:r>
    </w:p>
    <w:p w14:paraId="3F6FB85B"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Ilieva</w:t>
      </w:r>
      <w:proofErr w:type="spellEnd"/>
      <w:r w:rsidRPr="00BA4DF7">
        <w:rPr>
          <w:rFonts w:ascii="Calibri" w:eastAsiaTheme="minorHAnsi" w:cs="Calibri"/>
          <w:lang w:val="en-GB"/>
        </w:rPr>
        <w:t xml:space="preserve">, D., Kolev, D., and </w:t>
      </w:r>
      <w:proofErr w:type="spellStart"/>
      <w:r w:rsidRPr="00BA4DF7">
        <w:rPr>
          <w:rFonts w:ascii="Calibri" w:eastAsiaTheme="minorHAnsi" w:cs="Calibri"/>
          <w:lang w:val="en-GB"/>
        </w:rPr>
        <w:t>Gladchenko</w:t>
      </w:r>
      <w:proofErr w:type="spellEnd"/>
      <w:r w:rsidRPr="00BA4DF7">
        <w:rPr>
          <w:rFonts w:ascii="Calibri" w:eastAsiaTheme="minorHAnsi" w:cs="Calibri"/>
          <w:lang w:val="en-GB"/>
        </w:rPr>
        <w:t xml:space="preserve">, V. (2024) ‘Investigation of the Impact of Artificial Intelligence and Automation in the Postal Services Sector Labour Market’, in </w:t>
      </w:r>
      <w:r w:rsidRPr="00BA4DF7">
        <w:rPr>
          <w:rFonts w:ascii="Calibri" w:eastAsiaTheme="minorHAnsi" w:cs="Calibri"/>
          <w:i/>
          <w:iCs/>
          <w:lang w:val="en-GB"/>
        </w:rPr>
        <w:t>2024 5th International Conference on Communications, Information, Electronic and Energy Systems (CIEES)</w:t>
      </w:r>
      <w:r w:rsidRPr="00BA4DF7">
        <w:rPr>
          <w:rFonts w:ascii="Calibri" w:eastAsiaTheme="minorHAnsi" w:cs="Calibri"/>
          <w:lang w:val="en-GB"/>
        </w:rPr>
        <w:t xml:space="preserve">, Presented at the 2024 5th International Conference on Communications, Information, Electronic and Energy Systems (CIEES), </w:t>
      </w:r>
      <w:proofErr w:type="spellStart"/>
      <w:r w:rsidRPr="00BA4DF7">
        <w:rPr>
          <w:rFonts w:ascii="Calibri" w:eastAsiaTheme="minorHAnsi" w:cs="Calibri"/>
          <w:lang w:val="en-GB"/>
        </w:rPr>
        <w:t>Veliko</w:t>
      </w:r>
      <w:proofErr w:type="spellEnd"/>
      <w:r w:rsidRPr="00BA4DF7">
        <w:rPr>
          <w:rFonts w:ascii="Calibri" w:eastAsiaTheme="minorHAnsi" w:cs="Calibri"/>
          <w:lang w:val="en-GB"/>
        </w:rPr>
        <w:t xml:space="preserve"> </w:t>
      </w:r>
      <w:proofErr w:type="spellStart"/>
      <w:r w:rsidRPr="00BA4DF7">
        <w:rPr>
          <w:rFonts w:ascii="Calibri" w:eastAsiaTheme="minorHAnsi" w:cs="Calibri"/>
          <w:lang w:val="en-GB"/>
        </w:rPr>
        <w:t>Tarnovo</w:t>
      </w:r>
      <w:proofErr w:type="spellEnd"/>
      <w:r w:rsidRPr="00BA4DF7">
        <w:rPr>
          <w:rFonts w:ascii="Calibri" w:eastAsiaTheme="minorHAnsi" w:cs="Calibri"/>
          <w:lang w:val="en-GB"/>
        </w:rPr>
        <w:t>, Bulgaria: IEEE, 1–7, available: https://doi.org/10.1109/CIEES62939.2024.10811359.</w:t>
      </w:r>
    </w:p>
    <w:p w14:paraId="3C00502D"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Jovanović, B., </w:t>
      </w:r>
      <w:proofErr w:type="spellStart"/>
      <w:r w:rsidRPr="00BA4DF7">
        <w:rPr>
          <w:rFonts w:ascii="Calibri" w:eastAsiaTheme="minorHAnsi" w:cs="Calibri"/>
          <w:lang w:val="en-GB"/>
        </w:rPr>
        <w:t>Šarac</w:t>
      </w:r>
      <w:proofErr w:type="spellEnd"/>
      <w:r w:rsidRPr="00BA4DF7">
        <w:rPr>
          <w:rFonts w:ascii="Calibri" w:eastAsiaTheme="minorHAnsi" w:cs="Calibri"/>
          <w:lang w:val="en-GB"/>
        </w:rPr>
        <w:t xml:space="preserve">, D., and </w:t>
      </w:r>
      <w:proofErr w:type="spellStart"/>
      <w:r w:rsidRPr="00BA4DF7">
        <w:rPr>
          <w:rFonts w:ascii="Calibri" w:eastAsiaTheme="minorHAnsi" w:cs="Calibri"/>
          <w:lang w:val="en-GB"/>
        </w:rPr>
        <w:t>Čačić</w:t>
      </w:r>
      <w:proofErr w:type="spellEnd"/>
      <w:r w:rsidRPr="00BA4DF7">
        <w:rPr>
          <w:rFonts w:ascii="Calibri" w:eastAsiaTheme="minorHAnsi" w:cs="Calibri"/>
          <w:lang w:val="en-GB"/>
        </w:rPr>
        <w:t xml:space="preserve">, N. (2025) ‘Delphi and fuzzy TOPSIS approach for redefining the scope of postal universal service obligation’, </w:t>
      </w:r>
      <w:r w:rsidRPr="00BA4DF7">
        <w:rPr>
          <w:rFonts w:ascii="Calibri" w:eastAsiaTheme="minorHAnsi" w:cs="Calibri"/>
          <w:i/>
          <w:iCs/>
          <w:lang w:val="en-GB"/>
        </w:rPr>
        <w:t>Journal of Regulatory Economics</w:t>
      </w:r>
      <w:r w:rsidRPr="00BA4DF7">
        <w:rPr>
          <w:rFonts w:ascii="Calibri" w:eastAsiaTheme="minorHAnsi" w:cs="Calibri"/>
          <w:lang w:val="en-GB"/>
        </w:rPr>
        <w:t>, 68(1), 38–52, available: https://doi.org/10.1007/s11149-025-09489-6.</w:t>
      </w:r>
    </w:p>
    <w:p w14:paraId="7310B55F"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Kalske</w:t>
      </w:r>
      <w:proofErr w:type="spellEnd"/>
      <w:r w:rsidRPr="00BA4DF7">
        <w:rPr>
          <w:rFonts w:ascii="Calibri" w:eastAsiaTheme="minorHAnsi" w:cs="Calibri"/>
          <w:lang w:val="en-GB"/>
        </w:rPr>
        <w:t xml:space="preserve">, M., </w:t>
      </w:r>
      <w:proofErr w:type="spellStart"/>
      <w:r w:rsidRPr="00BA4DF7">
        <w:rPr>
          <w:rFonts w:ascii="Calibri" w:eastAsiaTheme="minorHAnsi" w:cs="Calibri"/>
          <w:lang w:val="en-GB"/>
        </w:rPr>
        <w:t>Mäkitalo</w:t>
      </w:r>
      <w:proofErr w:type="spellEnd"/>
      <w:r w:rsidRPr="00BA4DF7">
        <w:rPr>
          <w:rFonts w:ascii="Calibri" w:eastAsiaTheme="minorHAnsi" w:cs="Calibri"/>
          <w:lang w:val="en-GB"/>
        </w:rPr>
        <w:t xml:space="preserve">, N., and </w:t>
      </w:r>
      <w:proofErr w:type="spellStart"/>
      <w:r w:rsidRPr="00BA4DF7">
        <w:rPr>
          <w:rFonts w:ascii="Calibri" w:eastAsiaTheme="minorHAnsi" w:cs="Calibri"/>
          <w:lang w:val="en-GB"/>
        </w:rPr>
        <w:t>Mikkonen</w:t>
      </w:r>
      <w:proofErr w:type="spellEnd"/>
      <w:r w:rsidRPr="00BA4DF7">
        <w:rPr>
          <w:rFonts w:ascii="Calibri" w:eastAsiaTheme="minorHAnsi" w:cs="Calibri"/>
          <w:lang w:val="en-GB"/>
        </w:rPr>
        <w:t xml:space="preserve">, T. (2018) ‘Challenges When Moving from Monolith to Microservice Architecture’, in </w:t>
      </w:r>
      <w:proofErr w:type="spellStart"/>
      <w:r w:rsidRPr="00BA4DF7">
        <w:rPr>
          <w:rFonts w:ascii="Calibri" w:eastAsiaTheme="minorHAnsi" w:cs="Calibri"/>
          <w:lang w:val="en-GB"/>
        </w:rPr>
        <w:t>Garrigós</w:t>
      </w:r>
      <w:proofErr w:type="spellEnd"/>
      <w:r w:rsidRPr="00BA4DF7">
        <w:rPr>
          <w:rFonts w:ascii="Calibri" w:eastAsiaTheme="minorHAnsi" w:cs="Calibri"/>
          <w:lang w:val="en-GB"/>
        </w:rPr>
        <w:t xml:space="preserve">, I. and </w:t>
      </w:r>
      <w:proofErr w:type="spellStart"/>
      <w:r w:rsidRPr="00BA4DF7">
        <w:rPr>
          <w:rFonts w:ascii="Calibri" w:eastAsiaTheme="minorHAnsi" w:cs="Calibri"/>
          <w:lang w:val="en-GB"/>
        </w:rPr>
        <w:t>Wimmer</w:t>
      </w:r>
      <w:proofErr w:type="spellEnd"/>
      <w:r w:rsidRPr="00BA4DF7">
        <w:rPr>
          <w:rFonts w:ascii="Calibri" w:eastAsiaTheme="minorHAnsi" w:cs="Calibri"/>
          <w:lang w:val="en-GB"/>
        </w:rPr>
        <w:t xml:space="preserve">, M., eds, </w:t>
      </w:r>
      <w:r w:rsidRPr="00BA4DF7">
        <w:rPr>
          <w:rFonts w:ascii="Calibri" w:eastAsiaTheme="minorHAnsi" w:cs="Calibri"/>
          <w:i/>
          <w:iCs/>
          <w:lang w:val="en-GB"/>
        </w:rPr>
        <w:t>Current Trends in Web Engineering</w:t>
      </w:r>
      <w:r w:rsidRPr="00BA4DF7">
        <w:rPr>
          <w:rFonts w:ascii="Calibri" w:eastAsiaTheme="minorHAnsi" w:cs="Calibri"/>
          <w:lang w:val="en-GB"/>
        </w:rPr>
        <w:t>, Lecture Notes in Computer Science, Cham: Springer International Publishing, 32–47, available: https://doi.org/10.1007/978-3-319-74433-9_3.</w:t>
      </w:r>
    </w:p>
    <w:p w14:paraId="630AF459"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Kasaram</w:t>
      </w:r>
      <w:proofErr w:type="spellEnd"/>
      <w:r w:rsidRPr="00BA4DF7">
        <w:rPr>
          <w:rFonts w:ascii="Calibri" w:eastAsiaTheme="minorHAnsi" w:cs="Calibri"/>
          <w:lang w:val="en-GB"/>
        </w:rPr>
        <w:t xml:space="preserve">, C.R. (2023) ‘Harnessing Asynchronous Patterns with Event Driven Kafka and Microservices Architectures’, </w:t>
      </w:r>
      <w:r w:rsidRPr="00BA4DF7">
        <w:rPr>
          <w:rFonts w:ascii="Calibri" w:eastAsiaTheme="minorHAnsi" w:cs="Calibri"/>
          <w:i/>
          <w:iCs/>
          <w:lang w:val="en-GB"/>
        </w:rPr>
        <w:t>Journal of Artificial Intelligence &amp; Cloud Computing</w:t>
      </w:r>
      <w:r w:rsidRPr="00BA4DF7">
        <w:rPr>
          <w:rFonts w:ascii="Calibri" w:eastAsiaTheme="minorHAnsi" w:cs="Calibri"/>
          <w:lang w:val="en-GB"/>
        </w:rPr>
        <w:t>, 2(4), 1, available: https://doi.org/10.47363/JAICC/2023(2)502.</w:t>
      </w:r>
    </w:p>
    <w:p w14:paraId="364CD778"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Miyachi, C. (2021) ‘The Rise of Kubernetes’, in </w:t>
      </w:r>
      <w:r w:rsidRPr="00BA4DF7">
        <w:rPr>
          <w:rFonts w:ascii="Calibri" w:eastAsiaTheme="minorHAnsi" w:cs="Calibri"/>
          <w:i/>
          <w:iCs/>
          <w:lang w:val="en-GB"/>
        </w:rPr>
        <w:t>2021 Cloud Continuum</w:t>
      </w:r>
      <w:r w:rsidRPr="00BA4DF7">
        <w:rPr>
          <w:rFonts w:ascii="Calibri" w:eastAsiaTheme="minorHAnsi" w:cs="Calibri"/>
          <w:lang w:val="en-GB"/>
        </w:rPr>
        <w:t>, Presented at the 2021 Cloud Continuum, Los Alamitos, CA, USA: IEEE, 1–5, available: https://doi.org/10.1109/CloudContinuum54760.2021.00002.</w:t>
      </w:r>
    </w:p>
    <w:p w14:paraId="3CF2E7F7"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Myllynen</w:t>
      </w:r>
      <w:proofErr w:type="spellEnd"/>
      <w:r w:rsidRPr="00BA4DF7">
        <w:rPr>
          <w:rFonts w:ascii="Calibri" w:eastAsiaTheme="minorHAnsi" w:cs="Calibri"/>
          <w:lang w:val="en-GB"/>
        </w:rPr>
        <w:t xml:space="preserve">, T., Kamau, E., Mustapha, S.D., Babatunde, G.O., and Alabi, A.A. (2023) ‘Developing a Conceptual Model for Cross-Domain Microservices Using Event-Driven and Domain-Driven Design’, </w:t>
      </w:r>
      <w:r w:rsidRPr="00BA4DF7">
        <w:rPr>
          <w:rFonts w:ascii="Calibri" w:eastAsiaTheme="minorHAnsi" w:cs="Calibri"/>
          <w:i/>
          <w:iCs/>
          <w:lang w:val="en-GB"/>
        </w:rPr>
        <w:t>International Journal of Multidisciplinary Research and Growth Evaluation</w:t>
      </w:r>
      <w:r w:rsidRPr="00BA4DF7">
        <w:rPr>
          <w:rFonts w:ascii="Calibri" w:eastAsiaTheme="minorHAnsi" w:cs="Calibri"/>
          <w:lang w:val="en-GB"/>
        </w:rPr>
        <w:t>, 4(1), 635–638, available: https://doi.org/10.54660/.IJMRGE.2023.4.1.635-638.</w:t>
      </w:r>
    </w:p>
    <w:p w14:paraId="4DB9D29C"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Otsetova</w:t>
      </w:r>
      <w:proofErr w:type="spellEnd"/>
      <w:r w:rsidRPr="00BA4DF7">
        <w:rPr>
          <w:rFonts w:ascii="Calibri" w:eastAsiaTheme="minorHAnsi" w:cs="Calibri"/>
          <w:lang w:val="en-GB"/>
        </w:rPr>
        <w:t xml:space="preserve">, A. (2019) ‘Postal Sector Transformation in Digital Economy’, </w:t>
      </w:r>
      <w:r w:rsidRPr="00BA4DF7">
        <w:rPr>
          <w:rFonts w:ascii="Calibri" w:eastAsiaTheme="minorHAnsi" w:cs="Calibri"/>
          <w:i/>
          <w:iCs/>
          <w:lang w:val="en-GB"/>
        </w:rPr>
        <w:t>International Journal</w:t>
      </w:r>
      <w:r w:rsidRPr="00BA4DF7">
        <w:rPr>
          <w:rFonts w:ascii="Calibri" w:eastAsiaTheme="minorHAnsi" w:cs="Calibri"/>
          <w:lang w:val="en-GB"/>
        </w:rPr>
        <w:t>, 8(2).</w:t>
      </w:r>
    </w:p>
    <w:p w14:paraId="6CD18961"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Qi, J., Li, S., Wang, H., Yuan, S., Li, P., Qian, H., Liu, Z., and He, X. (2023) ‘Critical System Design Based on High Availability Cluster Technology’, in </w:t>
      </w:r>
      <w:r w:rsidRPr="00BA4DF7">
        <w:rPr>
          <w:rFonts w:ascii="Calibri" w:eastAsiaTheme="minorHAnsi" w:cs="Calibri"/>
          <w:i/>
          <w:iCs/>
          <w:lang w:val="en-GB"/>
        </w:rPr>
        <w:t>2023 4th International Conference on Big Data &amp; Artificial Intelligence &amp; Software Engineering (ICBASE)</w:t>
      </w:r>
      <w:r w:rsidRPr="00BA4DF7">
        <w:rPr>
          <w:rFonts w:ascii="Calibri" w:eastAsiaTheme="minorHAnsi" w:cs="Calibri"/>
          <w:lang w:val="en-GB"/>
        </w:rPr>
        <w:t>, Presented at the 2023 4th International Conference on Big Data &amp; Artificial Intelligence &amp; Software Engineering (ICBASE), Nanjing, China: IEEE, 439–443, available: https://doi.org/10.1109/ICBASE59196.2023.10303051.</w:t>
      </w:r>
    </w:p>
    <w:p w14:paraId="3D903EDB" w14:textId="77777777" w:rsidR="00BA4DF7" w:rsidRPr="00BA4DF7" w:rsidRDefault="00BA4DF7" w:rsidP="00BA4DF7">
      <w:pPr>
        <w:pStyle w:val="Bibliography"/>
        <w:rPr>
          <w:rFonts w:ascii="Calibri" w:eastAsiaTheme="minorHAnsi" w:cs="Calibri"/>
          <w:lang w:val="en-GB"/>
        </w:rPr>
      </w:pPr>
      <w:proofErr w:type="spellStart"/>
      <w:r w:rsidRPr="00BA4DF7">
        <w:rPr>
          <w:rFonts w:ascii="Calibri" w:eastAsiaTheme="minorHAnsi" w:cs="Calibri"/>
          <w:lang w:val="en-GB"/>
        </w:rPr>
        <w:t>Samambet</w:t>
      </w:r>
      <w:proofErr w:type="spellEnd"/>
      <w:r w:rsidRPr="00BA4DF7">
        <w:rPr>
          <w:rFonts w:ascii="Calibri" w:eastAsiaTheme="minorHAnsi" w:cs="Calibri"/>
          <w:lang w:val="en-GB"/>
        </w:rPr>
        <w:t xml:space="preserve">, M. and </w:t>
      </w:r>
      <w:proofErr w:type="spellStart"/>
      <w:r w:rsidRPr="00BA4DF7">
        <w:rPr>
          <w:rFonts w:ascii="Calibri" w:eastAsiaTheme="minorHAnsi" w:cs="Calibri"/>
          <w:lang w:val="en-GB"/>
        </w:rPr>
        <w:t>Khouangvichit</w:t>
      </w:r>
      <w:proofErr w:type="spellEnd"/>
      <w:r w:rsidRPr="00BA4DF7">
        <w:rPr>
          <w:rFonts w:ascii="Calibri" w:eastAsiaTheme="minorHAnsi" w:cs="Calibri"/>
          <w:lang w:val="en-GB"/>
        </w:rPr>
        <w:t xml:space="preserve">, C. (2025) ‘OUTSMARTING THE HURDLES TO DIGITALIZING THE POSTAL SECTOR: THE CASE OF DEUTSCHE POST, POSTE ITALIANE, AND ROYAL MAIL’, </w:t>
      </w:r>
      <w:r w:rsidRPr="00BA4DF7">
        <w:rPr>
          <w:rFonts w:ascii="Calibri" w:eastAsiaTheme="minorHAnsi" w:cs="Calibri"/>
          <w:i/>
          <w:iCs/>
          <w:lang w:val="en-GB"/>
        </w:rPr>
        <w:lastRenderedPageBreak/>
        <w:t>International Journal of Professional Business Review</w:t>
      </w:r>
      <w:r w:rsidRPr="00BA4DF7">
        <w:rPr>
          <w:rFonts w:ascii="Calibri" w:eastAsiaTheme="minorHAnsi" w:cs="Calibri"/>
          <w:lang w:val="en-GB"/>
        </w:rPr>
        <w:t>, 10(3), e05355, available: https://doi.org/10.26668/businessreview/2025.v10i3.5355.</w:t>
      </w:r>
    </w:p>
    <w:p w14:paraId="61C831B2"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Solanki, J.M. (2026) ‘AI Driven Multi Cloud Strategies for Financial Services: Ensuring High Availability with AWS and Kubernetes’, in </w:t>
      </w:r>
      <w:r w:rsidRPr="00BA4DF7">
        <w:rPr>
          <w:rFonts w:ascii="Calibri" w:eastAsiaTheme="minorHAnsi" w:cs="Calibri"/>
          <w:i/>
          <w:iCs/>
          <w:lang w:val="en-GB"/>
        </w:rPr>
        <w:t>2026 IEEE 5th International Conference on AI in Cybersecurity (ICAIC)</w:t>
      </w:r>
      <w:r w:rsidRPr="00BA4DF7">
        <w:rPr>
          <w:rFonts w:ascii="Calibri" w:eastAsiaTheme="minorHAnsi" w:cs="Calibri"/>
          <w:lang w:val="en-GB"/>
        </w:rPr>
        <w:t>, Presented at the 2026 IEEE 5th International Conference on AI in Cybersecurity (ICAIC), Houston, TX, USA: IEEE, 1–5, available: https://doi.org/10.1109/ICAIC67076.2026.11395684.</w:t>
      </w:r>
    </w:p>
    <w:p w14:paraId="58276735"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Xu, Y. and Villiers, C. (2025) ‘The takeover of Royal Mail: lessons for the new owners from past corporate governance and trust failures’, </w:t>
      </w:r>
      <w:r w:rsidRPr="00BA4DF7">
        <w:rPr>
          <w:rFonts w:ascii="Calibri" w:eastAsiaTheme="minorHAnsi" w:cs="Calibri"/>
          <w:i/>
          <w:iCs/>
          <w:lang w:val="en-GB"/>
        </w:rPr>
        <w:t>Journal of Corporate Law Studies</w:t>
      </w:r>
      <w:r w:rsidRPr="00BA4DF7">
        <w:rPr>
          <w:rFonts w:ascii="Calibri" w:eastAsiaTheme="minorHAnsi" w:cs="Calibri"/>
          <w:lang w:val="en-GB"/>
        </w:rPr>
        <w:t>, 1–40, available: https://doi.org/10.1080/14735970.2025.2553430.</w:t>
      </w:r>
    </w:p>
    <w:p w14:paraId="7AAF4B85" w14:textId="77777777" w:rsidR="00BA4DF7" w:rsidRPr="00BA4DF7" w:rsidRDefault="00BA4DF7" w:rsidP="00BA4DF7">
      <w:pPr>
        <w:pStyle w:val="Bibliography"/>
        <w:rPr>
          <w:rFonts w:ascii="Calibri" w:eastAsiaTheme="minorHAnsi" w:cs="Calibri"/>
          <w:lang w:val="en-GB"/>
        </w:rPr>
      </w:pPr>
      <w:r w:rsidRPr="00BA4DF7">
        <w:rPr>
          <w:rFonts w:ascii="Calibri" w:eastAsiaTheme="minorHAnsi" w:cs="Calibri"/>
          <w:lang w:val="en-GB"/>
        </w:rPr>
        <w:t xml:space="preserve">Zhong, C., Li, S., Huang, H., Liu, X., Chen, Z., Zhang, Y., and Zhang, H. (2024) ‘Domain-Driven Design for Microservices: An Evidence-Based Investigation’, </w:t>
      </w:r>
      <w:r w:rsidRPr="00BA4DF7">
        <w:rPr>
          <w:rFonts w:ascii="Calibri" w:eastAsiaTheme="minorHAnsi" w:cs="Calibri"/>
          <w:i/>
          <w:iCs/>
          <w:lang w:val="en-GB"/>
        </w:rPr>
        <w:t>IEEE Transactions on Software Engineering</w:t>
      </w:r>
      <w:r w:rsidRPr="00BA4DF7">
        <w:rPr>
          <w:rFonts w:ascii="Calibri" w:eastAsiaTheme="minorHAnsi" w:cs="Calibri"/>
          <w:lang w:val="en-GB"/>
        </w:rPr>
        <w:t>, 50(6), 1425–1449, available: https://doi.org/10.1109/TSE.2024.3385835.</w:t>
      </w:r>
    </w:p>
    <w:p w14:paraId="29C2A1BF" w14:textId="31F12368" w:rsidR="00D849BA" w:rsidRPr="008E68F6" w:rsidRDefault="00D849BA" w:rsidP="00BA4DF7">
      <w:pPr>
        <w:pStyle w:val="Bibliography"/>
      </w:pPr>
      <w:r w:rsidRPr="008E68F6">
        <w:fldChar w:fldCharType="end"/>
      </w:r>
    </w:p>
    <w:p w14:paraId="678E273A" w14:textId="77777777" w:rsidR="007767DF" w:rsidRPr="008E68F6" w:rsidRDefault="007767DF" w:rsidP="00D35DDF">
      <w:pPr>
        <w:ind w:left="1701" w:hanging="1701"/>
      </w:pPr>
    </w:p>
    <w:p w14:paraId="5383CEC9" w14:textId="77777777" w:rsidR="007767DF" w:rsidRPr="008E68F6" w:rsidRDefault="007767DF" w:rsidP="00D35DDF">
      <w:pPr>
        <w:ind w:left="1701" w:hanging="1701"/>
      </w:pPr>
    </w:p>
    <w:p w14:paraId="02A0D262" w14:textId="77777777" w:rsidR="007767DF" w:rsidRPr="008E68F6" w:rsidRDefault="007767DF" w:rsidP="00D35DDF">
      <w:pPr>
        <w:ind w:left="1701" w:hanging="1701"/>
      </w:pPr>
    </w:p>
    <w:p w14:paraId="6EB3B983" w14:textId="77777777" w:rsidR="007767DF" w:rsidRPr="008E68F6" w:rsidRDefault="007767DF">
      <w:pPr>
        <w:spacing w:after="160" w:line="259" w:lineRule="auto"/>
      </w:pPr>
      <w:r w:rsidRPr="008E68F6">
        <w:br w:type="page"/>
      </w:r>
    </w:p>
    <w:p w14:paraId="0C23D261" w14:textId="042E0986" w:rsidR="00917E79" w:rsidRPr="008E68F6" w:rsidRDefault="00917E79" w:rsidP="00917E79">
      <w:pPr>
        <w:pStyle w:val="Heading1"/>
      </w:pPr>
      <w:bookmarkStart w:id="17" w:name="_Toc101374254"/>
      <w:r w:rsidRPr="008E68F6">
        <w:lastRenderedPageBreak/>
        <w:t>Appendices</w:t>
      </w:r>
      <w:bookmarkEnd w:id="17"/>
    </w:p>
    <w:p w14:paraId="75301791" w14:textId="77777777" w:rsidR="00917E79" w:rsidRPr="008E68F6" w:rsidRDefault="00917E79">
      <w:pPr>
        <w:spacing w:after="160" w:line="259" w:lineRule="auto"/>
        <w:rPr>
          <w:rFonts w:eastAsiaTheme="majorEastAsia" w:cstheme="majorBidi"/>
          <w:b/>
          <w:bCs/>
          <w:sz w:val="32"/>
          <w:szCs w:val="28"/>
        </w:rPr>
      </w:pPr>
      <w:r w:rsidRPr="008E68F6">
        <w:br w:type="page"/>
      </w:r>
    </w:p>
    <w:p w14:paraId="7FE0D478" w14:textId="1084273D" w:rsidR="007767DF" w:rsidRDefault="007767DF" w:rsidP="007767DF">
      <w:pPr>
        <w:pStyle w:val="Heading1"/>
      </w:pPr>
      <w:bookmarkStart w:id="18" w:name="_Toc101374255"/>
      <w:r w:rsidRPr="008E68F6">
        <w:lastRenderedPageBreak/>
        <w:t xml:space="preserve">Appendix </w:t>
      </w:r>
      <w:r w:rsidR="00917E79" w:rsidRPr="008E68F6">
        <w:t>A</w:t>
      </w:r>
      <w:r w:rsidRPr="008E68F6">
        <w:t>:  Code Listing</w:t>
      </w:r>
      <w:bookmarkEnd w:id="18"/>
    </w:p>
    <w:p w14:paraId="6F43F681" w14:textId="77777777" w:rsidR="007767DF" w:rsidRPr="007767DF" w:rsidRDefault="007767DF" w:rsidP="007767DF"/>
    <w:sectPr w:rsidR="007767DF" w:rsidRPr="007767DF" w:rsidSect="007767DF">
      <w:footerReference w:type="default" r:id="rId12"/>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0309F6" w14:textId="77777777" w:rsidR="00C831E4" w:rsidRDefault="00C831E4">
      <w:pPr>
        <w:spacing w:after="0" w:line="240" w:lineRule="auto"/>
      </w:pPr>
      <w:r>
        <w:separator/>
      </w:r>
    </w:p>
  </w:endnote>
  <w:endnote w:type="continuationSeparator" w:id="0">
    <w:p w14:paraId="2555FCF8" w14:textId="77777777" w:rsidR="00C831E4" w:rsidRDefault="00C83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pPr>
      <w:pStyle w:val="Footer"/>
      <w:jc w:val="right"/>
    </w:pPr>
  </w:p>
  <w:p w14:paraId="0778F3F2" w14:textId="77777777" w:rsidR="00F763F9" w:rsidRDefault="00C831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pPr>
          <w:pStyle w:val="Footer"/>
          <w:jc w:val="right"/>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pPr>
          <w:pStyle w:val="Footer"/>
          <w:jc w:val="right"/>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5CCAA" w14:textId="77777777" w:rsidR="00C831E4" w:rsidRDefault="00C831E4">
      <w:pPr>
        <w:spacing w:after="0" w:line="240" w:lineRule="auto"/>
      </w:pPr>
      <w:r>
        <w:separator/>
      </w:r>
    </w:p>
  </w:footnote>
  <w:footnote w:type="continuationSeparator" w:id="0">
    <w:p w14:paraId="7CCDD72A" w14:textId="77777777" w:rsidR="00C831E4" w:rsidRDefault="00C831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99C0D9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4"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B14F14"/>
    <w:multiLevelType w:val="multilevel"/>
    <w:tmpl w:val="0809001F"/>
    <w:numStyleLink w:val="111111"/>
  </w:abstractNum>
  <w:abstractNum w:abstractNumId="26"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0"/>
  </w:num>
  <w:num w:numId="4">
    <w:abstractNumId w:val="24"/>
  </w:num>
  <w:num w:numId="5">
    <w:abstractNumId w:val="21"/>
  </w:num>
  <w:num w:numId="6">
    <w:abstractNumId w:val="19"/>
  </w:num>
  <w:num w:numId="7">
    <w:abstractNumId w:val="28"/>
  </w:num>
  <w:num w:numId="8">
    <w:abstractNumId w:val="8"/>
  </w:num>
  <w:num w:numId="9">
    <w:abstractNumId w:val="4"/>
  </w:num>
  <w:num w:numId="10">
    <w:abstractNumId w:val="27"/>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6"/>
  </w:num>
  <w:num w:numId="18">
    <w:abstractNumId w:val="23"/>
  </w:num>
  <w:num w:numId="19">
    <w:abstractNumId w:val="29"/>
  </w:num>
  <w:num w:numId="20">
    <w:abstractNumId w:val="22"/>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73F6"/>
    <w:rsid w:val="000256E4"/>
    <w:rsid w:val="0005114A"/>
    <w:rsid w:val="000653C1"/>
    <w:rsid w:val="0007499D"/>
    <w:rsid w:val="00091587"/>
    <w:rsid w:val="000A508F"/>
    <w:rsid w:val="000B5477"/>
    <w:rsid w:val="000C1093"/>
    <w:rsid w:val="000C1F01"/>
    <w:rsid w:val="000C4BCF"/>
    <w:rsid w:val="000C7AE3"/>
    <w:rsid w:val="000D1527"/>
    <w:rsid w:val="000E2FB1"/>
    <w:rsid w:val="000E5D7E"/>
    <w:rsid w:val="000F1A21"/>
    <w:rsid w:val="000F4DD4"/>
    <w:rsid w:val="000F5453"/>
    <w:rsid w:val="000F705B"/>
    <w:rsid w:val="001146FE"/>
    <w:rsid w:val="00121193"/>
    <w:rsid w:val="001335F4"/>
    <w:rsid w:val="00142668"/>
    <w:rsid w:val="001677DE"/>
    <w:rsid w:val="00174696"/>
    <w:rsid w:val="001754EC"/>
    <w:rsid w:val="0017584F"/>
    <w:rsid w:val="00177EF0"/>
    <w:rsid w:val="001838E2"/>
    <w:rsid w:val="00192E25"/>
    <w:rsid w:val="00195F73"/>
    <w:rsid w:val="00196A68"/>
    <w:rsid w:val="001A5E83"/>
    <w:rsid w:val="001D4633"/>
    <w:rsid w:val="00201C8C"/>
    <w:rsid w:val="00202819"/>
    <w:rsid w:val="00220298"/>
    <w:rsid w:val="00226E22"/>
    <w:rsid w:val="002330CE"/>
    <w:rsid w:val="00262980"/>
    <w:rsid w:val="00274AE3"/>
    <w:rsid w:val="00277E00"/>
    <w:rsid w:val="0029079D"/>
    <w:rsid w:val="002A169D"/>
    <w:rsid w:val="002A29F5"/>
    <w:rsid w:val="002A2DF8"/>
    <w:rsid w:val="002A5824"/>
    <w:rsid w:val="002B0709"/>
    <w:rsid w:val="002E0A36"/>
    <w:rsid w:val="002E632B"/>
    <w:rsid w:val="0030275E"/>
    <w:rsid w:val="0031154C"/>
    <w:rsid w:val="0032134B"/>
    <w:rsid w:val="00351870"/>
    <w:rsid w:val="00382251"/>
    <w:rsid w:val="00387FCC"/>
    <w:rsid w:val="0039265E"/>
    <w:rsid w:val="003936E1"/>
    <w:rsid w:val="00394FCA"/>
    <w:rsid w:val="00396500"/>
    <w:rsid w:val="003A67BF"/>
    <w:rsid w:val="003C3387"/>
    <w:rsid w:val="003D1C46"/>
    <w:rsid w:val="003D600C"/>
    <w:rsid w:val="003D79BE"/>
    <w:rsid w:val="003E50BB"/>
    <w:rsid w:val="003E54DD"/>
    <w:rsid w:val="003F1597"/>
    <w:rsid w:val="00440194"/>
    <w:rsid w:val="004656B7"/>
    <w:rsid w:val="0046727C"/>
    <w:rsid w:val="00475FA3"/>
    <w:rsid w:val="00477F2F"/>
    <w:rsid w:val="004827A4"/>
    <w:rsid w:val="00493927"/>
    <w:rsid w:val="004C6411"/>
    <w:rsid w:val="004C691A"/>
    <w:rsid w:val="004C7C7C"/>
    <w:rsid w:val="004D5BF7"/>
    <w:rsid w:val="004D72FF"/>
    <w:rsid w:val="004E7204"/>
    <w:rsid w:val="004F204D"/>
    <w:rsid w:val="004F5E66"/>
    <w:rsid w:val="004F6FA7"/>
    <w:rsid w:val="00500082"/>
    <w:rsid w:val="00507629"/>
    <w:rsid w:val="0051345B"/>
    <w:rsid w:val="00515391"/>
    <w:rsid w:val="0052612D"/>
    <w:rsid w:val="00526DD9"/>
    <w:rsid w:val="0054017A"/>
    <w:rsid w:val="00551E48"/>
    <w:rsid w:val="00555DF3"/>
    <w:rsid w:val="005726FA"/>
    <w:rsid w:val="0057360A"/>
    <w:rsid w:val="00576CF1"/>
    <w:rsid w:val="005819F1"/>
    <w:rsid w:val="00582B11"/>
    <w:rsid w:val="00584FE2"/>
    <w:rsid w:val="00596056"/>
    <w:rsid w:val="005A1F48"/>
    <w:rsid w:val="005A694B"/>
    <w:rsid w:val="005B0EE9"/>
    <w:rsid w:val="005B1B2A"/>
    <w:rsid w:val="005B7D4E"/>
    <w:rsid w:val="005F41E1"/>
    <w:rsid w:val="005F7AA0"/>
    <w:rsid w:val="00634A9E"/>
    <w:rsid w:val="006565C2"/>
    <w:rsid w:val="00661D17"/>
    <w:rsid w:val="00673648"/>
    <w:rsid w:val="006879D3"/>
    <w:rsid w:val="00696FB8"/>
    <w:rsid w:val="006B0526"/>
    <w:rsid w:val="006D6A0E"/>
    <w:rsid w:val="006E4CDE"/>
    <w:rsid w:val="006F2E37"/>
    <w:rsid w:val="00700E24"/>
    <w:rsid w:val="007034E8"/>
    <w:rsid w:val="007056E1"/>
    <w:rsid w:val="00705757"/>
    <w:rsid w:val="00707095"/>
    <w:rsid w:val="00707B59"/>
    <w:rsid w:val="007139A5"/>
    <w:rsid w:val="00717FF7"/>
    <w:rsid w:val="00741666"/>
    <w:rsid w:val="007572C7"/>
    <w:rsid w:val="007767DF"/>
    <w:rsid w:val="007815B3"/>
    <w:rsid w:val="0078715A"/>
    <w:rsid w:val="007B1D15"/>
    <w:rsid w:val="007D3584"/>
    <w:rsid w:val="007E6C38"/>
    <w:rsid w:val="007F78D6"/>
    <w:rsid w:val="00801CEF"/>
    <w:rsid w:val="0080273D"/>
    <w:rsid w:val="0081191F"/>
    <w:rsid w:val="00835534"/>
    <w:rsid w:val="0083675A"/>
    <w:rsid w:val="00855EA7"/>
    <w:rsid w:val="0086100F"/>
    <w:rsid w:val="00863140"/>
    <w:rsid w:val="00863D61"/>
    <w:rsid w:val="008653F7"/>
    <w:rsid w:val="00873CCB"/>
    <w:rsid w:val="0089746A"/>
    <w:rsid w:val="008A4365"/>
    <w:rsid w:val="008A4A49"/>
    <w:rsid w:val="008B4476"/>
    <w:rsid w:val="008B7C81"/>
    <w:rsid w:val="008C0F6B"/>
    <w:rsid w:val="008C1231"/>
    <w:rsid w:val="008C4C3D"/>
    <w:rsid w:val="008C6B91"/>
    <w:rsid w:val="008D1D0E"/>
    <w:rsid w:val="008D27F0"/>
    <w:rsid w:val="008D7200"/>
    <w:rsid w:val="008E1ACA"/>
    <w:rsid w:val="008E2F14"/>
    <w:rsid w:val="008E68F6"/>
    <w:rsid w:val="008F7B12"/>
    <w:rsid w:val="00901CD0"/>
    <w:rsid w:val="009047D2"/>
    <w:rsid w:val="0090556F"/>
    <w:rsid w:val="00913B91"/>
    <w:rsid w:val="00917E79"/>
    <w:rsid w:val="0092104C"/>
    <w:rsid w:val="00927677"/>
    <w:rsid w:val="009277EB"/>
    <w:rsid w:val="0093739A"/>
    <w:rsid w:val="00942840"/>
    <w:rsid w:val="00942F99"/>
    <w:rsid w:val="009468A2"/>
    <w:rsid w:val="00961133"/>
    <w:rsid w:val="00964B5E"/>
    <w:rsid w:val="00965800"/>
    <w:rsid w:val="00981F80"/>
    <w:rsid w:val="00984EE8"/>
    <w:rsid w:val="009930F5"/>
    <w:rsid w:val="009B2286"/>
    <w:rsid w:val="009B6929"/>
    <w:rsid w:val="009C204D"/>
    <w:rsid w:val="009C7B19"/>
    <w:rsid w:val="009C7E68"/>
    <w:rsid w:val="009D65D1"/>
    <w:rsid w:val="009F061B"/>
    <w:rsid w:val="009F1437"/>
    <w:rsid w:val="009F1887"/>
    <w:rsid w:val="009F2452"/>
    <w:rsid w:val="009F2666"/>
    <w:rsid w:val="009F4987"/>
    <w:rsid w:val="009F57F0"/>
    <w:rsid w:val="009F61EA"/>
    <w:rsid w:val="009F65B0"/>
    <w:rsid w:val="00A13C61"/>
    <w:rsid w:val="00A31979"/>
    <w:rsid w:val="00A34863"/>
    <w:rsid w:val="00A348C3"/>
    <w:rsid w:val="00A37796"/>
    <w:rsid w:val="00A51058"/>
    <w:rsid w:val="00A544FF"/>
    <w:rsid w:val="00A6083D"/>
    <w:rsid w:val="00A61864"/>
    <w:rsid w:val="00A67B76"/>
    <w:rsid w:val="00A806B5"/>
    <w:rsid w:val="00A8249B"/>
    <w:rsid w:val="00A83324"/>
    <w:rsid w:val="00A846EF"/>
    <w:rsid w:val="00AA0494"/>
    <w:rsid w:val="00AB4418"/>
    <w:rsid w:val="00AB4FBF"/>
    <w:rsid w:val="00AB5E06"/>
    <w:rsid w:val="00AC58E2"/>
    <w:rsid w:val="00AD53B9"/>
    <w:rsid w:val="00AD6DBB"/>
    <w:rsid w:val="00AE08F8"/>
    <w:rsid w:val="00AE2458"/>
    <w:rsid w:val="00AE2771"/>
    <w:rsid w:val="00AE49B0"/>
    <w:rsid w:val="00AE49FA"/>
    <w:rsid w:val="00AE5383"/>
    <w:rsid w:val="00B04816"/>
    <w:rsid w:val="00B0582D"/>
    <w:rsid w:val="00B11FCB"/>
    <w:rsid w:val="00B2269B"/>
    <w:rsid w:val="00B24A0A"/>
    <w:rsid w:val="00B3051E"/>
    <w:rsid w:val="00B32679"/>
    <w:rsid w:val="00B37FAE"/>
    <w:rsid w:val="00B40755"/>
    <w:rsid w:val="00B51835"/>
    <w:rsid w:val="00B53132"/>
    <w:rsid w:val="00B5677B"/>
    <w:rsid w:val="00B77D21"/>
    <w:rsid w:val="00B8268B"/>
    <w:rsid w:val="00B9304E"/>
    <w:rsid w:val="00BA4DF7"/>
    <w:rsid w:val="00BC4372"/>
    <w:rsid w:val="00BC733D"/>
    <w:rsid w:val="00BC78E7"/>
    <w:rsid w:val="00BF5227"/>
    <w:rsid w:val="00C03328"/>
    <w:rsid w:val="00C15B58"/>
    <w:rsid w:val="00C2235C"/>
    <w:rsid w:val="00C2256E"/>
    <w:rsid w:val="00C3483A"/>
    <w:rsid w:val="00C42EB1"/>
    <w:rsid w:val="00C61E03"/>
    <w:rsid w:val="00C76402"/>
    <w:rsid w:val="00C831E4"/>
    <w:rsid w:val="00CA44A4"/>
    <w:rsid w:val="00CD0789"/>
    <w:rsid w:val="00CD5B30"/>
    <w:rsid w:val="00D045F9"/>
    <w:rsid w:val="00D04ED9"/>
    <w:rsid w:val="00D213EE"/>
    <w:rsid w:val="00D35DDF"/>
    <w:rsid w:val="00D404C5"/>
    <w:rsid w:val="00D64916"/>
    <w:rsid w:val="00D754DD"/>
    <w:rsid w:val="00D849BA"/>
    <w:rsid w:val="00DC4469"/>
    <w:rsid w:val="00DD3BB8"/>
    <w:rsid w:val="00DD5B3F"/>
    <w:rsid w:val="00DE133F"/>
    <w:rsid w:val="00DF61DF"/>
    <w:rsid w:val="00E01A94"/>
    <w:rsid w:val="00E02448"/>
    <w:rsid w:val="00E027D8"/>
    <w:rsid w:val="00E1016D"/>
    <w:rsid w:val="00E272CC"/>
    <w:rsid w:val="00E430F0"/>
    <w:rsid w:val="00E50D2F"/>
    <w:rsid w:val="00E531E0"/>
    <w:rsid w:val="00E8200C"/>
    <w:rsid w:val="00E83183"/>
    <w:rsid w:val="00E901E0"/>
    <w:rsid w:val="00E90663"/>
    <w:rsid w:val="00E97260"/>
    <w:rsid w:val="00EB1DD2"/>
    <w:rsid w:val="00EC0E75"/>
    <w:rsid w:val="00EC6D7F"/>
    <w:rsid w:val="00EE4C5B"/>
    <w:rsid w:val="00EE5186"/>
    <w:rsid w:val="00EE69C3"/>
    <w:rsid w:val="00EF3A10"/>
    <w:rsid w:val="00EF3DCF"/>
    <w:rsid w:val="00F0345E"/>
    <w:rsid w:val="00F1511E"/>
    <w:rsid w:val="00F32B84"/>
    <w:rsid w:val="00F41BC0"/>
    <w:rsid w:val="00F57544"/>
    <w:rsid w:val="00F578E1"/>
    <w:rsid w:val="00F77460"/>
    <w:rsid w:val="00F8202C"/>
    <w:rsid w:val="00FB3775"/>
    <w:rsid w:val="00FC0D3A"/>
    <w:rsid w:val="00FD00E0"/>
    <w:rsid w:val="00FD3323"/>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7BF"/>
    <w:pPr>
      <w:spacing w:after="200" w:line="276" w:lineRule="auto"/>
    </w:pPr>
    <w:rPr>
      <w:rFonts w:eastAsiaTheme="minorEastAsia"/>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spacing w:line="360" w:lineRule="auto"/>
      <w:jc w:val="both"/>
    </w:pPr>
  </w:style>
  <w:style w:type="paragraph" w:customStyle="1" w:styleId="DissChHeading">
    <w:name w:val="Diss Ch Heading"/>
    <w:basedOn w:val="Normal"/>
    <w:qFormat/>
    <w:rsid w:val="00A806B5"/>
    <w:pPr>
      <w:numPr>
        <w:numId w:val="21"/>
      </w:numPr>
    </w:pPr>
  </w:style>
  <w:style w:type="paragraph" w:customStyle="1" w:styleId="Disslevel3">
    <w:name w:val="Diss level 3"/>
    <w:basedOn w:val="Normal"/>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4807</TotalTime>
  <Pages>30</Pages>
  <Words>11305</Words>
  <Characters>64442</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75596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144</cp:revision>
  <dcterms:created xsi:type="dcterms:W3CDTF">2026-05-31T08:55:00Z</dcterms:created>
  <dcterms:modified xsi:type="dcterms:W3CDTF">2026-06-30T09:17:00Z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id="TR9hVrAB"/&gt;&lt;style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