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17072079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ED6DAC" w14:textId="77777777" w:rsidR="002D3105" w:rsidRPr="00E86197" w:rsidRDefault="002D3105" w:rsidP="002D3105">
          <w:pPr>
            <w:pStyle w:val="TOCHeading"/>
            <w:spacing w:before="0" w:after="36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86197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3265B724" w14:textId="75ADB959" w:rsidR="00D87F89" w:rsidRDefault="002D3105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46176" w:history="1">
            <w:r w:rsidR="00D87F89"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="00D87F89">
              <w:rPr>
                <w:noProof/>
                <w:webHidden/>
              </w:rPr>
              <w:tab/>
            </w:r>
            <w:r w:rsidR="00D87F89">
              <w:rPr>
                <w:noProof/>
                <w:webHidden/>
              </w:rPr>
              <w:fldChar w:fldCharType="begin"/>
            </w:r>
            <w:r w:rsidR="00D87F89">
              <w:rPr>
                <w:noProof/>
                <w:webHidden/>
              </w:rPr>
              <w:instrText xml:space="preserve"> PAGEREF _Toc221646176 \h </w:instrText>
            </w:r>
            <w:r w:rsidR="00D87F89">
              <w:rPr>
                <w:noProof/>
                <w:webHidden/>
              </w:rPr>
            </w:r>
            <w:r w:rsidR="00D87F89">
              <w:rPr>
                <w:noProof/>
                <w:webHidden/>
              </w:rPr>
              <w:fldChar w:fldCharType="separate"/>
            </w:r>
            <w:r w:rsidR="00276838">
              <w:rPr>
                <w:noProof/>
                <w:webHidden/>
              </w:rPr>
              <w:t>4</w:t>
            </w:r>
            <w:r w:rsidR="00D87F89">
              <w:rPr>
                <w:noProof/>
                <w:webHidden/>
              </w:rPr>
              <w:fldChar w:fldCharType="end"/>
            </w:r>
          </w:hyperlink>
        </w:p>
        <w:p w14:paraId="032F9F52" w14:textId="0852910A" w:rsidR="00D87F89" w:rsidRPr="00D87F89" w:rsidRDefault="00D87F89">
          <w:pPr>
            <w:pStyle w:val="TOC1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77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1. Технологические основы систем видеонаблюдения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_Toc221646177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7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54FFCBF4" w14:textId="35AF9ABC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78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1.1. Архитектура и принцип работы аналоговых систем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_Toc221646178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402E33" w14:textId="41720842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79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1.2. Архитектура и принцип работы цифровых (ip) систем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_Toc221646179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395436" w14:textId="5C3DBC7C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0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1.3. Сравнительная таблица технологических основ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_Toc221646180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6074DA" w14:textId="674EA450" w:rsidR="00D87F89" w:rsidRPr="00D87F89" w:rsidRDefault="00D87F89">
          <w:pPr>
            <w:pStyle w:val="TOC1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1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2. Сравнительный анализ цифровых и аналоговых систем видеонаблюдения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_Toc221646181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10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3E6FDC36" w14:textId="2C220234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2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2.1. Критерии для проведения анализа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_Toc221646182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FD7C3" w14:textId="3D9C123E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3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2.2. Детальный сравнительный анализ по ключевым параметрам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_Toc221646183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52D01" w14:textId="40A5AABA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4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2.3. Итоговый анализ преимуществ и недостатков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_Toc221646184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123E2D" w14:textId="6AE99D34" w:rsidR="00D87F89" w:rsidRPr="00D87F89" w:rsidRDefault="00D87F89">
          <w:pPr>
            <w:pStyle w:val="TOC1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7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3. Практические аспекты выбора и применения систем видеонаблюдения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_Toc221646187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17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6CE8096E" w14:textId="111EBC32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8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3.1. Алгоритм выборатипа системы: пошаговая методика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_Toc221646188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BEACEF" w14:textId="583E5C46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89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3.2. Рекомендации по выбору системы для различных типов объектов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_Toc221646189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D1CEC" w14:textId="60B15BFC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90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3.3. Анализ конкретных случаев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_Toc221646190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11291" w14:textId="4543E9B3" w:rsidR="00D87F89" w:rsidRPr="00D87F89" w:rsidRDefault="00D87F89">
          <w:pPr>
            <w:pStyle w:val="TOC2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93" w:history="1"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3.4. Тенденции рынка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_Toc221646193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21E785" w14:textId="37AD4C60" w:rsidR="00D87F89" w:rsidRPr="00D87F89" w:rsidRDefault="00D87F89">
          <w:pPr>
            <w:pStyle w:val="TOC1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94" w:history="1">
            <w:r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аключение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_Toc221646194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21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42BB9E8D" w14:textId="584D56BE" w:rsidR="00D87F89" w:rsidRPr="00D87F89" w:rsidRDefault="00D87F89">
          <w:pPr>
            <w:pStyle w:val="TOC1"/>
            <w:tabs>
              <w:tab w:val="right" w:leader="dot" w:pos="9345"/>
            </w:tabs>
            <w:rPr>
              <w:rStyle w:val="Hyperlink"/>
              <w:rFonts w:ascii="Times New Roman" w:hAnsi="Times New Roman" w:cs="Times New Roman"/>
              <w:noProof/>
              <w:sz w:val="28"/>
              <w:szCs w:val="28"/>
            </w:rPr>
          </w:pPr>
          <w:hyperlink w:anchor="_Toc221646195" w:history="1">
            <w:r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С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писок использованных источников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_Toc221646195 \h </w:instrTex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276838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23</w:t>
            </w:r>
            <w:r w:rsidRPr="00D87F89">
              <w:rPr>
                <w:rStyle w:val="Hyperlink"/>
                <w:rFonts w:ascii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11F477D1" w14:textId="32BE5AC5" w:rsidR="002D3105" w:rsidRDefault="002D3105">
          <w:r>
            <w:rPr>
              <w:b/>
              <w:bCs/>
              <w:noProof/>
            </w:rPr>
            <w:fldChar w:fldCharType="end"/>
          </w:r>
        </w:p>
      </w:sdtContent>
    </w:sdt>
    <w:p w14:paraId="6E8CF9AF" w14:textId="5CD6C82B" w:rsidR="00BE3634" w:rsidRPr="00DB23F8" w:rsidRDefault="00BE3634">
      <w:pPr>
        <w:rPr>
          <w:rFonts w:ascii="Times New Roman" w:hAnsi="Times New Roman" w:cs="Times New Roman"/>
        </w:rPr>
      </w:pPr>
    </w:p>
    <w:p w14:paraId="36CA0BAA" w14:textId="002E3DC5" w:rsidR="003730B9" w:rsidRPr="00DB23F8" w:rsidRDefault="003730B9">
      <w:pPr>
        <w:rPr>
          <w:rFonts w:ascii="Times New Roman" w:hAnsi="Times New Roman" w:cs="Times New Roman"/>
        </w:rPr>
      </w:pPr>
      <w:r w:rsidRPr="00DB23F8">
        <w:rPr>
          <w:rFonts w:ascii="Times New Roman" w:hAnsi="Times New Roman" w:cs="Times New Roman"/>
        </w:rPr>
        <w:br w:type="page"/>
      </w:r>
    </w:p>
    <w:p w14:paraId="09046D36" w14:textId="4BE90C0C" w:rsidR="003730B9" w:rsidRPr="00DB23F8" w:rsidRDefault="002A3CD8" w:rsidP="00DB23F8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0" w:name="_Toc221646176"/>
      <w:r w:rsidRPr="00DB23F8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ВВЕДЕНИЕ</w:t>
      </w:r>
      <w:bookmarkEnd w:id="0"/>
    </w:p>
    <w:p w14:paraId="2310BBF2" w14:textId="607D395D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мире,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физических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активов,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коммерческой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тайны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общественного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порядка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одной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фундаментальных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стабильного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функционирования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общества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бизнеса,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(СВН)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превратились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элементарного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средства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фиксации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событий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сложные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интеллектуальные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формирующие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выполняют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превентивную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следственную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становятся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инструментом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бизнес-аналитики,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управления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процессами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повышения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эффективности.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условиях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быстрого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развития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рынке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сформировались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конкурируют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два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принципиально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различных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подхода: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традиционные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инновационные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решения.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обладает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архитектурой,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набором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характеристик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экономикой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владения,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делает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оптимальной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конкретного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сложной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многокритериальной.</w:t>
      </w:r>
    </w:p>
    <w:p w14:paraId="5406F2E7" w14:textId="0F3455A9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Особенностью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пассивной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регистрации,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активному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видеоинформации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реальном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времени,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интеграции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другими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(контроля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доступа,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пожаротушения)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обеспечению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удаленного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мониторинга.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Традиционные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достигшие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своего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потолка,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зачастую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могут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удовлетворить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запросы,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время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обладая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высокой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гибкостью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функциональностью,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предъявляют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бюджету.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Следовательно,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проектирование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эффективной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глубокого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сравнительного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основанного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понимании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ограничений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потенциальных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возможностей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технологий.</w:t>
      </w:r>
    </w:p>
    <w:p w14:paraId="29A16667" w14:textId="2A35A2DF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Целью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курсовой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проведение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сравнительного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выявления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преимуществ,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недостатков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определения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оптимальных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областей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практического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применения.</w:t>
      </w:r>
    </w:p>
    <w:p w14:paraId="2FE25922" w14:textId="60029B72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достижения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поставленной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цели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необходимо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решить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следующие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задачи:</w:t>
      </w:r>
    </w:p>
    <w:p w14:paraId="19822D6B" w14:textId="79051733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проанализировать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архитектурные,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технические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функциональные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построения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видеонаблюдения;</w:t>
      </w:r>
    </w:p>
    <w:p w14:paraId="321520F6" w14:textId="4A05AD3B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детальное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критериям: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качество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детализация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масштабируемость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гибкость,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сложность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монтажа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эксплуатации,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уровень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интеллектуальной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аналитики,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владения;</w:t>
      </w:r>
    </w:p>
    <w:p w14:paraId="6F9E54F5" w14:textId="2453DABA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исследовать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тенденции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развития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конвергенция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стандартов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(гибридные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внедрение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видеоаналитики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искусственного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облачных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сервисов;</w:t>
      </w:r>
    </w:p>
    <w:p w14:paraId="282E21CF" w14:textId="5CAA3239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проведенного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сформулировать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практические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рекомендации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типа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различных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типов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(от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малого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офиса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распределенной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корпоративной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сети).</w:t>
      </w:r>
    </w:p>
    <w:p w14:paraId="0CD3BDC5" w14:textId="2B220B5D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исследования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выступают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класс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средств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безопасности.</w:t>
      </w:r>
    </w:p>
    <w:p w14:paraId="3223F18E" w14:textId="2068B61C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Предметом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исследования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являются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сравнительные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технико-экономические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характеристики,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возможности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ограничения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видеонаблюдения.</w:t>
      </w:r>
    </w:p>
    <w:p w14:paraId="27F696E6" w14:textId="0BF0F135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Методы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исследования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включают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теоретический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технической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документации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специализированных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источников,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сравнительный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выделенным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критериям,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также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синтез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информации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формирования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структурированных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выводов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рекомендаций.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Важным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аспектом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учет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начальных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инвестиций,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совокупной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стоимости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владения,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включающей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эксплуатационные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расходы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потенциал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будущего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масштабирования.</w:t>
      </w:r>
    </w:p>
    <w:p w14:paraId="3A07C5E1" w14:textId="2E737CE1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Несмотря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обширный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материалов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отдельным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типам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комплексное,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структурированное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сравнение,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ориентированное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решение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практической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конкретные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условия,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остается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востребованной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задачей.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Научная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новизна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практическая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значимость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заключаются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систематизации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разрозненных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технических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параметров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рыночных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единую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аналитическую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модель,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позволяющую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четких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критериев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обоснованно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выбрать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платформу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построения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итоге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позволяет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оптимизировать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бюджет,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повысить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эффективность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обеспечить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инвестиционную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защищенность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проекта.</w:t>
      </w:r>
    </w:p>
    <w:p w14:paraId="035C617D" w14:textId="090983CD" w:rsidR="00DA5988" w:rsidRPr="00DB23F8" w:rsidRDefault="00DA5988">
      <w:pPr>
        <w:rPr>
          <w:rFonts w:ascii="Times New Roman" w:hAnsi="Times New Roman" w:cs="Times New Roman"/>
        </w:rPr>
      </w:pPr>
      <w:r w:rsidRPr="00DB23F8">
        <w:rPr>
          <w:rFonts w:ascii="Times New Roman" w:hAnsi="Times New Roman" w:cs="Times New Roman"/>
        </w:rPr>
        <w:br w:type="page"/>
      </w:r>
    </w:p>
    <w:p w14:paraId="4D120353" w14:textId="52FA2915" w:rsidR="003730B9" w:rsidRPr="00AB0839" w:rsidRDefault="00AB0839" w:rsidP="00AB0839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1" w:name="_Toc221646177"/>
      <w:r w:rsidRPr="00AB0839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1.</w:t>
      </w:r>
      <w:r w:rsidR="00D87F89">
        <w:rPr>
          <w:rFonts w:ascii="Times New Roman" w:hAnsi="Times New Roman" w:cs="Times New Roman"/>
          <w:b/>
          <w:bCs/>
          <w:color w:val="auto"/>
          <w:lang w:eastAsia="ru-RU"/>
        </w:rPr>
        <w:t xml:space="preserve"> </w:t>
      </w:r>
      <w:r w:rsidRPr="00AB0839">
        <w:rPr>
          <w:rFonts w:ascii="Times New Roman" w:hAnsi="Times New Roman" w:cs="Times New Roman"/>
          <w:b/>
          <w:bCs/>
          <w:color w:val="auto"/>
          <w:lang w:eastAsia="ru-RU"/>
        </w:rPr>
        <w:t>ТЕХНОЛОГИЧЕСКИЕ</w:t>
      </w:r>
      <w:r w:rsidR="00D87F89">
        <w:rPr>
          <w:rFonts w:ascii="Times New Roman" w:hAnsi="Times New Roman" w:cs="Times New Roman"/>
          <w:b/>
          <w:bCs/>
          <w:color w:val="auto"/>
          <w:lang w:eastAsia="ru-RU"/>
        </w:rPr>
        <w:t xml:space="preserve"> </w:t>
      </w:r>
      <w:r w:rsidRPr="00AB0839">
        <w:rPr>
          <w:rFonts w:ascii="Times New Roman" w:hAnsi="Times New Roman" w:cs="Times New Roman"/>
          <w:b/>
          <w:bCs/>
          <w:color w:val="auto"/>
          <w:lang w:eastAsia="ru-RU"/>
        </w:rPr>
        <w:t>ОСНОВЫ</w:t>
      </w:r>
      <w:r w:rsidR="00D87F89">
        <w:rPr>
          <w:rFonts w:ascii="Times New Roman" w:hAnsi="Times New Roman" w:cs="Times New Roman"/>
          <w:b/>
          <w:bCs/>
          <w:color w:val="auto"/>
          <w:lang w:eastAsia="ru-RU"/>
        </w:rPr>
        <w:t xml:space="preserve"> </w:t>
      </w:r>
      <w:r w:rsidRPr="00AB0839">
        <w:rPr>
          <w:rFonts w:ascii="Times New Roman" w:hAnsi="Times New Roman" w:cs="Times New Roman"/>
          <w:b/>
          <w:bCs/>
          <w:color w:val="auto"/>
          <w:lang w:eastAsia="ru-RU"/>
        </w:rPr>
        <w:t>СИСТЕМ</w:t>
      </w:r>
      <w:r w:rsidR="00D87F89">
        <w:rPr>
          <w:rFonts w:ascii="Times New Roman" w:hAnsi="Times New Roman" w:cs="Times New Roman"/>
          <w:b/>
          <w:bCs/>
          <w:color w:val="auto"/>
          <w:lang w:eastAsia="ru-RU"/>
        </w:rPr>
        <w:t xml:space="preserve"> </w:t>
      </w:r>
      <w:r w:rsidRPr="00AB0839">
        <w:rPr>
          <w:rFonts w:ascii="Times New Roman" w:hAnsi="Times New Roman" w:cs="Times New Roman"/>
          <w:b/>
          <w:bCs/>
          <w:color w:val="auto"/>
          <w:lang w:eastAsia="ru-RU"/>
        </w:rPr>
        <w:t>ВИДЕОНАБЛЮДЕНИЯ</w:t>
      </w:r>
      <w:bookmarkEnd w:id="1"/>
    </w:p>
    <w:p w14:paraId="34C0B9AC" w14:textId="5179C365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представляют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собой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аппаратно-программные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комплексы,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предназначенные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визуального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контроля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обстановки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охраняемых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объектах.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функционирования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лежит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процесс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преобразования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оптического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электрический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дальнейшая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обработка.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два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принципиально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различных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подхода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реализации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процесса,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определяющих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архитектуру,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возможности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сферу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применения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системы.</w:t>
      </w:r>
    </w:p>
    <w:p w14:paraId="53BDF0E2" w14:textId="7E7D609B" w:rsidR="00DB23F8" w:rsidRPr="00DB23F8" w:rsidRDefault="00DB23F8" w:rsidP="00DB23F8">
      <w:pPr>
        <w:pStyle w:val="a"/>
        <w:rPr>
          <w:color w:val="auto"/>
        </w:rPr>
      </w:pPr>
      <w:bookmarkStart w:id="2" w:name="_Toc221646178"/>
      <w:r w:rsidRPr="00DB23F8">
        <w:rPr>
          <w:color w:val="auto"/>
        </w:rPr>
        <w:t>1.1.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Архитектура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и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принцип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работы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аналоговых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систем</w:t>
      </w:r>
      <w:bookmarkEnd w:id="2"/>
    </w:p>
    <w:p w14:paraId="5A099131" w14:textId="1D0610D4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gram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27683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proofErr w:type="gram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классическая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замкнутая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телевизионная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(CCTV,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Closed-Circuit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Television),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непрерывной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(волновой)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форме.</w:t>
      </w:r>
    </w:p>
    <w:p w14:paraId="3C13F259" w14:textId="3A7EA88D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работы:</w:t>
      </w:r>
    </w:p>
    <w:p w14:paraId="6445093C" w14:textId="3AC61C7E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фиксация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светочувствительная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матрица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преобразует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непрерывный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электрический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сигнал.</w:t>
      </w:r>
    </w:p>
    <w:p w14:paraId="478038E2" w14:textId="09FEA877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передача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сигнала: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коаксиальному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(реже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витой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адаптерами)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значительные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расстояния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(до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500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м).</w:t>
      </w:r>
    </w:p>
    <w:p w14:paraId="1D131A22" w14:textId="4BB1CD04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обработка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запись: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принятый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поступает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ядро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gram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27683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proofErr w:type="gram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видеорегистратор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dvr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именно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здесь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происходит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оцифровка,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сжатие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(кодирование)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запись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жесткий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диск.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dvr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также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отвечает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вывод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монитор.</w:t>
      </w:r>
    </w:p>
    <w:p w14:paraId="00DE50A3" w14:textId="0CCC4426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компоненты:</w:t>
      </w:r>
    </w:p>
    <w:p w14:paraId="6BC83F39" w14:textId="46BBA883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(включая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hd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-форматы: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ahd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tvi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cvi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</w:p>
    <w:p w14:paraId="7C2E6EE2" w14:textId="166F8EDB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коаксиальный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gram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кабель</w:t>
      </w:r>
      <w:r w:rsidR="0027683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 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</w:t>
      </w:r>
      <w:proofErr w:type="gram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линия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передачи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видео.</w:t>
      </w:r>
    </w:p>
    <w:p w14:paraId="1C60BF2D" w14:textId="555E9652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dvr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-регистратор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digital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video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recorder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поддержкой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соответствующего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формата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камер.</w:t>
      </w:r>
    </w:p>
    <w:p w14:paraId="4692EA8D" w14:textId="28474DA2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блок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питания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часто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требующий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отдельной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линии.</w:t>
      </w:r>
    </w:p>
    <w:p w14:paraId="0D3D0ED3" w14:textId="60029512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монитор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визуализации.</w:t>
      </w:r>
    </w:p>
    <w:p w14:paraId="7A6E61D5" w14:textId="06A0B016" w:rsidR="002D708A" w:rsidRPr="002D708A" w:rsidRDefault="002D708A" w:rsidP="002D708A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эволюция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стандартов: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устаревших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стандартов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стандартной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четкости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cif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d1)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развились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hd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форматов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ahd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tvi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cvi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которые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позволили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высокого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разрешения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(вплоть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4k)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же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коаксиальным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линиям,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сохранив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простоту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настройки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низкую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задержку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изображения.</w:t>
      </w:r>
    </w:p>
    <w:p w14:paraId="1D9E6F23" w14:textId="04323A90" w:rsidR="00DB23F8" w:rsidRPr="00DB23F8" w:rsidRDefault="00DB23F8" w:rsidP="005479A5">
      <w:pPr>
        <w:pStyle w:val="a"/>
        <w:rPr>
          <w:color w:val="auto"/>
        </w:rPr>
      </w:pPr>
      <w:bookmarkStart w:id="3" w:name="_Toc221646179"/>
      <w:r w:rsidRPr="00DB23F8">
        <w:rPr>
          <w:color w:val="auto"/>
        </w:rPr>
        <w:t>1.2.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Архитектура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и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принцип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работы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цифровых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(IP)</w:t>
      </w:r>
      <w:r w:rsidR="00D87F89">
        <w:rPr>
          <w:color w:val="auto"/>
        </w:rPr>
        <w:t xml:space="preserve"> </w:t>
      </w:r>
      <w:r w:rsidR="002D708A" w:rsidRPr="002D708A">
        <w:rPr>
          <w:color w:val="auto"/>
        </w:rPr>
        <w:t>систем</w:t>
      </w:r>
      <w:bookmarkEnd w:id="3"/>
    </w:p>
    <w:p w14:paraId="019D5194" w14:textId="7CE1FFE1" w:rsidR="002D708A" w:rsidRPr="002D708A" w:rsidRDefault="002D708A" w:rsidP="002D708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построена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принципах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компьютерных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видеоданные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передаются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пакетов.</w:t>
      </w:r>
    </w:p>
    <w:p w14:paraId="0B4F5CDB" w14:textId="134F528F" w:rsidR="002D708A" w:rsidRPr="002D708A" w:rsidRDefault="002D708A" w:rsidP="00AB08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работы:</w:t>
      </w:r>
    </w:p>
    <w:p w14:paraId="7EA9F8F9" w14:textId="3D4F100F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обработка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камере: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ip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-камера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самостоятельным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сетевым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устройством.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внутри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установлен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процессор,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который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оцифровывает,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сжимает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(используя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кодеки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h.265/+)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кодирует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видеосигнал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поток.</w:t>
      </w:r>
    </w:p>
    <w:p w14:paraId="59C175BC" w14:textId="21F2014B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передача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данных: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закодированный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поток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стандартной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ethernet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(кабель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"витая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пара"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cat.5e/6)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использованием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протоколов.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питания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может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использоваться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poe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power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over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ethernet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позволяющая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питание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одному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кабелю.</w:t>
      </w:r>
    </w:p>
    <w:p w14:paraId="6DCE8689" w14:textId="5EEE37DE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хранение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управление: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поступают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видеорегистратор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nvr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или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специализированный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сервер.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nvr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обрабатывает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"сырой"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видеосигнал,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уже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готовыми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потоками,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осуществляя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запись,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хранение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анализ.</w:t>
      </w:r>
    </w:p>
    <w:p w14:paraId="270C1C6C" w14:textId="454BD2D2" w:rsidR="002D708A" w:rsidRPr="002D708A" w:rsidRDefault="002D708A" w:rsidP="00AB08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компоненты:</w:t>
      </w:r>
    </w:p>
    <w:p w14:paraId="16AB2F62" w14:textId="28C65EBF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ip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-камеры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(сетевые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камеры)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уникальным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ip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-адресом.</w:t>
      </w:r>
    </w:p>
    <w:p w14:paraId="40457567" w14:textId="0EB811D0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сетевая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инфраструктура: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"витая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пара",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коммутаторы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т.ч.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poe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-коммутаторы),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маршрутизаторы.</w:t>
      </w:r>
    </w:p>
    <w:p w14:paraId="43B5D01A" w14:textId="3F98298B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nvr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-регистратор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network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video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recorder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или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сервер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по.</w:t>
      </w:r>
    </w:p>
    <w:p w14:paraId="30FD4D90" w14:textId="0DC24867" w:rsidR="002D708A" w:rsidRPr="002D708A" w:rsidRDefault="00AB0839" w:rsidP="00AB0839">
      <w:pPr>
        <w:numPr>
          <w:ilvl w:val="0"/>
          <w:numId w:val="24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источники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бесперебойного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питания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ибп</w:t>
      </w:r>
      <w:proofErr w:type="spellEnd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непрерывной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работы.</w:t>
      </w:r>
    </w:p>
    <w:p w14:paraId="0095582C" w14:textId="5719DC03" w:rsidR="002D708A" w:rsidRDefault="002D708A" w:rsidP="00AB083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Возможности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интеграции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аналитики</w:t>
      </w:r>
      <w:proofErr w:type="gram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Благодаря</w:t>
      </w:r>
      <w:proofErr w:type="gram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сетевой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архитектуре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IP-системы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легко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интегрируются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"умного"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здания.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Они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поддерживают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встроенную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интеллектуальную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видеоаналитику</w:t>
      </w:r>
      <w:proofErr w:type="spell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(распознавание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лиц,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детекция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оставленных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предметов,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подсчет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людей),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выполняя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часть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вычислений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непосредственно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снижает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нагрузку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центральное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2D708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оборудование.</w:t>
      </w:r>
    </w:p>
    <w:p w14:paraId="1D1EFB51" w14:textId="3620FF3F" w:rsidR="00AB0839" w:rsidRDefault="00AB0839" w:rsidP="00AB0839">
      <w:pPr>
        <w:pStyle w:val="a"/>
        <w:ind w:left="709" w:firstLine="0"/>
        <w:rPr>
          <w:color w:val="auto"/>
        </w:rPr>
      </w:pPr>
      <w:bookmarkStart w:id="4" w:name="_Toc221646180"/>
      <w:r>
        <w:rPr>
          <w:color w:val="auto"/>
        </w:rPr>
        <w:t>1.3.</w:t>
      </w:r>
      <w:r w:rsidR="00D87F89">
        <w:rPr>
          <w:color w:val="auto"/>
        </w:rPr>
        <w:t xml:space="preserve"> </w:t>
      </w:r>
      <w:r w:rsidRPr="00AB0839">
        <w:rPr>
          <w:color w:val="auto"/>
        </w:rPr>
        <w:t>Сравнительная</w:t>
      </w:r>
      <w:r w:rsidR="00D87F89">
        <w:rPr>
          <w:color w:val="auto"/>
        </w:rPr>
        <w:t xml:space="preserve"> </w:t>
      </w:r>
      <w:r w:rsidRPr="00AB0839">
        <w:rPr>
          <w:color w:val="auto"/>
        </w:rPr>
        <w:t>таблица</w:t>
      </w:r>
      <w:r w:rsidR="00D87F89">
        <w:rPr>
          <w:color w:val="auto"/>
        </w:rPr>
        <w:t xml:space="preserve"> </w:t>
      </w:r>
      <w:r w:rsidRPr="00AB0839">
        <w:rPr>
          <w:color w:val="auto"/>
        </w:rPr>
        <w:t>технологических</w:t>
      </w:r>
      <w:r w:rsidR="00D87F89">
        <w:rPr>
          <w:color w:val="auto"/>
        </w:rPr>
        <w:t xml:space="preserve"> </w:t>
      </w:r>
      <w:r w:rsidRPr="00AB0839">
        <w:rPr>
          <w:color w:val="auto"/>
        </w:rPr>
        <w:t>основ</w:t>
      </w:r>
      <w:bookmarkEnd w:id="4"/>
    </w:p>
    <w:p w14:paraId="332E0684" w14:textId="0AE9F9A9" w:rsidR="00AB0839" w:rsidRPr="00AB0839" w:rsidRDefault="00AB0839" w:rsidP="00AB0839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наглядности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различия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архитектуре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принципах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сведены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таблицу.</w:t>
      </w:r>
    </w:p>
    <w:tbl>
      <w:tblPr>
        <w:tblW w:w="11280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3883"/>
        <w:gridCol w:w="4702"/>
      </w:tblGrid>
      <w:tr w:rsidR="00AB0839" w:rsidRPr="00AB0839" w14:paraId="34FB713D" w14:textId="77777777" w:rsidTr="00AB083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CD531" w14:textId="77777777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B671B" w14:textId="1486065F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(включая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F5A63" w14:textId="26437433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Цифровая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(IP)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</w:t>
            </w:r>
          </w:p>
        </w:tc>
      </w:tr>
      <w:tr w:rsidR="00AB0839" w:rsidRPr="00AB0839" w14:paraId="4C1657E4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3412DE" w14:textId="7FA7E381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Принцип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передачи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сигнала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4A318" w14:textId="755E6AA1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Непрерывный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коаксиальному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кабелю.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19E65" w14:textId="76C516FE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Цифровой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пакетный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поток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Ethernet.</w:t>
            </w:r>
          </w:p>
        </w:tc>
      </w:tr>
      <w:tr w:rsidR="00AB0839" w:rsidRPr="00AB0839" w14:paraId="68080154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69F72" w14:textId="11FCFFAE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Место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оцифровки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сжатия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F952F" w14:textId="617621E6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видеорегистраторе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(DVR).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AEB77" w14:textId="6B8DC7EC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Внутри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процессоре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камеры).</w:t>
            </w:r>
          </w:p>
        </w:tc>
      </w:tr>
      <w:tr w:rsidR="00AB0839" w:rsidRPr="00AB0839" w14:paraId="610204AA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7F033" w14:textId="42777702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Тип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ядра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системы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369199" w14:textId="0DDA356D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Цифровой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видеорегистратор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(DVR).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C4F7B" w14:textId="0378B654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видеорегистратор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(NVR)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или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сервер.</w:t>
            </w:r>
          </w:p>
        </w:tc>
      </w:tr>
      <w:tr w:rsidR="00AB0839" w:rsidRPr="00AB0839" w14:paraId="0B8C341E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9C593" w14:textId="559415FF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Сетевая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инфраструктура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D6DBF" w14:textId="666A5C3B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Звездообразная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топология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отдельным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кабелем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каждой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камере.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880DF4" w14:textId="3F01DF95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Использование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общей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структурированной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(СКС)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через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коммутаторы.</w:t>
            </w:r>
          </w:p>
        </w:tc>
      </w:tr>
      <w:tr w:rsidR="00AB0839" w:rsidRPr="00AB0839" w14:paraId="67AAD73C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81AB9" w14:textId="6ABCAC06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Питание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камер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E5EB0B" w14:textId="2269583A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Отдельный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питания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или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источник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6FBE8" w14:textId="620E95D7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Возможность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подачи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тому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же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кабелю,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что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</w:t>
            </w:r>
            <w:proofErr w:type="spellStart"/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PoE</w:t>
            </w:r>
            <w:proofErr w:type="spellEnd"/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).</w:t>
            </w:r>
          </w:p>
        </w:tc>
      </w:tr>
      <w:tr w:rsidR="00AB0839" w:rsidRPr="00AB0839" w14:paraId="157ED0D3" w14:textId="77777777" w:rsidTr="00AB083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FFE7A" w14:textId="0DE90DAB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Ключевое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технологическое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различие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25475" w14:textId="003AA8A8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Централизованная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обработка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EC095" w14:textId="2BAA4CF0" w:rsidR="00AB0839" w:rsidRPr="00AB0839" w:rsidRDefault="00AB0839" w:rsidP="00AB0839">
            <w:pPr>
              <w:spacing w:after="0" w:line="375" w:lineRule="atLeast"/>
              <w:ind w:left="5" w:hanging="5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Распределенная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обработка,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где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камера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самостоятельное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интеллектуальное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AB083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устройство.</w:t>
            </w:r>
          </w:p>
        </w:tc>
      </w:tr>
    </w:tbl>
    <w:p w14:paraId="69B0C815" w14:textId="77777777" w:rsidR="00AB0839" w:rsidRPr="002D708A" w:rsidRDefault="00AB0839" w:rsidP="00AB0839">
      <w:pPr>
        <w:pStyle w:val="a"/>
        <w:ind w:left="1429" w:firstLine="0"/>
        <w:rPr>
          <w:color w:val="auto"/>
        </w:rPr>
      </w:pPr>
    </w:p>
    <w:p w14:paraId="621A669B" w14:textId="5D27509B" w:rsidR="00AB0839" w:rsidRDefault="00AB0839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65DC8550" w14:textId="49AAF87C" w:rsidR="00DB23F8" w:rsidRPr="00DB23F8" w:rsidRDefault="002A3CD8" w:rsidP="00851140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</w:rPr>
      </w:pPr>
      <w:bookmarkStart w:id="5" w:name="_Toc221646181"/>
      <w:r w:rsidRPr="00DB23F8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2.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СРАВНИТЕЛЬНЫЙ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АНАЛИЗ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ЦИФРОВЫХ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И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АНАЛОГОВЫХ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СИСТЕМ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="00AB0839" w:rsidRPr="00AB0839">
        <w:rPr>
          <w:rFonts w:ascii="Times New Roman" w:hAnsi="Times New Roman" w:cs="Times New Roman"/>
          <w:b/>
          <w:bCs/>
          <w:color w:val="000000" w:themeColor="text1"/>
          <w:lang w:eastAsia="ru-RU"/>
        </w:rPr>
        <w:t>ВИДЕОНАБЛЮДЕНИЯ</w:t>
      </w:r>
      <w:bookmarkEnd w:id="5"/>
    </w:p>
    <w:p w14:paraId="26AA9674" w14:textId="3321D757" w:rsidR="00DB23F8" w:rsidRPr="00DB23F8" w:rsidRDefault="00DB23F8" w:rsidP="00851140">
      <w:pPr>
        <w:pStyle w:val="a"/>
        <w:rPr>
          <w:color w:val="auto"/>
        </w:rPr>
      </w:pPr>
      <w:bookmarkStart w:id="6" w:name="_Toc221646182"/>
      <w:r w:rsidRPr="00DB23F8">
        <w:rPr>
          <w:color w:val="auto"/>
        </w:rPr>
        <w:t>2.1.</w:t>
      </w:r>
      <w:r w:rsidR="00D87F89">
        <w:rPr>
          <w:color w:val="auto"/>
        </w:rPr>
        <w:t xml:space="preserve"> </w:t>
      </w:r>
      <w:r w:rsidR="00AB0839" w:rsidRPr="00AB0839">
        <w:rPr>
          <w:color w:val="auto"/>
        </w:rPr>
        <w:t>Критерии</w:t>
      </w:r>
      <w:r w:rsidR="00D87F89">
        <w:rPr>
          <w:color w:val="auto"/>
        </w:rPr>
        <w:t xml:space="preserve"> </w:t>
      </w:r>
      <w:r w:rsidR="00AB0839" w:rsidRPr="00AB0839">
        <w:rPr>
          <w:color w:val="auto"/>
        </w:rPr>
        <w:t>для</w:t>
      </w:r>
      <w:r w:rsidR="00D87F89">
        <w:rPr>
          <w:color w:val="auto"/>
        </w:rPr>
        <w:t xml:space="preserve"> </w:t>
      </w:r>
      <w:r w:rsidR="00AB0839" w:rsidRPr="00AB0839">
        <w:rPr>
          <w:color w:val="auto"/>
        </w:rPr>
        <w:t>проведения</w:t>
      </w:r>
      <w:r w:rsidR="00D87F89">
        <w:rPr>
          <w:color w:val="auto"/>
        </w:rPr>
        <w:t xml:space="preserve"> </w:t>
      </w:r>
      <w:r w:rsidR="00AB0839" w:rsidRPr="00AB0839">
        <w:rPr>
          <w:color w:val="auto"/>
        </w:rPr>
        <w:t>анализа</w:t>
      </w:r>
      <w:bookmarkEnd w:id="6"/>
    </w:p>
    <w:p w14:paraId="0B0B8471" w14:textId="11E08C38" w:rsidR="00AB0839" w:rsidRPr="00AB0839" w:rsidRDefault="00AB0839" w:rsidP="009C3E89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объективного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(включая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HD-аналоги)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выделен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критериев,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определяющих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эффективность,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экономическую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целесообразность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применимость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различных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объектах:</w:t>
      </w:r>
    </w:p>
    <w:p w14:paraId="53E4A044" w14:textId="75B3D99F" w:rsidR="00AB0839" w:rsidRPr="00AB0839" w:rsidRDefault="009C3E89" w:rsidP="00AB083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качество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изображения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детализация: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разрешение,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светочувствительность,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динамический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диапазон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wdr</w:t>
      </w:r>
      <w:proofErr w:type="spellEnd"/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</w:p>
    <w:p w14:paraId="04E539E8" w14:textId="5AA27550" w:rsidR="00AB0839" w:rsidRPr="00AB0839" w:rsidRDefault="009C3E89" w:rsidP="00AB083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масштабируемость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гибкость: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простота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добавления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камер,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интеграция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существующую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инфраструктуру.</w:t>
      </w:r>
    </w:p>
    <w:p w14:paraId="68EB2DA7" w14:textId="444032F8" w:rsidR="00AB0839" w:rsidRPr="00AB0839" w:rsidRDefault="009C3E89" w:rsidP="00AB083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сложность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монтажа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инфраструктуре: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типы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кабелей,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топология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сети,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потребность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дополнительном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оборудовании.</w:t>
      </w:r>
    </w:p>
    <w:p w14:paraId="21435E99" w14:textId="442255EE" w:rsidR="00AB0839" w:rsidRPr="00AB0839" w:rsidRDefault="009C3E89" w:rsidP="00AB083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функциональность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интеллектуальные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возможности: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наличие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встроенной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аналитики,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интеграция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другими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системами.</w:t>
      </w:r>
    </w:p>
    <w:p w14:paraId="3090E1E2" w14:textId="286A4FCB" w:rsidR="00AB0839" w:rsidRPr="00AB0839" w:rsidRDefault="009C3E89" w:rsidP="00AB083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надежность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передачи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данных: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защита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помех,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перехвата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кибератак.</w:t>
      </w:r>
    </w:p>
    <w:p w14:paraId="7DFF8DEF" w14:textId="5FD1B3F5" w:rsidR="009C3E89" w:rsidRPr="00276838" w:rsidRDefault="009C3E89" w:rsidP="009C3E89">
      <w:pPr>
        <w:numPr>
          <w:ilvl w:val="1"/>
          <w:numId w:val="13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общая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владения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spellStart"/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tco</w:t>
      </w:r>
      <w:proofErr w:type="spellEnd"/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):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первоначальные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инвестиции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долгосрочные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эксплуатационные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AB083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расходы.</w:t>
      </w:r>
    </w:p>
    <w:p w14:paraId="66952CA6" w14:textId="0216694D" w:rsidR="00DB23F8" w:rsidRPr="00DB23F8" w:rsidRDefault="00DB23F8" w:rsidP="00851140">
      <w:pPr>
        <w:pStyle w:val="a"/>
        <w:rPr>
          <w:color w:val="auto"/>
        </w:rPr>
      </w:pPr>
      <w:bookmarkStart w:id="7" w:name="_Toc221646183"/>
      <w:r w:rsidRPr="00DB23F8">
        <w:rPr>
          <w:color w:val="auto"/>
        </w:rPr>
        <w:t>2.2.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Детальный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сравнительный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анализ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по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ключевым</w:t>
      </w:r>
      <w:r w:rsidR="00D87F89">
        <w:rPr>
          <w:color w:val="auto"/>
        </w:rPr>
        <w:t xml:space="preserve"> </w:t>
      </w:r>
      <w:r w:rsidR="009C3E89" w:rsidRPr="009C3E89">
        <w:rPr>
          <w:color w:val="auto"/>
        </w:rPr>
        <w:t>параметрам</w:t>
      </w:r>
      <w:bookmarkEnd w:id="7"/>
    </w:p>
    <w:p w14:paraId="77F70043" w14:textId="7B9236B5" w:rsidR="00DB23F8" w:rsidRDefault="009C3E89" w:rsidP="00851140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наглядности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характеристики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сведены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обобщающую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таблицу,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после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подробное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описание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9C3E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критерия.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2357"/>
        <w:gridCol w:w="2433"/>
        <w:gridCol w:w="2170"/>
      </w:tblGrid>
      <w:tr w:rsidR="009C3E89" w:rsidRPr="009C3E89" w14:paraId="6405D6EC" w14:textId="77777777" w:rsidTr="009C3E89">
        <w:trPr>
          <w:tblHeader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87194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lastRenderedPageBreak/>
              <w:t>Критерий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A0180" w14:textId="3D2E42D0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Аналоговые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(включая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HD-аналоги: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AHD,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TVI,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CVI)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50F5" w14:textId="3C6A16C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Цифровые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(IP)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системы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6AF74" w14:textId="2CF4E863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Комментарий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практический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вывод</w:t>
            </w:r>
          </w:p>
        </w:tc>
      </w:tr>
      <w:tr w:rsidR="009C3E89" w:rsidRPr="009C3E89" w14:paraId="1EAE9B76" w14:textId="77777777" w:rsidTr="009C3E89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2F725" w14:textId="4BEF7332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Качество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изображения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0375C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89400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273BB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73C84B6F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8EBF22" w14:textId="299D2438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Максимальное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разрешение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4736D9" w14:textId="3FDBE48D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4К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(8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Мп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современных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HD-аналоговых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системах.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FDEDA" w14:textId="3439D1FF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2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Мп</w:t>
            </w:r>
            <w:proofErr w:type="spell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12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Мп</w:t>
            </w:r>
            <w:proofErr w:type="spell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выше.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разрешений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4K,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8K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панорамных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форматов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(180°,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360°).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E517A1" w14:textId="44BAEC0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лидируют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пределу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детализации.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Хотя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"догнали"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мегапикселям,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качество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матриц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обработки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IP-камерах,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правило,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выше.</w:t>
            </w:r>
          </w:p>
        </w:tc>
      </w:tr>
      <w:tr w:rsidR="009C3E89" w:rsidRPr="009C3E89" w14:paraId="3172C487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2DA42" w14:textId="4224EF38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Детализация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идентификации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BF66A" w14:textId="37BEFB8E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Подходит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общей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обстановки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наблюдения.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Идентификация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человека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возможна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лишь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близком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расстоянии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высоком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разрешении.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8EB38" w14:textId="47F7EA6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Превосходная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детализация.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Позволяет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уверенно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идентифицировать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лица,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номера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автомобилей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значительных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дистанциях.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548B59" w14:textId="3C217A86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предпочтительны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задач,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требующих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идентификации.</w:t>
            </w:r>
          </w:p>
        </w:tc>
      </w:tr>
      <w:tr w:rsidR="009C3E89" w:rsidRPr="009C3E89" w14:paraId="32ECED13" w14:textId="77777777" w:rsidTr="009C3E89"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A37CD" w14:textId="24C32C6E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Задержка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изображения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(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Latency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7543" w14:textId="4B012734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Практически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нулевая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(миллисекунды),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так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требует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сложного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кодирования.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7E5141" w14:textId="43AD10F0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Заметная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задержка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(от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мс</w:t>
            </w:r>
            <w:proofErr w:type="spell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2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с),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обусловленная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временем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кодирование,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передачу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пакетов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декодирование.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FFC9C9" w14:textId="6B24952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Аналоговые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лучше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объектов,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где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критически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важна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реальная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картина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задержек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(например,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казино,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операторские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центры).</w:t>
            </w:r>
          </w:p>
        </w:tc>
      </w:tr>
      <w:tr w:rsidR="009C3E89" w:rsidRPr="009C3E89" w14:paraId="1B3DFEA3" w14:textId="77777777" w:rsidTr="009C3E89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4FCF90" w14:textId="3A5BBEE9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2.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гибкость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AA319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FE37B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6A0A8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66815CD8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E7022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Масштабирование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095AE" w14:textId="22CCFF26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Жестко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количеством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портов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DVR.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расширения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пределы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установка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нового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DVR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прокладка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кабелей.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AF911" w14:textId="267A9FD2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Фактически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рамках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пропускной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способности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добавляются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подключением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свободному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порту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коммутатора.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B1FE9B" w14:textId="6F5CD156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выигрывают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крупных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растущих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объектов.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ключевое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преимущество.</w:t>
            </w:r>
          </w:p>
        </w:tc>
      </w:tr>
      <w:tr w:rsidR="009C3E89" w:rsidRPr="009C3E89" w14:paraId="5B85BAE4" w14:textId="77777777" w:rsidTr="009C3E89"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3B0D3" w14:textId="3BC5105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Топология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сети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346C6" w14:textId="13795824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"Звезда":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каждый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идет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напрямую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регистратору.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EF5A4" w14:textId="198926D9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Любая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топология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("звезда",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"кольцо").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Возможно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использование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Wi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-Fi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сотовых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удаленных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точек.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27B02" w14:textId="7219390E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Гибкость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позволяет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строить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сложные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распределенные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большом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расстоянии.</w:t>
            </w:r>
          </w:p>
        </w:tc>
      </w:tr>
      <w:tr w:rsidR="009C3E89" w:rsidRPr="009C3E89" w14:paraId="2C721DA0" w14:textId="77777777" w:rsidTr="009C3E89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F9B63" w14:textId="39C30B2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3.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Монтаж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инфраструктура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907A5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7273F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7981B8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2A570308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75C4A" w14:textId="45ABC9B8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lastRenderedPageBreak/>
              <w:t>Тип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кабеля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CC6291" w14:textId="382CE962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Коаксиальный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+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отдельный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силовой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питания.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E2CCA" w14:textId="19CD830C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Одна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"витая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пара"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(Cat.5e/6)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передачи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видео,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аудио,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питания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PoE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9329A" w14:textId="1437C5FE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Монтаж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проще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дешевле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счет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одного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централизованного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PoE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-коммутатора.</w:t>
            </w:r>
          </w:p>
        </w:tc>
      </w:tr>
      <w:tr w:rsidR="009C3E89" w:rsidRPr="009C3E89" w14:paraId="626C3100" w14:textId="77777777" w:rsidTr="009C3E89"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C0F83" w14:textId="0FD21861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Сложность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настройки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C0AFA" w14:textId="678104D8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plug-and-play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настройка.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глубоких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знаний.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8DF25C" w14:textId="0CECCBFA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настройки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IP-адресов,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параметров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знания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основ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маршрутизации.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978F95" w14:textId="2C84F8C2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проще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развертывании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неспециалистов.</w:t>
            </w:r>
          </w:p>
        </w:tc>
      </w:tr>
      <w:tr w:rsidR="009C3E89" w:rsidRPr="009C3E89" w14:paraId="37FEF278" w14:textId="77777777" w:rsidTr="009C3E89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0C016" w14:textId="4A6DFB80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4.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Функциональность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60C33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EABE9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5EA00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49844CCB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8B1B8" w14:textId="219DF35D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Интеллектуальные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функции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CEAA" w14:textId="2E13EBF3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Базовая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уровне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DVR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(детектор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движения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изменению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пикселей).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31C09" w14:textId="0B7C434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Широкий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спектр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встроенной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аналитики: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распознавание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подсчет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людей,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детекция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пересечения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линии,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скоплений.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75BA9" w14:textId="390F0079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превращают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камеру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интеллектуальный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датчик,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генерирующий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полезные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безопасности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бизнеса.</w:t>
            </w:r>
          </w:p>
        </w:tc>
      </w:tr>
      <w:tr w:rsidR="009C3E89" w:rsidRPr="009C3E89" w14:paraId="12A33E88" w14:textId="77777777" w:rsidTr="00FA4E82"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2DEE3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Интеграция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D8DD1" w14:textId="6752C46C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Сложная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интеграция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другими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системами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(СКУД,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ОПС)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через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сухие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контакты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или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отдельные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интерфейсы.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2685BB" w14:textId="5425AEA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Легкая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интеграция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комплексные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"умного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здания"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через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протоколы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(ONVIF).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E54C0C" w14:textId="2E988BD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proofErr w:type="gram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IP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ядро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современной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интегрированной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безопасности.</w:t>
            </w:r>
          </w:p>
        </w:tc>
      </w:tr>
      <w:tr w:rsidR="009C3E89" w:rsidRPr="009C3E89" w14:paraId="1934E3CE" w14:textId="77777777" w:rsidTr="00FA4E82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A2968A" w14:textId="32A82BB5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Безопасность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надежность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75E946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304AA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6A640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3BE3D187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427A9" w14:textId="67F80CF4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Защита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данных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23F5C" w14:textId="1F9D2636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можно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перехватить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физически,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сложно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декодировать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оборудования.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риска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атак.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57267" w14:textId="72B5A7DA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уязвимы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кибератак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(взлом,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DDoS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Требуются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защиты: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шифрование,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VLAN,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регулярные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обновления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2CC49" w14:textId="31AE065C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проще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плане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кибербезопасности.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требуют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грамотной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настройки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защиты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сети.</w:t>
            </w:r>
          </w:p>
        </w:tc>
      </w:tr>
      <w:tr w:rsidR="009C3E89" w:rsidRPr="009C3E89" w14:paraId="7BFF202F" w14:textId="77777777" w:rsidTr="006261A2"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A0D0C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Помехоустойчивость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035982" w14:textId="2D347549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Чувствительны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электромагнитным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наводкам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(особенно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длинных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коаксиальных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линиях).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8308" w14:textId="3133771C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Цифровой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либо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проходит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без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искажений,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либо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проходит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вовсе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(при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сильных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помехах).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E8833B" w14:textId="027FDB1D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Цифровой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сигнал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более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устойчив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помехам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корректно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спроектированной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сети.</w:t>
            </w:r>
          </w:p>
        </w:tc>
      </w:tr>
      <w:tr w:rsidR="009C3E89" w:rsidRPr="009C3E89" w14:paraId="3CF582CF" w14:textId="77777777" w:rsidTr="006261A2">
        <w:tc>
          <w:tcPr>
            <w:tcW w:w="0" w:type="auto"/>
            <w:tcBorders>
              <w:right w:val="nil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29C4B" w14:textId="2ADB643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6.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Стоимость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владения</w:t>
            </w: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2AE67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Borders>
              <w:left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D9985C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lef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6CD79" w14:textId="77777777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9C3E89" w:rsidRPr="009C3E89" w14:paraId="1FB9C55F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80F99" w14:textId="607A57F8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Стоимость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оборудования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6B369A" w14:textId="23972F69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Ниже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стоимость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отдельных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регистраторов.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A7981" w14:textId="7C7E3A7D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Выше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стоимость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оборудования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(NVR,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PoE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-коммутаторы).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40F40" w14:textId="791515D4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малых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(2-8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может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быть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дешевле.</w:t>
            </w:r>
          </w:p>
        </w:tc>
      </w:tr>
      <w:tr w:rsidR="009C3E89" w:rsidRPr="009C3E89" w14:paraId="2AD59A7A" w14:textId="77777777" w:rsidTr="009C3E89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58D0D" w14:textId="6DDE95E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lastRenderedPageBreak/>
              <w:t>Эксплуатационные</w:t>
            </w:r>
            <w:r w:rsidR="00D87F89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i/>
                <w:iCs/>
                <w:sz w:val="23"/>
                <w:szCs w:val="23"/>
                <w:lang w:eastAsia="ru-RU"/>
              </w:rPr>
              <w:t>расходы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106C2" w14:textId="0E4EEACB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Выше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из-за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более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сложного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монтажа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(два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кабеля),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отсутствия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централизованного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управления.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BD34E9" w14:textId="48F2BFBE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Ниже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счет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простоты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обслуживания,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удаленного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администрирования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экономии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кабеле.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3D956" w14:textId="6085BC92" w:rsidR="009C3E89" w:rsidRPr="00FA4E82" w:rsidRDefault="009C3E89" w:rsidP="009C3E89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крупных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объектах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TCO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временем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становится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ниже.</w:t>
            </w:r>
          </w:p>
        </w:tc>
      </w:tr>
    </w:tbl>
    <w:p w14:paraId="131853A8" w14:textId="77777777" w:rsidR="009C3E89" w:rsidRPr="00DB23F8" w:rsidRDefault="009C3E89" w:rsidP="00851140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C23CB6" w14:textId="592E247E" w:rsidR="00DB23F8" w:rsidRDefault="006261A2" w:rsidP="00851140">
      <w:pPr>
        <w:pStyle w:val="a"/>
        <w:rPr>
          <w:color w:val="auto"/>
        </w:rPr>
      </w:pPr>
      <w:bookmarkStart w:id="8" w:name="_Toc221646184"/>
      <w:r w:rsidRPr="006261A2">
        <w:rPr>
          <w:color w:val="auto"/>
        </w:rPr>
        <w:t>2.3.</w:t>
      </w:r>
      <w:r w:rsidR="00D87F89">
        <w:rPr>
          <w:color w:val="auto"/>
        </w:rPr>
        <w:t xml:space="preserve"> </w:t>
      </w:r>
      <w:r w:rsidRPr="006261A2">
        <w:rPr>
          <w:color w:val="auto"/>
        </w:rPr>
        <w:t>Итоговый</w:t>
      </w:r>
      <w:r w:rsidR="00D87F89">
        <w:rPr>
          <w:color w:val="auto"/>
        </w:rPr>
        <w:t xml:space="preserve"> </w:t>
      </w:r>
      <w:r w:rsidRPr="006261A2">
        <w:rPr>
          <w:color w:val="auto"/>
        </w:rPr>
        <w:t>анализ</w:t>
      </w:r>
      <w:r w:rsidR="00D87F89">
        <w:rPr>
          <w:color w:val="auto"/>
        </w:rPr>
        <w:t xml:space="preserve"> </w:t>
      </w:r>
      <w:r w:rsidRPr="006261A2">
        <w:rPr>
          <w:color w:val="auto"/>
        </w:rPr>
        <w:t>преимуществ</w:t>
      </w:r>
      <w:r w:rsidR="00D87F89">
        <w:rPr>
          <w:color w:val="auto"/>
        </w:rPr>
        <w:t xml:space="preserve"> </w:t>
      </w:r>
      <w:r w:rsidRPr="006261A2">
        <w:rPr>
          <w:color w:val="auto"/>
        </w:rPr>
        <w:t>и</w:t>
      </w:r>
      <w:r w:rsidR="00D87F89">
        <w:rPr>
          <w:color w:val="auto"/>
        </w:rPr>
        <w:t xml:space="preserve"> </w:t>
      </w:r>
      <w:r w:rsidRPr="006261A2">
        <w:rPr>
          <w:color w:val="auto"/>
        </w:rPr>
        <w:t>недостатков</w:t>
      </w:r>
      <w:bookmarkEnd w:id="8"/>
    </w:p>
    <w:p w14:paraId="67284E6A" w14:textId="64E7C6CD" w:rsidR="006261A2" w:rsidRPr="006261A2" w:rsidRDefault="006261A2" w:rsidP="006261A2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проведенного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можно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резюмировать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сильные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слабые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стороны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каждой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технологии:</w:t>
      </w:r>
    </w:p>
    <w:p w14:paraId="10552994" w14:textId="7B3F935C" w:rsidR="006261A2" w:rsidRPr="00CE34ED" w:rsidRDefault="006261A2" w:rsidP="00CE34ED">
      <w:pPr>
        <w:pStyle w:val="Heading3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9" w:name="_Toc221646185"/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2.3.1.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Аналоговые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(включая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HD-аналоги):</w:t>
      </w:r>
      <w:bookmarkEnd w:id="9"/>
    </w:p>
    <w:p w14:paraId="2E28C9EA" w14:textId="50EA877E" w:rsidR="006261A2" w:rsidRPr="006261A2" w:rsidRDefault="006261A2" w:rsidP="006261A2">
      <w:pPr>
        <w:tabs>
          <w:tab w:val="num" w:pos="720"/>
        </w:tabs>
        <w:spacing w:after="0" w:line="360" w:lineRule="auto"/>
        <w:ind w:firstLine="709"/>
        <w:jc w:val="both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преимущества:</w:t>
      </w:r>
    </w:p>
    <w:p w14:paraId="6DD6E3DB" w14:textId="42568171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задержка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изображения.</w:t>
      </w:r>
    </w:p>
    <w:p w14:paraId="67F03E32" w14:textId="47F1B93B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простота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настройки.</w:t>
      </w:r>
    </w:p>
    <w:p w14:paraId="068EE4E6" w14:textId="2E460B14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систем.</w:t>
      </w:r>
    </w:p>
    <w:p w14:paraId="32F01223" w14:textId="4AE76715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независимость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локальной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компьютерной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сети.</w:t>
      </w:r>
    </w:p>
    <w:p w14:paraId="3EF4A69A" w14:textId="4F07B4D3" w:rsidR="006261A2" w:rsidRPr="006261A2" w:rsidRDefault="006261A2" w:rsidP="006261A2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недостатки:</w:t>
      </w:r>
    </w:p>
    <w:p w14:paraId="4AA82C46" w14:textId="747648FD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потенциал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масштабирования.</w:t>
      </w:r>
    </w:p>
    <w:p w14:paraId="30B75A77" w14:textId="25D1F596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кабельную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инфраструктуру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масштабировании.</w:t>
      </w:r>
    </w:p>
    <w:p w14:paraId="05164354" w14:textId="22375496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развитой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аналитики.</w:t>
      </w:r>
    </w:p>
    <w:p w14:paraId="4221948E" w14:textId="367997E9" w:rsidR="006261A2" w:rsidRPr="006261A2" w:rsidRDefault="006261A2" w:rsidP="006261A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комплексные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6261A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системы.</w:t>
      </w:r>
    </w:p>
    <w:p w14:paraId="1D4CD76A" w14:textId="0E9305B0" w:rsidR="006261A2" w:rsidRPr="006261A2" w:rsidRDefault="006261A2" w:rsidP="00CE34ED">
      <w:pPr>
        <w:pStyle w:val="Heading3"/>
        <w:spacing w:before="240" w:after="240" w:line="240" w:lineRule="auto"/>
        <w:rPr>
          <w:rFonts w:ascii="Segoe UI" w:eastAsia="Times New Roman" w:hAnsi="Segoe UI" w:cs="Segoe UI"/>
          <w:color w:val="F9FAFB"/>
          <w:lang w:eastAsia="ru-RU"/>
        </w:rPr>
      </w:pPr>
      <w:bookmarkStart w:id="10" w:name="_Toc221646186"/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2.3.2.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Цифровые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системы:</w:t>
      </w:r>
      <w:bookmarkEnd w:id="10"/>
    </w:p>
    <w:p w14:paraId="27F0D075" w14:textId="7F4E6500" w:rsidR="006261A2" w:rsidRPr="00CE34ED" w:rsidRDefault="006261A2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преимущества:</w:t>
      </w:r>
    </w:p>
    <w:p w14:paraId="5C79CEE7" w14:textId="7FD810CD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высокое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детализация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изображения.</w:t>
      </w:r>
    </w:p>
    <w:p w14:paraId="480348D0" w14:textId="659E5A6D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неограниченная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архитектуры.</w:t>
      </w:r>
    </w:p>
    <w:p w14:paraId="410D25AF" w14:textId="5AE4010B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мощных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видеоаналитики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06B8769" w14:textId="7998D559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упрощенный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(один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кабель,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poe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удобное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централизованное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управление.</w:t>
      </w:r>
    </w:p>
    <w:p w14:paraId="2836A302" w14:textId="16A289EA" w:rsidR="006261A2" w:rsidRPr="00CE34ED" w:rsidRDefault="006261A2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недостатки:</w:t>
      </w:r>
    </w:p>
    <w:p w14:paraId="531851BA" w14:textId="31A9A924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оборудования.</w:t>
      </w:r>
    </w:p>
    <w:p w14:paraId="670429C7" w14:textId="7D49FCAD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задержка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видеосигнала.</w:t>
      </w:r>
    </w:p>
    <w:p w14:paraId="25C3B600" w14:textId="54246AF0" w:rsidR="006261A2" w:rsidRPr="00CE34ED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настройки,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требующая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квалификации.</w:t>
      </w:r>
    </w:p>
    <w:p w14:paraId="6029D765" w14:textId="482CBCB0" w:rsidR="006261A2" w:rsidRDefault="00CE34ED" w:rsidP="00CE34ED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потенциальная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уязвимость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кибератакам,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требующая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дополнительных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мер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защиты.</w:t>
      </w:r>
    </w:p>
    <w:p w14:paraId="502B7C42" w14:textId="075DD4BF" w:rsidR="00CE34ED" w:rsidRDefault="00CE34E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EE0BC8B" w14:textId="0B72B9D0" w:rsidR="00D0619F" w:rsidRPr="00D0619F" w:rsidRDefault="00CE34ED" w:rsidP="00D0619F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1" w:name="_Toc221646187"/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3.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Практические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аспекты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выбора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и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применения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систем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CE34ED">
        <w:rPr>
          <w:rFonts w:ascii="Times New Roman" w:hAnsi="Times New Roman" w:cs="Times New Roman"/>
          <w:b/>
          <w:bCs/>
          <w:color w:val="000000" w:themeColor="text1"/>
          <w:lang w:eastAsia="ru-RU"/>
        </w:rPr>
        <w:t>видеонаблюдения</w:t>
      </w:r>
      <w:bookmarkEnd w:id="11"/>
    </w:p>
    <w:p w14:paraId="01D15474" w14:textId="1C6273B3" w:rsidR="00CE34ED" w:rsidRPr="00CE34ED" w:rsidRDefault="00CE34ED" w:rsidP="00CE34ED">
      <w:pPr>
        <w:pStyle w:val="a"/>
        <w:rPr>
          <w:rFonts w:eastAsia="Times New Roman"/>
          <w:color w:val="000000" w:themeColor="text1"/>
          <w:sz w:val="28"/>
          <w:lang w:eastAsia="ru-RU"/>
        </w:rPr>
      </w:pPr>
      <w:bookmarkStart w:id="12" w:name="_Toc221646188"/>
      <w:r w:rsidRPr="00CE34ED">
        <w:rPr>
          <w:color w:val="auto"/>
        </w:rPr>
        <w:t>3.1.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Алгоритм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выбора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типа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системы: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пошаговая</w:t>
      </w:r>
      <w:r w:rsidR="00D87F89">
        <w:rPr>
          <w:color w:val="auto"/>
        </w:rPr>
        <w:t xml:space="preserve"> </w:t>
      </w:r>
      <w:r w:rsidRPr="00CE34ED">
        <w:rPr>
          <w:color w:val="auto"/>
        </w:rPr>
        <w:t>методика</w:t>
      </w:r>
      <w:bookmarkEnd w:id="12"/>
    </w:p>
    <w:p w14:paraId="56A194F8" w14:textId="6BC9D84D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между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должен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основываться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предпочтениях,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детальном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конкретного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объекта.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Следующий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алгоритм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поможет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структурировать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процесс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принятия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решения.</w:t>
      </w:r>
    </w:p>
    <w:p w14:paraId="0FDCDC18" w14:textId="02E2DDDA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Шаг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Определение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приоритетных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ключевых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требований.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Необходимо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четко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сформулировать,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внедряется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система:</w:t>
      </w:r>
    </w:p>
    <w:p w14:paraId="26F441B6" w14:textId="528E2135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наблюдение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обстановкой: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перемещений,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мониторинг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заполненности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залов.</w:t>
      </w:r>
    </w:p>
    <w:p w14:paraId="0389B76A" w14:textId="0A2488C4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идентификация: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распознавание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лиц,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чтение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номеров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автомобилей,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деталей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(например,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денежных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купюр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кассе).</w:t>
      </w:r>
    </w:p>
    <w:p w14:paraId="554E1E3F" w14:textId="263C52E4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проактивная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автоматического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детектирования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оставленных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предметов,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подсчета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посетителей,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поведенческих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паттернов.</w:t>
      </w:r>
    </w:p>
    <w:p w14:paraId="30EB2E54" w14:textId="0BA3D8B9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другими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скуд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опс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crm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)?</w:t>
      </w:r>
    </w:p>
    <w:p w14:paraId="495D2561" w14:textId="6C239C76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Шаг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2: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Аудит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существующей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инфраструктуры.</w:t>
      </w:r>
    </w:p>
    <w:p w14:paraId="156FE46A" w14:textId="11AE7F89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коаксиальных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линий: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уже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работоспособной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коаксиальной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сетью,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модернизация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hd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-аналог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ahd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tvi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cvi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будет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наиболее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экономичным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решением.</w:t>
      </w:r>
    </w:p>
    <w:p w14:paraId="009A78C0" w14:textId="21FB2259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скс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свободных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портов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запас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пропускной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способности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ethernet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склоняет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-систем.</w:t>
      </w:r>
    </w:p>
    <w:p w14:paraId="411700BE" w14:textId="20B12B19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электропитанию: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оценивается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сложность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точек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питания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poe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-системах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кардинально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упрощает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эту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задачу.</w:t>
      </w:r>
    </w:p>
    <w:p w14:paraId="2A844C32" w14:textId="6D466E12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Шаг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3: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Оценка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масштаба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потенциала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роста.</w:t>
      </w:r>
    </w:p>
    <w:p w14:paraId="306BF0EF" w14:textId="2C94F267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текущее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8-16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разница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начальных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инвестициях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может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быть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существенной.</w:t>
      </w:r>
    </w:p>
    <w:p w14:paraId="3806C157" w14:textId="6764FD68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планы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расширению: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динамично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развивается,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планируется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увеличение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площади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точек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стратегически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верным.</w:t>
      </w:r>
    </w:p>
    <w:p w14:paraId="7633E924" w14:textId="7236D617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Шаг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4: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бюджета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(TCO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-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Total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Cost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of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Ownership).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Сравнивается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корзины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оборудования,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совокупная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стоимость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владения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3-5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лет:</w:t>
      </w:r>
    </w:p>
    <w:p w14:paraId="4083EF4E" w14:textId="25F550CB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капитальные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capex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(камеры,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регистраторы,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коммутаторы),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кабельная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инфраструктура,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работы.</w:t>
      </w:r>
    </w:p>
    <w:p w14:paraId="20806C76" w14:textId="6A7E4D01" w:rsidR="00CE34ED" w:rsidRPr="00CE34ED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операционные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opex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электроэнергия,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обслуживание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(прошивки,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ремонт),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(дисковые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массивы,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облачные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подписки),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зарплата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квалифицированному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персоналу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-систем.</w:t>
      </w:r>
    </w:p>
    <w:p w14:paraId="5EEE9A83" w14:textId="216E671E" w:rsidR="00D0619F" w:rsidRPr="00D0619F" w:rsidRDefault="00FA4E82" w:rsidP="00D0619F">
      <w:pPr>
        <w:pStyle w:val="a"/>
        <w:rPr>
          <w:color w:val="auto"/>
        </w:rPr>
      </w:pPr>
      <w:bookmarkStart w:id="13" w:name="_Toc221646189"/>
      <w:r w:rsidRPr="00FA4E82">
        <w:rPr>
          <w:color w:val="auto"/>
        </w:rPr>
        <w:t>3.2.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Рекомендации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по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выбору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системы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для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различных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типов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объектов</w:t>
      </w:r>
      <w:bookmarkEnd w:id="13"/>
    </w:p>
    <w:tbl>
      <w:tblPr>
        <w:tblW w:w="11280" w:type="dxa"/>
        <w:tblInd w:w="-1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6"/>
        <w:gridCol w:w="3158"/>
        <w:gridCol w:w="5476"/>
      </w:tblGrid>
      <w:tr w:rsidR="00FA4E82" w:rsidRPr="00FA4E82" w14:paraId="3C11A6D2" w14:textId="77777777" w:rsidTr="00FA4E82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8F022" w14:textId="00D8B79F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ип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объекта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/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10CA6" w14:textId="6B25110F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Рекомендуемый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тип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системы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6F18A8" w14:textId="1B57BBF4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Обоснование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ключевые</w:t>
            </w:r>
            <w:r w:rsidR="00D87F89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требования</w:t>
            </w:r>
          </w:p>
        </w:tc>
      </w:tr>
      <w:tr w:rsidR="00FA4E82" w:rsidRPr="00FA4E82" w14:paraId="324ECE4F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398C33" w14:textId="5C60B443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Малое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коммерческое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помещение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(небольшой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магазин,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кафе,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офис)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C44610" w14:textId="7BCDF694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HD-аналоговая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(AHD/TVI)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C09CDF" w14:textId="27C7A747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экономичность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простота.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Небольшое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количество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(4-8),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основная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задача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обзорная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съемка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запись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инцидентов.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Быстрое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развертывание,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стоимость,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отсутствие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необходимости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сетевом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администраторе.</w:t>
            </w:r>
          </w:p>
        </w:tc>
      </w:tr>
      <w:tr w:rsidR="00FA4E82" w:rsidRPr="00FA4E82" w14:paraId="3CBBCE27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D887E" w14:textId="6995B28F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2.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Частный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дом,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коттедж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A0171" w14:textId="2746868D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или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бюджетная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64AAE" w14:textId="266EACE2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надежность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автономность.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модернизации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старой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подходит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HD-аналог.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нового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строительства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PoE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которая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проще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прокладке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(один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кабель),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позволяет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легко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организовать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удаленный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смартфона.</w:t>
            </w:r>
          </w:p>
        </w:tc>
      </w:tr>
      <w:tr w:rsidR="00FA4E82" w:rsidRPr="00FA4E82" w14:paraId="168C7AE3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078F3" w14:textId="6D76A7E1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3.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Средний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крупный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розничный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бизнес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(супермаркет,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торговый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CC065" w14:textId="6F7C904E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Гибридная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или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DAC6B" w14:textId="1F402138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масштабирование.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периферии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(складские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зоны,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парковка)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могут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использоваться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аналоговые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камеры.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торговых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залах,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кассах,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gram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входах</w:t>
            </w:r>
            <w:r w:rsidR="00276838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  <w:proofErr w:type="gram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обязательны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IP-камеры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высокой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четкости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распознавания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подсчета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трафика,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интеграции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антикражными</w:t>
            </w:r>
            <w:proofErr w:type="spellEnd"/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системами.</w:t>
            </w:r>
          </w:p>
        </w:tc>
      </w:tr>
      <w:tr w:rsidR="00FA4E82" w:rsidRPr="00FA4E82" w14:paraId="01052E08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530D2A" w14:textId="1CC2052B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4.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Промышленные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объекты,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склады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CCEA9" w14:textId="26DE257C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защищенными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камерами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11165" w14:textId="1BCC1648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детализация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большой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площади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разрешение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контроля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удаленных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Использование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термокамер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контроля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перегрева.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детекции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проникновения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запрещенные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зоны.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архитектура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упрощает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охват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больших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территорий.</w:t>
            </w:r>
          </w:p>
        </w:tc>
      </w:tr>
      <w:tr w:rsidR="00FA4E82" w:rsidRPr="00FA4E82" w14:paraId="4DAB3528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39052" w14:textId="71DF511C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Финансовые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учреждения,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объекты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критической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инфраструктуры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(банки,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ЦОДы</w:t>
            </w:r>
            <w:proofErr w:type="spellEnd"/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46218" w14:textId="2F7D6A94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Высокопроизводительная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B422E3" w14:textId="223A8E92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максимальная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детализация,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отказоустойчивость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интеграция.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Обязательное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распознавание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HD-качестве,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детекция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оставленных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предметов,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интеграция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СКУД.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Требуется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построение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отказоустойчивой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сетевой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инфраструктуры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строгие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меры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кибербезопасности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(шифрование,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VLAN).</w:t>
            </w:r>
          </w:p>
        </w:tc>
      </w:tr>
      <w:tr w:rsidR="00FA4E82" w:rsidRPr="00FA4E82" w14:paraId="572152E1" w14:textId="77777777" w:rsidTr="00FA4E8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31F71" w14:textId="4F663FF8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6.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Умный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город,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транспортная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инфраструктура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9F8B6" w14:textId="3FB4982F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Распределенная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IP-система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71C9C" w14:textId="03027AFC" w:rsidR="00FA4E82" w:rsidRPr="00FA4E82" w:rsidRDefault="00FA4E82" w:rsidP="00FA4E8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Приоритет: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централизованное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управление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глубокая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Использование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панорамных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PTZ-камер.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Аналитика: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распознавание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номеров,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детекция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правонарушений,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контроль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дорожного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движения.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Передача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данных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оптоволоконным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беспроводным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каналам</w:t>
            </w:r>
            <w:r w:rsidR="00D87F89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</w:t>
            </w:r>
            <w:r w:rsidRPr="00FA4E8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связи.</w:t>
            </w:r>
          </w:p>
        </w:tc>
      </w:tr>
    </w:tbl>
    <w:p w14:paraId="2413DF24" w14:textId="77777777" w:rsidR="00D87F89" w:rsidRDefault="00D87F89" w:rsidP="00D87F89">
      <w:pPr>
        <w:ind w:left="1440"/>
      </w:pPr>
    </w:p>
    <w:p w14:paraId="5AFF5576" w14:textId="69E4B1AA" w:rsidR="00D0619F" w:rsidRPr="00D0619F" w:rsidRDefault="00FA4E82" w:rsidP="00D0619F">
      <w:pPr>
        <w:pStyle w:val="a"/>
        <w:rPr>
          <w:color w:val="auto"/>
        </w:rPr>
      </w:pPr>
      <w:bookmarkStart w:id="14" w:name="_Toc221646190"/>
      <w:r w:rsidRPr="00FA4E82">
        <w:rPr>
          <w:color w:val="auto"/>
        </w:rPr>
        <w:t>3.3.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Анализ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конкретных</w:t>
      </w:r>
      <w:r w:rsidR="00D87F89">
        <w:rPr>
          <w:color w:val="auto"/>
        </w:rPr>
        <w:t xml:space="preserve"> </w:t>
      </w:r>
      <w:r w:rsidRPr="00FA4E82">
        <w:rPr>
          <w:color w:val="auto"/>
        </w:rPr>
        <w:t>случаев</w:t>
      </w:r>
      <w:bookmarkEnd w:id="14"/>
    </w:p>
    <w:p w14:paraId="4A5DF5AB" w14:textId="4236F325" w:rsidR="00FA4E82" w:rsidRPr="00FA4E82" w:rsidRDefault="00FA4E82" w:rsidP="00FA4E82">
      <w:pPr>
        <w:pStyle w:val="Heading3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5" w:name="_Toc221646191"/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3.3.1.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Модернизация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небольшом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продуктовом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магазине.</w:t>
      </w:r>
      <w:bookmarkEnd w:id="15"/>
    </w:p>
    <w:p w14:paraId="097A2402" w14:textId="31893701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исходные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существующая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стандартного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коаксиальные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удовлетворительном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состоянии.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улучшить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лиц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кассе.</w:t>
      </w:r>
    </w:p>
    <w:p w14:paraId="2DC422E4" w14:textId="5A2C479E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установлен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hd-tvi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dvr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ahd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tvi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мп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объектив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кассе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заменен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фиксированный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узким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углом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обзора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увеличения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детализации.</w:t>
      </w:r>
    </w:p>
    <w:p w14:paraId="587B4737" w14:textId="7E5D309B" w:rsid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кардинально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улучшено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затратах</w:t>
      </w:r>
      <w:proofErr w:type="gram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существующая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кабельная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инфраструктура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повторно.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соответствует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поставленной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задаче.</w:t>
      </w:r>
    </w:p>
    <w:p w14:paraId="1C242850" w14:textId="05B8DF23" w:rsidR="00FA4E82" w:rsidRDefault="00FA4E82" w:rsidP="00FA4E82">
      <w:pPr>
        <w:pStyle w:val="Heading3"/>
        <w:spacing w:before="240" w:after="24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6" w:name="_Toc221646192"/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3.3.2.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Построение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безопасности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нуля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новом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логистическом</w:t>
      </w:r>
      <w:r w:rsidR="00D87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складе.</w:t>
      </w:r>
      <w:bookmarkEnd w:id="16"/>
    </w:p>
    <w:p w14:paraId="7877BB27" w14:textId="6AA647EE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исходные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склад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площадью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5000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кв.м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.,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необходимо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погрузочными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зонами,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периметром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внутренними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проходами.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планируется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дальнейшее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расширение.</w:t>
      </w:r>
    </w:p>
    <w:p w14:paraId="2453D276" w14:textId="1BBE4106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развернута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poe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-коммутаторов</w:t>
      </w:r>
      <w:proofErr w:type="gram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установлены: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уличные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купольные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4мп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периметру,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внутренние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панорамные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12мп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общего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обзора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зоны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скоростные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ptz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погрузки.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nvr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видеоаналитики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(детекция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пересечения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виртуальной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въезде,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палет).</w:t>
      </w:r>
    </w:p>
    <w:p w14:paraId="3EBDC61E" w14:textId="5EA6F7E9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единая,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легко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управляемая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один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кабеля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(cat.6)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упростил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автоматизировала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охранных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функций.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будущем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существенных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инфраструктуре.</w:t>
      </w:r>
    </w:p>
    <w:p w14:paraId="72143F8E" w14:textId="0F50ED60" w:rsidR="00D0619F" w:rsidRPr="00D0619F" w:rsidRDefault="00D0619F" w:rsidP="00D0619F">
      <w:pPr>
        <w:pStyle w:val="a"/>
        <w:rPr>
          <w:color w:val="auto"/>
        </w:rPr>
      </w:pPr>
      <w:bookmarkStart w:id="17" w:name="_Toc221646193"/>
      <w:r w:rsidRPr="00D0619F">
        <w:rPr>
          <w:color w:val="auto"/>
        </w:rPr>
        <w:t>3.</w:t>
      </w:r>
      <w:r w:rsidR="00FA4E82">
        <w:rPr>
          <w:color w:val="auto"/>
        </w:rPr>
        <w:t>4</w:t>
      </w:r>
      <w:r w:rsidRPr="00D0619F">
        <w:rPr>
          <w:color w:val="auto"/>
        </w:rPr>
        <w:t>.</w:t>
      </w:r>
      <w:r w:rsidR="00D87F89">
        <w:rPr>
          <w:color w:val="auto"/>
        </w:rPr>
        <w:t xml:space="preserve"> </w:t>
      </w:r>
      <w:r w:rsidR="00FA4E82" w:rsidRPr="00FA4E82">
        <w:rPr>
          <w:bCs/>
          <w:color w:val="auto"/>
        </w:rPr>
        <w:t>Тенденции</w:t>
      </w:r>
      <w:r w:rsidR="00D87F89">
        <w:rPr>
          <w:bCs/>
          <w:color w:val="auto"/>
        </w:rPr>
        <w:t xml:space="preserve"> </w:t>
      </w:r>
      <w:r w:rsidR="00FA4E82" w:rsidRPr="00FA4E82">
        <w:rPr>
          <w:bCs/>
          <w:color w:val="auto"/>
        </w:rPr>
        <w:t>рынка</w:t>
      </w:r>
      <w:bookmarkEnd w:id="17"/>
    </w:p>
    <w:p w14:paraId="3CABBF12" w14:textId="1FD25DCD" w:rsidR="00FA4E82" w:rsidRPr="00FA4E82" w:rsidRDefault="00FA4E82" w:rsidP="00FA4E82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Рынок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движется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сторону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конвергенции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интеллектуализации:</w:t>
      </w:r>
    </w:p>
    <w:p w14:paraId="23CDF41A" w14:textId="1E515743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гибридные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регистраторы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xvr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стали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стандартом,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позволяя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аналоговые,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-камеры,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поэтапной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модернизации.</w:t>
      </w:r>
    </w:p>
    <w:p w14:paraId="2F1A45C4" w14:textId="14A8C5F2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видеоаналитика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ии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перестает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быть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опцией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становится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коммерческих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смещается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периферию</w:t>
      </w:r>
      <w:r w:rsidR="002768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proofErr w:type="gram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саму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камеру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edge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-аналитика),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повышая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скорость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отклика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снижая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нагрузку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сеть.</w:t>
      </w:r>
    </w:p>
    <w:p w14:paraId="1DF32C26" w14:textId="4039CFC9" w:rsidR="00FA4E82" w:rsidRPr="00FA4E82" w:rsidRDefault="00FA4E82" w:rsidP="00FA4E82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облачные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vsaas</w:t>
      </w:r>
      <w:proofErr w:type="spellEnd"/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набирают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популярность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малого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бизнеса,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удаленным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хранением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анализом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покупки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дорогостоящего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A4E82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оборудования.</w:t>
      </w:r>
    </w:p>
    <w:p w14:paraId="43C71087" w14:textId="4AD25819" w:rsidR="00D0619F" w:rsidRPr="00D0619F" w:rsidRDefault="002A3CD8" w:rsidP="00D0619F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8" w:name="_Toc221646194"/>
      <w:r w:rsidRPr="00D0619F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ЗАКЛЮЧЕНИЕ</w:t>
      </w:r>
      <w:bookmarkEnd w:id="18"/>
    </w:p>
    <w:p w14:paraId="7AE1E04C" w14:textId="17800215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ходе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выполнения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данной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курсовой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был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проведен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сравнительный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цифровых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(IP)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примере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широкого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спектра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малых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коммерческих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помещений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крупных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распределенных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комплексов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было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доказано,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оптимальной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платформы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является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стратегической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задачей,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требующей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подхода,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основанного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детальном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текущих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задач,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инфраструктурных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ограничений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долгосрочных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бизнес-целей.</w:t>
      </w:r>
    </w:p>
    <w:p w14:paraId="4666BEB7" w14:textId="27F8B976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выводы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исследования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сформулированы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следующим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образом:</w:t>
      </w:r>
    </w:p>
    <w:p w14:paraId="6EAF5D1A" w14:textId="145EB443" w:rsidR="00CE34ED" w:rsidRPr="00CE34ED" w:rsidRDefault="00276838" w:rsidP="0068214B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технологическое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разделение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между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носит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принципиальный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характер.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(включая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hd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-аналоги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ahd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tvi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cvi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базируются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централизованной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непрерывного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сигнала,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простоту,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минимальную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задержку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экономичность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малых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масштабов.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цифровые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построенные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распределенной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сети,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обеспечивают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высочайшее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качество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изображения,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неограниченную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передовую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аналитику.</w:t>
      </w:r>
    </w:p>
    <w:p w14:paraId="58939A7E" w14:textId="5120D23C" w:rsidR="00CE34ED" w:rsidRPr="00CE34ED" w:rsidRDefault="00276838" w:rsidP="0068214B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ключевым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критерием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является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приоритетная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системы.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обзорного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наблюдения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инцидентов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условиях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ограниченного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оптимальны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hd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-системы.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требующих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идентификации,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проактивной</w:t>
      </w:r>
      <w:proofErr w:type="spellEnd"/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глубокой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комплексные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решения,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безусловным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лидером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являются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-системы.</w:t>
      </w:r>
    </w:p>
    <w:p w14:paraId="319AAAEB" w14:textId="4AE5037E" w:rsidR="00CE34ED" w:rsidRPr="00CE34ED" w:rsidRDefault="00276838" w:rsidP="0068214B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совокупной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стоимости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владения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tco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демонстрирует,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статичных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малого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выигрывают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первоначальным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инвестициям</w:t>
      </w:r>
      <w:proofErr w:type="gram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однако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растущих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крупных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гибкость,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упрощенный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poe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низкие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эксплуатационные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делают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более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выгодными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долгосрочной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перспективе.</w:t>
      </w:r>
    </w:p>
    <w:p w14:paraId="159BB65E" w14:textId="1AEB79B2" w:rsidR="00CE34ED" w:rsidRPr="00CE34ED" w:rsidRDefault="00276838" w:rsidP="0068214B">
      <w:pPr>
        <w:numPr>
          <w:ilvl w:val="1"/>
          <w:numId w:val="13"/>
        </w:numPr>
        <w:tabs>
          <w:tab w:val="num" w:pos="720"/>
        </w:tabs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тенденции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рынка,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конвергенция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технологий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(гибридные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регистраторы),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смещение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периферию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edge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-вычисления)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развитие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облачных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сервисов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vsaas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указывают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то,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будущее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отрасли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лежит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плоскости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развития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сетевых,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интеллектуальных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гибких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решений,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каковыми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являются</w:t>
      </w:r>
      <w:r w:rsidRPr="006821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-системы.</w:t>
      </w:r>
    </w:p>
    <w:p w14:paraId="11AFE215" w14:textId="29BE94FB" w:rsidR="00CE34ED" w:rsidRPr="00CE34ED" w:rsidRDefault="00CE34ED" w:rsidP="00CE34ED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Таким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образом,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разработанные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ходе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работы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рекомендации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алгоритм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выбора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позволяют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обоснованно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подойти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проектированию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видеонаблюдения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любого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объекта.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Главный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практический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итог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заключается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понимании,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существует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универсального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ответа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«что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лучше».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Эффективная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</w:t>
      </w:r>
      <w:r w:rsidR="0027683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gramStart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-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это</w:t>
      </w:r>
      <w:proofErr w:type="gramEnd"/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система,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максимально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соответствующая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конкретным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требованиям.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Внедрение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решений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проведенного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анализа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позволяет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только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оптимизировать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бюджет,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создать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технологический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фундамент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безопасности,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который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обеспечит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защиту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активов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сегодня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будет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обладать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потенциалом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развития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завтра,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конечном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итоге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минимизирует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совокупные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риски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защищает</w:t>
      </w:r>
      <w:r w:rsidR="00D87F8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инвестиции.</w:t>
      </w:r>
    </w:p>
    <w:p w14:paraId="18448A9D" w14:textId="3C6BC4D9" w:rsidR="002A3CD8" w:rsidRDefault="002A3CD8" w:rsidP="003730B9">
      <w:pPr>
        <w:rPr>
          <w:rFonts w:ascii="Times New Roman" w:hAnsi="Times New Roman" w:cs="Times New Roman"/>
        </w:rPr>
      </w:pPr>
    </w:p>
    <w:p w14:paraId="0D6B9D9D" w14:textId="77777777" w:rsidR="002A3CD8" w:rsidRDefault="002A3C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A40A0F6" w14:textId="10D35503" w:rsidR="00DB23F8" w:rsidRPr="002A3CD8" w:rsidRDefault="002A3CD8" w:rsidP="002A3CD8">
      <w:pPr>
        <w:pStyle w:val="Heading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9" w:name="_Toc221646195"/>
      <w:r w:rsidRPr="002A3CD8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СПИСОК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2A3CD8">
        <w:rPr>
          <w:rFonts w:ascii="Times New Roman" w:hAnsi="Times New Roman" w:cs="Times New Roman"/>
          <w:b/>
          <w:bCs/>
          <w:color w:val="000000" w:themeColor="text1"/>
          <w:lang w:eastAsia="ru-RU"/>
        </w:rPr>
        <w:t>ИСПОЛЬЗОВАННЫХ</w:t>
      </w:r>
      <w:r w:rsidR="00D87F89">
        <w:rPr>
          <w:rFonts w:ascii="Times New Roman" w:hAnsi="Times New Roman" w:cs="Times New Roman"/>
          <w:b/>
          <w:bCs/>
          <w:color w:val="000000" w:themeColor="text1"/>
          <w:lang w:eastAsia="ru-RU"/>
        </w:rPr>
        <w:t xml:space="preserve"> </w:t>
      </w:r>
      <w:r w:rsidRPr="002A3CD8">
        <w:rPr>
          <w:rFonts w:ascii="Times New Roman" w:hAnsi="Times New Roman" w:cs="Times New Roman"/>
          <w:b/>
          <w:bCs/>
          <w:color w:val="000000" w:themeColor="text1"/>
          <w:lang w:eastAsia="ru-RU"/>
        </w:rPr>
        <w:t>ИСТОЧНИКОВ</w:t>
      </w:r>
      <w:bookmarkEnd w:id="19"/>
    </w:p>
    <w:p w14:paraId="69DD53EE" w14:textId="7A62AB09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Федерация.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27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июля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2006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№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149-ФЗ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«Об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информации,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технологиях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информации»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изменениями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дополнениями):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состоянию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января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2025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года.</w:t>
      </w:r>
    </w:p>
    <w:p w14:paraId="6AE9B364" w14:textId="001C6A39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Федерация.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закон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февраля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2017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№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13-ФЗ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«О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внесении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Кодекс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административных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правонарушениях»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части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установления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ответственности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нарушение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видеонаблюдения):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состоянию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января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2025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года.</w:t>
      </w:r>
    </w:p>
    <w:p w14:paraId="2293ECAE" w14:textId="000F2A6A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51558-2020.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комплексы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охранные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телевизионные.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Классификация.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испытаний.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2021-07-01.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2020.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</w:p>
    <w:p w14:paraId="1FEB91AD" w14:textId="0FAA07B9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51241-2023.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Средства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доступом.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Классификация.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испытаний.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Взамен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51241-2008;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2024-07-01.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2023.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42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</w:p>
    <w:p w14:paraId="2B4051BF" w14:textId="5CE01543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СП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486.1311500.2020.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объектов.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проектированию,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эксплуатации.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Утв.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Приказом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МЧС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24.12.2020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№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999.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МЧС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России,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2020.</w:t>
      </w:r>
    </w:p>
    <w:p w14:paraId="5D8CD331" w14:textId="58DDADC4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Дворяшин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системы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видеонаблюдения: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учебное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пособие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вузов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Дворяшин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Клюев.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3-е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изд.,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proofErr w:type="gram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Горячая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Телеком,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2022.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320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ISBN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978-5-9912-0955-7.</w:t>
      </w:r>
    </w:p>
    <w:p w14:paraId="7E8EF196" w14:textId="21DF8E2E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Козлов,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IP-видеонаблюдение: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практическое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руководство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проектированию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монтажу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Козлов.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ДМК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Пресс,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2023.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250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ISBN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978-5-93700-123-4.</w:t>
      </w:r>
    </w:p>
    <w:p w14:paraId="4CD7122F" w14:textId="667E94A8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Магазинников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видеонаблюдение: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аналоговых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искусственному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интеллекту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Л.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Магазинников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Санкт-Петербург: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БХВ-Петербург,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2021.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288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ISBN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978-5-9775-6543-2.</w:t>
      </w:r>
    </w:p>
    <w:p w14:paraId="71E1774D" w14:textId="6FFBC06F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Видеонаблюдение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основе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нейросетевых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технологий: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монография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Синельникова.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Техносфера,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2023.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180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ISBN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978-5-94836-612-8.</w:t>
      </w:r>
    </w:p>
    <w:p w14:paraId="71AACA31" w14:textId="0017E14F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Официальный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Международной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стандартизации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(ISO).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8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https://www.iso.org</w:t>
        </w:r>
      </w:hyperlink>
    </w:p>
    <w:p w14:paraId="401BB881" w14:textId="032C743A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Официальный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портал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компании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Axis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Communications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(ведущий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мировой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сетевых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видеонаблюдения).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9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https://www.axis.com</w:t>
        </w:r>
      </w:hyperlink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2820CB3" w14:textId="6F0A34B1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Официальный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портал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знаний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компании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Hikvision</w:t>
      </w:r>
      <w:proofErr w:type="spellEnd"/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(крупнейший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мировой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производитель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видеонаблюдения).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0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https://www.hikvision.com/ru-ru/</w:t>
        </w:r>
      </w:hyperlink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22DEEB7" w14:textId="15F7AD82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Официальный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сайт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Союза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производителей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пожарной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автоматики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СПСБиПА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1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https://sp-sbpa.ru</w:t>
        </w:r>
      </w:hyperlink>
      <w:r w:rsidR="002768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72BCB75" w14:textId="6C717851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Независимый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профессиональный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портал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форум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безопасности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«Security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News».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2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https://www.securitynews.ru</w:t>
        </w:r>
      </w:hyperlink>
      <w:r w:rsidR="002768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</w:p>
    <w:p w14:paraId="76292456" w14:textId="49C91A53" w:rsidR="00CE34ED" w:rsidRPr="00CE34ED" w:rsidRDefault="00CE34ED" w:rsidP="00CE34ED">
      <w:pPr>
        <w:numPr>
          <w:ilvl w:val="0"/>
          <w:numId w:val="19"/>
        </w:numPr>
        <w:tabs>
          <w:tab w:val="clear" w:pos="720"/>
        </w:tabs>
        <w:spacing w:after="0" w:line="360" w:lineRule="auto"/>
        <w:ind w:left="0" w:firstLine="36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электронная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библиотека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proofErr w:type="spellStart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КиберЛенинка</w:t>
      </w:r>
      <w:proofErr w:type="spellEnd"/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E34ED">
        <w:rPr>
          <w:rFonts w:ascii="Times New Roman" w:eastAsia="Times New Roman" w:hAnsi="Times New Roman" w:cs="Times New Roman"/>
          <w:sz w:val="28"/>
          <w:szCs w:val="28"/>
          <w:lang w:eastAsia="ru-RU"/>
        </w:rPr>
        <w:t>URL:</w:t>
      </w:r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13" w:tgtFrame="_blank" w:history="1">
        <w:r w:rsidRPr="00CE34ED">
          <w:rPr>
            <w:rStyle w:val="Hyperlink"/>
            <w:rFonts w:ascii="Times New Roman" w:eastAsia="Times New Roman" w:hAnsi="Times New Roman" w:cs="Times New Roman"/>
            <w:sz w:val="28"/>
            <w:szCs w:val="28"/>
            <w:lang w:eastAsia="ru-RU"/>
          </w:rPr>
          <w:t>https://cyberleninka.ru</w:t>
        </w:r>
      </w:hyperlink>
      <w:r w:rsidR="00D87F8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49001A1" w14:textId="77777777" w:rsidR="002A3CD8" w:rsidRPr="00DB23F8" w:rsidRDefault="002A3CD8" w:rsidP="00CE34ED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</w:p>
    <w:sectPr w:rsidR="002A3CD8" w:rsidRPr="00DB23F8" w:rsidSect="002D3105">
      <w:footerReference w:type="default" r:id="rId14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A9EAAA" w14:textId="77777777" w:rsidR="00216A16" w:rsidRDefault="00216A16" w:rsidP="00C733DC">
      <w:pPr>
        <w:spacing w:after="0" w:line="240" w:lineRule="auto"/>
      </w:pPr>
      <w:r>
        <w:separator/>
      </w:r>
    </w:p>
  </w:endnote>
  <w:endnote w:type="continuationSeparator" w:id="0">
    <w:p w14:paraId="26612B53" w14:textId="77777777" w:rsidR="00216A16" w:rsidRDefault="00216A16" w:rsidP="00C73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3778356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4E30D72" w14:textId="6408EC59" w:rsidR="00C733DC" w:rsidRPr="0037649A" w:rsidRDefault="00C733DC">
        <w:pPr>
          <w:pStyle w:val="Footer"/>
          <w:jc w:val="center"/>
          <w:rPr>
            <w:rFonts w:ascii="Times New Roman" w:hAnsi="Times New Roman" w:cs="Times New Roman"/>
          </w:rPr>
        </w:pPr>
        <w:r w:rsidRPr="0037649A">
          <w:rPr>
            <w:rFonts w:ascii="Times New Roman" w:hAnsi="Times New Roman" w:cs="Times New Roman"/>
          </w:rPr>
          <w:fldChar w:fldCharType="begin"/>
        </w:r>
        <w:r w:rsidRPr="0037649A">
          <w:rPr>
            <w:rFonts w:ascii="Times New Roman" w:hAnsi="Times New Roman" w:cs="Times New Roman"/>
          </w:rPr>
          <w:instrText xml:space="preserve"> PAGE   \* MERGEFORMAT </w:instrText>
        </w:r>
        <w:r w:rsidRPr="0037649A">
          <w:rPr>
            <w:rFonts w:ascii="Times New Roman" w:hAnsi="Times New Roman" w:cs="Times New Roman"/>
          </w:rPr>
          <w:fldChar w:fldCharType="separate"/>
        </w:r>
        <w:r w:rsidRPr="0037649A">
          <w:rPr>
            <w:rFonts w:ascii="Times New Roman" w:hAnsi="Times New Roman" w:cs="Times New Roman"/>
            <w:noProof/>
          </w:rPr>
          <w:t>2</w:t>
        </w:r>
        <w:r w:rsidRPr="0037649A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2DD16080" w14:textId="77777777" w:rsidR="00C733DC" w:rsidRDefault="00C733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514277" w14:textId="77777777" w:rsidR="00216A16" w:rsidRDefault="00216A16" w:rsidP="00C733DC">
      <w:pPr>
        <w:spacing w:after="0" w:line="240" w:lineRule="auto"/>
      </w:pPr>
      <w:r>
        <w:separator/>
      </w:r>
    </w:p>
  </w:footnote>
  <w:footnote w:type="continuationSeparator" w:id="0">
    <w:p w14:paraId="087D455A" w14:textId="77777777" w:rsidR="00216A16" w:rsidRDefault="00216A16" w:rsidP="00C733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57056"/>
    <w:multiLevelType w:val="hybridMultilevel"/>
    <w:tmpl w:val="C0947FAE"/>
    <w:lvl w:ilvl="0" w:tplc="7DD826D6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B14B62"/>
    <w:multiLevelType w:val="multilevel"/>
    <w:tmpl w:val="570CD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2724C"/>
    <w:multiLevelType w:val="multilevel"/>
    <w:tmpl w:val="205E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02A41"/>
    <w:multiLevelType w:val="multilevel"/>
    <w:tmpl w:val="5488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F792B"/>
    <w:multiLevelType w:val="multilevel"/>
    <w:tmpl w:val="52F4D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2720C6"/>
    <w:multiLevelType w:val="multilevel"/>
    <w:tmpl w:val="2722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4612A"/>
    <w:multiLevelType w:val="multilevel"/>
    <w:tmpl w:val="83F48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E371A"/>
    <w:multiLevelType w:val="multilevel"/>
    <w:tmpl w:val="3268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466105"/>
    <w:multiLevelType w:val="multilevel"/>
    <w:tmpl w:val="81D44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B719B6"/>
    <w:multiLevelType w:val="hybridMultilevel"/>
    <w:tmpl w:val="8AC8AA04"/>
    <w:lvl w:ilvl="0" w:tplc="DA08E3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DE02BB0"/>
    <w:multiLevelType w:val="multilevel"/>
    <w:tmpl w:val="611E1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425208"/>
    <w:multiLevelType w:val="multilevel"/>
    <w:tmpl w:val="6578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A7223"/>
    <w:multiLevelType w:val="hybridMultilevel"/>
    <w:tmpl w:val="D5B88BCA"/>
    <w:lvl w:ilvl="0" w:tplc="5C64C8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50A2A5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2A81F0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DFE92A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FD83D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70E12F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9740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A223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8328F2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43794"/>
    <w:multiLevelType w:val="multilevel"/>
    <w:tmpl w:val="BD8E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0439BC"/>
    <w:multiLevelType w:val="hybridMultilevel"/>
    <w:tmpl w:val="9A6A79C2"/>
    <w:lvl w:ilvl="0" w:tplc="014C0C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929120C"/>
    <w:multiLevelType w:val="multilevel"/>
    <w:tmpl w:val="2BF6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0C65B7"/>
    <w:multiLevelType w:val="multilevel"/>
    <w:tmpl w:val="E016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85A89"/>
    <w:multiLevelType w:val="multilevel"/>
    <w:tmpl w:val="F364F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394ED5"/>
    <w:multiLevelType w:val="multilevel"/>
    <w:tmpl w:val="14EC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B51BF5"/>
    <w:multiLevelType w:val="multilevel"/>
    <w:tmpl w:val="790E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50CBB"/>
    <w:multiLevelType w:val="hybridMultilevel"/>
    <w:tmpl w:val="E9D299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4D2D8E"/>
    <w:multiLevelType w:val="multilevel"/>
    <w:tmpl w:val="B9B60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A6531E"/>
    <w:multiLevelType w:val="multilevel"/>
    <w:tmpl w:val="BA98E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42436C"/>
    <w:multiLevelType w:val="multilevel"/>
    <w:tmpl w:val="83F0F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BA643C"/>
    <w:multiLevelType w:val="hybridMultilevel"/>
    <w:tmpl w:val="4078B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D6F3876"/>
    <w:multiLevelType w:val="multilevel"/>
    <w:tmpl w:val="8E246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684D36"/>
    <w:multiLevelType w:val="hybridMultilevel"/>
    <w:tmpl w:val="8E2CA10C"/>
    <w:lvl w:ilvl="0" w:tplc="B77CA8C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F36C99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24FC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308FF6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B16AC9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B21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47AD4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96EBC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F8E0F9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E64C6"/>
    <w:multiLevelType w:val="multilevel"/>
    <w:tmpl w:val="9F40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D85CC8"/>
    <w:multiLevelType w:val="multilevel"/>
    <w:tmpl w:val="625C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5B79B7"/>
    <w:multiLevelType w:val="multilevel"/>
    <w:tmpl w:val="4EC8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23307E"/>
    <w:multiLevelType w:val="multilevel"/>
    <w:tmpl w:val="148C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F7015"/>
    <w:multiLevelType w:val="multilevel"/>
    <w:tmpl w:val="110ECB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2" w15:restartNumberingAfterBreak="0">
    <w:nsid w:val="6DD021BB"/>
    <w:multiLevelType w:val="multilevel"/>
    <w:tmpl w:val="7854B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2561D4"/>
    <w:multiLevelType w:val="multilevel"/>
    <w:tmpl w:val="A80A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3C3031"/>
    <w:multiLevelType w:val="multilevel"/>
    <w:tmpl w:val="0102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9F5879"/>
    <w:multiLevelType w:val="multilevel"/>
    <w:tmpl w:val="C1BE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282F62"/>
    <w:multiLevelType w:val="multilevel"/>
    <w:tmpl w:val="05F2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D8392D"/>
    <w:multiLevelType w:val="multilevel"/>
    <w:tmpl w:val="60A86B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15501"/>
    <w:multiLevelType w:val="multilevel"/>
    <w:tmpl w:val="91A04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2D1331"/>
    <w:multiLevelType w:val="multilevel"/>
    <w:tmpl w:val="C0BC9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8"/>
  </w:num>
  <w:num w:numId="2">
    <w:abstractNumId w:val="32"/>
  </w:num>
  <w:num w:numId="3">
    <w:abstractNumId w:val="18"/>
  </w:num>
  <w:num w:numId="4">
    <w:abstractNumId w:val="3"/>
  </w:num>
  <w:num w:numId="5">
    <w:abstractNumId w:val="28"/>
  </w:num>
  <w:num w:numId="6">
    <w:abstractNumId w:val="4"/>
  </w:num>
  <w:num w:numId="7">
    <w:abstractNumId w:val="39"/>
  </w:num>
  <w:num w:numId="8">
    <w:abstractNumId w:val="16"/>
  </w:num>
  <w:num w:numId="9">
    <w:abstractNumId w:val="15"/>
  </w:num>
  <w:num w:numId="10">
    <w:abstractNumId w:val="34"/>
  </w:num>
  <w:num w:numId="11">
    <w:abstractNumId w:val="24"/>
  </w:num>
  <w:num w:numId="12">
    <w:abstractNumId w:val="0"/>
  </w:num>
  <w:num w:numId="13">
    <w:abstractNumId w:val="17"/>
  </w:num>
  <w:num w:numId="14">
    <w:abstractNumId w:val="19"/>
  </w:num>
  <w:num w:numId="15">
    <w:abstractNumId w:val="7"/>
  </w:num>
  <w:num w:numId="16">
    <w:abstractNumId w:val="21"/>
  </w:num>
  <w:num w:numId="17">
    <w:abstractNumId w:val="25"/>
  </w:num>
  <w:num w:numId="18">
    <w:abstractNumId w:val="1"/>
  </w:num>
  <w:num w:numId="19">
    <w:abstractNumId w:val="13"/>
  </w:num>
  <w:num w:numId="20">
    <w:abstractNumId w:val="11"/>
  </w:num>
  <w:num w:numId="21">
    <w:abstractNumId w:val="31"/>
  </w:num>
  <w:num w:numId="22">
    <w:abstractNumId w:val="27"/>
  </w:num>
  <w:num w:numId="23">
    <w:abstractNumId w:val="12"/>
  </w:num>
  <w:num w:numId="24">
    <w:abstractNumId w:val="37"/>
  </w:num>
  <w:num w:numId="25">
    <w:abstractNumId w:val="35"/>
  </w:num>
  <w:num w:numId="26">
    <w:abstractNumId w:val="26"/>
  </w:num>
  <w:num w:numId="27">
    <w:abstractNumId w:val="20"/>
  </w:num>
  <w:num w:numId="28">
    <w:abstractNumId w:val="9"/>
  </w:num>
  <w:num w:numId="29">
    <w:abstractNumId w:val="14"/>
  </w:num>
  <w:num w:numId="30">
    <w:abstractNumId w:val="23"/>
  </w:num>
  <w:num w:numId="31">
    <w:abstractNumId w:val="23"/>
    <w:lvlOverride w:ilvl="0"/>
  </w:num>
  <w:num w:numId="32">
    <w:abstractNumId w:val="6"/>
  </w:num>
  <w:num w:numId="33">
    <w:abstractNumId w:val="6"/>
    <w:lvlOverride w:ilvl="0"/>
  </w:num>
  <w:num w:numId="34">
    <w:abstractNumId w:val="8"/>
  </w:num>
  <w:num w:numId="35">
    <w:abstractNumId w:val="33"/>
  </w:num>
  <w:num w:numId="36">
    <w:abstractNumId w:val="36"/>
  </w:num>
  <w:num w:numId="37">
    <w:abstractNumId w:val="29"/>
  </w:num>
  <w:num w:numId="38">
    <w:abstractNumId w:val="5"/>
  </w:num>
  <w:num w:numId="39">
    <w:abstractNumId w:val="2"/>
  </w:num>
  <w:num w:numId="40">
    <w:abstractNumId w:val="22"/>
  </w:num>
  <w:num w:numId="41">
    <w:abstractNumId w:val="30"/>
  </w:num>
  <w:num w:numId="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0B9"/>
    <w:rsid w:val="00216A16"/>
    <w:rsid w:val="00276838"/>
    <w:rsid w:val="002A3CD8"/>
    <w:rsid w:val="002D3105"/>
    <w:rsid w:val="002D708A"/>
    <w:rsid w:val="00322D66"/>
    <w:rsid w:val="003730B9"/>
    <w:rsid w:val="0037649A"/>
    <w:rsid w:val="005479A5"/>
    <w:rsid w:val="006261A2"/>
    <w:rsid w:val="0068214B"/>
    <w:rsid w:val="00691127"/>
    <w:rsid w:val="00851140"/>
    <w:rsid w:val="0091309A"/>
    <w:rsid w:val="009C3E89"/>
    <w:rsid w:val="00AB0839"/>
    <w:rsid w:val="00BE3634"/>
    <w:rsid w:val="00C733DC"/>
    <w:rsid w:val="00CE34ED"/>
    <w:rsid w:val="00D0619F"/>
    <w:rsid w:val="00D87F89"/>
    <w:rsid w:val="00DA5988"/>
    <w:rsid w:val="00DB23F8"/>
    <w:rsid w:val="00FA4E82"/>
    <w:rsid w:val="00FD4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25B97"/>
  <w15:chartTrackingRefBased/>
  <w15:docId w15:val="{0E8AEB85-5AD1-41C5-949D-2A4ED05A2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3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3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9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1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DB23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B23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DB23F8"/>
  </w:style>
  <w:style w:type="paragraph" w:customStyle="1" w:styleId="a">
    <w:name w:val="параграф ТУД"/>
    <w:basedOn w:val="Heading2"/>
    <w:link w:val="a0"/>
    <w:qFormat/>
    <w:rsid w:val="00DB23F8"/>
    <w:pPr>
      <w:spacing w:before="360" w:after="360" w:line="240" w:lineRule="auto"/>
      <w:ind w:firstLine="709"/>
      <w:jc w:val="both"/>
    </w:pPr>
    <w:rPr>
      <w:rFonts w:ascii="Times New Roman" w:hAnsi="Times New Roman" w:cs="Times New Roman"/>
      <w:b/>
      <w:sz w:val="32"/>
      <w:szCs w:val="28"/>
    </w:rPr>
  </w:style>
  <w:style w:type="character" w:customStyle="1" w:styleId="a0">
    <w:name w:val="параграф ТУД Знак"/>
    <w:basedOn w:val="Heading2Char"/>
    <w:link w:val="a"/>
    <w:rsid w:val="00DB23F8"/>
    <w:rPr>
      <w:rFonts w:ascii="Times New Roman" w:eastAsiaTheme="majorEastAsia" w:hAnsi="Times New Roman" w:cs="Times New Roman"/>
      <w:b/>
      <w:color w:val="2F5496" w:themeColor="accent1" w:themeShade="BF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3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9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19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C733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3DC"/>
  </w:style>
  <w:style w:type="paragraph" w:styleId="Footer">
    <w:name w:val="footer"/>
    <w:basedOn w:val="Normal"/>
    <w:link w:val="FooterChar"/>
    <w:uiPriority w:val="99"/>
    <w:unhideWhenUsed/>
    <w:rsid w:val="00C733D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3DC"/>
  </w:style>
  <w:style w:type="paragraph" w:styleId="TOCHeading">
    <w:name w:val="TOC Heading"/>
    <w:basedOn w:val="Heading1"/>
    <w:next w:val="Normal"/>
    <w:uiPriority w:val="39"/>
    <w:unhideWhenUsed/>
    <w:qFormat/>
    <w:rsid w:val="002D3105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D31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D31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D3105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D31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3CD8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B0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AB0839"/>
    <w:rPr>
      <w:b/>
      <w:bCs/>
    </w:rPr>
  </w:style>
  <w:style w:type="character" w:styleId="Emphasis">
    <w:name w:val="Emphasis"/>
    <w:basedOn w:val="DefaultParagraphFont"/>
    <w:uiPriority w:val="20"/>
    <w:qFormat/>
    <w:rsid w:val="009C3E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8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17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05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814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4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9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65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09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9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9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so.org/" TargetMode="External"/><Relationship Id="rId13" Type="http://schemas.openxmlformats.org/officeDocument/2006/relationships/hyperlink" Target="https://cyberleninka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ecuritynews.ru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-sbpa.ru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hikvision.com/ru-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xis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155575-A36A-4581-90F8-3FDECC47FC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22</Pages>
  <Words>4316</Words>
  <Characters>24602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Сафронов Никита</dc:creator>
  <cp:keywords/>
  <dc:description/>
  <cp:lastModifiedBy>Сафронов Никита</cp:lastModifiedBy>
  <cp:revision>4</cp:revision>
  <dcterms:created xsi:type="dcterms:W3CDTF">2026-02-10T11:45:00Z</dcterms:created>
  <dcterms:modified xsi:type="dcterms:W3CDTF">2026-02-10T17:12:00Z</dcterms:modified>
</cp:coreProperties>
</file>