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F5" w:rsidRDefault="004F51F5">
      <w:pPr>
        <w:rPr>
          <w:rStyle w:val="hps"/>
        </w:rPr>
      </w:pPr>
      <w:r>
        <w:rPr>
          <w:rStyle w:val="hps"/>
        </w:rPr>
        <w:t>Sapphire Seahawk (translation approximate)</w:t>
      </w:r>
    </w:p>
    <w:p w:rsidR="004F51F5" w:rsidRPr="004F51F5" w:rsidRDefault="004F51F5">
      <w:pPr>
        <w:rPr>
          <w:rStyle w:val="hps"/>
        </w:rPr>
      </w:pPr>
      <w:r w:rsidRPr="004F51F5">
        <w:rPr>
          <w:rStyle w:val="hps"/>
          <w:rFonts w:ascii="Tengwar Annatar" w:hAnsi="Tengwar Annatar"/>
          <w:sz w:val="60"/>
          <w:szCs w:val="60"/>
          <w:lang w:val="ga-IE"/>
        </w:rPr>
        <w:t>G</w:t>
      </w:r>
      <w:proofErr w:type="spellStart"/>
      <w:r w:rsidRPr="004F51F5">
        <w:rPr>
          <w:rFonts w:ascii="Tengwar Annatar" w:hAnsi="Tengwar Annatar"/>
          <w:sz w:val="60"/>
          <w:szCs w:val="60"/>
        </w:rPr>
        <w:t>saifír</w:t>
      </w:r>
      <w:proofErr w:type="spellEnd"/>
      <w:r w:rsidRPr="004F51F5">
        <w:rPr>
          <w:rStyle w:val="hps"/>
          <w:rFonts w:ascii="Tengwar Annatar" w:hAnsi="Tengwar Annatar"/>
          <w:sz w:val="60"/>
          <w:szCs w:val="60"/>
        </w:rPr>
        <w:t xml:space="preserve"> S</w:t>
      </w:r>
      <w:r w:rsidRPr="004F51F5">
        <w:rPr>
          <w:rStyle w:val="hps"/>
          <w:rFonts w:ascii="Tengwar Annatar" w:hAnsi="Tengwar Annatar"/>
          <w:sz w:val="60"/>
          <w:szCs w:val="60"/>
          <w:lang w:val="ga-IE"/>
        </w:rPr>
        <w:t>eabhac</w:t>
      </w:r>
    </w:p>
    <w:p w:rsidR="004F51F5" w:rsidRPr="004F51F5" w:rsidRDefault="004F51F5" w:rsidP="004F51F5">
      <w:pPr>
        <w:rPr>
          <w:rStyle w:val="hps"/>
          <w:rFonts w:ascii="Tengwar-Gandalf" w:hAnsi="Tengwar-Gandalf"/>
          <w:sz w:val="92"/>
          <w:szCs w:val="60"/>
        </w:rPr>
      </w:pPr>
      <w:r w:rsidRPr="004F51F5">
        <w:rPr>
          <w:rStyle w:val="hps"/>
          <w:rFonts w:ascii="Tengwar-Gandalf" w:hAnsi="Tengwar-Gandalf"/>
          <w:sz w:val="92"/>
          <w:szCs w:val="60"/>
          <w:lang w:val="ga-IE"/>
        </w:rPr>
        <w:t>o</w:t>
      </w:r>
      <w:proofErr w:type="spellStart"/>
      <w:r>
        <w:rPr>
          <w:rFonts w:ascii="Tengwar-Gandalf" w:hAnsi="Tengwar-Gandalf"/>
          <w:sz w:val="92"/>
          <w:szCs w:val="60"/>
        </w:rPr>
        <w:t>s</w:t>
      </w:r>
      <w:r w:rsidRPr="004F51F5">
        <w:rPr>
          <w:rFonts w:ascii="Tengwar-Gandalf" w:hAnsi="Tengwar-Gandalf"/>
          <w:sz w:val="92"/>
          <w:szCs w:val="60"/>
        </w:rPr>
        <w:t>aif</w:t>
      </w:r>
      <w:r w:rsidRPr="004F51F5">
        <w:rPr>
          <w:sz w:val="92"/>
          <w:szCs w:val="60"/>
        </w:rPr>
        <w:t>í</w:t>
      </w:r>
      <w:r w:rsidRPr="004F51F5">
        <w:rPr>
          <w:rFonts w:ascii="Tengwar-Gandalf" w:hAnsi="Tengwar-Gandalf"/>
          <w:sz w:val="92"/>
          <w:szCs w:val="60"/>
        </w:rPr>
        <w:t>r</w:t>
      </w:r>
      <w:proofErr w:type="spellEnd"/>
      <w:r w:rsidRPr="004F51F5">
        <w:rPr>
          <w:rStyle w:val="hps"/>
          <w:rFonts w:ascii="Tengwar-Gandalf" w:hAnsi="Tengwar-Gandalf"/>
          <w:sz w:val="92"/>
          <w:szCs w:val="60"/>
        </w:rPr>
        <w:t xml:space="preserve"> S</w:t>
      </w:r>
      <w:r w:rsidRPr="004F51F5">
        <w:rPr>
          <w:rStyle w:val="hps"/>
          <w:rFonts w:ascii="Tengwar-Gandalf" w:hAnsi="Tengwar-Gandalf"/>
          <w:sz w:val="92"/>
          <w:szCs w:val="60"/>
          <w:lang w:val="ga-IE"/>
        </w:rPr>
        <w:t>eabhac</w:t>
      </w:r>
    </w:p>
    <w:p w:rsidR="00940289" w:rsidRPr="004F51F5" w:rsidRDefault="004F51F5">
      <w:pPr>
        <w:rPr>
          <w:rFonts w:ascii="Elvish Ring NFI" w:hAnsi="Elvish Ring NFI"/>
          <w:sz w:val="60"/>
          <w:szCs w:val="60"/>
        </w:rPr>
      </w:pPr>
      <w:proofErr w:type="spellStart"/>
      <w:proofErr w:type="gramStart"/>
      <w:r w:rsidRPr="004F51F5">
        <w:rPr>
          <w:rFonts w:ascii="Elvish Ring NFI" w:hAnsi="Elvish Ring NFI"/>
          <w:sz w:val="60"/>
          <w:szCs w:val="60"/>
        </w:rPr>
        <w:t>saifír</w:t>
      </w:r>
      <w:proofErr w:type="spellEnd"/>
      <w:proofErr w:type="gramEnd"/>
      <w:r w:rsidRPr="004F51F5">
        <w:rPr>
          <w:rStyle w:val="hps"/>
          <w:rFonts w:ascii="Elvish Ring NFI" w:hAnsi="Elvish Ring NFI"/>
          <w:sz w:val="60"/>
          <w:szCs w:val="60"/>
        </w:rPr>
        <w:t xml:space="preserve"> S</w:t>
      </w:r>
      <w:r w:rsidRPr="004F51F5">
        <w:rPr>
          <w:rStyle w:val="hps"/>
          <w:rFonts w:ascii="Elvish Ring NFI" w:hAnsi="Elvish Ring NFI"/>
          <w:sz w:val="60"/>
          <w:szCs w:val="60"/>
          <w:lang w:val="ga-IE"/>
        </w:rPr>
        <w:t>eabhac</w:t>
      </w:r>
    </w:p>
    <w:sectPr w:rsidR="00940289" w:rsidRPr="004F51F5" w:rsidSect="0094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ngwar Annatar">
    <w:panose1 w:val="02000503000000000000"/>
    <w:charset w:val="00"/>
    <w:family w:val="auto"/>
    <w:pitch w:val="variable"/>
    <w:sig w:usb0="8000002F" w:usb1="00000008" w:usb2="00000000" w:usb3="00000000" w:csb0="00000001" w:csb1="00000000"/>
  </w:font>
  <w:font w:name="Tengwar-Gandalf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Elvish Ring NFI">
    <w:panose1 w:val="02000000000000000000"/>
    <w:charset w:val="00"/>
    <w:family w:val="auto"/>
    <w:pitch w:val="variable"/>
    <w:sig w:usb0="800000A7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1F5"/>
    <w:rsid w:val="004F51F5"/>
    <w:rsid w:val="00940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F5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Hendrickson</dc:creator>
  <cp:lastModifiedBy>Hendrickson</cp:lastModifiedBy>
  <cp:revision>1</cp:revision>
  <dcterms:created xsi:type="dcterms:W3CDTF">2013-12-03T06:24:00Z</dcterms:created>
  <dcterms:modified xsi:type="dcterms:W3CDTF">2013-12-03T06:33:00Z</dcterms:modified>
</cp:coreProperties>
</file>