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E5FE" w14:textId="77777777" w:rsidR="00B45EAD" w:rsidRDefault="00B45EAD" w:rsidP="00B45EAD">
      <w:pPr>
        <w:spacing w:line="360" w:lineRule="auto"/>
        <w:rPr>
          <w:rFonts w:ascii="华文行楷" w:eastAsia="华文行楷"/>
          <w:sz w:val="36"/>
          <w:szCs w:val="36"/>
        </w:rPr>
      </w:pPr>
    </w:p>
    <w:p w14:paraId="22B4241B" w14:textId="77777777" w:rsidR="00B45EAD" w:rsidRDefault="00B45EAD" w:rsidP="00B45EAD">
      <w:pPr>
        <w:spacing w:line="360" w:lineRule="auto"/>
        <w:rPr>
          <w:rFonts w:ascii="华文行楷" w:eastAsia="华文行楷"/>
          <w:sz w:val="36"/>
          <w:szCs w:val="36"/>
        </w:rPr>
      </w:pPr>
    </w:p>
    <w:p w14:paraId="73D9E9AF" w14:textId="77777777" w:rsidR="00B45EAD" w:rsidRDefault="00B45EAD" w:rsidP="00B45EAD">
      <w:pPr>
        <w:spacing w:line="360" w:lineRule="auto"/>
        <w:ind w:firstLineChars="500" w:firstLine="2209"/>
        <w:outlineLvl w:val="0"/>
        <w:rPr>
          <w:rFonts w:ascii="黑体" w:eastAsia="黑体" w:hAnsi="黑体"/>
          <w:b/>
          <w:bCs/>
          <w:sz w:val="44"/>
          <w:szCs w:val="44"/>
        </w:rPr>
      </w:pPr>
      <w:bookmarkStart w:id="0" w:name="_Toc26299"/>
      <w:bookmarkStart w:id="1" w:name="_Toc21254"/>
      <w:bookmarkStart w:id="2" w:name="_Toc74505330"/>
      <w:bookmarkStart w:id="3" w:name="_Toc74505343"/>
      <w:bookmarkStart w:id="4" w:name="_Toc74505357"/>
      <w:bookmarkStart w:id="5" w:name="_Toc74505752"/>
      <w:bookmarkStart w:id="6" w:name="_Toc74505884"/>
      <w:bookmarkStart w:id="7" w:name="_Toc74505917"/>
      <w:bookmarkStart w:id="8" w:name="_Toc74506469"/>
      <w:bookmarkStart w:id="9" w:name="_Toc75176784"/>
      <w:r>
        <w:rPr>
          <w:rFonts w:ascii="黑体" w:eastAsia="黑体" w:hAnsi="黑体" w:hint="eastAsia"/>
          <w:b/>
          <w:bCs/>
          <w:sz w:val="44"/>
          <w:szCs w:val="44"/>
        </w:rPr>
        <w:t>河北水利电力学院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9E6E287" w14:textId="08C1EEF3" w:rsidR="00B45EAD" w:rsidRDefault="00917046" w:rsidP="00B45EAD">
      <w:pPr>
        <w:spacing w:line="360" w:lineRule="auto"/>
        <w:jc w:val="center"/>
        <w:outlineLvl w:val="0"/>
        <w:rPr>
          <w:rFonts w:ascii="黑体" w:eastAsia="黑体" w:hAnsi="黑体"/>
          <w:b/>
          <w:sz w:val="32"/>
          <w:szCs w:val="32"/>
        </w:rPr>
      </w:pPr>
      <w:bookmarkStart w:id="10" w:name="_Toc10902"/>
      <w:bookmarkStart w:id="11" w:name="_Toc30268"/>
      <w:bookmarkStart w:id="12" w:name="_Toc74505331"/>
      <w:bookmarkStart w:id="13" w:name="_Toc74505344"/>
      <w:bookmarkStart w:id="14" w:name="_Toc74505358"/>
      <w:bookmarkStart w:id="15" w:name="_Toc74505753"/>
      <w:bookmarkStart w:id="16" w:name="_Toc74505885"/>
      <w:bookmarkStart w:id="17" w:name="_Toc74505918"/>
      <w:bookmarkStart w:id="18" w:name="_Toc74506470"/>
      <w:bookmarkStart w:id="19" w:name="_Toc75176785"/>
      <w:r>
        <w:rPr>
          <w:rFonts w:ascii="黑体" w:eastAsia="黑体" w:hAnsi="黑体" w:hint="eastAsia"/>
          <w:b/>
          <w:sz w:val="32"/>
          <w:szCs w:val="32"/>
        </w:rPr>
        <w:t>2</w:t>
      </w:r>
      <w:r>
        <w:rPr>
          <w:rFonts w:ascii="黑体" w:eastAsia="黑体" w:hAnsi="黑体"/>
          <w:b/>
          <w:sz w:val="32"/>
          <w:szCs w:val="32"/>
        </w:rPr>
        <w:t>019</w:t>
      </w:r>
      <w:r w:rsidR="00B45EAD">
        <w:rPr>
          <w:rFonts w:ascii="黑体" w:eastAsia="黑体" w:hAnsi="黑体" w:hint="eastAsia"/>
          <w:b/>
          <w:sz w:val="32"/>
          <w:szCs w:val="32"/>
        </w:rPr>
        <w:t xml:space="preserve">级   </w:t>
      </w:r>
      <w:r>
        <w:rPr>
          <w:rFonts w:ascii="黑体" w:eastAsia="黑体" w:hAnsi="黑体" w:hint="eastAsia"/>
          <w:b/>
          <w:sz w:val="32"/>
          <w:szCs w:val="32"/>
        </w:rPr>
        <w:t>计算机应用技术</w:t>
      </w:r>
      <w:r w:rsidR="00B45EAD">
        <w:rPr>
          <w:rFonts w:ascii="黑体" w:eastAsia="黑体" w:hAnsi="黑体" w:hint="eastAsia"/>
          <w:b/>
          <w:sz w:val="32"/>
          <w:szCs w:val="32"/>
        </w:rPr>
        <w:t xml:space="preserve">  专业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98D0392" w14:textId="77777777" w:rsidR="00B45EAD" w:rsidRDefault="00B45EAD" w:rsidP="00B45EAD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31CEF086" w14:textId="77777777" w:rsidR="00B45EAD" w:rsidRDefault="00B45EAD" w:rsidP="00B45EAD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6AEE2183" w14:textId="77777777" w:rsidR="00B45EAD" w:rsidRDefault="00B45EAD" w:rsidP="00B45EAD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4C88A0D1" w14:textId="77777777" w:rsidR="00B45EAD" w:rsidRDefault="00B45EAD" w:rsidP="00B45EAD">
      <w:pPr>
        <w:spacing w:line="360" w:lineRule="auto"/>
        <w:jc w:val="center"/>
        <w:outlineLvl w:val="0"/>
        <w:rPr>
          <w:rFonts w:ascii="黑体" w:eastAsia="黑体"/>
          <w:sz w:val="52"/>
          <w:szCs w:val="52"/>
        </w:rPr>
      </w:pPr>
      <w:bookmarkStart w:id="20" w:name="_Toc105"/>
      <w:bookmarkStart w:id="21" w:name="_Toc11789"/>
      <w:bookmarkStart w:id="22" w:name="_Toc74505332"/>
      <w:bookmarkStart w:id="23" w:name="_Toc74505345"/>
      <w:bookmarkStart w:id="24" w:name="_Toc74505359"/>
      <w:bookmarkStart w:id="25" w:name="_Toc74505754"/>
      <w:bookmarkStart w:id="26" w:name="_Toc74505886"/>
      <w:bookmarkStart w:id="27" w:name="_Toc74505919"/>
      <w:bookmarkStart w:id="28" w:name="_Toc74506471"/>
      <w:bookmarkStart w:id="29" w:name="_Toc75176786"/>
      <w:r>
        <w:rPr>
          <w:rFonts w:ascii="黑体" w:eastAsia="黑体" w:hint="eastAsia"/>
          <w:sz w:val="52"/>
          <w:szCs w:val="52"/>
        </w:rPr>
        <w:t>《实验室设备管理系统》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308E4014" w14:textId="77777777" w:rsidR="00B45EAD" w:rsidRDefault="00B45EAD" w:rsidP="00B45EAD">
      <w:pPr>
        <w:spacing w:line="360" w:lineRule="auto"/>
        <w:ind w:firstLineChars="500" w:firstLine="2600"/>
        <w:outlineLvl w:val="0"/>
        <w:rPr>
          <w:sz w:val="24"/>
        </w:rPr>
      </w:pPr>
      <w:bookmarkStart w:id="30" w:name="_Toc8985"/>
      <w:bookmarkStart w:id="31" w:name="_Toc74505333"/>
      <w:bookmarkStart w:id="32" w:name="_Toc74505346"/>
      <w:bookmarkStart w:id="33" w:name="_Toc74505360"/>
      <w:bookmarkStart w:id="34" w:name="_Toc74505755"/>
      <w:bookmarkStart w:id="35" w:name="_Toc74505887"/>
      <w:bookmarkStart w:id="36" w:name="_Toc74505920"/>
      <w:bookmarkStart w:id="37" w:name="_Toc74506472"/>
      <w:bookmarkStart w:id="38" w:name="_Toc75176787"/>
      <w:r>
        <w:rPr>
          <w:rFonts w:ascii="黑体" w:eastAsia="黑体" w:hint="eastAsia"/>
          <w:sz w:val="52"/>
          <w:szCs w:val="52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5C3D040C" w14:textId="77777777" w:rsidR="00B45EAD" w:rsidRDefault="00B45EAD" w:rsidP="00B45EAD">
      <w:pPr>
        <w:spacing w:line="360" w:lineRule="auto"/>
        <w:rPr>
          <w:sz w:val="24"/>
        </w:rPr>
      </w:pPr>
    </w:p>
    <w:p w14:paraId="2BD136D3" w14:textId="77777777" w:rsidR="00B45EAD" w:rsidRDefault="00B45EAD" w:rsidP="00B45EAD">
      <w:pPr>
        <w:spacing w:line="360" w:lineRule="auto"/>
        <w:rPr>
          <w:sz w:val="24"/>
        </w:rPr>
      </w:pPr>
    </w:p>
    <w:p w14:paraId="1430F6CD" w14:textId="77777777" w:rsidR="00B45EAD" w:rsidRDefault="00B45EAD" w:rsidP="00B45EAD">
      <w:pPr>
        <w:spacing w:line="360" w:lineRule="auto"/>
        <w:rPr>
          <w:sz w:val="24"/>
        </w:rPr>
      </w:pPr>
    </w:p>
    <w:p w14:paraId="3578C827" w14:textId="77777777" w:rsidR="00B45EAD" w:rsidRDefault="00B45EAD" w:rsidP="00B45EAD">
      <w:pPr>
        <w:spacing w:line="360" w:lineRule="auto"/>
        <w:ind w:firstLineChars="948" w:firstLine="2654"/>
        <w:rPr>
          <w:sz w:val="28"/>
          <w:szCs w:val="28"/>
        </w:rPr>
      </w:pPr>
    </w:p>
    <w:p w14:paraId="75A3440D" w14:textId="77777777" w:rsidR="00B45EAD" w:rsidRDefault="00B45EAD" w:rsidP="00B45EAD">
      <w:pPr>
        <w:spacing w:line="360" w:lineRule="auto"/>
        <w:ind w:firstLineChars="800" w:firstLine="2240"/>
        <w:outlineLvl w:val="0"/>
        <w:rPr>
          <w:sz w:val="28"/>
          <w:szCs w:val="28"/>
        </w:rPr>
      </w:pPr>
      <w:bookmarkStart w:id="39" w:name="_Toc24960"/>
      <w:bookmarkStart w:id="40" w:name="_Toc74505334"/>
      <w:bookmarkStart w:id="41" w:name="_Toc74505347"/>
      <w:bookmarkStart w:id="42" w:name="_Toc74505361"/>
      <w:bookmarkStart w:id="43" w:name="_Toc74505756"/>
      <w:bookmarkStart w:id="44" w:name="_Toc74505888"/>
      <w:bookmarkStart w:id="45" w:name="_Toc74505921"/>
      <w:bookmarkStart w:id="46" w:name="_Toc74506473"/>
      <w:bookmarkStart w:id="47" w:name="_Toc75176788"/>
      <w:r>
        <w:rPr>
          <w:rFonts w:hint="eastAsia"/>
          <w:sz w:val="28"/>
          <w:szCs w:val="28"/>
        </w:rPr>
        <w:t>组长姓名：</w:t>
      </w:r>
      <w:r>
        <w:rPr>
          <w:sz w:val="28"/>
          <w:szCs w:val="28"/>
          <w:u w:val="single"/>
        </w:rPr>
        <w:t xml:space="preserve">   </w:t>
      </w:r>
      <w:bookmarkEnd w:id="39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刘保生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</w:t>
      </w:r>
    </w:p>
    <w:p w14:paraId="1376964B" w14:textId="77777777" w:rsidR="00B45EAD" w:rsidRDefault="00B45EAD" w:rsidP="00B45EAD">
      <w:pPr>
        <w:spacing w:line="360" w:lineRule="auto"/>
        <w:ind w:firstLineChars="800" w:firstLine="2240"/>
        <w:outlineLvl w:val="0"/>
        <w:rPr>
          <w:sz w:val="28"/>
          <w:szCs w:val="28"/>
        </w:rPr>
      </w:pPr>
      <w:bookmarkStart w:id="48" w:name="_Toc14867"/>
      <w:bookmarkStart w:id="49" w:name="_Toc74505335"/>
      <w:bookmarkStart w:id="50" w:name="_Toc74505348"/>
      <w:bookmarkStart w:id="51" w:name="_Toc74505362"/>
      <w:bookmarkStart w:id="52" w:name="_Toc74505757"/>
      <w:bookmarkStart w:id="53" w:name="_Toc74505889"/>
      <w:bookmarkStart w:id="54" w:name="_Toc74505922"/>
      <w:bookmarkStart w:id="55" w:name="_Toc74506474"/>
      <w:bookmarkStart w:id="56" w:name="_Toc75176789"/>
      <w:r>
        <w:rPr>
          <w:rFonts w:hint="eastAsia"/>
          <w:sz w:val="28"/>
          <w:szCs w:val="28"/>
        </w:rPr>
        <w:t>组长学号：</w:t>
      </w:r>
      <w:r>
        <w:rPr>
          <w:sz w:val="28"/>
          <w:szCs w:val="28"/>
          <w:u w:val="single"/>
        </w:rPr>
        <w:t xml:space="preserve">   </w:t>
      </w:r>
      <w:bookmarkEnd w:id="48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1008519270205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</w:t>
      </w:r>
    </w:p>
    <w:p w14:paraId="4770808E" w14:textId="77777777" w:rsidR="00B45EAD" w:rsidRDefault="00B45EAD" w:rsidP="00B45EAD">
      <w:pPr>
        <w:spacing w:line="360" w:lineRule="auto"/>
        <w:ind w:firstLineChars="800" w:firstLine="2240"/>
        <w:outlineLvl w:val="0"/>
        <w:rPr>
          <w:sz w:val="28"/>
          <w:szCs w:val="28"/>
        </w:rPr>
      </w:pPr>
      <w:bookmarkStart w:id="57" w:name="_Toc74505336"/>
      <w:bookmarkStart w:id="58" w:name="_Toc74505349"/>
      <w:bookmarkStart w:id="59" w:name="_Toc74505363"/>
      <w:bookmarkStart w:id="60" w:name="_Toc74505758"/>
      <w:bookmarkStart w:id="61" w:name="_Toc74505890"/>
      <w:bookmarkStart w:id="62" w:name="_Toc74505923"/>
      <w:bookmarkStart w:id="63" w:name="_Toc74506475"/>
      <w:bookmarkStart w:id="64" w:name="_Toc8052"/>
      <w:bookmarkStart w:id="65" w:name="_Toc75176790"/>
      <w:r>
        <w:rPr>
          <w:rFonts w:hint="eastAsia"/>
          <w:sz w:val="28"/>
          <w:szCs w:val="28"/>
        </w:rPr>
        <w:t>小组成员：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康凯、王泽、程子豪、刘绍鹏</w:t>
      </w:r>
      <w:bookmarkEnd w:id="57"/>
      <w:bookmarkEnd w:id="58"/>
      <w:bookmarkEnd w:id="59"/>
      <w:bookmarkEnd w:id="60"/>
      <w:bookmarkEnd w:id="61"/>
      <w:bookmarkEnd w:id="62"/>
      <w:bookmarkEnd w:id="63"/>
      <w:bookmarkEnd w:id="65"/>
      <w:r>
        <w:rPr>
          <w:sz w:val="28"/>
          <w:szCs w:val="28"/>
          <w:u w:val="single"/>
        </w:rPr>
        <w:t xml:space="preserve"> </w:t>
      </w:r>
      <w:bookmarkEnd w:id="64"/>
    </w:p>
    <w:p w14:paraId="4200A219" w14:textId="77777777" w:rsidR="00B45EAD" w:rsidRDefault="00B45EAD" w:rsidP="00B45EAD">
      <w:pPr>
        <w:spacing w:line="360" w:lineRule="auto"/>
        <w:ind w:firstLineChars="800" w:firstLine="2240"/>
        <w:outlineLvl w:val="0"/>
        <w:rPr>
          <w:sz w:val="28"/>
          <w:szCs w:val="28"/>
        </w:rPr>
      </w:pPr>
      <w:bookmarkStart w:id="66" w:name="_Toc25270"/>
      <w:bookmarkStart w:id="67" w:name="_Toc74505337"/>
      <w:bookmarkStart w:id="68" w:name="_Toc74505350"/>
      <w:bookmarkStart w:id="69" w:name="_Toc74505364"/>
      <w:bookmarkStart w:id="70" w:name="_Toc74505759"/>
      <w:bookmarkStart w:id="71" w:name="_Toc74505891"/>
      <w:bookmarkStart w:id="72" w:name="_Toc74505924"/>
      <w:bookmarkStart w:id="73" w:name="_Toc74506476"/>
      <w:bookmarkStart w:id="74" w:name="_Toc75176791"/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 </w:t>
      </w:r>
      <w:bookmarkEnd w:id="66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李亚娟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r>
        <w:rPr>
          <w:sz w:val="28"/>
          <w:szCs w:val="28"/>
          <w:u w:val="single"/>
        </w:rPr>
        <w:t xml:space="preserve">         </w:t>
      </w:r>
    </w:p>
    <w:p w14:paraId="2D57831B" w14:textId="77777777" w:rsidR="00B45EAD" w:rsidRDefault="00B45EAD" w:rsidP="00B45EAD">
      <w:pPr>
        <w:spacing w:line="360" w:lineRule="auto"/>
        <w:ind w:firstLineChars="1399" w:firstLine="3917"/>
        <w:rPr>
          <w:sz w:val="28"/>
          <w:szCs w:val="28"/>
        </w:rPr>
      </w:pPr>
    </w:p>
    <w:p w14:paraId="114D7D7A" w14:textId="77777777" w:rsidR="00B45EAD" w:rsidRDefault="00B45EAD" w:rsidP="00B45EAD">
      <w:pPr>
        <w:spacing w:line="360" w:lineRule="auto"/>
        <w:ind w:firstLineChars="1399" w:firstLine="3917"/>
        <w:rPr>
          <w:sz w:val="28"/>
          <w:szCs w:val="28"/>
        </w:rPr>
      </w:pPr>
    </w:p>
    <w:p w14:paraId="64D35C8D" w14:textId="77777777" w:rsidR="00B45EAD" w:rsidRDefault="00B45EAD" w:rsidP="00B45EAD">
      <w:pPr>
        <w:spacing w:line="360" w:lineRule="auto"/>
        <w:ind w:firstLineChars="500" w:firstLine="1602"/>
        <w:rPr>
          <w:rFonts w:ascii="华文新魏" w:eastAsia="华文新魏" w:hAnsi="宋体"/>
          <w:b/>
          <w:sz w:val="32"/>
          <w:szCs w:val="32"/>
        </w:rPr>
      </w:pPr>
    </w:p>
    <w:p w14:paraId="1B928602" w14:textId="77777777" w:rsidR="00B45EAD" w:rsidRDefault="00B45EAD" w:rsidP="00B45EAD">
      <w:pPr>
        <w:spacing w:line="360" w:lineRule="auto"/>
        <w:ind w:firstLineChars="300" w:firstLine="964"/>
        <w:outlineLvl w:val="0"/>
        <w:rPr>
          <w:rFonts w:ascii="黑体" w:eastAsia="黑体" w:hAnsi="黑体"/>
          <w:b/>
          <w:sz w:val="32"/>
          <w:szCs w:val="32"/>
        </w:rPr>
      </w:pPr>
      <w:bookmarkStart w:id="75" w:name="_Toc21620"/>
      <w:bookmarkStart w:id="76" w:name="_Toc15534"/>
      <w:bookmarkStart w:id="77" w:name="_Toc10009"/>
      <w:bookmarkStart w:id="78" w:name="_Toc74505338"/>
      <w:bookmarkStart w:id="79" w:name="_Toc74505351"/>
      <w:bookmarkStart w:id="80" w:name="_Toc74505365"/>
      <w:bookmarkStart w:id="81" w:name="_Toc74505760"/>
      <w:bookmarkStart w:id="82" w:name="_Toc74505892"/>
      <w:bookmarkStart w:id="83" w:name="_Toc74505925"/>
      <w:bookmarkStart w:id="84" w:name="_Toc74506477"/>
      <w:bookmarkStart w:id="85" w:name="_Toc75176792"/>
      <w:r>
        <w:rPr>
          <w:rFonts w:ascii="黑体" w:eastAsia="黑体" w:hAnsi="黑体" w:hint="eastAsia"/>
          <w:b/>
          <w:sz w:val="32"/>
          <w:szCs w:val="32"/>
        </w:rPr>
        <w:t>河北水利电力学院计算机科学与信息工程学院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5F2BCD12" w14:textId="25E8014F" w:rsidR="00B45EAD" w:rsidRDefault="00917046" w:rsidP="00B45EAD">
      <w:pPr>
        <w:spacing w:line="360" w:lineRule="auto"/>
        <w:ind w:firstLineChars="900" w:firstLine="2891"/>
        <w:outlineLvl w:val="0"/>
        <w:rPr>
          <w:rFonts w:ascii="黑体" w:eastAsia="黑体" w:hAnsi="黑体"/>
          <w:b/>
          <w:sz w:val="32"/>
          <w:szCs w:val="32"/>
        </w:rPr>
      </w:pPr>
      <w:bookmarkStart w:id="86" w:name="_Toc16067"/>
      <w:bookmarkStart w:id="87" w:name="_Toc2498"/>
      <w:bookmarkStart w:id="88" w:name="_Toc28939"/>
      <w:bookmarkStart w:id="89" w:name="_Toc5043"/>
      <w:bookmarkStart w:id="90" w:name="_Toc74505339"/>
      <w:bookmarkStart w:id="91" w:name="_Toc74505352"/>
      <w:bookmarkStart w:id="92" w:name="_Toc74505366"/>
      <w:bookmarkStart w:id="93" w:name="_Toc74505761"/>
      <w:bookmarkStart w:id="94" w:name="_Toc74505893"/>
      <w:bookmarkStart w:id="95" w:name="_Toc74505926"/>
      <w:bookmarkStart w:id="96" w:name="_Toc74506478"/>
      <w:bookmarkStart w:id="97" w:name="_Toc75176793"/>
      <w:r>
        <w:rPr>
          <w:rFonts w:ascii="黑体" w:eastAsia="黑体" w:hAnsi="黑体" w:hint="eastAsia"/>
          <w:b/>
          <w:sz w:val="32"/>
          <w:szCs w:val="32"/>
        </w:rPr>
        <w:t>2</w:t>
      </w:r>
      <w:r>
        <w:rPr>
          <w:rFonts w:ascii="黑体" w:eastAsia="黑体" w:hAnsi="黑体"/>
          <w:b/>
          <w:sz w:val="32"/>
          <w:szCs w:val="32"/>
        </w:rPr>
        <w:t>021</w:t>
      </w:r>
      <w:r w:rsidR="00B45EAD">
        <w:rPr>
          <w:rFonts w:ascii="黑体" w:eastAsia="黑体" w:hAnsi="黑体" w:hint="eastAsia"/>
          <w:b/>
          <w:sz w:val="32"/>
          <w:szCs w:val="32"/>
        </w:rPr>
        <w:t>年</w:t>
      </w:r>
      <w:r w:rsidR="00B45EAD">
        <w:rPr>
          <w:rFonts w:ascii="黑体" w:eastAsia="黑体" w:hAnsi="黑体"/>
          <w:b/>
          <w:sz w:val="32"/>
          <w:szCs w:val="32"/>
        </w:rPr>
        <w:t xml:space="preserve"> </w:t>
      </w:r>
      <w:r>
        <w:rPr>
          <w:rFonts w:ascii="黑体" w:eastAsia="黑体" w:hAnsi="黑体"/>
          <w:b/>
          <w:sz w:val="32"/>
          <w:szCs w:val="32"/>
        </w:rPr>
        <w:t>6</w:t>
      </w:r>
      <w:r w:rsidR="00B45EAD">
        <w:rPr>
          <w:rFonts w:ascii="黑体" w:eastAsia="黑体" w:hAnsi="黑体" w:hint="eastAsia"/>
          <w:b/>
          <w:sz w:val="32"/>
          <w:szCs w:val="32"/>
        </w:rPr>
        <w:t>月</w:t>
      </w:r>
      <w:r w:rsidR="00B45EAD">
        <w:rPr>
          <w:rFonts w:ascii="黑体" w:eastAsia="黑体" w:hAnsi="黑体"/>
          <w:b/>
          <w:sz w:val="32"/>
          <w:szCs w:val="32"/>
        </w:rPr>
        <w:t xml:space="preserve"> </w:t>
      </w:r>
      <w:r>
        <w:rPr>
          <w:rFonts w:ascii="黑体" w:eastAsia="黑体" w:hAnsi="黑体"/>
          <w:b/>
          <w:sz w:val="32"/>
          <w:szCs w:val="32"/>
        </w:rPr>
        <w:t>21</w:t>
      </w:r>
      <w:r w:rsidR="00B45EAD">
        <w:rPr>
          <w:rFonts w:ascii="黑体" w:eastAsia="黑体" w:hAnsi="黑体"/>
          <w:b/>
          <w:sz w:val="32"/>
          <w:szCs w:val="32"/>
        </w:rPr>
        <w:t xml:space="preserve"> </w:t>
      </w:r>
      <w:r w:rsidR="00B45EAD">
        <w:rPr>
          <w:rFonts w:ascii="黑体" w:eastAsia="黑体" w:hAnsi="黑体" w:hint="eastAsia"/>
          <w:b/>
          <w:sz w:val="32"/>
          <w:szCs w:val="32"/>
        </w:rPr>
        <w:t>日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bookmarkStart w:id="98" w:name="_Toc74506479" w:displacedByCustomXml="next"/>
    <w:sdt>
      <w:sdtPr>
        <w:rPr>
          <w:lang w:val="zh-CN"/>
        </w:rPr>
        <w:id w:val="25039895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6CA9FC32" w14:textId="493C3F1F" w:rsidR="008E2F89" w:rsidRPr="008E2F89" w:rsidRDefault="008E2F89" w:rsidP="008E2F89">
          <w:pPr>
            <w:pStyle w:val="TOC"/>
            <w:jc w:val="center"/>
            <w:rPr>
              <w:color w:val="auto"/>
            </w:rPr>
          </w:pPr>
          <w:r w:rsidRPr="008E2F89">
            <w:rPr>
              <w:color w:val="auto"/>
              <w:lang w:val="zh-CN"/>
            </w:rPr>
            <w:t>目录</w:t>
          </w:r>
          <w:r w:rsidRPr="008E2F89">
            <w:rPr>
              <w:color w:val="auto"/>
            </w:rPr>
            <w:fldChar w:fldCharType="begin"/>
          </w:r>
          <w:r w:rsidRPr="008E2F89">
            <w:rPr>
              <w:color w:val="auto"/>
            </w:rPr>
            <w:instrText xml:space="preserve"> TOC \o "1-3" \h \z \u </w:instrText>
          </w:r>
          <w:r w:rsidRPr="008E2F89">
            <w:rPr>
              <w:color w:val="auto"/>
            </w:rPr>
            <w:fldChar w:fldCharType="separate"/>
          </w:r>
        </w:p>
        <w:p w14:paraId="503CFF20" w14:textId="0D461ED2" w:rsidR="008E2F89" w:rsidRPr="008E2F89" w:rsidRDefault="008E2F8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176794" w:history="1">
            <w:r w:rsidRPr="008E2F89">
              <w:rPr>
                <w:rStyle w:val="a8"/>
                <w:rFonts w:ascii="宋体" w:hAnsi="宋体"/>
                <w:noProof/>
                <w:color w:val="auto"/>
              </w:rPr>
              <w:t>一、系统功能模块详细设计与实现</w:t>
            </w:r>
            <w:r w:rsidRPr="008E2F89">
              <w:rPr>
                <w:noProof/>
                <w:webHidden/>
              </w:rPr>
              <w:tab/>
            </w:r>
            <w:r w:rsidRPr="008E2F89">
              <w:rPr>
                <w:noProof/>
                <w:webHidden/>
              </w:rPr>
              <w:fldChar w:fldCharType="begin"/>
            </w:r>
            <w:r w:rsidRPr="008E2F89">
              <w:rPr>
                <w:noProof/>
                <w:webHidden/>
              </w:rPr>
              <w:instrText xml:space="preserve"> PAGEREF _Toc75176794 \h </w:instrText>
            </w:r>
            <w:r w:rsidRPr="008E2F89">
              <w:rPr>
                <w:noProof/>
                <w:webHidden/>
              </w:rPr>
            </w:r>
            <w:r w:rsidRPr="008E2F89">
              <w:rPr>
                <w:noProof/>
                <w:webHidden/>
              </w:rPr>
              <w:fldChar w:fldCharType="separate"/>
            </w:r>
            <w:r w:rsidRPr="008E2F89">
              <w:rPr>
                <w:noProof/>
                <w:webHidden/>
              </w:rPr>
              <w:t>3</w:t>
            </w:r>
            <w:r w:rsidRPr="008E2F89">
              <w:rPr>
                <w:noProof/>
                <w:webHidden/>
              </w:rPr>
              <w:fldChar w:fldCharType="end"/>
            </w:r>
          </w:hyperlink>
        </w:p>
        <w:p w14:paraId="4F145D4B" w14:textId="5A716BE3" w:rsidR="008E2F89" w:rsidRPr="008E2F89" w:rsidRDefault="008E2F8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176795" w:history="1">
            <w:r w:rsidRPr="008E2F89">
              <w:rPr>
                <w:rStyle w:val="a8"/>
                <w:rFonts w:ascii="宋体" w:hAnsi="宋体"/>
                <w:noProof/>
                <w:color w:val="auto"/>
              </w:rPr>
              <w:t>1、登录活动的流程图</w:t>
            </w:r>
            <w:r w:rsidRPr="008E2F89">
              <w:rPr>
                <w:noProof/>
                <w:webHidden/>
              </w:rPr>
              <w:tab/>
            </w:r>
            <w:r w:rsidRPr="008E2F89">
              <w:rPr>
                <w:noProof/>
                <w:webHidden/>
              </w:rPr>
              <w:fldChar w:fldCharType="begin"/>
            </w:r>
            <w:r w:rsidRPr="008E2F89">
              <w:rPr>
                <w:noProof/>
                <w:webHidden/>
              </w:rPr>
              <w:instrText xml:space="preserve"> PAGEREF _Toc75176795 \h </w:instrText>
            </w:r>
            <w:r w:rsidRPr="008E2F89">
              <w:rPr>
                <w:noProof/>
                <w:webHidden/>
              </w:rPr>
            </w:r>
            <w:r w:rsidRPr="008E2F89">
              <w:rPr>
                <w:noProof/>
                <w:webHidden/>
              </w:rPr>
              <w:fldChar w:fldCharType="separate"/>
            </w:r>
            <w:r w:rsidRPr="008E2F89">
              <w:rPr>
                <w:noProof/>
                <w:webHidden/>
              </w:rPr>
              <w:t>3</w:t>
            </w:r>
            <w:r w:rsidRPr="008E2F89">
              <w:rPr>
                <w:noProof/>
                <w:webHidden/>
              </w:rPr>
              <w:fldChar w:fldCharType="end"/>
            </w:r>
          </w:hyperlink>
        </w:p>
        <w:p w14:paraId="5B4BEAF3" w14:textId="6A5731E7" w:rsidR="008E2F89" w:rsidRPr="008E2F89" w:rsidRDefault="008E2F8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176796" w:history="1">
            <w:r w:rsidRPr="008E2F89">
              <w:rPr>
                <w:rStyle w:val="a8"/>
                <w:rFonts w:ascii="宋体" w:eastAsia="宋体" w:hAnsi="宋体"/>
                <w:noProof/>
                <w:color w:val="auto"/>
              </w:rPr>
              <w:t>1.1登录时权限判断功能模块时序图</w:t>
            </w:r>
            <w:r w:rsidRPr="008E2F89">
              <w:rPr>
                <w:noProof/>
                <w:webHidden/>
              </w:rPr>
              <w:tab/>
            </w:r>
            <w:r w:rsidRPr="008E2F89">
              <w:rPr>
                <w:noProof/>
                <w:webHidden/>
              </w:rPr>
              <w:fldChar w:fldCharType="begin"/>
            </w:r>
            <w:r w:rsidRPr="008E2F89">
              <w:rPr>
                <w:noProof/>
                <w:webHidden/>
              </w:rPr>
              <w:instrText xml:space="preserve"> PAGEREF _Toc75176796 \h </w:instrText>
            </w:r>
            <w:r w:rsidRPr="008E2F89">
              <w:rPr>
                <w:noProof/>
                <w:webHidden/>
              </w:rPr>
            </w:r>
            <w:r w:rsidRPr="008E2F89">
              <w:rPr>
                <w:noProof/>
                <w:webHidden/>
              </w:rPr>
              <w:fldChar w:fldCharType="separate"/>
            </w:r>
            <w:r w:rsidRPr="008E2F89">
              <w:rPr>
                <w:noProof/>
                <w:webHidden/>
              </w:rPr>
              <w:t>4</w:t>
            </w:r>
            <w:r w:rsidRPr="008E2F89">
              <w:rPr>
                <w:noProof/>
                <w:webHidden/>
              </w:rPr>
              <w:fldChar w:fldCharType="end"/>
            </w:r>
          </w:hyperlink>
        </w:p>
        <w:p w14:paraId="0A814AEA" w14:textId="59111EA2" w:rsidR="008E2F89" w:rsidRPr="008E2F89" w:rsidRDefault="008E2F8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176797" w:history="1">
            <w:r w:rsidRPr="008E2F89">
              <w:rPr>
                <w:rStyle w:val="a8"/>
                <w:rFonts w:ascii="宋体" w:eastAsia="宋体" w:hAnsi="宋体"/>
                <w:noProof/>
                <w:color w:val="auto"/>
              </w:rPr>
              <w:t>1.2管理员设备维护流程图</w:t>
            </w:r>
            <w:r w:rsidRPr="008E2F89">
              <w:rPr>
                <w:noProof/>
                <w:webHidden/>
              </w:rPr>
              <w:tab/>
            </w:r>
            <w:r w:rsidRPr="008E2F89">
              <w:rPr>
                <w:noProof/>
                <w:webHidden/>
              </w:rPr>
              <w:fldChar w:fldCharType="begin"/>
            </w:r>
            <w:r w:rsidRPr="008E2F89">
              <w:rPr>
                <w:noProof/>
                <w:webHidden/>
              </w:rPr>
              <w:instrText xml:space="preserve"> PAGEREF _Toc75176797 \h </w:instrText>
            </w:r>
            <w:r w:rsidRPr="008E2F89">
              <w:rPr>
                <w:noProof/>
                <w:webHidden/>
              </w:rPr>
            </w:r>
            <w:r w:rsidRPr="008E2F89">
              <w:rPr>
                <w:noProof/>
                <w:webHidden/>
              </w:rPr>
              <w:fldChar w:fldCharType="separate"/>
            </w:r>
            <w:r w:rsidRPr="008E2F89">
              <w:rPr>
                <w:noProof/>
                <w:webHidden/>
              </w:rPr>
              <w:t>4</w:t>
            </w:r>
            <w:r w:rsidRPr="008E2F89">
              <w:rPr>
                <w:noProof/>
                <w:webHidden/>
              </w:rPr>
              <w:fldChar w:fldCharType="end"/>
            </w:r>
          </w:hyperlink>
        </w:p>
        <w:p w14:paraId="1D23B64C" w14:textId="31299023" w:rsidR="008E2F89" w:rsidRPr="008E2F89" w:rsidRDefault="008E2F8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176798" w:history="1">
            <w:r w:rsidRPr="008E2F89">
              <w:rPr>
                <w:rStyle w:val="a8"/>
                <w:rFonts w:ascii="宋体" w:eastAsia="宋体" w:hAnsi="宋体"/>
                <w:noProof/>
                <w:color w:val="auto"/>
              </w:rPr>
              <w:t>1.3管理员设备维护功能模块时序图</w:t>
            </w:r>
            <w:r w:rsidRPr="008E2F89">
              <w:rPr>
                <w:noProof/>
                <w:webHidden/>
              </w:rPr>
              <w:tab/>
            </w:r>
            <w:r w:rsidRPr="008E2F89">
              <w:rPr>
                <w:noProof/>
                <w:webHidden/>
              </w:rPr>
              <w:fldChar w:fldCharType="begin"/>
            </w:r>
            <w:r w:rsidRPr="008E2F89">
              <w:rPr>
                <w:noProof/>
                <w:webHidden/>
              </w:rPr>
              <w:instrText xml:space="preserve"> PAGEREF _Toc75176798 \h </w:instrText>
            </w:r>
            <w:r w:rsidRPr="008E2F89">
              <w:rPr>
                <w:noProof/>
                <w:webHidden/>
              </w:rPr>
            </w:r>
            <w:r w:rsidRPr="008E2F89">
              <w:rPr>
                <w:noProof/>
                <w:webHidden/>
              </w:rPr>
              <w:fldChar w:fldCharType="separate"/>
            </w:r>
            <w:r w:rsidRPr="008E2F89">
              <w:rPr>
                <w:noProof/>
                <w:webHidden/>
              </w:rPr>
              <w:t>5</w:t>
            </w:r>
            <w:r w:rsidRPr="008E2F89">
              <w:rPr>
                <w:noProof/>
                <w:webHidden/>
              </w:rPr>
              <w:fldChar w:fldCharType="end"/>
            </w:r>
          </w:hyperlink>
        </w:p>
        <w:p w14:paraId="7E15396D" w14:textId="1A72AEFB" w:rsidR="008E2F89" w:rsidRPr="008E2F89" w:rsidRDefault="008E2F8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176799" w:history="1">
            <w:r w:rsidRPr="008E2F89">
              <w:rPr>
                <w:rStyle w:val="a8"/>
                <w:rFonts w:ascii="宋体" w:eastAsia="宋体" w:hAnsi="宋体"/>
                <w:noProof/>
                <w:color w:val="auto"/>
              </w:rPr>
              <w:t>1.4 领导审核批准流程图</w:t>
            </w:r>
            <w:r w:rsidRPr="008E2F89">
              <w:rPr>
                <w:noProof/>
                <w:webHidden/>
              </w:rPr>
              <w:tab/>
            </w:r>
            <w:r w:rsidRPr="008E2F89">
              <w:rPr>
                <w:noProof/>
                <w:webHidden/>
              </w:rPr>
              <w:fldChar w:fldCharType="begin"/>
            </w:r>
            <w:r w:rsidRPr="008E2F89">
              <w:rPr>
                <w:noProof/>
                <w:webHidden/>
              </w:rPr>
              <w:instrText xml:space="preserve"> PAGEREF _Toc75176799 \h </w:instrText>
            </w:r>
            <w:r w:rsidRPr="008E2F89">
              <w:rPr>
                <w:noProof/>
                <w:webHidden/>
              </w:rPr>
            </w:r>
            <w:r w:rsidRPr="008E2F89">
              <w:rPr>
                <w:noProof/>
                <w:webHidden/>
              </w:rPr>
              <w:fldChar w:fldCharType="separate"/>
            </w:r>
            <w:r w:rsidRPr="008E2F89">
              <w:rPr>
                <w:noProof/>
                <w:webHidden/>
              </w:rPr>
              <w:t>5</w:t>
            </w:r>
            <w:r w:rsidRPr="008E2F89">
              <w:rPr>
                <w:noProof/>
                <w:webHidden/>
              </w:rPr>
              <w:fldChar w:fldCharType="end"/>
            </w:r>
          </w:hyperlink>
        </w:p>
        <w:p w14:paraId="0F49172B" w14:textId="346CAFA9" w:rsidR="008E2F89" w:rsidRPr="008E2F89" w:rsidRDefault="008E2F8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176800" w:history="1">
            <w:r w:rsidRPr="008E2F89">
              <w:rPr>
                <w:rStyle w:val="a8"/>
                <w:rFonts w:ascii="宋体" w:eastAsia="宋体" w:hAnsi="宋体"/>
                <w:noProof/>
                <w:color w:val="auto"/>
              </w:rPr>
              <w:t>1.5 领导审核批准时序图</w:t>
            </w:r>
            <w:r w:rsidRPr="008E2F89">
              <w:rPr>
                <w:noProof/>
                <w:webHidden/>
              </w:rPr>
              <w:tab/>
            </w:r>
            <w:r w:rsidRPr="008E2F89">
              <w:rPr>
                <w:noProof/>
                <w:webHidden/>
              </w:rPr>
              <w:fldChar w:fldCharType="begin"/>
            </w:r>
            <w:r w:rsidRPr="008E2F89">
              <w:rPr>
                <w:noProof/>
                <w:webHidden/>
              </w:rPr>
              <w:instrText xml:space="preserve"> PAGEREF _Toc75176800 \h </w:instrText>
            </w:r>
            <w:r w:rsidRPr="008E2F89">
              <w:rPr>
                <w:noProof/>
                <w:webHidden/>
              </w:rPr>
            </w:r>
            <w:r w:rsidRPr="008E2F89">
              <w:rPr>
                <w:noProof/>
                <w:webHidden/>
              </w:rPr>
              <w:fldChar w:fldCharType="separate"/>
            </w:r>
            <w:r w:rsidRPr="008E2F89">
              <w:rPr>
                <w:noProof/>
                <w:webHidden/>
              </w:rPr>
              <w:t>6</w:t>
            </w:r>
            <w:r w:rsidRPr="008E2F89">
              <w:rPr>
                <w:noProof/>
                <w:webHidden/>
              </w:rPr>
              <w:fldChar w:fldCharType="end"/>
            </w:r>
          </w:hyperlink>
        </w:p>
        <w:p w14:paraId="020A76CF" w14:textId="203DA4BE" w:rsidR="008E2F89" w:rsidRPr="008E2F89" w:rsidRDefault="008E2F8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176801" w:history="1">
            <w:r w:rsidRPr="008E2F89">
              <w:rPr>
                <w:rStyle w:val="a8"/>
                <w:rFonts w:ascii="宋体" w:hAnsi="宋体"/>
                <w:noProof/>
                <w:color w:val="auto"/>
              </w:rPr>
              <w:t>2、实验室设备管理设计类图如图</w:t>
            </w:r>
            <w:r w:rsidRPr="008E2F89">
              <w:rPr>
                <w:noProof/>
                <w:webHidden/>
              </w:rPr>
              <w:tab/>
            </w:r>
            <w:r w:rsidRPr="008E2F89">
              <w:rPr>
                <w:noProof/>
                <w:webHidden/>
              </w:rPr>
              <w:fldChar w:fldCharType="begin"/>
            </w:r>
            <w:r w:rsidRPr="008E2F89">
              <w:rPr>
                <w:noProof/>
                <w:webHidden/>
              </w:rPr>
              <w:instrText xml:space="preserve"> PAGEREF _Toc75176801 \h </w:instrText>
            </w:r>
            <w:r w:rsidRPr="008E2F89">
              <w:rPr>
                <w:noProof/>
                <w:webHidden/>
              </w:rPr>
            </w:r>
            <w:r w:rsidRPr="008E2F89">
              <w:rPr>
                <w:noProof/>
                <w:webHidden/>
              </w:rPr>
              <w:fldChar w:fldCharType="separate"/>
            </w:r>
            <w:r w:rsidRPr="008E2F89">
              <w:rPr>
                <w:noProof/>
                <w:webHidden/>
              </w:rPr>
              <w:t>6</w:t>
            </w:r>
            <w:r w:rsidRPr="008E2F89">
              <w:rPr>
                <w:noProof/>
                <w:webHidden/>
              </w:rPr>
              <w:fldChar w:fldCharType="end"/>
            </w:r>
          </w:hyperlink>
        </w:p>
        <w:p w14:paraId="220344B1" w14:textId="667CA0CA" w:rsidR="008E2F89" w:rsidRDefault="008E2F89">
          <w:r w:rsidRPr="008E2F89">
            <w:rPr>
              <w:b/>
              <w:bCs/>
              <w:lang w:val="zh-CN"/>
            </w:rPr>
            <w:fldChar w:fldCharType="end"/>
          </w:r>
        </w:p>
      </w:sdtContent>
    </w:sdt>
    <w:p w14:paraId="7B259EDF" w14:textId="77777777" w:rsidR="00B45EAD" w:rsidRDefault="00B45EAD" w:rsidP="00B45EAD">
      <w:pPr>
        <w:rPr>
          <w:b/>
          <w:bCs/>
          <w:sz w:val="30"/>
          <w:szCs w:val="30"/>
        </w:rPr>
      </w:pPr>
    </w:p>
    <w:p w14:paraId="4AB35870" w14:textId="77777777" w:rsidR="00B45EAD" w:rsidRDefault="00B45EAD" w:rsidP="00B45EAD">
      <w:pPr>
        <w:rPr>
          <w:b/>
          <w:bCs/>
          <w:sz w:val="30"/>
          <w:szCs w:val="30"/>
        </w:rPr>
      </w:pPr>
    </w:p>
    <w:p w14:paraId="113D6447" w14:textId="77777777" w:rsidR="00B45EAD" w:rsidRDefault="00B45EAD" w:rsidP="00B45EAD">
      <w:pPr>
        <w:rPr>
          <w:b/>
          <w:bCs/>
          <w:sz w:val="30"/>
          <w:szCs w:val="30"/>
        </w:rPr>
      </w:pPr>
    </w:p>
    <w:p w14:paraId="65013F84" w14:textId="77777777" w:rsidR="00B45EAD" w:rsidRDefault="00B45EAD" w:rsidP="00B45EAD">
      <w:pPr>
        <w:rPr>
          <w:b/>
          <w:bCs/>
          <w:sz w:val="30"/>
          <w:szCs w:val="30"/>
        </w:rPr>
      </w:pPr>
    </w:p>
    <w:p w14:paraId="0BC1CAE2" w14:textId="77777777" w:rsidR="00B45EAD" w:rsidRDefault="00B45EAD" w:rsidP="00B45EAD">
      <w:pPr>
        <w:rPr>
          <w:b/>
          <w:bCs/>
          <w:sz w:val="30"/>
          <w:szCs w:val="30"/>
        </w:rPr>
      </w:pPr>
    </w:p>
    <w:p w14:paraId="67BAC7FD" w14:textId="77777777" w:rsidR="00B45EAD" w:rsidRDefault="00B45EAD" w:rsidP="00B45EAD">
      <w:pPr>
        <w:rPr>
          <w:b/>
          <w:bCs/>
          <w:sz w:val="30"/>
          <w:szCs w:val="30"/>
        </w:rPr>
      </w:pPr>
    </w:p>
    <w:p w14:paraId="56B5DB0E" w14:textId="77777777" w:rsidR="00B45EAD" w:rsidRDefault="00B45EAD" w:rsidP="00B45EAD">
      <w:pPr>
        <w:rPr>
          <w:b/>
          <w:bCs/>
          <w:sz w:val="30"/>
          <w:szCs w:val="30"/>
        </w:rPr>
      </w:pPr>
    </w:p>
    <w:p w14:paraId="683B0224" w14:textId="77777777" w:rsidR="00B45EAD" w:rsidRDefault="00B45EAD" w:rsidP="00B45EAD">
      <w:pPr>
        <w:rPr>
          <w:b/>
          <w:bCs/>
          <w:sz w:val="30"/>
          <w:szCs w:val="30"/>
        </w:rPr>
      </w:pPr>
    </w:p>
    <w:p w14:paraId="0E42B979" w14:textId="77777777" w:rsidR="00B45EAD" w:rsidRDefault="00B45EAD" w:rsidP="00B45EAD">
      <w:pPr>
        <w:rPr>
          <w:b/>
          <w:bCs/>
          <w:sz w:val="30"/>
          <w:szCs w:val="30"/>
        </w:rPr>
      </w:pPr>
    </w:p>
    <w:p w14:paraId="05938E3E" w14:textId="77777777" w:rsidR="00B45EAD" w:rsidRDefault="00B45EAD" w:rsidP="00B45EAD">
      <w:pPr>
        <w:rPr>
          <w:b/>
          <w:bCs/>
          <w:sz w:val="30"/>
          <w:szCs w:val="30"/>
        </w:rPr>
      </w:pPr>
    </w:p>
    <w:p w14:paraId="295568F9" w14:textId="77777777" w:rsidR="00B45EAD" w:rsidRDefault="00B45EAD" w:rsidP="00B45EAD">
      <w:pPr>
        <w:rPr>
          <w:rFonts w:hint="eastAsia"/>
          <w:b/>
          <w:bCs/>
          <w:sz w:val="30"/>
          <w:szCs w:val="30"/>
        </w:rPr>
      </w:pPr>
    </w:p>
    <w:p w14:paraId="7554E116" w14:textId="13E09233" w:rsidR="007B7122" w:rsidRPr="008E2F89" w:rsidRDefault="00B45EAD" w:rsidP="008E2F89">
      <w:pPr>
        <w:pStyle w:val="1"/>
        <w:rPr>
          <w:rFonts w:ascii="宋体" w:hAnsi="宋体"/>
          <w:sz w:val="32"/>
          <w:szCs w:val="32"/>
        </w:rPr>
      </w:pPr>
      <w:bookmarkStart w:id="99" w:name="_Toc75176794"/>
      <w:r w:rsidRPr="008E2F89">
        <w:rPr>
          <w:rFonts w:ascii="宋体" w:hAnsi="宋体" w:hint="eastAsia"/>
          <w:sz w:val="32"/>
          <w:szCs w:val="32"/>
        </w:rPr>
        <w:t>一</w:t>
      </w:r>
      <w:r w:rsidR="007B7122" w:rsidRPr="008E2F89">
        <w:rPr>
          <w:rFonts w:ascii="宋体" w:hAnsi="宋体" w:hint="eastAsia"/>
          <w:sz w:val="32"/>
          <w:szCs w:val="32"/>
        </w:rPr>
        <w:t>、系统功能模块详细设计与实现</w:t>
      </w:r>
      <w:bookmarkEnd w:id="98"/>
      <w:bookmarkEnd w:id="99"/>
    </w:p>
    <w:p w14:paraId="6F4436D4" w14:textId="77777777" w:rsidR="008E2F89" w:rsidRDefault="00321C3A" w:rsidP="0091704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9D35F1">
        <w:rPr>
          <w:rFonts w:asciiTheme="minorEastAsia" w:hAnsiTheme="minorEastAsia" w:hint="eastAsia"/>
          <w:sz w:val="24"/>
        </w:rPr>
        <w:t>实验室设备管理系统</w:t>
      </w:r>
      <w:r w:rsidR="00283442">
        <w:rPr>
          <w:rFonts w:asciiTheme="minorEastAsia" w:hAnsiTheme="minorEastAsia" w:hint="eastAsia"/>
          <w:sz w:val="24"/>
        </w:rPr>
        <w:t>用来掌握设备的相关信息，主要作用在于</w:t>
      </w:r>
      <w:r>
        <w:rPr>
          <w:rFonts w:asciiTheme="minorEastAsia" w:hAnsiTheme="minorEastAsia" w:hint="eastAsia"/>
          <w:sz w:val="24"/>
        </w:rPr>
        <w:t>方便管理员和领导来查看设备信息和设备使用情况</w:t>
      </w:r>
      <w:r w:rsidR="00283442">
        <w:rPr>
          <w:rFonts w:asciiTheme="minorEastAsia" w:hAnsiTheme="minorEastAsia" w:hint="eastAsia"/>
          <w:sz w:val="24"/>
        </w:rPr>
        <w:t>，包括登录时的权限判断、</w:t>
      </w:r>
      <w:r w:rsidR="009A3E34">
        <w:rPr>
          <w:rFonts w:asciiTheme="minorEastAsia" w:hAnsiTheme="minorEastAsia" w:hint="eastAsia"/>
          <w:sz w:val="24"/>
        </w:rPr>
        <w:t>管理员设备维护、领导审核批准</w:t>
      </w:r>
      <w:r w:rsidR="00917046">
        <w:rPr>
          <w:rFonts w:asciiTheme="minorEastAsia" w:hAnsiTheme="minorEastAsia" w:hint="eastAsia"/>
          <w:sz w:val="24"/>
        </w:rPr>
        <w:t>。</w:t>
      </w:r>
    </w:p>
    <w:p w14:paraId="1DB07EF5" w14:textId="1A10F63C" w:rsidR="008E2F89" w:rsidRPr="008E2F89" w:rsidRDefault="008E2F89" w:rsidP="008E2F89">
      <w:pPr>
        <w:pStyle w:val="1"/>
        <w:rPr>
          <w:rFonts w:ascii="宋体" w:hAnsi="宋体"/>
          <w:sz w:val="32"/>
          <w:szCs w:val="32"/>
        </w:rPr>
      </w:pPr>
      <w:bookmarkStart w:id="100" w:name="_Toc75176795"/>
      <w:r w:rsidRPr="008E2F89">
        <w:rPr>
          <w:rFonts w:ascii="宋体" w:hAnsi="宋体" w:hint="eastAsia"/>
          <w:sz w:val="32"/>
          <w:szCs w:val="32"/>
        </w:rPr>
        <w:lastRenderedPageBreak/>
        <w:t>1、登录活动的流程图</w:t>
      </w:r>
      <w:bookmarkEnd w:id="100"/>
    </w:p>
    <w:p w14:paraId="544BF5A3" w14:textId="26F8465F" w:rsidR="00321C3A" w:rsidRPr="009D35F1" w:rsidRDefault="008B29C0" w:rsidP="0091704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其中登陆时的权限判断流程图如图所示。</w:t>
      </w:r>
    </w:p>
    <w:p w14:paraId="011B56BE" w14:textId="77777777" w:rsidR="007B7122" w:rsidRDefault="00797C69" w:rsidP="007B7122">
      <w:pPr>
        <w:pStyle w:val="11"/>
        <w:shd w:val="clear" w:color="auto" w:fill="auto"/>
        <w:spacing w:line="360" w:lineRule="auto"/>
        <w:ind w:firstLine="0"/>
        <w:jc w:val="center"/>
        <w:rPr>
          <w:rFonts w:ascii="宋体" w:eastAsia="宋体" w:hAnsi="宋体" w:cs="宋体"/>
          <w:sz w:val="30"/>
          <w:szCs w:val="30"/>
          <w:lang w:val="en-US"/>
        </w:rPr>
      </w:pPr>
      <w:r>
        <w:rPr>
          <w:rFonts w:eastAsiaTheme="minorEastAsia"/>
          <w:noProof/>
        </w:rPr>
        <w:t xml:space="preserve">  </w:t>
      </w:r>
      <w:r>
        <w:rPr>
          <w:noProof/>
        </w:rPr>
        <w:drawing>
          <wp:inline distT="0" distB="0" distL="0" distR="0" wp14:anchorId="7C1C233F" wp14:editId="5E81350D">
            <wp:extent cx="3076069" cy="4254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712" cy="426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796A" w14:textId="77777777" w:rsidR="007B7122" w:rsidRDefault="007B7122" w:rsidP="007B7122">
      <w:pPr>
        <w:pStyle w:val="a7"/>
        <w:shd w:val="clear" w:color="auto" w:fill="auto"/>
        <w:jc w:val="center"/>
        <w:rPr>
          <w:rFonts w:ascii="宋体" w:eastAsia="宋体" w:hAnsi="宋体" w:cs="宋体"/>
          <w:sz w:val="30"/>
          <w:szCs w:val="30"/>
          <w:lang w:val="en-US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图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1.1</w:t>
      </w:r>
      <w:r w:rsidR="008B29C0">
        <w:rPr>
          <w:rFonts w:ascii="宋体" w:eastAsia="宋体" w:hAnsi="宋体" w:cs="宋体" w:hint="eastAsia"/>
          <w:color w:val="000000"/>
          <w:sz w:val="24"/>
          <w:szCs w:val="24"/>
        </w:rPr>
        <w:t>登录时权限判断</w:t>
      </w:r>
    </w:p>
    <w:p w14:paraId="4ECD8870" w14:textId="77777777" w:rsidR="007B7122" w:rsidRDefault="007B7122" w:rsidP="007B7122">
      <w:pPr>
        <w:pStyle w:val="11"/>
        <w:shd w:val="clear" w:color="auto" w:fill="auto"/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从图中可以看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岀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，</w:t>
      </w:r>
      <w:r w:rsidR="00797C69">
        <w:rPr>
          <w:rFonts w:ascii="宋体" w:eastAsia="宋体" w:hAnsi="宋体" w:cs="宋体" w:hint="eastAsia"/>
          <w:color w:val="000000"/>
          <w:sz w:val="24"/>
          <w:szCs w:val="24"/>
        </w:rPr>
        <w:t>用户在登陆时系统会对其进行判断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。在填写完成</w:t>
      </w:r>
      <w:r w:rsidR="00797C69">
        <w:rPr>
          <w:rFonts w:ascii="宋体" w:eastAsia="宋体" w:hAnsi="宋体" w:cs="宋体" w:hint="eastAsia"/>
          <w:color w:val="000000"/>
          <w:sz w:val="24"/>
          <w:szCs w:val="24"/>
        </w:rPr>
        <w:t>账号密码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后，</w:t>
      </w:r>
      <w:r w:rsidR="00B06EB1">
        <w:rPr>
          <w:rFonts w:ascii="宋体" w:eastAsia="宋体" w:hAnsi="宋体" w:cs="宋体" w:hint="eastAsia"/>
          <w:color w:val="000000"/>
          <w:sz w:val="24"/>
          <w:szCs w:val="24"/>
        </w:rPr>
        <w:t>系统会验证账号密码的正确性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</w:t>
      </w:r>
      <w:r w:rsidR="00B06EB1">
        <w:rPr>
          <w:rFonts w:ascii="宋体" w:eastAsia="宋体" w:hAnsi="宋体" w:cs="宋体" w:hint="eastAsia"/>
          <w:color w:val="000000"/>
          <w:sz w:val="24"/>
          <w:szCs w:val="24"/>
        </w:rPr>
        <w:t>然后再进行权限判定，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="00B06EB1">
        <w:rPr>
          <w:rFonts w:ascii="宋体" w:eastAsia="宋体" w:hAnsi="宋体" w:cs="宋体" w:hint="eastAsia"/>
          <w:color w:val="000000"/>
          <w:sz w:val="24"/>
          <w:szCs w:val="24"/>
        </w:rPr>
        <w:t>最后登录成功。</w:t>
      </w:r>
    </w:p>
    <w:p w14:paraId="3DF8071E" w14:textId="4531B6B5" w:rsidR="00B06EB1" w:rsidRPr="00917046" w:rsidRDefault="002A5F36" w:rsidP="00917046">
      <w:pPr>
        <w:pStyle w:val="2"/>
        <w:rPr>
          <w:rFonts w:ascii="宋体" w:eastAsia="宋体" w:hAnsi="宋体"/>
          <w:sz w:val="24"/>
          <w:szCs w:val="24"/>
        </w:rPr>
      </w:pPr>
      <w:bookmarkStart w:id="101" w:name="_Toc75176796"/>
      <w:r w:rsidRPr="00917046">
        <w:rPr>
          <w:rFonts w:ascii="宋体" w:eastAsia="宋体" w:hAnsi="宋体" w:hint="eastAsia"/>
          <w:sz w:val="24"/>
          <w:szCs w:val="24"/>
        </w:rPr>
        <w:t>1.1</w:t>
      </w:r>
      <w:r w:rsidR="00A86A30" w:rsidRPr="00917046">
        <w:rPr>
          <w:rFonts w:ascii="宋体" w:eastAsia="宋体" w:hAnsi="宋体" w:hint="eastAsia"/>
          <w:sz w:val="24"/>
          <w:szCs w:val="24"/>
        </w:rPr>
        <w:t>登录时权限判断</w:t>
      </w:r>
      <w:r w:rsidRPr="00917046">
        <w:rPr>
          <w:rFonts w:ascii="宋体" w:eastAsia="宋体" w:hAnsi="宋体" w:hint="eastAsia"/>
          <w:sz w:val="24"/>
          <w:szCs w:val="24"/>
        </w:rPr>
        <w:t>功能模块时序图</w:t>
      </w:r>
      <w:bookmarkEnd w:id="101"/>
    </w:p>
    <w:p w14:paraId="6F35E48F" w14:textId="77777777" w:rsidR="009348C1" w:rsidRPr="00B06EB1" w:rsidRDefault="00402DE4" w:rsidP="009348C1">
      <w:pPr>
        <w:pStyle w:val="11"/>
        <w:shd w:val="clear" w:color="auto" w:fill="auto"/>
        <w:spacing w:line="360" w:lineRule="auto"/>
        <w:ind w:firstLineChars="200"/>
        <w:jc w:val="center"/>
        <w:rPr>
          <w:rFonts w:ascii="宋体" w:eastAsia="宋体" w:hAnsi="宋体" w:cs="宋体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DD15A8" wp14:editId="63BAA7BF">
            <wp:extent cx="3482340" cy="176451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073" cy="182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05E7" w14:textId="59D6107E" w:rsidR="00A86A30" w:rsidRDefault="00A86A30" w:rsidP="00A86A30">
      <w:pPr>
        <w:pStyle w:val="a7"/>
        <w:shd w:val="clear" w:color="auto" w:fill="auto"/>
        <w:jc w:val="center"/>
        <w:rPr>
          <w:rFonts w:ascii="宋体" w:eastAsia="宋体" w:hAnsi="宋体" w:cs="宋体"/>
          <w:sz w:val="30"/>
          <w:szCs w:val="30"/>
          <w:lang w:val="en-US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图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1.1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登录时权限判断功能模块时序图</w:t>
      </w:r>
    </w:p>
    <w:p w14:paraId="5F43FD69" w14:textId="01C5E732" w:rsidR="007B7122" w:rsidRPr="00917046" w:rsidRDefault="00917046" w:rsidP="00917046">
      <w:pPr>
        <w:pStyle w:val="2"/>
        <w:rPr>
          <w:rFonts w:ascii="宋体" w:eastAsia="宋体" w:hAnsi="宋体"/>
          <w:sz w:val="24"/>
          <w:szCs w:val="24"/>
        </w:rPr>
      </w:pPr>
      <w:bookmarkStart w:id="102" w:name="_Toc75176797"/>
      <w:r w:rsidRPr="00917046">
        <w:rPr>
          <w:rFonts w:ascii="宋体" w:eastAsia="宋体" w:hAnsi="宋体"/>
          <w:sz w:val="24"/>
          <w:szCs w:val="24"/>
        </w:rPr>
        <w:lastRenderedPageBreak/>
        <w:t>1.2</w:t>
      </w:r>
      <w:r w:rsidRPr="00917046">
        <w:rPr>
          <w:rFonts w:ascii="宋体" w:eastAsia="宋体" w:hAnsi="宋体" w:hint="eastAsia"/>
          <w:sz w:val="24"/>
          <w:szCs w:val="24"/>
        </w:rPr>
        <w:t>管理员设备维护</w:t>
      </w:r>
      <w:r w:rsidRPr="00917046">
        <w:rPr>
          <w:rFonts w:ascii="宋体" w:eastAsia="宋体" w:hAnsi="宋体" w:hint="eastAsia"/>
          <w:sz w:val="24"/>
          <w:szCs w:val="24"/>
        </w:rPr>
        <w:t>流程图</w:t>
      </w:r>
      <w:bookmarkEnd w:id="102"/>
    </w:p>
    <w:p w14:paraId="76EB380A" w14:textId="1B1CF357" w:rsidR="00402DE4" w:rsidRDefault="00402DE4" w:rsidP="00402DE4">
      <w:pPr>
        <w:pStyle w:val="11"/>
        <w:shd w:val="clear" w:color="auto" w:fill="auto"/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管理员设备维护</w:t>
      </w:r>
      <w:r w:rsidR="002A5F36">
        <w:rPr>
          <w:rFonts w:ascii="宋体" w:eastAsia="宋体" w:hAnsi="宋体" w:cs="宋体" w:hint="eastAsia"/>
          <w:color w:val="000000"/>
          <w:sz w:val="24"/>
          <w:szCs w:val="24"/>
        </w:rPr>
        <w:t>模块是实验室设备管理系统的重要组成部分，用来查询设备</w:t>
      </w:r>
      <w:r w:rsidR="00E14613">
        <w:rPr>
          <w:rFonts w:ascii="宋体" w:eastAsia="宋体" w:hAnsi="宋体" w:cs="宋体" w:hint="eastAsia"/>
          <w:color w:val="000000"/>
          <w:sz w:val="24"/>
          <w:szCs w:val="24"/>
        </w:rPr>
        <w:t>信息和管理设备的维护</w:t>
      </w:r>
      <w:r w:rsidR="002A5F36">
        <w:rPr>
          <w:rFonts w:ascii="宋体" w:eastAsia="宋体" w:hAnsi="宋体" w:cs="宋体" w:hint="eastAsia"/>
          <w:color w:val="000000"/>
          <w:sz w:val="24"/>
          <w:szCs w:val="24"/>
        </w:rPr>
        <w:t>，能够实现对设备使用情况的掌握。其流程图如图所示。</w:t>
      </w:r>
    </w:p>
    <w:p w14:paraId="38D1CEFF" w14:textId="77777777" w:rsidR="00402DE4" w:rsidRDefault="00402DE4" w:rsidP="00402DE4">
      <w:pPr>
        <w:pStyle w:val="11"/>
        <w:shd w:val="clear" w:color="auto" w:fill="auto"/>
        <w:spacing w:line="360" w:lineRule="auto"/>
        <w:ind w:firstLineChars="200"/>
        <w:jc w:val="center"/>
        <w:rPr>
          <w:rFonts w:ascii="宋体" w:eastAsia="宋体" w:hAnsi="宋体" w:cs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1C2D1D" wp14:editId="2BFB7D4A">
            <wp:extent cx="3429000" cy="3113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763" cy="311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12AC" w14:textId="3490A490" w:rsidR="007B7122" w:rsidRDefault="007B7122" w:rsidP="00A86A30">
      <w:pPr>
        <w:spacing w:line="360" w:lineRule="auto"/>
        <w:ind w:firstLineChars="1100" w:firstLine="2640"/>
        <w:rPr>
          <w:color w:val="000000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A20084">
        <w:rPr>
          <w:rFonts w:ascii="宋体" w:hAnsi="宋体" w:cs="宋体"/>
          <w:sz w:val="24"/>
        </w:rPr>
        <w:t>2.1</w:t>
      </w:r>
      <w:r w:rsidR="00A86A30">
        <w:rPr>
          <w:rFonts w:ascii="宋体" w:hAnsi="宋体" w:cs="宋体" w:hint="eastAsia"/>
          <w:color w:val="000000"/>
          <w:sz w:val="24"/>
        </w:rPr>
        <w:t>管理员设备维护</w:t>
      </w:r>
      <w:r>
        <w:rPr>
          <w:color w:val="000000"/>
          <w:sz w:val="24"/>
        </w:rPr>
        <w:t>功能模块图</w:t>
      </w:r>
    </w:p>
    <w:p w14:paraId="396114BF" w14:textId="77777777" w:rsidR="00402DE4" w:rsidRPr="00402DE4" w:rsidRDefault="00402DE4" w:rsidP="00402DE4">
      <w:pPr>
        <w:pStyle w:val="11"/>
        <w:shd w:val="clear" w:color="auto" w:fill="auto"/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en-US"/>
        </w:rPr>
      </w:pPr>
      <w:r w:rsidRPr="00B06EB1">
        <w:rPr>
          <w:rFonts w:ascii="宋体" w:eastAsia="宋体" w:hAnsi="宋体" w:cs="宋体" w:hint="eastAsia"/>
          <w:sz w:val="24"/>
          <w:szCs w:val="24"/>
          <w:lang w:val="en-US"/>
        </w:rPr>
        <w:t>管理员</w:t>
      </w:r>
      <w:r>
        <w:rPr>
          <w:rFonts w:ascii="宋体" w:eastAsia="宋体" w:hAnsi="宋体" w:cs="宋体" w:hint="eastAsia"/>
          <w:sz w:val="24"/>
          <w:szCs w:val="24"/>
          <w:lang w:val="en-US"/>
        </w:rPr>
        <w:t>登陆后能够查询设备的信息和设备使用情况，并对设备不同的使用情况进行相应的处理。</w:t>
      </w:r>
    </w:p>
    <w:p w14:paraId="5C65A912" w14:textId="7E52CF22" w:rsidR="00402DE4" w:rsidRPr="00917046" w:rsidRDefault="005B61A3" w:rsidP="00917046">
      <w:pPr>
        <w:pStyle w:val="2"/>
        <w:rPr>
          <w:rFonts w:ascii="宋体" w:eastAsia="宋体" w:hAnsi="宋体"/>
          <w:sz w:val="24"/>
          <w:szCs w:val="24"/>
        </w:rPr>
      </w:pPr>
      <w:bookmarkStart w:id="103" w:name="_Toc75176798"/>
      <w:r w:rsidRPr="00917046">
        <w:rPr>
          <w:rFonts w:ascii="宋体" w:eastAsia="宋体" w:hAnsi="宋体"/>
          <w:sz w:val="24"/>
          <w:szCs w:val="24"/>
        </w:rPr>
        <w:lastRenderedPageBreak/>
        <w:t>1.</w:t>
      </w:r>
      <w:r w:rsidR="00917046" w:rsidRPr="00917046">
        <w:rPr>
          <w:rFonts w:ascii="宋体" w:eastAsia="宋体" w:hAnsi="宋体"/>
          <w:sz w:val="24"/>
          <w:szCs w:val="24"/>
        </w:rPr>
        <w:t>3</w:t>
      </w:r>
      <w:r w:rsidR="00A20084" w:rsidRPr="00917046">
        <w:rPr>
          <w:rFonts w:ascii="宋体" w:eastAsia="宋体" w:hAnsi="宋体" w:hint="eastAsia"/>
          <w:sz w:val="24"/>
          <w:szCs w:val="24"/>
        </w:rPr>
        <w:t>管理员设备维护</w:t>
      </w:r>
      <w:r w:rsidR="00402DE4" w:rsidRPr="00917046">
        <w:rPr>
          <w:rFonts w:ascii="宋体" w:eastAsia="宋体" w:hAnsi="宋体" w:hint="eastAsia"/>
          <w:sz w:val="24"/>
          <w:szCs w:val="24"/>
        </w:rPr>
        <w:t>功能模块时序图</w:t>
      </w:r>
      <w:bookmarkEnd w:id="103"/>
    </w:p>
    <w:p w14:paraId="4313EE88" w14:textId="2C0607FF" w:rsidR="00170EC3" w:rsidRDefault="00402DE4" w:rsidP="00402DE4">
      <w:pPr>
        <w:pStyle w:val="11"/>
        <w:shd w:val="clear" w:color="auto" w:fill="auto"/>
        <w:spacing w:line="360" w:lineRule="auto"/>
        <w:ind w:firstLineChars="200"/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6A024BDC" wp14:editId="752517CD">
            <wp:extent cx="3819525" cy="398526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205" cy="400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99C0" w14:textId="75B41386" w:rsidR="00A20084" w:rsidRPr="00A20084" w:rsidRDefault="00A20084" w:rsidP="00A20084">
      <w:pPr>
        <w:pStyle w:val="11"/>
        <w:shd w:val="clear" w:color="auto" w:fill="auto"/>
        <w:spacing w:line="360" w:lineRule="auto"/>
        <w:ind w:firstLineChars="900" w:firstLine="2160"/>
        <w:rPr>
          <w:rFonts w:ascii="宋体" w:eastAsia="宋体" w:hAnsi="宋体" w:cs="宋体"/>
          <w:sz w:val="24"/>
          <w:szCs w:val="24"/>
        </w:rPr>
      </w:pPr>
      <w:r w:rsidRPr="00A20084">
        <w:rPr>
          <w:rFonts w:ascii="宋体" w:eastAsia="宋体" w:hAnsi="宋体" w:cs="宋体"/>
          <w:sz w:val="24"/>
          <w:szCs w:val="24"/>
          <w:lang w:val="en-US"/>
        </w:rPr>
        <w:t>2</w:t>
      </w:r>
      <w:r w:rsidRPr="00A20084">
        <w:rPr>
          <w:rFonts w:ascii="宋体" w:eastAsia="宋体" w:hAnsi="宋体" w:cs="宋体" w:hint="eastAsia"/>
          <w:sz w:val="24"/>
          <w:szCs w:val="24"/>
          <w:lang w:val="en-US"/>
        </w:rPr>
        <w:t>.1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管理员设备维护</w:t>
      </w:r>
      <w:r w:rsidRPr="00A20084">
        <w:rPr>
          <w:rFonts w:ascii="宋体" w:eastAsia="宋体" w:hAnsi="宋体" w:cs="宋体" w:hint="eastAsia"/>
          <w:color w:val="000000"/>
          <w:sz w:val="24"/>
          <w:szCs w:val="24"/>
        </w:rPr>
        <w:t>功能模块时序图</w:t>
      </w:r>
    </w:p>
    <w:p w14:paraId="2E7D32AB" w14:textId="5FACB063" w:rsidR="00917046" w:rsidRPr="00917046" w:rsidRDefault="00917046" w:rsidP="00917046">
      <w:pPr>
        <w:pStyle w:val="2"/>
        <w:rPr>
          <w:rFonts w:ascii="宋体" w:eastAsia="宋体" w:hAnsi="宋体"/>
          <w:sz w:val="24"/>
          <w:szCs w:val="24"/>
        </w:rPr>
      </w:pPr>
      <w:bookmarkStart w:id="104" w:name="_Toc75176799"/>
      <w:r w:rsidRPr="00917046">
        <w:rPr>
          <w:rFonts w:ascii="宋体" w:eastAsia="宋体" w:hAnsi="宋体" w:hint="eastAsia"/>
          <w:sz w:val="24"/>
          <w:szCs w:val="24"/>
        </w:rPr>
        <w:t>1</w:t>
      </w:r>
      <w:r w:rsidRPr="00917046">
        <w:rPr>
          <w:rFonts w:ascii="宋体" w:eastAsia="宋体" w:hAnsi="宋体"/>
          <w:sz w:val="24"/>
          <w:szCs w:val="24"/>
        </w:rPr>
        <w:t xml:space="preserve">.4 </w:t>
      </w:r>
      <w:r w:rsidRPr="00917046">
        <w:rPr>
          <w:rFonts w:ascii="宋体" w:eastAsia="宋体" w:hAnsi="宋体" w:hint="eastAsia"/>
          <w:sz w:val="24"/>
          <w:szCs w:val="24"/>
        </w:rPr>
        <w:t>领导审核批准流程图</w:t>
      </w:r>
      <w:bookmarkEnd w:id="104"/>
    </w:p>
    <w:p w14:paraId="6EB2ACD2" w14:textId="3FBF71CA" w:rsidR="00402DE4" w:rsidRDefault="00402DE4" w:rsidP="00402DE4">
      <w:pPr>
        <w:pStyle w:val="11"/>
        <w:shd w:val="clear" w:color="auto" w:fill="auto"/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 w:hint="eastAsia"/>
          <w:sz w:val="24"/>
          <w:szCs w:val="24"/>
          <w:lang w:val="en-US"/>
        </w:rPr>
        <w:t>领导审核批准</w:t>
      </w:r>
      <w:r w:rsidR="00E14613">
        <w:rPr>
          <w:rFonts w:ascii="宋体" w:eastAsia="宋体" w:hAnsi="宋体" w:cs="宋体" w:hint="eastAsia"/>
          <w:sz w:val="24"/>
          <w:szCs w:val="24"/>
          <w:lang w:val="en-US"/>
        </w:rPr>
        <w:t>也是实验室设备管理系统的重要一部分，用来查询设备信息和审核批准设备报废和设备购买，</w:t>
      </w:r>
    </w:p>
    <w:p w14:paraId="579CF730" w14:textId="77777777" w:rsidR="00402DE4" w:rsidRDefault="00402DE4" w:rsidP="00402DE4">
      <w:pPr>
        <w:pStyle w:val="11"/>
        <w:shd w:val="clear" w:color="auto" w:fill="auto"/>
        <w:spacing w:line="360" w:lineRule="auto"/>
        <w:ind w:firstLine="0"/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2B0F0E5B" wp14:editId="0C1586B6">
            <wp:extent cx="2072640" cy="215898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654" cy="217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D2DD" w14:textId="77777777" w:rsidR="00402DE4" w:rsidRPr="009348C1" w:rsidRDefault="00402DE4" w:rsidP="00402DE4">
      <w:pPr>
        <w:pStyle w:val="1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4"/>
          <w:szCs w:val="24"/>
          <w:lang w:val="en-US"/>
        </w:rPr>
      </w:pPr>
      <w:r w:rsidRPr="009348C1">
        <w:rPr>
          <w:rFonts w:ascii="宋体" w:eastAsia="宋体" w:hAnsi="宋体" w:cs="宋体" w:hint="eastAsia"/>
          <w:sz w:val="24"/>
          <w:szCs w:val="24"/>
          <w:lang w:val="en-US"/>
        </w:rPr>
        <w:t>领导登陆后对管理员上报上来的设备报废和设备购买进行审核批准</w:t>
      </w:r>
    </w:p>
    <w:p w14:paraId="427EC360" w14:textId="20494934" w:rsidR="00917046" w:rsidRDefault="00917046" w:rsidP="008E2F89">
      <w:pPr>
        <w:pStyle w:val="2"/>
        <w:rPr>
          <w:rFonts w:ascii="宋体" w:eastAsia="宋体" w:hAnsi="宋体"/>
          <w:sz w:val="24"/>
          <w:szCs w:val="24"/>
        </w:rPr>
      </w:pPr>
      <w:bookmarkStart w:id="105" w:name="_Toc75176800"/>
      <w:r w:rsidRPr="008E2F89">
        <w:rPr>
          <w:rFonts w:ascii="宋体" w:eastAsia="宋体" w:hAnsi="宋体" w:hint="eastAsia"/>
          <w:sz w:val="24"/>
          <w:szCs w:val="24"/>
        </w:rPr>
        <w:lastRenderedPageBreak/>
        <w:t>1</w:t>
      </w:r>
      <w:r w:rsidRPr="008E2F89">
        <w:rPr>
          <w:rFonts w:ascii="宋体" w:eastAsia="宋体" w:hAnsi="宋体"/>
          <w:sz w:val="24"/>
          <w:szCs w:val="24"/>
        </w:rPr>
        <w:t xml:space="preserve">.5 </w:t>
      </w:r>
      <w:r w:rsidRPr="008E2F89">
        <w:rPr>
          <w:rFonts w:ascii="宋体" w:eastAsia="宋体" w:hAnsi="宋体" w:hint="eastAsia"/>
          <w:sz w:val="24"/>
          <w:szCs w:val="24"/>
        </w:rPr>
        <w:t>领导审核批准</w:t>
      </w:r>
      <w:r w:rsidR="008E2F89" w:rsidRPr="008E2F89">
        <w:rPr>
          <w:rFonts w:ascii="宋体" w:eastAsia="宋体" w:hAnsi="宋体" w:hint="eastAsia"/>
          <w:sz w:val="24"/>
          <w:szCs w:val="24"/>
        </w:rPr>
        <w:t>时序图</w:t>
      </w:r>
      <w:bookmarkEnd w:id="105"/>
    </w:p>
    <w:p w14:paraId="368A1101" w14:textId="55C21964" w:rsidR="008E2F89" w:rsidRPr="008E2F89" w:rsidRDefault="008E2F89" w:rsidP="008E2F89">
      <w:pPr>
        <w:rPr>
          <w:rFonts w:hint="eastAsia"/>
        </w:rPr>
      </w:pPr>
      <w:r>
        <w:rPr>
          <w:noProof/>
        </w:rPr>
        <w:drawing>
          <wp:inline distT="0" distB="0" distL="0" distR="0" wp14:anchorId="0D6791C0" wp14:editId="0790B34E">
            <wp:extent cx="4488180" cy="213926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3" cy="214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4493" w14:textId="30DDA7E5" w:rsidR="007C0F64" w:rsidRPr="008E2F89" w:rsidRDefault="005B61A3" w:rsidP="008E2F89">
      <w:pPr>
        <w:pStyle w:val="1"/>
        <w:rPr>
          <w:rFonts w:ascii="宋体" w:hAnsi="宋体"/>
          <w:sz w:val="32"/>
          <w:szCs w:val="32"/>
        </w:rPr>
      </w:pPr>
      <w:bookmarkStart w:id="106" w:name="_Toc75176801"/>
      <w:r w:rsidRPr="008E2F89">
        <w:rPr>
          <w:rFonts w:ascii="宋体" w:hAnsi="宋体"/>
          <w:sz w:val="32"/>
          <w:szCs w:val="32"/>
        </w:rPr>
        <w:t>2</w:t>
      </w:r>
      <w:r w:rsidR="00917046" w:rsidRPr="008E2F89">
        <w:rPr>
          <w:rFonts w:ascii="宋体" w:hAnsi="宋体" w:hint="eastAsia"/>
          <w:sz w:val="32"/>
          <w:szCs w:val="32"/>
        </w:rPr>
        <w:t>、</w:t>
      </w:r>
      <w:r w:rsidR="007C0F64" w:rsidRPr="008E2F89">
        <w:rPr>
          <w:rFonts w:ascii="宋体" w:hAnsi="宋体" w:hint="eastAsia"/>
          <w:color w:val="000000"/>
          <w:sz w:val="32"/>
          <w:szCs w:val="32"/>
        </w:rPr>
        <w:t>实验室设备管理</w:t>
      </w:r>
      <w:r w:rsidR="007C0F64" w:rsidRPr="008E2F89">
        <w:rPr>
          <w:rFonts w:ascii="宋体" w:hAnsi="宋体" w:hint="eastAsia"/>
          <w:sz w:val="32"/>
          <w:szCs w:val="32"/>
        </w:rPr>
        <w:t>设计类图如图</w:t>
      </w:r>
      <w:bookmarkEnd w:id="106"/>
    </w:p>
    <w:p w14:paraId="627D4DBC" w14:textId="493EDE3D" w:rsidR="00402DE4" w:rsidRPr="004F628A" w:rsidRDefault="004F628A" w:rsidP="008E2F89">
      <w:pPr>
        <w:pStyle w:val="11"/>
        <w:shd w:val="clear" w:color="auto" w:fill="auto"/>
        <w:spacing w:line="360" w:lineRule="auto"/>
        <w:ind w:firstLine="0"/>
        <w:jc w:val="center"/>
        <w:rPr>
          <w:rFonts w:eastAsiaTheme="minorEastAsia"/>
          <w:lang w:val="en-US"/>
        </w:rPr>
      </w:pPr>
      <w:r>
        <w:rPr>
          <w:rFonts w:ascii="宋体" w:hAnsi="宋体" w:cs="宋体" w:hint="eastAsia"/>
          <w:noProof/>
          <w:sz w:val="30"/>
          <w:szCs w:val="30"/>
        </w:rPr>
        <w:drawing>
          <wp:inline distT="0" distB="0" distL="114300" distR="114300" wp14:anchorId="0BE0AD98" wp14:editId="29088E5B">
            <wp:extent cx="4320540" cy="4914412"/>
            <wp:effectExtent l="0" t="0" r="0" b="0"/>
            <wp:docPr id="1" name="图片 1" descr="类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类图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661" cy="49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1721" w14:textId="77777777" w:rsidR="007C0F64" w:rsidRDefault="007C0F64" w:rsidP="007C0F64">
      <w:pPr>
        <w:spacing w:line="360" w:lineRule="auto"/>
        <w:ind w:firstLineChars="200" w:firstLine="480"/>
        <w:jc w:val="center"/>
      </w:pPr>
      <w:r>
        <w:rPr>
          <w:rFonts w:ascii="宋体" w:hAnsi="宋体" w:cs="宋体" w:hint="eastAsia"/>
          <w:sz w:val="24"/>
        </w:rPr>
        <w:t>图</w:t>
      </w:r>
      <w:r>
        <w:rPr>
          <w:rFonts w:ascii="宋体" w:hAnsi="宋体" w:cs="宋体" w:hint="eastAsia"/>
          <w:color w:val="000000"/>
          <w:sz w:val="24"/>
        </w:rPr>
        <w:t>1.2实验室设备管理功能模块类图</w:t>
      </w:r>
    </w:p>
    <w:p w14:paraId="46FAD848" w14:textId="77777777" w:rsidR="007C0F64" w:rsidRPr="007C0F64" w:rsidRDefault="007C0F64" w:rsidP="00402DE4">
      <w:pPr>
        <w:pStyle w:val="11"/>
        <w:shd w:val="clear" w:color="auto" w:fill="auto"/>
        <w:spacing w:line="360" w:lineRule="auto"/>
        <w:ind w:firstLine="0"/>
        <w:rPr>
          <w:rFonts w:eastAsiaTheme="minorEastAsia"/>
          <w:lang w:val="en-US"/>
        </w:rPr>
      </w:pPr>
    </w:p>
    <w:sectPr w:rsidR="007C0F64" w:rsidRPr="007C0F64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77B04" w14:textId="77777777" w:rsidR="007F0B06" w:rsidRDefault="007F0B06" w:rsidP="009348C1">
      <w:r>
        <w:separator/>
      </w:r>
    </w:p>
  </w:endnote>
  <w:endnote w:type="continuationSeparator" w:id="0">
    <w:p w14:paraId="555DA164" w14:textId="77777777" w:rsidR="007F0B06" w:rsidRDefault="007F0B06" w:rsidP="00934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9889" w14:textId="77777777" w:rsidR="00696212" w:rsidRDefault="001C27B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5D152A" wp14:editId="4E01B2C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33E01F" w14:textId="77777777" w:rsidR="00696212" w:rsidRDefault="001C27B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5D152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233E01F" w14:textId="77777777" w:rsidR="00696212" w:rsidRDefault="001C27B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F7E7D" w14:textId="77777777" w:rsidR="007F0B06" w:rsidRDefault="007F0B06" w:rsidP="009348C1">
      <w:r>
        <w:separator/>
      </w:r>
    </w:p>
  </w:footnote>
  <w:footnote w:type="continuationSeparator" w:id="0">
    <w:p w14:paraId="0424C382" w14:textId="77777777" w:rsidR="007F0B06" w:rsidRDefault="007F0B06" w:rsidP="00934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22"/>
    <w:rsid w:val="00170EC3"/>
    <w:rsid w:val="001C27B0"/>
    <w:rsid w:val="00283442"/>
    <w:rsid w:val="002A5F36"/>
    <w:rsid w:val="00321C3A"/>
    <w:rsid w:val="00402DE4"/>
    <w:rsid w:val="004A4740"/>
    <w:rsid w:val="004F628A"/>
    <w:rsid w:val="005B61A3"/>
    <w:rsid w:val="00797C69"/>
    <w:rsid w:val="007B7122"/>
    <w:rsid w:val="007C0F64"/>
    <w:rsid w:val="007F0B06"/>
    <w:rsid w:val="00886465"/>
    <w:rsid w:val="008B29C0"/>
    <w:rsid w:val="008E2F89"/>
    <w:rsid w:val="00917046"/>
    <w:rsid w:val="009348C1"/>
    <w:rsid w:val="009A3E34"/>
    <w:rsid w:val="00A20084"/>
    <w:rsid w:val="00A2113F"/>
    <w:rsid w:val="00A86A30"/>
    <w:rsid w:val="00B06EB1"/>
    <w:rsid w:val="00B45EAD"/>
    <w:rsid w:val="00CB44D1"/>
    <w:rsid w:val="00E1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94849"/>
  <w15:chartTrackingRefBased/>
  <w15:docId w15:val="{84C8C98F-A6E0-4E7B-A06C-C7A59B16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1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211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5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B712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7B7122"/>
    <w:rPr>
      <w:rFonts w:ascii="Times New Roman" w:eastAsia="宋体" w:hAnsi="Times New Roman" w:cs="Times New Roman"/>
      <w:sz w:val="18"/>
      <w:szCs w:val="24"/>
    </w:rPr>
  </w:style>
  <w:style w:type="paragraph" w:styleId="a5">
    <w:name w:val="header"/>
    <w:basedOn w:val="a"/>
    <w:link w:val="a6"/>
    <w:qFormat/>
    <w:rsid w:val="007B712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basedOn w:val="a0"/>
    <w:link w:val="a5"/>
    <w:rsid w:val="007B7122"/>
    <w:rPr>
      <w:rFonts w:ascii="Times New Roman" w:eastAsia="宋体" w:hAnsi="Times New Roman" w:cs="Times New Roman"/>
      <w:sz w:val="18"/>
      <w:szCs w:val="24"/>
    </w:rPr>
  </w:style>
  <w:style w:type="paragraph" w:styleId="TOC1">
    <w:name w:val="toc 1"/>
    <w:basedOn w:val="a"/>
    <w:next w:val="a"/>
    <w:uiPriority w:val="39"/>
    <w:rsid w:val="007B7122"/>
  </w:style>
  <w:style w:type="paragraph" w:customStyle="1" w:styleId="11">
    <w:name w:val="正文文本1"/>
    <w:basedOn w:val="a"/>
    <w:qFormat/>
    <w:rsid w:val="007B7122"/>
    <w:pPr>
      <w:shd w:val="clear" w:color="auto" w:fill="FFFFFF"/>
      <w:spacing w:line="374" w:lineRule="auto"/>
      <w:ind w:firstLine="400"/>
    </w:pPr>
    <w:rPr>
      <w:rFonts w:ascii="MingLiU" w:eastAsia="MingLiU" w:hAnsi="MingLiU" w:cs="MingLiU"/>
      <w:sz w:val="20"/>
      <w:szCs w:val="20"/>
      <w:lang w:val="zh-CN" w:bidi="zh-CN"/>
    </w:rPr>
  </w:style>
  <w:style w:type="paragraph" w:customStyle="1" w:styleId="a7">
    <w:name w:val="图片标题"/>
    <w:basedOn w:val="a"/>
    <w:qFormat/>
    <w:rsid w:val="007B7122"/>
    <w:pPr>
      <w:shd w:val="clear" w:color="auto" w:fill="FFFFFF"/>
    </w:pPr>
    <w:rPr>
      <w:rFonts w:ascii="MingLiU" w:eastAsia="MingLiU" w:hAnsi="MingLiU" w:cs="MingLiU"/>
      <w:sz w:val="19"/>
      <w:szCs w:val="19"/>
      <w:lang w:val="zh-CN" w:bidi="zh-CN"/>
    </w:rPr>
  </w:style>
  <w:style w:type="character" w:customStyle="1" w:styleId="10">
    <w:name w:val="标题 1 字符"/>
    <w:basedOn w:val="a0"/>
    <w:link w:val="1"/>
    <w:uiPriority w:val="9"/>
    <w:rsid w:val="00A2113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11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8">
    <w:name w:val="Hyperlink"/>
    <w:basedOn w:val="a0"/>
    <w:uiPriority w:val="99"/>
    <w:unhideWhenUsed/>
    <w:rsid w:val="00A2113F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F628A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F628A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B45E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563FB-F8D3-436A-AB58-BBF9C6AB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BAOSHENG</dc:creator>
  <cp:keywords/>
  <dc:description/>
  <cp:lastModifiedBy>LIU BAOSHENG</cp:lastModifiedBy>
  <cp:revision>5</cp:revision>
  <dcterms:created xsi:type="dcterms:W3CDTF">2021-05-10T03:17:00Z</dcterms:created>
  <dcterms:modified xsi:type="dcterms:W3CDTF">2021-06-21T06:07:00Z</dcterms:modified>
</cp:coreProperties>
</file>