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7CB1" w14:textId="77777777" w:rsidR="007B7122" w:rsidRDefault="007B7122" w:rsidP="007B7122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43C34D45" w14:textId="77777777" w:rsidR="007B7122" w:rsidRDefault="007B7122" w:rsidP="007B7122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36782808" w14:textId="77777777" w:rsidR="007B7122" w:rsidRDefault="007B7122" w:rsidP="007B7122">
      <w:pPr>
        <w:spacing w:line="360" w:lineRule="auto"/>
        <w:ind w:firstLineChars="500" w:firstLine="2209"/>
        <w:outlineLvl w:val="0"/>
        <w:rPr>
          <w:rFonts w:ascii="黑体" w:eastAsia="黑体" w:hAnsi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ascii="黑体" w:eastAsia="黑体" w:hAnsi="黑体" w:hint="eastAsia"/>
          <w:b/>
          <w:bCs/>
          <w:sz w:val="44"/>
          <w:szCs w:val="44"/>
        </w:rPr>
        <w:t>河北水利电力学院</w:t>
      </w:r>
      <w:bookmarkEnd w:id="0"/>
      <w:bookmarkEnd w:id="1"/>
    </w:p>
    <w:p w14:paraId="3AA49E30" w14:textId="77777777" w:rsidR="007B7122" w:rsidRDefault="007B7122" w:rsidP="007B7122">
      <w:pPr>
        <w:spacing w:line="360" w:lineRule="auto"/>
        <w:jc w:val="center"/>
        <w:outlineLvl w:val="0"/>
        <w:rPr>
          <w:rFonts w:ascii="黑体" w:eastAsia="黑体" w:hAnsi="黑体"/>
          <w:b/>
          <w:sz w:val="32"/>
          <w:szCs w:val="32"/>
        </w:rPr>
      </w:pPr>
      <w:bookmarkStart w:id="2" w:name="_Toc10902"/>
      <w:bookmarkStart w:id="3" w:name="_Toc30268"/>
      <w:r>
        <w:rPr>
          <w:rFonts w:ascii="黑体" w:eastAsia="黑体" w:hAnsi="黑体" w:hint="eastAsia"/>
          <w:b/>
          <w:sz w:val="32"/>
          <w:szCs w:val="32"/>
        </w:rPr>
        <w:t>级     专业</w:t>
      </w:r>
      <w:bookmarkEnd w:id="2"/>
      <w:bookmarkEnd w:id="3"/>
    </w:p>
    <w:p w14:paraId="585564C3" w14:textId="77777777" w:rsidR="007B7122" w:rsidRDefault="007B7122" w:rsidP="007B7122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5F077810" w14:textId="77777777" w:rsidR="007B7122" w:rsidRDefault="007B7122" w:rsidP="007B7122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C95D4E1" w14:textId="77777777" w:rsidR="007B7122" w:rsidRDefault="007B7122" w:rsidP="007B7122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5B149820" w14:textId="77777777" w:rsidR="007B7122" w:rsidRDefault="007B7122" w:rsidP="007B7122">
      <w:pPr>
        <w:spacing w:line="360" w:lineRule="auto"/>
        <w:jc w:val="center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ascii="黑体" w:eastAsia="黑体" w:hint="eastAsia"/>
          <w:sz w:val="52"/>
          <w:szCs w:val="52"/>
        </w:rPr>
        <w:t>《实验室设备管理系统》</w:t>
      </w:r>
      <w:bookmarkEnd w:id="4"/>
      <w:bookmarkEnd w:id="5"/>
    </w:p>
    <w:p w14:paraId="401CDC0A" w14:textId="42BFC4C6" w:rsidR="007B7122" w:rsidRDefault="007B7122" w:rsidP="007B7122">
      <w:pPr>
        <w:spacing w:line="360" w:lineRule="auto"/>
        <w:ind w:firstLineChars="500" w:firstLine="2600"/>
        <w:outlineLvl w:val="0"/>
        <w:rPr>
          <w:sz w:val="24"/>
        </w:rPr>
      </w:pPr>
      <w:bookmarkStart w:id="6" w:name="_Toc31183"/>
      <w:bookmarkStart w:id="7" w:name="_Toc8985"/>
      <w:r>
        <w:rPr>
          <w:rFonts w:ascii="黑体" w:eastAsia="黑体" w:hint="eastAsia"/>
          <w:sz w:val="52"/>
          <w:szCs w:val="52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 w14:paraId="2E32525C" w14:textId="77777777" w:rsidR="007B7122" w:rsidRDefault="007B7122" w:rsidP="007B7122">
      <w:pPr>
        <w:spacing w:line="360" w:lineRule="auto"/>
        <w:rPr>
          <w:sz w:val="24"/>
        </w:rPr>
      </w:pPr>
    </w:p>
    <w:p w14:paraId="5B8E6E62" w14:textId="77777777" w:rsidR="007B7122" w:rsidRDefault="007B7122" w:rsidP="007B7122">
      <w:pPr>
        <w:spacing w:line="360" w:lineRule="auto"/>
        <w:rPr>
          <w:sz w:val="24"/>
        </w:rPr>
      </w:pPr>
    </w:p>
    <w:p w14:paraId="022D9313" w14:textId="77777777" w:rsidR="007B7122" w:rsidRDefault="007B7122" w:rsidP="007B7122">
      <w:pPr>
        <w:spacing w:line="360" w:lineRule="auto"/>
        <w:rPr>
          <w:sz w:val="24"/>
        </w:rPr>
      </w:pPr>
    </w:p>
    <w:p w14:paraId="297001D7" w14:textId="77777777" w:rsidR="007B7122" w:rsidRDefault="007B7122" w:rsidP="007B7122">
      <w:pPr>
        <w:spacing w:line="360" w:lineRule="auto"/>
        <w:ind w:firstLineChars="948" w:firstLine="2654"/>
        <w:rPr>
          <w:sz w:val="28"/>
          <w:szCs w:val="28"/>
        </w:rPr>
      </w:pPr>
    </w:p>
    <w:p w14:paraId="490368F4" w14:textId="77777777" w:rsidR="007B7122" w:rsidRDefault="007B7122" w:rsidP="007B71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刘保生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</w:t>
      </w:r>
    </w:p>
    <w:p w14:paraId="22DE2CF0" w14:textId="73CAC05F" w:rsidR="007B7122" w:rsidRDefault="007B7122" w:rsidP="007B71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1008519270205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406EB3ED" w14:textId="6F01AF17" w:rsidR="007B7122" w:rsidRDefault="007B7122" w:rsidP="007B71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康凯、王泽、程子豪、刘绍鹏</w:t>
      </w:r>
      <w:r>
        <w:rPr>
          <w:sz w:val="28"/>
          <w:szCs w:val="28"/>
          <w:u w:val="single"/>
        </w:rPr>
        <w:t xml:space="preserve"> </w:t>
      </w:r>
      <w:bookmarkEnd w:id="12"/>
      <w:bookmarkEnd w:id="13"/>
    </w:p>
    <w:p w14:paraId="71F96289" w14:textId="1029B696" w:rsidR="007B7122" w:rsidRDefault="007B7122" w:rsidP="007B71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李亚娟</w:t>
      </w:r>
      <w:r>
        <w:rPr>
          <w:sz w:val="28"/>
          <w:szCs w:val="28"/>
          <w:u w:val="single"/>
        </w:rPr>
        <w:t xml:space="preserve">         </w:t>
      </w:r>
    </w:p>
    <w:p w14:paraId="07462100" w14:textId="77777777" w:rsidR="007B7122" w:rsidRDefault="007B7122" w:rsidP="007B7122">
      <w:pPr>
        <w:spacing w:line="360" w:lineRule="auto"/>
        <w:ind w:firstLineChars="1399" w:firstLine="3917"/>
        <w:rPr>
          <w:sz w:val="28"/>
          <w:szCs w:val="28"/>
        </w:rPr>
      </w:pPr>
    </w:p>
    <w:p w14:paraId="286CC0F6" w14:textId="77777777" w:rsidR="007B7122" w:rsidRDefault="007B7122" w:rsidP="007B7122">
      <w:pPr>
        <w:spacing w:line="360" w:lineRule="auto"/>
        <w:ind w:firstLineChars="1399" w:firstLine="3917"/>
        <w:rPr>
          <w:sz w:val="28"/>
          <w:szCs w:val="28"/>
        </w:rPr>
      </w:pPr>
    </w:p>
    <w:p w14:paraId="6F336D8A" w14:textId="77777777" w:rsidR="007B7122" w:rsidRDefault="007B7122" w:rsidP="007B7122">
      <w:pPr>
        <w:spacing w:line="360" w:lineRule="auto"/>
        <w:ind w:firstLineChars="500" w:firstLine="1602"/>
        <w:rPr>
          <w:rFonts w:ascii="华文新魏" w:eastAsia="华文新魏" w:hAnsi="宋体"/>
          <w:b/>
          <w:sz w:val="32"/>
          <w:szCs w:val="32"/>
        </w:rPr>
      </w:pPr>
    </w:p>
    <w:p w14:paraId="22FE2E9C" w14:textId="23156B07" w:rsidR="007B7122" w:rsidRDefault="007B7122" w:rsidP="007B7122">
      <w:pPr>
        <w:spacing w:line="360" w:lineRule="auto"/>
        <w:ind w:firstLineChars="300" w:firstLine="964"/>
        <w:outlineLvl w:val="0"/>
        <w:rPr>
          <w:rFonts w:ascii="黑体" w:eastAsia="黑体" w:hAnsi="黑体"/>
          <w:b/>
          <w:sz w:val="32"/>
          <w:szCs w:val="32"/>
        </w:rPr>
      </w:pPr>
      <w:bookmarkStart w:id="16" w:name="_Toc21620"/>
      <w:bookmarkStart w:id="17" w:name="_Toc10906"/>
      <w:bookmarkStart w:id="18" w:name="_Toc15534"/>
      <w:bookmarkStart w:id="19" w:name="_Toc10009"/>
      <w:r>
        <w:rPr>
          <w:rFonts w:ascii="黑体" w:eastAsia="黑体" w:hAnsi="黑体" w:hint="eastAsia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 w14:paraId="0C4EEAAC" w14:textId="77777777" w:rsidR="007B7122" w:rsidRDefault="007B7122" w:rsidP="007B7122">
      <w:pPr>
        <w:spacing w:line="360" w:lineRule="auto"/>
        <w:ind w:firstLineChars="900" w:firstLine="2891"/>
        <w:outlineLvl w:val="0"/>
        <w:rPr>
          <w:rFonts w:ascii="黑体" w:eastAsia="黑体" w:hAnsi="黑体"/>
          <w:b/>
          <w:sz w:val="32"/>
          <w:szCs w:val="32"/>
        </w:rPr>
      </w:pPr>
      <w:bookmarkStart w:id="20" w:name="_Toc16067"/>
      <w:bookmarkStart w:id="21" w:name="_Toc2498"/>
      <w:bookmarkStart w:id="22" w:name="_Toc28939"/>
      <w:bookmarkStart w:id="23" w:name="_Toc5043"/>
      <w:r>
        <w:rPr>
          <w:rFonts w:ascii="黑体" w:eastAsia="黑体" w:hAnsi="黑体" w:hint="eastAsia"/>
          <w:b/>
          <w:sz w:val="32"/>
          <w:szCs w:val="32"/>
        </w:rPr>
        <w:t>年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月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 w14:paraId="4A8D6D59" w14:textId="77777777" w:rsidR="007B7122" w:rsidRDefault="007B7122" w:rsidP="007B7122">
      <w:pPr>
        <w:jc w:val="center"/>
        <w:rPr>
          <w:rFonts w:ascii="宋体" w:hAnsi="宋体"/>
        </w:rPr>
        <w:sectPr w:rsidR="007B7122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hAnsi="宋体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/>
          <w:szCs w:val="30"/>
        </w:rPr>
      </w:sdtEndPr>
      <w:sdtContent>
        <w:p w14:paraId="2EA8D742" w14:textId="77777777" w:rsidR="007B7122" w:rsidRDefault="007B7122" w:rsidP="007B7122">
          <w:pPr>
            <w:jc w:val="center"/>
          </w:pPr>
          <w:r>
            <w:rPr>
              <w:rFonts w:ascii="宋体" w:hAnsi="宋体"/>
              <w:sz w:val="44"/>
              <w:szCs w:val="44"/>
            </w:rPr>
            <w:t>目录</w:t>
          </w:r>
        </w:p>
        <w:p w14:paraId="1E56D658" w14:textId="77777777" w:rsidR="007B7122" w:rsidRDefault="007B7122" w:rsidP="007B7122">
          <w:pPr>
            <w:pStyle w:val="TOC1"/>
            <w:tabs>
              <w:tab w:val="right" w:leader="dot" w:pos="8306"/>
            </w:tabs>
          </w:pPr>
          <w:r>
            <w:rPr>
              <w:rFonts w:ascii="宋体" w:hAnsi="宋体" w:hint="eastAsia"/>
              <w:b/>
              <w:sz w:val="30"/>
              <w:szCs w:val="30"/>
            </w:rPr>
            <w:fldChar w:fldCharType="begin"/>
          </w:r>
          <w:r>
            <w:rPr>
              <w:rFonts w:ascii="宋体" w:hAnsi="宋体" w:hint="eastAsia"/>
              <w:b/>
              <w:sz w:val="30"/>
              <w:szCs w:val="30"/>
            </w:rPr>
            <w:instrText xml:space="preserve">TOC \o "1-3" \h \u </w:instrText>
          </w:r>
          <w:r>
            <w:rPr>
              <w:rFonts w:ascii="宋体" w:hAnsi="宋体" w:hint="eastAsia"/>
              <w:b/>
              <w:sz w:val="30"/>
              <w:szCs w:val="30"/>
            </w:rPr>
            <w:fldChar w:fldCharType="separate"/>
          </w:r>
        </w:p>
        <w:p w14:paraId="0469BFDF" w14:textId="77777777" w:rsidR="007B7122" w:rsidRDefault="00886465" w:rsidP="007B7122">
          <w:pPr>
            <w:pStyle w:val="TOC1"/>
            <w:tabs>
              <w:tab w:val="right" w:leader="dot" w:pos="8306"/>
            </w:tabs>
          </w:pPr>
          <w:hyperlink w:anchor="_Toc31183" w:history="1">
            <w:r w:rsidR="007B7122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一、系统功能模块详细设计与实现</w:t>
            </w:r>
            <w:r w:rsidR="007B7122">
              <w:tab/>
            </w:r>
            <w:fldSimple w:instr=" PAGEREF _Toc31183 ">
              <w:r w:rsidR="007B7122">
                <w:t>1</w:t>
              </w:r>
            </w:fldSimple>
          </w:hyperlink>
        </w:p>
        <w:p w14:paraId="67F26F94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748" w:history="1">
            <w:r w:rsidR="007B7122">
              <w:rPr>
                <w:rFonts w:hint="eastAsia"/>
                <w:sz w:val="28"/>
                <w:szCs w:val="28"/>
              </w:rPr>
              <w:t>1.1XXXXXX</w:t>
            </w:r>
            <w:r w:rsidR="007B7122">
              <w:rPr>
                <w:rFonts w:hint="eastAsia"/>
                <w:sz w:val="28"/>
                <w:szCs w:val="28"/>
              </w:rPr>
              <w:t>功能模块时序图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1</w:t>
            </w:r>
          </w:hyperlink>
        </w:p>
        <w:p w14:paraId="5AAF68FD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14697" w:history="1">
            <w:r w:rsidR="007B7122">
              <w:rPr>
                <w:rFonts w:hint="eastAsia"/>
                <w:sz w:val="28"/>
                <w:szCs w:val="28"/>
              </w:rPr>
              <w:t>1.2XXXXXXX</w:t>
            </w:r>
            <w:r w:rsidR="007B7122">
              <w:rPr>
                <w:rFonts w:hint="eastAsia"/>
                <w:sz w:val="28"/>
                <w:szCs w:val="28"/>
              </w:rPr>
              <w:t>模块设计类图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2</w:t>
            </w:r>
          </w:hyperlink>
        </w:p>
        <w:p w14:paraId="165BA527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616" w:history="1">
            <w:r w:rsidR="007B7122">
              <w:rPr>
                <w:rFonts w:hint="eastAsia"/>
                <w:sz w:val="28"/>
                <w:szCs w:val="28"/>
              </w:rPr>
              <w:t>2.1XXXXXXXX</w:t>
            </w:r>
            <w:r w:rsidR="007B7122">
              <w:rPr>
                <w:rFonts w:hint="eastAsia"/>
                <w:sz w:val="28"/>
                <w:szCs w:val="28"/>
              </w:rPr>
              <w:t>序列图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3</w:t>
            </w:r>
          </w:hyperlink>
        </w:p>
        <w:p w14:paraId="54DB8A94" w14:textId="77777777" w:rsidR="007B7122" w:rsidRDefault="007B7122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2.2XXXXXXX类图</w:t>
          </w:r>
          <w:hyperlink w:anchor="_Toc10906" w:history="1"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4</w:t>
            </w:r>
          </w:hyperlink>
        </w:p>
        <w:p w14:paraId="05603F90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650" w:history="1">
            <w:r w:rsidR="007B7122">
              <w:rPr>
                <w:rFonts w:hint="eastAsia"/>
                <w:sz w:val="28"/>
                <w:szCs w:val="28"/>
              </w:rPr>
              <w:t>3.1XXXXXXXX</w:t>
            </w:r>
            <w:r w:rsidR="007B7122">
              <w:rPr>
                <w:rFonts w:hint="eastAsia"/>
                <w:sz w:val="28"/>
                <w:szCs w:val="28"/>
              </w:rPr>
              <w:t>流程图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5</w:t>
            </w:r>
          </w:hyperlink>
        </w:p>
        <w:p w14:paraId="58732B16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748" w:history="1">
            <w:r w:rsidR="007B7122">
              <w:rPr>
                <w:rFonts w:hint="eastAsia"/>
                <w:sz w:val="28"/>
                <w:szCs w:val="28"/>
              </w:rPr>
              <w:t>3.2XXXXXXX</w:t>
            </w:r>
            <w:r w:rsidR="007B7122">
              <w:rPr>
                <w:rFonts w:hint="eastAsia"/>
                <w:sz w:val="28"/>
                <w:szCs w:val="28"/>
              </w:rPr>
              <w:t>模块序列图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6</w:t>
            </w:r>
          </w:hyperlink>
        </w:p>
        <w:p w14:paraId="5548D889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14697" w:history="1">
            <w:r w:rsidR="007B7122">
              <w:rPr>
                <w:rFonts w:hint="eastAsia"/>
                <w:sz w:val="28"/>
                <w:szCs w:val="28"/>
              </w:rPr>
              <w:t>3.3XXXXXXX</w:t>
            </w:r>
            <w:r w:rsidR="007B7122">
              <w:rPr>
                <w:rFonts w:hint="eastAsia"/>
                <w:sz w:val="28"/>
                <w:szCs w:val="28"/>
              </w:rPr>
              <w:t>管理模块类图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6</w:t>
            </w:r>
          </w:hyperlink>
        </w:p>
        <w:p w14:paraId="66A7EF09" w14:textId="77777777" w:rsidR="007B7122" w:rsidRDefault="00886465" w:rsidP="007B71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616" w:history="1">
            <w:r w:rsidR="007B7122">
              <w:rPr>
                <w:rFonts w:hint="eastAsia"/>
                <w:sz w:val="28"/>
                <w:szCs w:val="28"/>
              </w:rPr>
              <w:t>4.1XXXXXX</w:t>
            </w:r>
            <w:r w:rsidR="007B7122">
              <w:rPr>
                <w:rFonts w:hint="eastAsia"/>
                <w:sz w:val="28"/>
                <w:szCs w:val="28"/>
              </w:rPr>
              <w:t>管理序列图</w:t>
            </w:r>
            <w:r w:rsidR="007B7122">
              <w:rPr>
                <w:sz w:val="28"/>
                <w:szCs w:val="28"/>
              </w:rPr>
              <w:tab/>
            </w:r>
            <w:r w:rsidR="007B7122">
              <w:rPr>
                <w:rFonts w:hint="eastAsia"/>
                <w:sz w:val="28"/>
                <w:szCs w:val="28"/>
              </w:rPr>
              <w:t>8</w:t>
            </w:r>
          </w:hyperlink>
        </w:p>
        <w:p w14:paraId="538A225B" w14:textId="77777777" w:rsidR="007B7122" w:rsidRDefault="007B7122" w:rsidP="007B7122">
          <w:pPr>
            <w:pStyle w:val="TOC1"/>
            <w:tabs>
              <w:tab w:val="right" w:leader="dot" w:pos="8306"/>
            </w:tabs>
            <w:rPr>
              <w:rFonts w:ascii="宋体" w:hAnsi="宋体"/>
              <w:szCs w:val="30"/>
            </w:rPr>
            <w:sectPr w:rsidR="007B7122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宋体" w:hAnsi="宋体" w:hint="eastAsia"/>
              <w:sz w:val="28"/>
              <w:szCs w:val="28"/>
            </w:rPr>
            <w:t>4.2XXXXXX管理类图</w:t>
          </w:r>
          <w:hyperlink w:anchor="_Toc10906" w:history="1"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9</w:t>
            </w:r>
          </w:hyperlink>
          <w:r>
            <w:rPr>
              <w:rFonts w:ascii="宋体" w:hAnsi="宋体" w:hint="eastAsia"/>
              <w:szCs w:val="30"/>
            </w:rPr>
            <w:fldChar w:fldCharType="end"/>
          </w:r>
        </w:p>
      </w:sdtContent>
    </w:sdt>
    <w:p w14:paraId="7554E116" w14:textId="77777777" w:rsidR="007B7122" w:rsidRDefault="007B7122" w:rsidP="007B7122">
      <w:pPr>
        <w:spacing w:line="360" w:lineRule="auto"/>
      </w:pPr>
      <w:r>
        <w:rPr>
          <w:rFonts w:ascii="宋体" w:hAnsi="宋体" w:hint="eastAsia"/>
          <w:b/>
          <w:sz w:val="30"/>
          <w:szCs w:val="30"/>
        </w:rPr>
        <w:lastRenderedPageBreak/>
        <w:t>一、系统功能模块详细设计与实现</w:t>
      </w:r>
    </w:p>
    <w:p w14:paraId="544BF5A3" w14:textId="77777777" w:rsidR="00321C3A" w:rsidRPr="009D35F1" w:rsidRDefault="00321C3A" w:rsidP="008B29C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实验室设备管理系统</w:t>
      </w:r>
      <w:r w:rsidR="00283442">
        <w:rPr>
          <w:rFonts w:asciiTheme="minorEastAsia" w:hAnsiTheme="minorEastAsia" w:hint="eastAsia"/>
          <w:sz w:val="24"/>
        </w:rPr>
        <w:t>用来掌握设备的相关信息，主要作用在于</w:t>
      </w:r>
      <w:r>
        <w:rPr>
          <w:rFonts w:asciiTheme="minorEastAsia" w:hAnsiTheme="minorEastAsia" w:hint="eastAsia"/>
          <w:sz w:val="24"/>
        </w:rPr>
        <w:t>方便管理员和领导来查看设备信息和设备使用情况</w:t>
      </w:r>
      <w:r w:rsidR="00283442">
        <w:rPr>
          <w:rFonts w:asciiTheme="minorEastAsia" w:hAnsiTheme="minorEastAsia" w:hint="eastAsia"/>
          <w:sz w:val="24"/>
        </w:rPr>
        <w:t>，包括登录时的权限判断、</w:t>
      </w:r>
      <w:r w:rsidR="009A3E34">
        <w:rPr>
          <w:rFonts w:asciiTheme="minorEastAsia" w:hAnsiTheme="minorEastAsia" w:hint="eastAsia"/>
          <w:sz w:val="24"/>
        </w:rPr>
        <w:t>管理员设备维护、领导审核批准</w:t>
      </w:r>
      <w:r w:rsidR="008B29C0">
        <w:rPr>
          <w:rFonts w:asciiTheme="minorEastAsia" w:hAnsiTheme="minorEastAsia" w:hint="eastAsia"/>
          <w:sz w:val="24"/>
        </w:rPr>
        <w:t>。其中登陆时的权限判断流程图如图所示。</w:t>
      </w:r>
    </w:p>
    <w:p w14:paraId="011B56BE" w14:textId="77777777" w:rsidR="007B7122" w:rsidRDefault="00797C69" w:rsidP="007B7122">
      <w:pPr>
        <w:pStyle w:val="11"/>
        <w:shd w:val="clear" w:color="auto" w:fill="auto"/>
        <w:spacing w:line="360" w:lineRule="auto"/>
        <w:ind w:firstLine="0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eastAsiaTheme="minorEastAsia"/>
          <w:noProof/>
        </w:rPr>
        <w:t xml:space="preserve">  </w:t>
      </w:r>
      <w:r>
        <w:rPr>
          <w:noProof/>
        </w:rPr>
        <w:drawing>
          <wp:inline distT="0" distB="0" distL="0" distR="0" wp14:anchorId="7C1C233F" wp14:editId="5E81350D">
            <wp:extent cx="3076069" cy="425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12" cy="42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796A" w14:textId="77777777" w:rsidR="007B7122" w:rsidRDefault="007B7122" w:rsidP="007B7122">
      <w:pPr>
        <w:pStyle w:val="a7"/>
        <w:shd w:val="clear" w:color="auto" w:fill="auto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 w:rsidR="008B29C0">
        <w:rPr>
          <w:rFonts w:ascii="宋体" w:eastAsia="宋体" w:hAnsi="宋体" w:cs="宋体" w:hint="eastAsia"/>
          <w:color w:val="000000"/>
          <w:sz w:val="24"/>
          <w:szCs w:val="24"/>
        </w:rPr>
        <w:t>登录时权限判断</w:t>
      </w:r>
    </w:p>
    <w:p w14:paraId="4ECD8870" w14:textId="77777777" w:rsidR="007B7122" w:rsidRDefault="007B7122" w:rsidP="007B7122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从图中可以看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岀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="00797C69">
        <w:rPr>
          <w:rFonts w:ascii="宋体" w:eastAsia="宋体" w:hAnsi="宋体" w:cs="宋体" w:hint="eastAsia"/>
          <w:color w:val="000000"/>
          <w:sz w:val="24"/>
          <w:szCs w:val="24"/>
        </w:rPr>
        <w:t>用户在登陆时系统会对其进行判断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。在填写完成</w:t>
      </w:r>
      <w:r w:rsidR="00797C69">
        <w:rPr>
          <w:rFonts w:ascii="宋体" w:eastAsia="宋体" w:hAnsi="宋体" w:cs="宋体" w:hint="eastAsia"/>
          <w:color w:val="000000"/>
          <w:sz w:val="24"/>
          <w:szCs w:val="24"/>
        </w:rPr>
        <w:t>账号密码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后，</w:t>
      </w:r>
      <w:r w:rsidR="00B06EB1">
        <w:rPr>
          <w:rFonts w:ascii="宋体" w:eastAsia="宋体" w:hAnsi="宋体" w:cs="宋体" w:hint="eastAsia"/>
          <w:color w:val="000000"/>
          <w:sz w:val="24"/>
          <w:szCs w:val="24"/>
        </w:rPr>
        <w:t>系统会验证账号密码的正确性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="00B06EB1">
        <w:rPr>
          <w:rFonts w:ascii="宋体" w:eastAsia="宋体" w:hAnsi="宋体" w:cs="宋体" w:hint="eastAsia"/>
          <w:color w:val="000000"/>
          <w:sz w:val="24"/>
          <w:szCs w:val="24"/>
        </w:rPr>
        <w:t>然后再进行权限判定，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="00B06EB1">
        <w:rPr>
          <w:rFonts w:ascii="宋体" w:eastAsia="宋体" w:hAnsi="宋体" w:cs="宋体" w:hint="eastAsia"/>
          <w:color w:val="000000"/>
          <w:sz w:val="24"/>
          <w:szCs w:val="24"/>
        </w:rPr>
        <w:t>最后登录成功。</w:t>
      </w:r>
    </w:p>
    <w:p w14:paraId="3DF8071E" w14:textId="4531B6B5" w:rsidR="00B06EB1" w:rsidRPr="00A86A30" w:rsidRDefault="002A5F36" w:rsidP="002A5F36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 w:hint="eastAsia"/>
          <w:sz w:val="28"/>
          <w:szCs w:val="28"/>
        </w:rPr>
      </w:pPr>
      <w:r w:rsidRPr="00A86A30">
        <w:rPr>
          <w:rFonts w:ascii="宋体" w:eastAsia="宋体" w:hAnsi="宋体" w:cs="宋体" w:hint="eastAsia"/>
          <w:sz w:val="28"/>
          <w:szCs w:val="28"/>
          <w:lang w:val="en-US"/>
        </w:rPr>
        <w:t>1.1</w:t>
      </w:r>
      <w:r w:rsidR="00A86A30" w:rsidRPr="00A86A30">
        <w:rPr>
          <w:rFonts w:ascii="宋体" w:eastAsia="宋体" w:hAnsi="宋体" w:cs="宋体" w:hint="eastAsia"/>
          <w:color w:val="000000"/>
          <w:sz w:val="28"/>
          <w:szCs w:val="28"/>
        </w:rPr>
        <w:t>登录时权限判断</w:t>
      </w:r>
      <w:r w:rsidRPr="00A86A30">
        <w:rPr>
          <w:rFonts w:ascii="宋体" w:eastAsia="宋体" w:hAnsi="宋体" w:cs="宋体" w:hint="eastAsia"/>
          <w:color w:val="000000"/>
          <w:sz w:val="28"/>
          <w:szCs w:val="28"/>
        </w:rPr>
        <w:t>功能模块时序图</w:t>
      </w:r>
    </w:p>
    <w:p w14:paraId="6F35E48F" w14:textId="77777777" w:rsidR="009348C1" w:rsidRPr="00B06EB1" w:rsidRDefault="00402DE4" w:rsidP="009348C1">
      <w:pPr>
        <w:pStyle w:val="11"/>
        <w:shd w:val="clear" w:color="auto" w:fill="auto"/>
        <w:spacing w:line="360" w:lineRule="auto"/>
        <w:ind w:firstLineChars="200"/>
        <w:jc w:val="center"/>
        <w:rPr>
          <w:rFonts w:ascii="宋体" w:eastAsia="宋体" w:hAnsi="宋体" w:cs="宋体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DD15A8" wp14:editId="63BAA7BF">
            <wp:extent cx="3482340" cy="176451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73" cy="182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05E7" w14:textId="59D6107E" w:rsidR="00A86A30" w:rsidRDefault="00A86A30" w:rsidP="00A86A30">
      <w:pPr>
        <w:pStyle w:val="a7"/>
        <w:shd w:val="clear" w:color="auto" w:fill="auto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登录时权限判断功能模块时序图</w:t>
      </w:r>
    </w:p>
    <w:p w14:paraId="5F43FD69" w14:textId="6C2295E2" w:rsidR="007B7122" w:rsidRDefault="007B7122" w:rsidP="007B7122">
      <w:pPr>
        <w:spacing w:line="360" w:lineRule="auto"/>
        <w:ind w:firstLineChars="200" w:firstLine="600"/>
        <w:rPr>
          <w:rFonts w:ascii="宋体" w:hAnsi="宋体" w:cs="宋体"/>
          <w:sz w:val="30"/>
          <w:szCs w:val="30"/>
        </w:rPr>
      </w:pPr>
    </w:p>
    <w:p w14:paraId="76EB380A" w14:textId="1B1CF357" w:rsidR="00402DE4" w:rsidRDefault="00402DE4" w:rsidP="00402DE4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管理员设备维护</w:t>
      </w:r>
      <w:r w:rsidR="002A5F36">
        <w:rPr>
          <w:rFonts w:ascii="宋体" w:eastAsia="宋体" w:hAnsi="宋体" w:cs="宋体" w:hint="eastAsia"/>
          <w:color w:val="000000"/>
          <w:sz w:val="24"/>
          <w:szCs w:val="24"/>
        </w:rPr>
        <w:t>模块是实验室设备管理系统的重要组成部分，用来查询设备</w:t>
      </w:r>
      <w:r w:rsidR="00E14613">
        <w:rPr>
          <w:rFonts w:ascii="宋体" w:eastAsia="宋体" w:hAnsi="宋体" w:cs="宋体" w:hint="eastAsia"/>
          <w:color w:val="000000"/>
          <w:sz w:val="24"/>
          <w:szCs w:val="24"/>
        </w:rPr>
        <w:t>信息和管理设备的维护</w:t>
      </w:r>
      <w:r w:rsidR="002A5F36">
        <w:rPr>
          <w:rFonts w:ascii="宋体" w:eastAsia="宋体" w:hAnsi="宋体" w:cs="宋体" w:hint="eastAsia"/>
          <w:color w:val="000000"/>
          <w:sz w:val="24"/>
          <w:szCs w:val="24"/>
        </w:rPr>
        <w:t>，能够实现对设备使用情况的掌握。其流程图如图所示。</w:t>
      </w:r>
    </w:p>
    <w:p w14:paraId="38D1CEFF" w14:textId="77777777" w:rsidR="00402DE4" w:rsidRDefault="00402DE4" w:rsidP="00402DE4">
      <w:pPr>
        <w:pStyle w:val="11"/>
        <w:shd w:val="clear" w:color="auto" w:fill="auto"/>
        <w:spacing w:line="360" w:lineRule="auto"/>
        <w:ind w:firstLineChars="200"/>
        <w:jc w:val="center"/>
        <w:rPr>
          <w:rFonts w:ascii="宋体" w:eastAsia="宋体" w:hAnsi="宋体" w:cs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1C2D1D" wp14:editId="2BFB7D4A">
            <wp:extent cx="3429000" cy="3113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63" cy="311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12AC" w14:textId="3490A490" w:rsidR="007B7122" w:rsidRDefault="007B7122" w:rsidP="00A86A30">
      <w:pPr>
        <w:spacing w:line="360" w:lineRule="auto"/>
        <w:ind w:firstLineChars="1100" w:firstLine="2640"/>
        <w:rPr>
          <w:color w:val="000000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A20084">
        <w:rPr>
          <w:rFonts w:ascii="宋体" w:hAnsi="宋体" w:cs="宋体"/>
          <w:sz w:val="24"/>
        </w:rPr>
        <w:t>2.1</w:t>
      </w:r>
      <w:r w:rsidR="00A86A30">
        <w:rPr>
          <w:rFonts w:ascii="宋体" w:hAnsi="宋体" w:cs="宋体" w:hint="eastAsia"/>
          <w:color w:val="000000"/>
          <w:sz w:val="24"/>
        </w:rPr>
        <w:t>管理员设备维护</w:t>
      </w:r>
      <w:r>
        <w:rPr>
          <w:color w:val="000000"/>
          <w:sz w:val="24"/>
        </w:rPr>
        <w:t>功能模块图</w:t>
      </w:r>
    </w:p>
    <w:p w14:paraId="396114BF" w14:textId="77777777" w:rsidR="00402DE4" w:rsidRPr="00402DE4" w:rsidRDefault="00402DE4" w:rsidP="00402DE4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en-US"/>
        </w:rPr>
      </w:pPr>
      <w:r w:rsidRPr="00B06EB1">
        <w:rPr>
          <w:rFonts w:ascii="宋体" w:eastAsia="宋体" w:hAnsi="宋体" w:cs="宋体" w:hint="eastAsia"/>
          <w:sz w:val="24"/>
          <w:szCs w:val="24"/>
          <w:lang w:val="en-US"/>
        </w:rPr>
        <w:t>管理员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登陆后能够查询设备的信息和设备使用情况，并对设备不同的使用情况进行相应的处理。</w:t>
      </w:r>
    </w:p>
    <w:p w14:paraId="5C65A912" w14:textId="0D6A7213" w:rsidR="00402DE4" w:rsidRPr="00A86A30" w:rsidRDefault="00A86A30" w:rsidP="00402DE4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en-US"/>
        </w:rPr>
        <w:t>2</w:t>
      </w:r>
      <w:r w:rsidR="00402DE4" w:rsidRPr="00A86A30">
        <w:rPr>
          <w:rFonts w:ascii="宋体" w:eastAsia="宋体" w:hAnsi="宋体" w:cs="宋体" w:hint="eastAsia"/>
          <w:sz w:val="28"/>
          <w:szCs w:val="28"/>
          <w:lang w:val="en-US"/>
        </w:rPr>
        <w:t>.1</w:t>
      </w:r>
      <w:r w:rsidR="00A20084" w:rsidRPr="00A20084">
        <w:rPr>
          <w:rFonts w:ascii="宋体" w:eastAsia="宋体" w:hAnsi="宋体" w:cs="宋体" w:hint="eastAsia"/>
          <w:color w:val="000000"/>
          <w:sz w:val="28"/>
          <w:szCs w:val="28"/>
        </w:rPr>
        <w:t>管理员设备维护</w:t>
      </w:r>
      <w:r w:rsidR="00402DE4" w:rsidRPr="00A86A30">
        <w:rPr>
          <w:rFonts w:ascii="宋体" w:eastAsia="宋体" w:hAnsi="宋体" w:cs="宋体" w:hint="eastAsia"/>
          <w:color w:val="000000"/>
          <w:sz w:val="28"/>
          <w:szCs w:val="28"/>
        </w:rPr>
        <w:t>功能模块时序图</w:t>
      </w:r>
    </w:p>
    <w:p w14:paraId="4313EE88" w14:textId="2C0607FF" w:rsidR="00170EC3" w:rsidRDefault="00402DE4" w:rsidP="00402DE4">
      <w:pPr>
        <w:pStyle w:val="11"/>
        <w:shd w:val="clear" w:color="auto" w:fill="auto"/>
        <w:spacing w:line="360" w:lineRule="auto"/>
        <w:ind w:firstLineChars="200"/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6A024BDC" wp14:editId="752517CD">
            <wp:extent cx="3819525" cy="39852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05" cy="40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99C0" w14:textId="75B41386" w:rsidR="00A20084" w:rsidRPr="00A20084" w:rsidRDefault="00A20084" w:rsidP="00A20084">
      <w:pPr>
        <w:pStyle w:val="11"/>
        <w:shd w:val="clear" w:color="auto" w:fill="auto"/>
        <w:spacing w:line="360" w:lineRule="auto"/>
        <w:ind w:firstLineChars="900" w:firstLine="2160"/>
        <w:rPr>
          <w:rFonts w:ascii="宋体" w:eastAsia="宋体" w:hAnsi="宋体" w:cs="宋体" w:hint="eastAsia"/>
          <w:sz w:val="24"/>
          <w:szCs w:val="24"/>
        </w:rPr>
      </w:pPr>
      <w:r w:rsidRPr="00A20084">
        <w:rPr>
          <w:rFonts w:ascii="宋体" w:eastAsia="宋体" w:hAnsi="宋体" w:cs="宋体"/>
          <w:sz w:val="24"/>
          <w:szCs w:val="24"/>
          <w:lang w:val="en-US"/>
        </w:rPr>
        <w:t>2</w:t>
      </w:r>
      <w:r w:rsidRPr="00A20084">
        <w:rPr>
          <w:rFonts w:ascii="宋体" w:eastAsia="宋体" w:hAnsi="宋体" w:cs="宋体" w:hint="eastAsia"/>
          <w:sz w:val="24"/>
          <w:szCs w:val="24"/>
          <w:lang w:val="en-US"/>
        </w:rPr>
        <w:t>.1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管理员设备维护</w:t>
      </w:r>
      <w:r w:rsidRPr="00A20084">
        <w:rPr>
          <w:rFonts w:ascii="宋体" w:eastAsia="宋体" w:hAnsi="宋体" w:cs="宋体" w:hint="eastAsia"/>
          <w:color w:val="000000"/>
          <w:sz w:val="24"/>
          <w:szCs w:val="24"/>
        </w:rPr>
        <w:t>功能模块时序图</w:t>
      </w:r>
    </w:p>
    <w:p w14:paraId="6EB2ACD2" w14:textId="401C07B3" w:rsidR="00402DE4" w:rsidRDefault="00402DE4" w:rsidP="00402DE4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>领导审核批准</w:t>
      </w:r>
      <w:r w:rsidR="00E14613">
        <w:rPr>
          <w:rFonts w:ascii="宋体" w:eastAsia="宋体" w:hAnsi="宋体" w:cs="宋体" w:hint="eastAsia"/>
          <w:sz w:val="24"/>
          <w:szCs w:val="24"/>
          <w:lang w:val="en-US"/>
        </w:rPr>
        <w:t>也是实验室设备管理系统的重要一部分，用来查询设备信息和审核批准设备报废和设备购买，</w:t>
      </w:r>
    </w:p>
    <w:p w14:paraId="579CF730" w14:textId="77777777" w:rsidR="00402DE4" w:rsidRDefault="00402DE4" w:rsidP="00402DE4">
      <w:pPr>
        <w:pStyle w:val="11"/>
        <w:shd w:val="clear" w:color="auto" w:fill="auto"/>
        <w:spacing w:line="360" w:lineRule="auto"/>
        <w:ind w:firstLine="0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B0F0E5B" wp14:editId="7BA68EB3">
            <wp:extent cx="2510357" cy="261493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16" cy="26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D2DD" w14:textId="77777777" w:rsidR="00402DE4" w:rsidRPr="009348C1" w:rsidRDefault="00402DE4" w:rsidP="00402DE4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4"/>
          <w:szCs w:val="24"/>
          <w:lang w:val="en-US"/>
        </w:rPr>
      </w:pPr>
      <w:r w:rsidRPr="009348C1">
        <w:rPr>
          <w:rFonts w:ascii="宋体" w:eastAsia="宋体" w:hAnsi="宋体" w:cs="宋体" w:hint="eastAsia"/>
          <w:sz w:val="24"/>
          <w:szCs w:val="24"/>
          <w:lang w:val="en-US"/>
        </w:rPr>
        <w:t>领导登陆后对管理员上报上来的设备报废和设备购买进行审核批准</w:t>
      </w:r>
    </w:p>
    <w:p w14:paraId="550E4493" w14:textId="7E41A266" w:rsidR="007C0F64" w:rsidRPr="00A86A30" w:rsidRDefault="007C0F64" w:rsidP="007C0F64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  <w:r w:rsidRPr="00A86A30">
        <w:rPr>
          <w:rFonts w:ascii="宋体" w:eastAsia="宋体" w:hAnsi="宋体" w:cs="宋体" w:hint="eastAsia"/>
          <w:sz w:val="28"/>
          <w:szCs w:val="28"/>
          <w:lang w:val="en-US"/>
        </w:rPr>
        <w:t>1.2</w:t>
      </w:r>
      <w:r w:rsidRPr="007C0F64">
        <w:rPr>
          <w:rFonts w:ascii="宋体" w:eastAsia="宋体" w:hAnsi="宋体" w:cs="宋体" w:hint="eastAsia"/>
          <w:color w:val="000000"/>
          <w:sz w:val="28"/>
          <w:szCs w:val="28"/>
        </w:rPr>
        <w:t>实验室设备管理</w:t>
      </w:r>
      <w:r w:rsidRPr="00A86A30">
        <w:rPr>
          <w:rFonts w:ascii="宋体" w:eastAsia="宋体" w:hAnsi="宋体" w:cs="宋体" w:hint="eastAsia"/>
          <w:sz w:val="28"/>
          <w:szCs w:val="28"/>
          <w:lang w:val="en-US"/>
        </w:rPr>
        <w:t>设计类图如图</w:t>
      </w:r>
      <w:bookmarkStart w:id="24" w:name="_GoBack"/>
      <w:bookmarkEnd w:id="24"/>
    </w:p>
    <w:p w14:paraId="627D4DBC" w14:textId="4EF27838" w:rsidR="00402DE4" w:rsidRDefault="007C0F64" w:rsidP="00402DE4">
      <w:pPr>
        <w:pStyle w:val="11"/>
        <w:shd w:val="clear" w:color="auto" w:fill="auto"/>
        <w:spacing w:line="360" w:lineRule="auto"/>
        <w:ind w:firstLine="0"/>
        <w:rPr>
          <w:rFonts w:eastAsiaTheme="minorEastAsia"/>
          <w:lang w:val="en-US"/>
        </w:rPr>
      </w:pPr>
      <w:r>
        <w:rPr>
          <w:rFonts w:hint="eastAsia"/>
          <w:noProof/>
        </w:rPr>
        <w:lastRenderedPageBreak/>
        <w:drawing>
          <wp:inline distT="0" distB="0" distL="0" distR="0" wp14:anchorId="08133DEB" wp14:editId="2564418D">
            <wp:extent cx="5274310" cy="3154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721" w14:textId="77777777" w:rsidR="007C0F64" w:rsidRDefault="007C0F64" w:rsidP="007C0F64">
      <w:pPr>
        <w:spacing w:line="360" w:lineRule="auto"/>
        <w:ind w:firstLineChars="200" w:firstLine="480"/>
        <w:jc w:val="center"/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color w:val="000000"/>
          <w:sz w:val="24"/>
        </w:rPr>
        <w:t>1.2实验室设备管理功能模块类图</w:t>
      </w:r>
    </w:p>
    <w:p w14:paraId="46FAD848" w14:textId="77777777" w:rsidR="007C0F64" w:rsidRPr="007C0F64" w:rsidRDefault="007C0F64" w:rsidP="00402DE4">
      <w:pPr>
        <w:pStyle w:val="11"/>
        <w:shd w:val="clear" w:color="auto" w:fill="auto"/>
        <w:spacing w:line="360" w:lineRule="auto"/>
        <w:ind w:firstLine="0"/>
        <w:rPr>
          <w:rFonts w:eastAsiaTheme="minorEastAsia" w:hint="eastAsia"/>
          <w:lang w:val="en-US"/>
        </w:rPr>
      </w:pPr>
    </w:p>
    <w:sectPr w:rsidR="007C0F64" w:rsidRPr="007C0F6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6143" w14:textId="77777777" w:rsidR="00886465" w:rsidRDefault="00886465" w:rsidP="009348C1">
      <w:r>
        <w:separator/>
      </w:r>
    </w:p>
  </w:endnote>
  <w:endnote w:type="continuationSeparator" w:id="0">
    <w:p w14:paraId="1C9CE411" w14:textId="77777777" w:rsidR="00886465" w:rsidRDefault="00886465" w:rsidP="0093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9889" w14:textId="77777777" w:rsidR="00696212" w:rsidRDefault="001C27B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D152A" wp14:editId="4E01B2C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33E01F" w14:textId="77777777" w:rsidR="00696212" w:rsidRDefault="001C27B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D152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233E01F" w14:textId="77777777" w:rsidR="00696212" w:rsidRDefault="001C27B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7A71" w14:textId="77777777" w:rsidR="00886465" w:rsidRDefault="00886465" w:rsidP="009348C1">
      <w:r>
        <w:separator/>
      </w:r>
    </w:p>
  </w:footnote>
  <w:footnote w:type="continuationSeparator" w:id="0">
    <w:p w14:paraId="4C7704CD" w14:textId="77777777" w:rsidR="00886465" w:rsidRDefault="00886465" w:rsidP="00934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3E34" w14:textId="77777777" w:rsidR="00696212" w:rsidRDefault="001C27B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 w14:paraId="7174306C" w14:textId="77777777" w:rsidR="00696212" w:rsidRDefault="008864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22"/>
    <w:rsid w:val="00170EC3"/>
    <w:rsid w:val="001C27B0"/>
    <w:rsid w:val="00283442"/>
    <w:rsid w:val="002A5F36"/>
    <w:rsid w:val="00321C3A"/>
    <w:rsid w:val="00402DE4"/>
    <w:rsid w:val="00797C69"/>
    <w:rsid w:val="007B7122"/>
    <w:rsid w:val="007C0F64"/>
    <w:rsid w:val="00886465"/>
    <w:rsid w:val="008B29C0"/>
    <w:rsid w:val="009348C1"/>
    <w:rsid w:val="009A3E34"/>
    <w:rsid w:val="00A20084"/>
    <w:rsid w:val="00A2113F"/>
    <w:rsid w:val="00A86A30"/>
    <w:rsid w:val="00B06EB1"/>
    <w:rsid w:val="00CB44D1"/>
    <w:rsid w:val="00E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4849"/>
  <w15:chartTrackingRefBased/>
  <w15:docId w15:val="{84C8C98F-A6E0-4E7B-A06C-C7A59B1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71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1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B71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7B7122"/>
    <w:rPr>
      <w:rFonts w:ascii="Times New Roman" w:eastAsia="宋体" w:hAnsi="Times New Roman" w:cs="Times New Roman"/>
      <w:sz w:val="18"/>
      <w:szCs w:val="24"/>
    </w:rPr>
  </w:style>
  <w:style w:type="paragraph" w:styleId="a5">
    <w:name w:val="header"/>
    <w:basedOn w:val="a"/>
    <w:link w:val="a6"/>
    <w:qFormat/>
    <w:rsid w:val="007B71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7B7122"/>
    <w:rPr>
      <w:rFonts w:ascii="Times New Roman" w:eastAsia="宋体" w:hAnsi="Times New Roman" w:cs="Times New Roman"/>
      <w:sz w:val="18"/>
      <w:szCs w:val="24"/>
    </w:rPr>
  </w:style>
  <w:style w:type="paragraph" w:styleId="TOC1">
    <w:name w:val="toc 1"/>
    <w:basedOn w:val="a"/>
    <w:next w:val="a"/>
    <w:uiPriority w:val="39"/>
    <w:rsid w:val="007B7122"/>
  </w:style>
  <w:style w:type="paragraph" w:customStyle="1" w:styleId="11">
    <w:name w:val="正文文本1"/>
    <w:basedOn w:val="a"/>
    <w:qFormat/>
    <w:rsid w:val="007B7122"/>
    <w:pPr>
      <w:shd w:val="clear" w:color="auto" w:fill="FFFFFF"/>
      <w:spacing w:line="374" w:lineRule="auto"/>
      <w:ind w:firstLine="400"/>
    </w:pPr>
    <w:rPr>
      <w:rFonts w:ascii="MingLiU" w:eastAsia="MingLiU" w:hAnsi="MingLiU" w:cs="MingLiU"/>
      <w:sz w:val="20"/>
      <w:szCs w:val="20"/>
      <w:lang w:val="zh-CN" w:bidi="zh-CN"/>
    </w:rPr>
  </w:style>
  <w:style w:type="paragraph" w:customStyle="1" w:styleId="a7">
    <w:name w:val="图片标题"/>
    <w:basedOn w:val="a"/>
    <w:qFormat/>
    <w:rsid w:val="007B7122"/>
    <w:pPr>
      <w:shd w:val="clear" w:color="auto" w:fill="FFFFFF"/>
    </w:pPr>
    <w:rPr>
      <w:rFonts w:ascii="MingLiU" w:eastAsia="MingLiU" w:hAnsi="MingLiU" w:cs="MingLiU"/>
      <w:sz w:val="19"/>
      <w:szCs w:val="19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A211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11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A21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563FB-F8D3-436A-AB58-BBF9C6AB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BAOSHENG</dc:creator>
  <cp:keywords/>
  <dc:description/>
  <cp:lastModifiedBy>LIU BAOSHENG</cp:lastModifiedBy>
  <cp:revision>3</cp:revision>
  <dcterms:created xsi:type="dcterms:W3CDTF">2021-05-10T03:17:00Z</dcterms:created>
  <dcterms:modified xsi:type="dcterms:W3CDTF">2021-05-10T03:20:00Z</dcterms:modified>
</cp:coreProperties>
</file>