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4336A5" w14:textId="1DF9EFF7" w:rsidR="001C2C92" w:rsidRPr="002F0F67" w:rsidRDefault="002F0F67" w:rsidP="002F0F67">
      <w:pPr>
        <w:pStyle w:val="a8"/>
      </w:pPr>
      <w:r w:rsidRPr="002F0F67">
        <w:rPr>
          <w:rFonts w:hint="eastAsia"/>
        </w:rPr>
        <w:t>人工智能的发展趋势</w:t>
      </w:r>
    </w:p>
    <w:p w14:paraId="78942052" w14:textId="3CA573B6" w:rsidR="001C2C92" w:rsidRPr="00B850C4" w:rsidRDefault="002F0F67" w:rsidP="00872D4A">
      <w:pPr>
        <w:spacing w:beforeLines="50" w:before="156"/>
        <w:jc w:val="center"/>
        <w:rPr>
          <w:sz w:val="28"/>
          <w:szCs w:val="28"/>
        </w:rPr>
      </w:pPr>
      <w:r>
        <w:rPr>
          <w:rFonts w:hint="eastAsia"/>
          <w:sz w:val="28"/>
          <w:szCs w:val="28"/>
        </w:rPr>
        <w:t>卢兑玧</w:t>
      </w:r>
    </w:p>
    <w:p w14:paraId="65A8D576" w14:textId="7BF3331A" w:rsidR="001C2C92" w:rsidRPr="0089142F" w:rsidRDefault="001C2C92" w:rsidP="00563DCB">
      <w:pPr>
        <w:spacing w:after="240"/>
        <w:ind w:left="360" w:right="-85"/>
        <w:jc w:val="center"/>
        <w:rPr>
          <w:sz w:val="24"/>
        </w:rPr>
      </w:pPr>
      <w:r w:rsidRPr="0089142F">
        <w:rPr>
          <w:rFonts w:hint="eastAsia"/>
          <w:sz w:val="24"/>
        </w:rPr>
        <w:t>（哈尔滨工业大学</w:t>
      </w:r>
      <w:r w:rsidR="00594507" w:rsidRPr="0089142F">
        <w:rPr>
          <w:rFonts w:hint="eastAsia"/>
          <w:sz w:val="24"/>
        </w:rPr>
        <w:t xml:space="preserve"> </w:t>
      </w:r>
      <w:r w:rsidR="002F0F67">
        <w:rPr>
          <w:rFonts w:hint="eastAsia"/>
          <w:sz w:val="24"/>
        </w:rPr>
        <w:t>计算机</w:t>
      </w:r>
      <w:r w:rsidRPr="0089142F">
        <w:rPr>
          <w:rFonts w:hint="eastAsia"/>
          <w:sz w:val="24"/>
        </w:rPr>
        <w:t>学院，哈尔滨</w:t>
      </w:r>
      <w:r w:rsidRPr="0089142F">
        <w:rPr>
          <w:rFonts w:hint="eastAsia"/>
          <w:sz w:val="24"/>
        </w:rPr>
        <w:t>1500</w:t>
      </w:r>
      <w:r w:rsidR="00C639DE" w:rsidRPr="0089142F">
        <w:rPr>
          <w:sz w:val="24"/>
        </w:rPr>
        <w:t>0</w:t>
      </w:r>
      <w:r w:rsidRPr="0089142F">
        <w:rPr>
          <w:rFonts w:hint="eastAsia"/>
          <w:sz w:val="24"/>
        </w:rPr>
        <w:t>0</w:t>
      </w:r>
      <w:bookmarkStart w:id="0" w:name="_GoBack"/>
      <w:bookmarkEnd w:id="0"/>
      <w:r w:rsidR="0088704D" w:rsidRPr="0089142F">
        <w:rPr>
          <w:rFonts w:hint="eastAsia"/>
          <w:sz w:val="24"/>
        </w:rPr>
        <w:t>，</w:t>
      </w:r>
      <w:r w:rsidR="008062D6" w:rsidRPr="0089142F">
        <w:rPr>
          <w:rFonts w:hint="eastAsia"/>
          <w:sz w:val="24"/>
        </w:rPr>
        <w:t xml:space="preserve">e-mail: </w:t>
      </w:r>
      <w:r w:rsidR="00213D4A">
        <w:rPr>
          <w:sz w:val="24"/>
        </w:rPr>
        <w:t>nty0725</w:t>
      </w:r>
      <w:r w:rsidR="008062D6" w:rsidRPr="0089142F">
        <w:rPr>
          <w:rFonts w:hint="eastAsia"/>
          <w:sz w:val="24"/>
        </w:rPr>
        <w:t>@</w:t>
      </w:r>
      <w:r w:rsidR="00213D4A">
        <w:rPr>
          <w:rFonts w:hint="eastAsia"/>
          <w:sz w:val="24"/>
        </w:rPr>
        <w:t>naver</w:t>
      </w:r>
      <w:r w:rsidR="00A21ACE" w:rsidRPr="0089142F">
        <w:rPr>
          <w:sz w:val="24"/>
        </w:rPr>
        <w:t>.com</w:t>
      </w:r>
      <w:r w:rsidRPr="0089142F">
        <w:rPr>
          <w:rFonts w:hint="eastAsia"/>
          <w:sz w:val="24"/>
        </w:rPr>
        <w:t>）</w:t>
      </w:r>
    </w:p>
    <w:p w14:paraId="1911EA75" w14:textId="77777777" w:rsidR="00494D00" w:rsidRPr="000A76C5" w:rsidRDefault="00494D00" w:rsidP="000A76C5">
      <w:pPr>
        <w:ind w:left="360" w:right="-85"/>
        <w:jc w:val="center"/>
      </w:pPr>
    </w:p>
    <w:p w14:paraId="5F5C5522" w14:textId="2B3EC59E" w:rsidR="0004665A" w:rsidRPr="007C6E20" w:rsidRDefault="00494D00" w:rsidP="00CD1F04">
      <w:pPr>
        <w:spacing w:line="276" w:lineRule="auto"/>
        <w:ind w:left="241" w:hangingChars="100" w:hanging="241"/>
        <w:rPr>
          <w:rFonts w:ascii="SimSun" w:hAnsi="SimSun"/>
          <w:color w:val="FF0000"/>
          <w:sz w:val="24"/>
        </w:rPr>
      </w:pPr>
      <w:r w:rsidRPr="00DA7809">
        <w:rPr>
          <w:rFonts w:hint="eastAsia"/>
          <w:b/>
          <w:sz w:val="24"/>
        </w:rPr>
        <w:t>摘要</w:t>
      </w:r>
      <w:r w:rsidRPr="00DA7809">
        <w:rPr>
          <w:rFonts w:hint="eastAsia"/>
          <w:sz w:val="24"/>
        </w:rPr>
        <w:t>：</w:t>
      </w:r>
      <w:r w:rsidR="00B73A6E" w:rsidRPr="00AA3269">
        <w:rPr>
          <w:rFonts w:ascii="SimSun" w:hAnsi="SimSun" w:hint="eastAsia"/>
          <w:sz w:val="24"/>
        </w:rPr>
        <w:t>基于</w:t>
      </w:r>
      <w:r w:rsidR="00AA3269" w:rsidRPr="00AA3269">
        <w:rPr>
          <w:rFonts w:ascii="SimSun" w:hAnsi="SimSun" w:hint="eastAsia"/>
          <w:sz w:val="24"/>
        </w:rPr>
        <w:t>人工智能的发展背景，阐明了人工智能的不同研究方法以及发展现状，包括了历史、学派、研究领域以及当下人工智能研究热点等诸多方面的内容，结合课程中学习的人工智能的方法，介绍了以知识为核心的研究方法，包括知识表示方法、搜索策略等内容，并选取了人工智能主要研究领域的两个事例，从人工智能与无人驾驶以及阿尔法狗对比了各学派的研究理论和方法，由此引出对人工智能发展趋势的学习观点。最后总结得出了人工智能在国家政策、资金知识、教育力量支撑之下，目前正处于快速发展的大浪潮之中，继续解决人工智能中的疑难技术问题是实现人工智能技术攻克的重点，并得出了人工智能不会取代人类，而将会在不断发展中实现人类与人工智能的良好共生关系，积极掌握人工智能发展前沿知识，加强专业技能的学习，将能够更加充分地为人工智能的发展储备优秀的人才力量。</w:t>
      </w:r>
    </w:p>
    <w:p w14:paraId="743ACFE4" w14:textId="7D9B533C" w:rsidR="0096442F" w:rsidRPr="003D2168" w:rsidRDefault="00F46398" w:rsidP="00872D4A">
      <w:pPr>
        <w:adjustRightInd w:val="0"/>
        <w:snapToGrid w:val="0"/>
        <w:spacing w:beforeLines="50" w:before="156" w:afterLines="100" w:after="312"/>
        <w:rPr>
          <w:sz w:val="24"/>
        </w:rPr>
      </w:pPr>
      <w:r w:rsidRPr="003D2168">
        <w:rPr>
          <w:rFonts w:hint="eastAsia"/>
          <w:b/>
          <w:sz w:val="24"/>
        </w:rPr>
        <w:t>关键词</w:t>
      </w:r>
      <w:r w:rsidRPr="003D2168">
        <w:rPr>
          <w:rFonts w:hint="eastAsia"/>
          <w:sz w:val="24"/>
        </w:rPr>
        <w:t>：</w:t>
      </w:r>
      <w:r w:rsidR="00631562">
        <w:rPr>
          <w:rFonts w:hint="eastAsia"/>
          <w:sz w:val="24"/>
        </w:rPr>
        <w:t>人工智能</w:t>
      </w:r>
      <w:r w:rsidR="00AA3269">
        <w:rPr>
          <w:rFonts w:hint="eastAsia"/>
          <w:sz w:val="24"/>
        </w:rPr>
        <w:t>，研究方法，无人驾驶</w:t>
      </w:r>
    </w:p>
    <w:p w14:paraId="3C3C95E4" w14:textId="735301FD" w:rsidR="00872D4A" w:rsidRPr="0089142F" w:rsidRDefault="009D44A3" w:rsidP="001F3393">
      <w:pPr>
        <w:pStyle w:val="4"/>
        <w:rPr>
          <w:rFonts w:ascii="SimSun" w:eastAsia="SimSun" w:hAnsi="SimSun"/>
          <w:sz w:val="28"/>
          <w:szCs w:val="28"/>
        </w:rPr>
      </w:pPr>
      <w:r w:rsidRPr="0089142F">
        <w:rPr>
          <w:rStyle w:val="Char4"/>
          <w:rFonts w:ascii="SimSun" w:eastAsia="SimSun" w:hAnsi="SimSun" w:hint="eastAsia"/>
          <w:sz w:val="28"/>
          <w:szCs w:val="28"/>
        </w:rPr>
        <w:t>1</w:t>
      </w:r>
      <w:r w:rsidR="002F0F67">
        <w:rPr>
          <w:rStyle w:val="Char4"/>
          <w:rFonts w:ascii="SimSun" w:eastAsia="SimSun" w:hAnsi="SimSun" w:hint="eastAsia"/>
          <w:sz w:val="28"/>
          <w:szCs w:val="28"/>
        </w:rPr>
        <w:t xml:space="preserve"> 人工智能发展背景</w:t>
      </w:r>
    </w:p>
    <w:p w14:paraId="023F9331" w14:textId="2AF8C802" w:rsidR="00AB242F" w:rsidRDefault="00631562" w:rsidP="00360BFC">
      <w:pPr>
        <w:adjustRightInd w:val="0"/>
        <w:snapToGrid w:val="0"/>
        <w:spacing w:line="300" w:lineRule="auto"/>
        <w:ind w:firstLineChars="200" w:firstLine="480"/>
        <w:rPr>
          <w:rFonts w:ascii="SimSun" w:hAnsi="SimSun"/>
          <w:sz w:val="24"/>
        </w:rPr>
      </w:pPr>
      <w:r>
        <w:rPr>
          <w:rFonts w:ascii="SimSun" w:hAnsi="SimSun" w:hint="eastAsia"/>
          <w:sz w:val="24"/>
        </w:rPr>
        <w:t>人工智能作为近年来新兴的一门交叉学科，</w:t>
      </w:r>
      <w:r w:rsidR="00540555">
        <w:rPr>
          <w:rFonts w:ascii="SimSun" w:hAnsi="SimSun" w:hint="eastAsia"/>
          <w:sz w:val="24"/>
        </w:rPr>
        <w:t>自从</w:t>
      </w:r>
      <w:r w:rsidR="006C33F4">
        <w:rPr>
          <w:rFonts w:ascii="SimSun" w:hAnsi="SimSun" w:hint="eastAsia"/>
          <w:sz w:val="24"/>
        </w:rPr>
        <w:t>1978年</w:t>
      </w:r>
      <w:r w:rsidR="00540555">
        <w:rPr>
          <w:rFonts w:ascii="SimSun" w:hAnsi="SimSun" w:hint="eastAsia"/>
          <w:sz w:val="24"/>
        </w:rPr>
        <w:t>初</w:t>
      </w:r>
      <w:r w:rsidR="006C33F4">
        <w:rPr>
          <w:rFonts w:ascii="SimSun" w:hAnsi="SimSun" w:hint="eastAsia"/>
          <w:sz w:val="24"/>
        </w:rPr>
        <w:t>被斯洛曼定义为一门</w:t>
      </w:r>
      <w:r w:rsidR="00540555">
        <w:rPr>
          <w:rFonts w:ascii="SimSun" w:hAnsi="SimSun" w:hint="eastAsia"/>
          <w:sz w:val="24"/>
        </w:rPr>
        <w:t>能够</w:t>
      </w:r>
      <w:r w:rsidR="006C33F4" w:rsidRPr="006C33F4">
        <w:rPr>
          <w:rFonts w:ascii="SimSun" w:hAnsi="SimSun" w:hint="eastAsia"/>
          <w:sz w:val="24"/>
        </w:rPr>
        <w:t>对智能行为</w:t>
      </w:r>
      <w:r w:rsidR="00540555">
        <w:rPr>
          <w:rFonts w:ascii="SimSun" w:hAnsi="SimSun" w:hint="eastAsia"/>
          <w:sz w:val="24"/>
        </w:rPr>
        <w:t>进行</w:t>
      </w:r>
      <w:r w:rsidR="006C33F4" w:rsidRPr="006C33F4">
        <w:rPr>
          <w:rFonts w:ascii="SimSun" w:hAnsi="SimSun" w:hint="eastAsia"/>
          <w:sz w:val="24"/>
        </w:rPr>
        <w:t>有效解释的理论分析</w:t>
      </w:r>
      <w:r w:rsidR="006C33F4">
        <w:rPr>
          <w:rFonts w:ascii="SimSun" w:hAnsi="SimSun" w:hint="eastAsia"/>
          <w:sz w:val="24"/>
        </w:rPr>
        <w:t>、能</w:t>
      </w:r>
      <w:r w:rsidR="00540555">
        <w:rPr>
          <w:rFonts w:ascii="SimSun" w:hAnsi="SimSun" w:hint="eastAsia"/>
          <w:sz w:val="24"/>
        </w:rPr>
        <w:t>够</w:t>
      </w:r>
      <w:r w:rsidR="006C33F4" w:rsidRPr="006C33F4">
        <w:rPr>
          <w:rFonts w:ascii="SimSun" w:hAnsi="SimSun" w:hint="eastAsia"/>
          <w:sz w:val="24"/>
        </w:rPr>
        <w:t>解释人类智能</w:t>
      </w:r>
      <w:r w:rsidR="006C33F4">
        <w:rPr>
          <w:rFonts w:ascii="SimSun" w:hAnsi="SimSun" w:hint="eastAsia"/>
          <w:sz w:val="24"/>
        </w:rPr>
        <w:t>、能</w:t>
      </w:r>
      <w:r w:rsidR="00540555">
        <w:rPr>
          <w:rFonts w:ascii="SimSun" w:hAnsi="SimSun" w:hint="eastAsia"/>
          <w:sz w:val="24"/>
        </w:rPr>
        <w:t>够</w:t>
      </w:r>
      <w:r w:rsidR="006C33F4" w:rsidRPr="006C33F4">
        <w:rPr>
          <w:rFonts w:ascii="SimSun" w:hAnsi="SimSun" w:hint="eastAsia"/>
          <w:sz w:val="24"/>
        </w:rPr>
        <w:t>构造具有智能人工制品</w:t>
      </w:r>
      <w:r w:rsidR="006C33F4">
        <w:rPr>
          <w:rFonts w:ascii="SimSun" w:hAnsi="SimSun" w:hint="eastAsia"/>
          <w:sz w:val="24"/>
        </w:rPr>
        <w:t>的学科以来，近年来对人工智能的</w:t>
      </w:r>
      <w:r w:rsidR="00540555">
        <w:rPr>
          <w:rFonts w:ascii="SimSun" w:hAnsi="SimSun" w:hint="eastAsia"/>
          <w:sz w:val="24"/>
        </w:rPr>
        <w:t>进一步</w:t>
      </w:r>
      <w:r w:rsidR="006C33F4">
        <w:rPr>
          <w:rFonts w:ascii="SimSun" w:hAnsi="SimSun" w:hint="eastAsia"/>
          <w:sz w:val="24"/>
        </w:rPr>
        <w:t>关注以及大力发展，使得</w:t>
      </w:r>
      <w:r w:rsidR="00540555">
        <w:rPr>
          <w:rFonts w:ascii="SimSun" w:hAnsi="SimSun" w:hint="eastAsia"/>
          <w:sz w:val="24"/>
        </w:rPr>
        <w:t>人工智能的</w:t>
      </w:r>
      <w:r w:rsidR="006C33F4">
        <w:rPr>
          <w:rFonts w:ascii="SimSun" w:hAnsi="SimSun" w:hint="eastAsia"/>
          <w:sz w:val="24"/>
        </w:rPr>
        <w:t>研究目标变得</w:t>
      </w:r>
      <w:r w:rsidR="00540555">
        <w:rPr>
          <w:rFonts w:ascii="SimSun" w:hAnsi="SimSun" w:hint="eastAsia"/>
          <w:sz w:val="24"/>
        </w:rPr>
        <w:t>日益</w:t>
      </w:r>
      <w:r w:rsidR="006C33F4">
        <w:rPr>
          <w:rFonts w:ascii="SimSun" w:hAnsi="SimSun" w:hint="eastAsia"/>
          <w:sz w:val="24"/>
        </w:rPr>
        <w:t>具体与实际化。即近期内实现</w:t>
      </w:r>
      <w:r w:rsidR="006C33F4" w:rsidRPr="006C33F4">
        <w:rPr>
          <w:rFonts w:ascii="SimSun" w:hAnsi="SimSun" w:hint="eastAsia"/>
          <w:sz w:val="24"/>
        </w:rPr>
        <w:t>建造智能计算机代替人类的部分智力劳动</w:t>
      </w:r>
      <w:r w:rsidR="006C33F4">
        <w:rPr>
          <w:rFonts w:ascii="SimSun" w:hAnsi="SimSun" w:hint="eastAsia"/>
          <w:sz w:val="24"/>
        </w:rPr>
        <w:t>，长期后实现</w:t>
      </w:r>
      <w:r w:rsidR="006C33F4" w:rsidRPr="006C33F4">
        <w:rPr>
          <w:rFonts w:ascii="SimSun" w:hAnsi="SimSun" w:hint="eastAsia"/>
          <w:sz w:val="24"/>
        </w:rPr>
        <w:t>用自动机重现人类的思维过程和智能行为</w:t>
      </w:r>
      <w:r w:rsidR="006C33F4">
        <w:rPr>
          <w:rFonts w:ascii="SimSun" w:hAnsi="SimSun" w:hint="eastAsia"/>
          <w:sz w:val="24"/>
        </w:rPr>
        <w:t>。</w:t>
      </w:r>
      <w:r w:rsidR="008F42B9">
        <w:rPr>
          <w:rFonts w:ascii="SimSun" w:hAnsi="SimSun" w:hint="eastAsia"/>
          <w:sz w:val="24"/>
        </w:rPr>
        <w:t>人工智能发展的大浪潮之下，透析人工智能的研究方法、发展现状以及研究热点，对于实现人工智能的技术瓶颈突破，加速人工智能发展趋势具有深刻的现实意义。</w:t>
      </w: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06"/>
        <w:gridCol w:w="4432"/>
      </w:tblGrid>
      <w:tr w:rsidR="006E4B41" w14:paraId="49E6D8A1" w14:textId="77777777" w:rsidTr="006E4B41">
        <w:tc>
          <w:tcPr>
            <w:tcW w:w="2701" w:type="pct"/>
            <w:vAlign w:val="center"/>
          </w:tcPr>
          <w:p w14:paraId="7C635FB3" w14:textId="77777777" w:rsidR="006E4B41" w:rsidRDefault="006E4B41" w:rsidP="00AA3269">
            <w:pPr>
              <w:adjustRightInd w:val="0"/>
              <w:snapToGrid w:val="0"/>
              <w:spacing w:line="276" w:lineRule="auto"/>
              <w:rPr>
                <w:rFonts w:ascii="SimSun" w:hAnsi="SimSun"/>
                <w:sz w:val="24"/>
              </w:rPr>
            </w:pPr>
            <w:r>
              <w:rPr>
                <w:rFonts w:ascii="SimSun" w:hAnsi="SimSun" w:cs="SimSun"/>
                <w:noProof/>
                <w:sz w:val="24"/>
                <w:lang w:eastAsia="ko-KR"/>
              </w:rPr>
              <w:drawing>
                <wp:inline distT="0" distB="0" distL="0" distR="0" wp14:anchorId="4E1087E3" wp14:editId="73A3C357">
                  <wp:extent cx="3080385" cy="2038350"/>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097886" cy="2049931"/>
                          </a:xfrm>
                          <a:prstGeom prst="rect">
                            <a:avLst/>
                          </a:prstGeom>
                          <a:ln>
                            <a:noFill/>
                          </a:ln>
                          <a:extLst>
                            <a:ext uri="{53640926-AAD7-44D8-BBD7-CCE9431645EC}">
                              <a14:shadowObscured xmlns:a14="http://schemas.microsoft.com/office/drawing/2010/main"/>
                            </a:ext>
                          </a:extLst>
                        </pic:spPr>
                      </pic:pic>
                    </a:graphicData>
                  </a:graphic>
                </wp:inline>
              </w:drawing>
            </w:r>
          </w:p>
        </w:tc>
        <w:tc>
          <w:tcPr>
            <w:tcW w:w="2299" w:type="pct"/>
            <w:vAlign w:val="center"/>
          </w:tcPr>
          <w:p w14:paraId="0B5B555F" w14:textId="77777777" w:rsidR="006E4B41" w:rsidRDefault="006E4B41" w:rsidP="00AA3269">
            <w:pPr>
              <w:adjustRightInd w:val="0"/>
              <w:snapToGrid w:val="0"/>
              <w:spacing w:line="276" w:lineRule="auto"/>
              <w:rPr>
                <w:rFonts w:ascii="SimSun" w:hAnsi="SimSun"/>
                <w:sz w:val="24"/>
              </w:rPr>
            </w:pPr>
            <w:r>
              <w:rPr>
                <w:rFonts w:ascii="SimSun" w:hAnsi="SimSun" w:hint="eastAsia"/>
                <w:noProof/>
                <w:sz w:val="24"/>
                <w:lang w:eastAsia="ko-KR"/>
              </w:rPr>
              <w:drawing>
                <wp:inline distT="0" distB="0" distL="0" distR="0" wp14:anchorId="26E090B6" wp14:editId="617DF1C1">
                  <wp:extent cx="2588260" cy="200977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9">
                            <a:extLst>
                              <a:ext uri="{28A0092B-C50C-407E-A947-70E740481C1C}">
                                <a14:useLocalDpi xmlns:a14="http://schemas.microsoft.com/office/drawing/2010/main" val="0"/>
                              </a:ext>
                            </a:extLst>
                          </a:blip>
                          <a:stretch>
                            <a:fillRect/>
                          </a:stretch>
                        </pic:blipFill>
                        <pic:spPr bwMode="auto">
                          <a:xfrm>
                            <a:off x="0" y="0"/>
                            <a:ext cx="2660293" cy="2065708"/>
                          </a:xfrm>
                          <a:prstGeom prst="rect">
                            <a:avLst/>
                          </a:prstGeom>
                          <a:ln>
                            <a:noFill/>
                          </a:ln>
                          <a:extLst>
                            <a:ext uri="{53640926-AAD7-44D8-BBD7-CCE9431645EC}">
                              <a14:shadowObscured xmlns:a14="http://schemas.microsoft.com/office/drawing/2010/main"/>
                            </a:ext>
                          </a:extLst>
                        </pic:spPr>
                      </pic:pic>
                    </a:graphicData>
                  </a:graphic>
                </wp:inline>
              </w:drawing>
            </w:r>
          </w:p>
        </w:tc>
      </w:tr>
      <w:tr w:rsidR="006E4B41" w14:paraId="07E3ED3A" w14:textId="77777777" w:rsidTr="006E4B41">
        <w:tc>
          <w:tcPr>
            <w:tcW w:w="5000" w:type="pct"/>
            <w:gridSpan w:val="2"/>
            <w:vAlign w:val="center"/>
          </w:tcPr>
          <w:p w14:paraId="122A9D5E" w14:textId="79F85F65" w:rsidR="006E4B41" w:rsidRDefault="006E4B41" w:rsidP="00AA3269">
            <w:pPr>
              <w:adjustRightInd w:val="0"/>
              <w:snapToGrid w:val="0"/>
              <w:spacing w:line="276" w:lineRule="auto"/>
              <w:jc w:val="center"/>
              <w:rPr>
                <w:rFonts w:ascii="SimSun" w:hAnsi="SimSun"/>
                <w:sz w:val="24"/>
              </w:rPr>
            </w:pPr>
            <w:r w:rsidRPr="00AB242F">
              <w:rPr>
                <w:rFonts w:ascii="SimSun" w:hAnsi="SimSun" w:hint="eastAsia"/>
                <w:szCs w:val="21"/>
              </w:rPr>
              <w:t>图1</w:t>
            </w:r>
            <w:r w:rsidRPr="00AB242F">
              <w:rPr>
                <w:rFonts w:ascii="SimSun" w:hAnsi="SimSun"/>
                <w:szCs w:val="21"/>
              </w:rPr>
              <w:t xml:space="preserve"> </w:t>
            </w:r>
            <w:r>
              <w:rPr>
                <w:rFonts w:ascii="SimSun" w:hAnsi="SimSun" w:hint="eastAsia"/>
                <w:szCs w:val="21"/>
              </w:rPr>
              <w:t>人工智能</w:t>
            </w:r>
          </w:p>
        </w:tc>
      </w:tr>
    </w:tbl>
    <w:p w14:paraId="614C9FF0" w14:textId="77777777" w:rsidR="00AA3269" w:rsidRDefault="00AA3269" w:rsidP="00631562">
      <w:pPr>
        <w:pStyle w:val="4"/>
        <w:sectPr w:rsidR="00AA3269" w:rsidSect="00D64583">
          <w:footerReference w:type="default" r:id="rId10"/>
          <w:endnotePr>
            <w:numFmt w:val="decimal"/>
          </w:endnotePr>
          <w:pgSz w:w="11906" w:h="16838"/>
          <w:pgMar w:top="1134" w:right="1134" w:bottom="1134" w:left="1134" w:header="851" w:footer="283" w:gutter="0"/>
          <w:pgNumType w:start="1"/>
          <w:cols w:space="425"/>
          <w:docGrid w:type="lines" w:linePitch="312"/>
        </w:sectPr>
      </w:pPr>
    </w:p>
    <w:p w14:paraId="77C1AEB8" w14:textId="08272895" w:rsidR="00631562" w:rsidRDefault="00631562" w:rsidP="00631562">
      <w:pPr>
        <w:pStyle w:val="4"/>
      </w:pPr>
      <w:r>
        <w:rPr>
          <w:rFonts w:hint="eastAsia"/>
        </w:rPr>
        <w:lastRenderedPageBreak/>
        <w:t>1.1</w:t>
      </w:r>
      <w:r>
        <w:rPr>
          <w:rFonts w:hint="eastAsia"/>
        </w:rPr>
        <w:t>人工智能的研究方法及途径</w:t>
      </w:r>
    </w:p>
    <w:p w14:paraId="005A0715" w14:textId="7AA8C545" w:rsidR="00540555" w:rsidRDefault="00540555" w:rsidP="00360BFC">
      <w:pPr>
        <w:adjustRightInd w:val="0"/>
        <w:snapToGrid w:val="0"/>
        <w:spacing w:line="300" w:lineRule="auto"/>
        <w:ind w:firstLineChars="200" w:firstLine="480"/>
        <w:rPr>
          <w:rFonts w:ascii="SimSun" w:hAnsi="SimSun"/>
          <w:sz w:val="24"/>
        </w:rPr>
      </w:pPr>
      <w:r>
        <w:rPr>
          <w:rFonts w:ascii="SimSun" w:hAnsi="SimSun" w:hint="eastAsia"/>
          <w:sz w:val="24"/>
        </w:rPr>
        <w:t>人工智能在发展的过程中存在着激烈的不同学派之间的理论之争以及方法之争。运用计算机科学方法的符号主义坚持知识可用符号进行表示，因此也可用符号进行推理，由此建立起基于知识的人类智能和机器智能的统一理论体系；运用仿生学方法的联结主义则提出了思维过程是神经元的连接过程，并非符号运算过程，由此反对了符号主义关于物理符号系统的假设；采用进化论思想的行为主义</w:t>
      </w:r>
      <w:r w:rsidR="00360BFC">
        <w:rPr>
          <w:rFonts w:ascii="SimSun" w:hAnsi="SimSun" w:hint="eastAsia"/>
          <w:sz w:val="24"/>
        </w:rPr>
        <w:t>则是</w:t>
      </w:r>
      <w:r>
        <w:rPr>
          <w:rFonts w:ascii="SimSun" w:hAnsi="SimSun" w:hint="eastAsia"/>
          <w:sz w:val="24"/>
        </w:rPr>
        <w:t>认为智能取决于感知和行动，坚持人工智能可以像人类智能一样逐步进化</w:t>
      </w:r>
      <w:r w:rsidR="00360BFC">
        <w:rPr>
          <w:rFonts w:ascii="SimSun" w:hAnsi="SimSun" w:hint="eastAsia"/>
          <w:sz w:val="24"/>
        </w:rPr>
        <w:t>的观点</w:t>
      </w:r>
      <w:r>
        <w:rPr>
          <w:rFonts w:ascii="SimSun" w:hAnsi="SimSun" w:hint="eastAsia"/>
          <w:sz w:val="24"/>
        </w:rPr>
        <w:t>。三种学派之间的理论之争以及衍生的方法之争，</w:t>
      </w:r>
      <w:r w:rsidR="00360BFC">
        <w:rPr>
          <w:rFonts w:ascii="SimSun" w:hAnsi="SimSun" w:hint="eastAsia"/>
          <w:sz w:val="24"/>
        </w:rPr>
        <w:t>在不断的碰撞摩擦中取长补短，逐渐形成了全面的当代人工智能理论体系，促使了人工智能技术的快速发展。</w:t>
      </w:r>
    </w:p>
    <w:p w14:paraId="251D4DFE" w14:textId="76AC0049" w:rsidR="006E4B41" w:rsidRDefault="00360BFC" w:rsidP="00360BFC">
      <w:pPr>
        <w:adjustRightInd w:val="0"/>
        <w:snapToGrid w:val="0"/>
        <w:spacing w:line="300" w:lineRule="auto"/>
        <w:ind w:firstLineChars="200" w:firstLine="480"/>
        <w:rPr>
          <w:rFonts w:ascii="SimSun" w:hAnsi="SimSun"/>
          <w:sz w:val="24"/>
        </w:rPr>
      </w:pPr>
      <w:r>
        <w:rPr>
          <w:rFonts w:ascii="SimSun" w:hAnsi="SimSun" w:hint="eastAsia"/>
          <w:sz w:val="24"/>
        </w:rPr>
        <w:t>当前，</w:t>
      </w:r>
      <w:r w:rsidR="003C6879">
        <w:rPr>
          <w:rFonts w:ascii="SimSun" w:hAnsi="SimSun" w:hint="eastAsia"/>
          <w:sz w:val="24"/>
        </w:rPr>
        <w:t>人工智能</w:t>
      </w:r>
      <w:r w:rsidR="0076448A">
        <w:rPr>
          <w:rFonts w:ascii="SimSun" w:hAnsi="SimSun" w:hint="eastAsia"/>
          <w:sz w:val="24"/>
        </w:rPr>
        <w:t>的主要</w:t>
      </w:r>
      <w:r w:rsidR="003C6879">
        <w:rPr>
          <w:rFonts w:ascii="SimSun" w:hAnsi="SimSun" w:hint="eastAsia"/>
          <w:sz w:val="24"/>
        </w:rPr>
        <w:t>技术可以</w:t>
      </w:r>
      <w:r w:rsidR="0076448A">
        <w:rPr>
          <w:rFonts w:ascii="SimSun" w:hAnsi="SimSun" w:hint="eastAsia"/>
          <w:sz w:val="24"/>
        </w:rPr>
        <w:t>划分</w:t>
      </w:r>
      <w:r w:rsidR="003C6879">
        <w:rPr>
          <w:rFonts w:ascii="SimSun" w:hAnsi="SimSun" w:hint="eastAsia"/>
          <w:sz w:val="24"/>
        </w:rPr>
        <w:t>为七大类，包括有机器学习、知识图谱、自然语言处理、人机交互、计算机视觉、生物特征识别以及虚拟现实</w:t>
      </w:r>
      <w:r w:rsidR="0076448A">
        <w:rPr>
          <w:rFonts w:ascii="SimSun" w:hAnsi="SimSun" w:hint="eastAsia"/>
          <w:sz w:val="24"/>
        </w:rPr>
        <w:t>技术</w:t>
      </w:r>
      <w:r w:rsidR="003C6879" w:rsidRPr="00360BFC">
        <w:rPr>
          <w:rFonts w:ascii="SimSun" w:hAnsi="SimSun" w:hint="eastAsia"/>
          <w:sz w:val="24"/>
          <w:vertAlign w:val="superscript"/>
        </w:rPr>
        <w:t>[</w:t>
      </w:r>
      <w:r w:rsidR="003C6879" w:rsidRPr="00360BFC">
        <w:rPr>
          <w:vertAlign w:val="superscript"/>
        </w:rPr>
        <w:endnoteReference w:id="1"/>
      </w:r>
      <w:r w:rsidR="003C6879" w:rsidRPr="00360BFC">
        <w:rPr>
          <w:rFonts w:ascii="SimSun" w:hAnsi="SimSun"/>
          <w:sz w:val="24"/>
          <w:vertAlign w:val="superscript"/>
        </w:rPr>
        <w:t>]</w:t>
      </w:r>
      <w:r w:rsidR="003C6879">
        <w:rPr>
          <w:rFonts w:ascii="SimSun" w:hAnsi="SimSun" w:hint="eastAsia"/>
          <w:sz w:val="24"/>
        </w:rPr>
        <w:t>。</w:t>
      </w:r>
      <w:r w:rsidR="0076448A">
        <w:rPr>
          <w:rFonts w:ascii="SimSun" w:hAnsi="SimSun" w:hint="eastAsia"/>
          <w:sz w:val="24"/>
        </w:rPr>
        <w:t>各自技术的特征要点如下表1所示。</w:t>
      </w:r>
    </w:p>
    <w:p w14:paraId="42481451" w14:textId="6FD84935" w:rsidR="006E4B41" w:rsidRDefault="006E4B41" w:rsidP="006E4B41">
      <w:pPr>
        <w:spacing w:line="300" w:lineRule="auto"/>
        <w:ind w:firstLineChars="200" w:firstLine="420"/>
        <w:jc w:val="center"/>
        <w:rPr>
          <w:rFonts w:ascii="SimSun" w:hAnsi="SimSun"/>
          <w:sz w:val="24"/>
        </w:rPr>
      </w:pPr>
      <w:r>
        <w:rPr>
          <w:rFonts w:ascii="SimSun" w:hAnsi="SimSun" w:hint="eastAsia"/>
          <w:szCs w:val="21"/>
        </w:rPr>
        <w:t>表1</w:t>
      </w:r>
      <w:r w:rsidRPr="00AB242F">
        <w:rPr>
          <w:rFonts w:ascii="SimSun" w:hAnsi="SimSun"/>
          <w:szCs w:val="21"/>
        </w:rPr>
        <w:t xml:space="preserve"> </w:t>
      </w:r>
      <w:r>
        <w:rPr>
          <w:rFonts w:ascii="SimSun" w:hAnsi="SimSun" w:hint="eastAsia"/>
          <w:szCs w:val="21"/>
        </w:rPr>
        <w:t>人工智能主要技术</w:t>
      </w:r>
    </w:p>
    <w:tbl>
      <w:tblPr>
        <w:tblStyle w:val="a4"/>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6"/>
        <w:gridCol w:w="3663"/>
        <w:gridCol w:w="3829"/>
      </w:tblGrid>
      <w:tr w:rsidR="006E4B41" w14:paraId="7A1AD2D3" w14:textId="320DD0AE" w:rsidTr="00AA3269">
        <w:trPr>
          <w:jc w:val="center"/>
        </w:trPr>
        <w:tc>
          <w:tcPr>
            <w:tcW w:w="1113" w:type="pct"/>
            <w:tcBorders>
              <w:bottom w:val="single" w:sz="4" w:space="0" w:color="auto"/>
            </w:tcBorders>
            <w:vAlign w:val="center"/>
          </w:tcPr>
          <w:p w14:paraId="416D7F34" w14:textId="12B44579" w:rsidR="006E4B41" w:rsidRPr="00360BFC" w:rsidRDefault="006E4B41" w:rsidP="006E4B41">
            <w:pPr>
              <w:spacing w:line="300" w:lineRule="auto"/>
              <w:jc w:val="center"/>
              <w:rPr>
                <w:rFonts w:ascii="SimSun" w:hAnsi="SimSun"/>
                <w:szCs w:val="21"/>
              </w:rPr>
            </w:pPr>
            <w:r w:rsidRPr="00360BFC">
              <w:rPr>
                <w:rFonts w:ascii="SimSun" w:hAnsi="SimSun" w:hint="eastAsia"/>
                <w:szCs w:val="21"/>
              </w:rPr>
              <w:t>人工智能技术</w:t>
            </w:r>
          </w:p>
        </w:tc>
        <w:tc>
          <w:tcPr>
            <w:tcW w:w="1900" w:type="pct"/>
            <w:tcBorders>
              <w:bottom w:val="single" w:sz="4" w:space="0" w:color="auto"/>
            </w:tcBorders>
            <w:vAlign w:val="center"/>
          </w:tcPr>
          <w:p w14:paraId="20B5D0E0" w14:textId="08FE846F" w:rsidR="006E4B41" w:rsidRPr="00360BFC" w:rsidRDefault="006E4B41" w:rsidP="006E4B41">
            <w:pPr>
              <w:spacing w:line="300" w:lineRule="auto"/>
              <w:jc w:val="center"/>
              <w:rPr>
                <w:rFonts w:ascii="SimSun" w:hAnsi="SimSun"/>
                <w:szCs w:val="21"/>
              </w:rPr>
            </w:pPr>
            <w:r w:rsidRPr="00360BFC">
              <w:rPr>
                <w:rFonts w:ascii="SimSun" w:hAnsi="SimSun" w:hint="eastAsia"/>
                <w:szCs w:val="21"/>
              </w:rPr>
              <w:t>特征要点</w:t>
            </w:r>
          </w:p>
        </w:tc>
        <w:tc>
          <w:tcPr>
            <w:tcW w:w="1986" w:type="pct"/>
            <w:tcBorders>
              <w:bottom w:val="single" w:sz="4" w:space="0" w:color="auto"/>
            </w:tcBorders>
            <w:vAlign w:val="center"/>
          </w:tcPr>
          <w:p w14:paraId="570B7807" w14:textId="0BC87CEF" w:rsidR="006E4B41" w:rsidRPr="00360BFC" w:rsidRDefault="0076448A" w:rsidP="006E4B41">
            <w:pPr>
              <w:spacing w:line="300" w:lineRule="auto"/>
              <w:jc w:val="center"/>
              <w:rPr>
                <w:rFonts w:ascii="SimSun" w:hAnsi="SimSun"/>
                <w:szCs w:val="21"/>
              </w:rPr>
            </w:pPr>
            <w:r w:rsidRPr="00360BFC">
              <w:rPr>
                <w:rFonts w:ascii="SimSun" w:hAnsi="SimSun" w:hint="eastAsia"/>
                <w:szCs w:val="21"/>
              </w:rPr>
              <w:t>应用</w:t>
            </w:r>
          </w:p>
        </w:tc>
      </w:tr>
      <w:tr w:rsidR="006E4B41" w14:paraId="7DA21E53" w14:textId="6E08960F" w:rsidTr="00AA3269">
        <w:trPr>
          <w:jc w:val="center"/>
        </w:trPr>
        <w:tc>
          <w:tcPr>
            <w:tcW w:w="1113" w:type="pct"/>
            <w:tcBorders>
              <w:top w:val="single" w:sz="4" w:space="0" w:color="auto"/>
            </w:tcBorders>
            <w:vAlign w:val="center"/>
          </w:tcPr>
          <w:p w14:paraId="7216E45B" w14:textId="02C8137B" w:rsidR="006E4B41" w:rsidRPr="00360BFC" w:rsidRDefault="006E4B41" w:rsidP="006E4B41">
            <w:pPr>
              <w:spacing w:line="300" w:lineRule="auto"/>
              <w:jc w:val="center"/>
              <w:rPr>
                <w:rFonts w:ascii="SimSun" w:hAnsi="SimSun"/>
                <w:szCs w:val="21"/>
              </w:rPr>
            </w:pPr>
            <w:r w:rsidRPr="00360BFC">
              <w:rPr>
                <w:rFonts w:ascii="SimSun" w:hAnsi="SimSun" w:hint="eastAsia"/>
                <w:szCs w:val="21"/>
              </w:rPr>
              <w:t>机器学习</w:t>
            </w:r>
          </w:p>
        </w:tc>
        <w:tc>
          <w:tcPr>
            <w:tcW w:w="1900" w:type="pct"/>
            <w:tcBorders>
              <w:top w:val="single" w:sz="4" w:space="0" w:color="auto"/>
            </w:tcBorders>
            <w:vAlign w:val="center"/>
          </w:tcPr>
          <w:p w14:paraId="73437310" w14:textId="0DB094F9" w:rsidR="006E4B41" w:rsidRPr="00360BFC" w:rsidRDefault="00402B3F" w:rsidP="006E4B41">
            <w:pPr>
              <w:spacing w:line="300" w:lineRule="auto"/>
              <w:jc w:val="center"/>
              <w:rPr>
                <w:rFonts w:ascii="SimSun" w:hAnsi="SimSun"/>
                <w:szCs w:val="21"/>
              </w:rPr>
            </w:pPr>
            <w:r w:rsidRPr="00360BFC">
              <w:rPr>
                <w:rFonts w:ascii="SimSun" w:hAnsi="SimSun" w:hint="eastAsia"/>
                <w:szCs w:val="21"/>
              </w:rPr>
              <w:t>人工智能技术</w:t>
            </w:r>
            <w:r w:rsidR="006E4B41" w:rsidRPr="00360BFC">
              <w:rPr>
                <w:rFonts w:ascii="SimSun" w:hAnsi="SimSun" w:hint="eastAsia"/>
                <w:szCs w:val="21"/>
              </w:rPr>
              <w:t>核心部分</w:t>
            </w:r>
          </w:p>
        </w:tc>
        <w:tc>
          <w:tcPr>
            <w:tcW w:w="1986" w:type="pct"/>
            <w:tcBorders>
              <w:top w:val="single" w:sz="4" w:space="0" w:color="auto"/>
            </w:tcBorders>
            <w:vAlign w:val="center"/>
          </w:tcPr>
          <w:p w14:paraId="5A719E68" w14:textId="78B47B46" w:rsidR="006E4B41" w:rsidRPr="00360BFC" w:rsidRDefault="006E4B41" w:rsidP="006E4B41">
            <w:pPr>
              <w:spacing w:line="300" w:lineRule="auto"/>
              <w:jc w:val="center"/>
              <w:rPr>
                <w:rFonts w:ascii="SimSun" w:hAnsi="SimSun"/>
                <w:szCs w:val="21"/>
              </w:rPr>
            </w:pPr>
            <w:r w:rsidRPr="00360BFC">
              <w:rPr>
                <w:rFonts w:ascii="SimSun" w:hAnsi="SimSun" w:hint="eastAsia"/>
                <w:szCs w:val="21"/>
              </w:rPr>
              <w:t>涉及多方面知识，是实现其它智能的基础</w:t>
            </w:r>
          </w:p>
        </w:tc>
      </w:tr>
      <w:tr w:rsidR="0076448A" w14:paraId="386935E8" w14:textId="77777777" w:rsidTr="00AA3269">
        <w:trPr>
          <w:jc w:val="center"/>
        </w:trPr>
        <w:tc>
          <w:tcPr>
            <w:tcW w:w="1113" w:type="pct"/>
            <w:vAlign w:val="center"/>
          </w:tcPr>
          <w:p w14:paraId="2DF8B8D9" w14:textId="158D4219" w:rsidR="0076448A" w:rsidRPr="00360BFC" w:rsidRDefault="0076448A" w:rsidP="006E4B41">
            <w:pPr>
              <w:spacing w:line="300" w:lineRule="auto"/>
              <w:jc w:val="center"/>
              <w:rPr>
                <w:rFonts w:ascii="SimSun" w:hAnsi="SimSun"/>
                <w:szCs w:val="21"/>
              </w:rPr>
            </w:pPr>
            <w:r w:rsidRPr="00360BFC">
              <w:rPr>
                <w:rFonts w:ascii="SimSun" w:hAnsi="SimSun" w:hint="eastAsia"/>
                <w:szCs w:val="21"/>
              </w:rPr>
              <w:t>知识图谱</w:t>
            </w:r>
          </w:p>
        </w:tc>
        <w:tc>
          <w:tcPr>
            <w:tcW w:w="1900" w:type="pct"/>
            <w:vAlign w:val="center"/>
          </w:tcPr>
          <w:p w14:paraId="39D83ACB" w14:textId="5123FE18" w:rsidR="0076448A" w:rsidRPr="00360BFC" w:rsidRDefault="00402B3F" w:rsidP="006E4B41">
            <w:pPr>
              <w:spacing w:line="300" w:lineRule="auto"/>
              <w:jc w:val="center"/>
              <w:rPr>
                <w:rFonts w:ascii="SimSun" w:hAnsi="SimSun"/>
                <w:szCs w:val="21"/>
              </w:rPr>
            </w:pPr>
            <w:r w:rsidRPr="00360BFC">
              <w:rPr>
                <w:rFonts w:ascii="SimSun" w:hAnsi="SimSun" w:hint="eastAsia"/>
                <w:szCs w:val="21"/>
              </w:rPr>
              <w:t>由知识构成的网络，</w:t>
            </w:r>
            <w:r w:rsidR="0076448A" w:rsidRPr="00360BFC">
              <w:rPr>
                <w:rFonts w:ascii="SimSun" w:hAnsi="SimSun" w:hint="eastAsia"/>
                <w:szCs w:val="21"/>
              </w:rPr>
              <w:t>使研究者多角度考虑问题、解决问题</w:t>
            </w:r>
          </w:p>
        </w:tc>
        <w:tc>
          <w:tcPr>
            <w:tcW w:w="1986" w:type="pct"/>
            <w:vAlign w:val="center"/>
          </w:tcPr>
          <w:p w14:paraId="37544F0B" w14:textId="34229A4A" w:rsidR="0076448A" w:rsidRPr="00360BFC" w:rsidRDefault="0076448A" w:rsidP="006E4B41">
            <w:pPr>
              <w:spacing w:line="300" w:lineRule="auto"/>
              <w:jc w:val="center"/>
              <w:rPr>
                <w:rFonts w:ascii="SimSun" w:hAnsi="SimSun"/>
                <w:szCs w:val="21"/>
              </w:rPr>
            </w:pPr>
            <w:r w:rsidRPr="00360BFC">
              <w:rPr>
                <w:rFonts w:ascii="SimSun" w:hAnsi="SimSun" w:hint="eastAsia"/>
                <w:szCs w:val="21"/>
              </w:rPr>
              <w:t>常用于网络诈骗、一致性分析等各个公共领域</w:t>
            </w:r>
          </w:p>
        </w:tc>
      </w:tr>
      <w:tr w:rsidR="0076448A" w14:paraId="48B2FDBE" w14:textId="77777777" w:rsidTr="00AA3269">
        <w:trPr>
          <w:jc w:val="center"/>
        </w:trPr>
        <w:tc>
          <w:tcPr>
            <w:tcW w:w="1113" w:type="pct"/>
            <w:vAlign w:val="center"/>
          </w:tcPr>
          <w:p w14:paraId="77B5B87E" w14:textId="0969DF87" w:rsidR="0076448A" w:rsidRPr="00360BFC" w:rsidRDefault="0076448A" w:rsidP="006E4B41">
            <w:pPr>
              <w:spacing w:line="300" w:lineRule="auto"/>
              <w:jc w:val="center"/>
              <w:rPr>
                <w:rFonts w:ascii="SimSun" w:hAnsi="SimSun"/>
                <w:szCs w:val="21"/>
              </w:rPr>
            </w:pPr>
            <w:r w:rsidRPr="00360BFC">
              <w:rPr>
                <w:rFonts w:ascii="SimSun" w:hAnsi="SimSun" w:hint="eastAsia"/>
                <w:szCs w:val="21"/>
              </w:rPr>
              <w:t>自然语言处理</w:t>
            </w:r>
          </w:p>
        </w:tc>
        <w:tc>
          <w:tcPr>
            <w:tcW w:w="1900" w:type="pct"/>
            <w:vAlign w:val="center"/>
          </w:tcPr>
          <w:p w14:paraId="1173BFC0" w14:textId="69B24BCF" w:rsidR="0076448A" w:rsidRPr="00360BFC" w:rsidRDefault="0076448A" w:rsidP="006E4B41">
            <w:pPr>
              <w:spacing w:line="300" w:lineRule="auto"/>
              <w:jc w:val="center"/>
              <w:rPr>
                <w:rFonts w:ascii="SimSun" w:hAnsi="SimSun"/>
                <w:szCs w:val="21"/>
              </w:rPr>
            </w:pPr>
            <w:r w:rsidRPr="00360BFC">
              <w:rPr>
                <w:rFonts w:ascii="SimSun" w:hAnsi="SimSun" w:hint="eastAsia"/>
                <w:szCs w:val="21"/>
              </w:rPr>
              <w:t>使计算机具备像人类一样产生、识别、回答、处理语言的能力</w:t>
            </w:r>
          </w:p>
        </w:tc>
        <w:tc>
          <w:tcPr>
            <w:tcW w:w="1986" w:type="pct"/>
            <w:vAlign w:val="center"/>
          </w:tcPr>
          <w:p w14:paraId="208FD389" w14:textId="245F84FC" w:rsidR="0076448A" w:rsidRPr="00360BFC" w:rsidRDefault="00402B3F" w:rsidP="006E4B41">
            <w:pPr>
              <w:spacing w:line="300" w:lineRule="auto"/>
              <w:jc w:val="center"/>
              <w:rPr>
                <w:rFonts w:ascii="SimSun" w:hAnsi="SimSun"/>
                <w:szCs w:val="21"/>
              </w:rPr>
            </w:pPr>
            <w:r w:rsidRPr="00360BFC">
              <w:rPr>
                <w:rFonts w:ascii="SimSun" w:hAnsi="SimSun" w:hint="eastAsia"/>
                <w:szCs w:val="21"/>
              </w:rPr>
              <w:t>已经拥有词性标注、实体名识别、关键词提取、文本分类等诸多功能</w:t>
            </w:r>
          </w:p>
        </w:tc>
      </w:tr>
      <w:tr w:rsidR="0076448A" w14:paraId="21077E98" w14:textId="77777777" w:rsidTr="00AA3269">
        <w:trPr>
          <w:jc w:val="center"/>
        </w:trPr>
        <w:tc>
          <w:tcPr>
            <w:tcW w:w="1113" w:type="pct"/>
            <w:vAlign w:val="center"/>
          </w:tcPr>
          <w:p w14:paraId="646524DE" w14:textId="308D5AF7" w:rsidR="0076448A" w:rsidRPr="00360BFC" w:rsidRDefault="0076448A" w:rsidP="006E4B41">
            <w:pPr>
              <w:spacing w:line="300" w:lineRule="auto"/>
              <w:jc w:val="center"/>
              <w:rPr>
                <w:rFonts w:ascii="SimSun" w:hAnsi="SimSun"/>
                <w:szCs w:val="21"/>
              </w:rPr>
            </w:pPr>
            <w:r w:rsidRPr="00360BFC">
              <w:rPr>
                <w:rFonts w:ascii="SimSun" w:hAnsi="SimSun" w:hint="eastAsia"/>
                <w:szCs w:val="21"/>
              </w:rPr>
              <w:t>人机交互</w:t>
            </w:r>
          </w:p>
        </w:tc>
        <w:tc>
          <w:tcPr>
            <w:tcW w:w="1900" w:type="pct"/>
            <w:vAlign w:val="center"/>
          </w:tcPr>
          <w:p w14:paraId="17444AC4" w14:textId="40C40C15" w:rsidR="0076448A" w:rsidRPr="00360BFC" w:rsidRDefault="0076448A" w:rsidP="006E4B41">
            <w:pPr>
              <w:spacing w:line="300" w:lineRule="auto"/>
              <w:jc w:val="center"/>
              <w:rPr>
                <w:rFonts w:ascii="SimSun" w:hAnsi="SimSun"/>
                <w:szCs w:val="21"/>
              </w:rPr>
            </w:pPr>
            <w:r w:rsidRPr="00360BFC">
              <w:rPr>
                <w:rFonts w:ascii="SimSun" w:hAnsi="SimSun" w:hint="eastAsia"/>
                <w:szCs w:val="21"/>
              </w:rPr>
              <w:t>实现人与计算机之间的信息交流</w:t>
            </w:r>
          </w:p>
        </w:tc>
        <w:tc>
          <w:tcPr>
            <w:tcW w:w="1986" w:type="pct"/>
            <w:vAlign w:val="center"/>
          </w:tcPr>
          <w:p w14:paraId="31F50D2E" w14:textId="0B4E60C0" w:rsidR="0076448A" w:rsidRPr="00360BFC" w:rsidRDefault="00402B3F" w:rsidP="006E4B41">
            <w:pPr>
              <w:spacing w:line="300" w:lineRule="auto"/>
              <w:jc w:val="center"/>
              <w:rPr>
                <w:rFonts w:ascii="SimSun" w:hAnsi="SimSun"/>
                <w:szCs w:val="21"/>
              </w:rPr>
            </w:pPr>
            <w:r w:rsidRPr="00360BFC">
              <w:rPr>
                <w:rFonts w:ascii="SimSun" w:hAnsi="SimSun" w:hint="eastAsia"/>
                <w:szCs w:val="21"/>
              </w:rPr>
              <w:t>例如人们经常用到的鼠标、键盘等来实现人机交互</w:t>
            </w:r>
          </w:p>
        </w:tc>
      </w:tr>
      <w:tr w:rsidR="0076448A" w14:paraId="7AD95392" w14:textId="77777777" w:rsidTr="00AA3269">
        <w:trPr>
          <w:jc w:val="center"/>
        </w:trPr>
        <w:tc>
          <w:tcPr>
            <w:tcW w:w="1113" w:type="pct"/>
            <w:vAlign w:val="center"/>
          </w:tcPr>
          <w:p w14:paraId="45416BF3" w14:textId="76788032" w:rsidR="0076448A" w:rsidRPr="00360BFC" w:rsidRDefault="0076448A" w:rsidP="006E4B41">
            <w:pPr>
              <w:spacing w:line="300" w:lineRule="auto"/>
              <w:jc w:val="center"/>
              <w:rPr>
                <w:rFonts w:ascii="SimSun" w:hAnsi="SimSun"/>
                <w:szCs w:val="21"/>
              </w:rPr>
            </w:pPr>
            <w:r w:rsidRPr="00360BFC">
              <w:rPr>
                <w:rFonts w:ascii="SimSun" w:hAnsi="SimSun" w:hint="eastAsia"/>
                <w:szCs w:val="21"/>
              </w:rPr>
              <w:t>计算机视觉</w:t>
            </w:r>
          </w:p>
        </w:tc>
        <w:tc>
          <w:tcPr>
            <w:tcW w:w="1900" w:type="pct"/>
            <w:vAlign w:val="center"/>
          </w:tcPr>
          <w:p w14:paraId="79D71986" w14:textId="01D85912" w:rsidR="0076448A" w:rsidRPr="00360BFC" w:rsidRDefault="0076448A" w:rsidP="006E4B41">
            <w:pPr>
              <w:spacing w:line="300" w:lineRule="auto"/>
              <w:jc w:val="center"/>
              <w:rPr>
                <w:rFonts w:ascii="SimSun" w:hAnsi="SimSun"/>
                <w:szCs w:val="21"/>
              </w:rPr>
            </w:pPr>
            <w:r w:rsidRPr="00360BFC">
              <w:rPr>
                <w:rFonts w:ascii="SimSun" w:hAnsi="SimSun" w:hint="eastAsia"/>
                <w:szCs w:val="21"/>
              </w:rPr>
              <w:t>使计算机拥有接收、处理、分析图像能力</w:t>
            </w:r>
          </w:p>
        </w:tc>
        <w:tc>
          <w:tcPr>
            <w:tcW w:w="1986" w:type="pct"/>
            <w:vAlign w:val="center"/>
          </w:tcPr>
          <w:p w14:paraId="4BFB1820" w14:textId="37226665" w:rsidR="0076448A" w:rsidRPr="00360BFC" w:rsidRDefault="0076448A" w:rsidP="006E4B41">
            <w:pPr>
              <w:spacing w:line="300" w:lineRule="auto"/>
              <w:jc w:val="center"/>
              <w:rPr>
                <w:rFonts w:ascii="SimSun" w:hAnsi="SimSun"/>
                <w:szCs w:val="21"/>
              </w:rPr>
            </w:pPr>
            <w:r w:rsidRPr="00360BFC">
              <w:rPr>
                <w:rFonts w:ascii="SimSun" w:hAnsi="SimSun" w:hint="eastAsia"/>
                <w:szCs w:val="21"/>
              </w:rPr>
              <w:t>运用于我国的医疗事业发展方面</w:t>
            </w:r>
          </w:p>
        </w:tc>
      </w:tr>
      <w:tr w:rsidR="0076448A" w14:paraId="5800B7C9" w14:textId="77777777" w:rsidTr="00AA3269">
        <w:trPr>
          <w:jc w:val="center"/>
        </w:trPr>
        <w:tc>
          <w:tcPr>
            <w:tcW w:w="1113" w:type="pct"/>
            <w:vAlign w:val="center"/>
          </w:tcPr>
          <w:p w14:paraId="37C84314" w14:textId="2D6197E5" w:rsidR="0076448A" w:rsidRPr="00360BFC" w:rsidRDefault="0076448A" w:rsidP="006E4B41">
            <w:pPr>
              <w:spacing w:line="300" w:lineRule="auto"/>
              <w:jc w:val="center"/>
              <w:rPr>
                <w:rFonts w:ascii="SimSun" w:hAnsi="SimSun"/>
                <w:szCs w:val="21"/>
              </w:rPr>
            </w:pPr>
            <w:r w:rsidRPr="00360BFC">
              <w:rPr>
                <w:rFonts w:ascii="SimSun" w:hAnsi="SimSun" w:hint="eastAsia"/>
                <w:szCs w:val="21"/>
              </w:rPr>
              <w:t>生物识别处理技术</w:t>
            </w:r>
          </w:p>
        </w:tc>
        <w:tc>
          <w:tcPr>
            <w:tcW w:w="1900" w:type="pct"/>
            <w:vAlign w:val="center"/>
          </w:tcPr>
          <w:p w14:paraId="18C228C4" w14:textId="30C6D0C4" w:rsidR="0076448A" w:rsidRPr="00360BFC" w:rsidRDefault="00402B3F" w:rsidP="006E4B41">
            <w:pPr>
              <w:spacing w:line="300" w:lineRule="auto"/>
              <w:jc w:val="center"/>
              <w:rPr>
                <w:rFonts w:ascii="SimSun" w:hAnsi="SimSun"/>
                <w:szCs w:val="21"/>
              </w:rPr>
            </w:pPr>
            <w:r w:rsidRPr="00360BFC">
              <w:rPr>
                <w:rFonts w:ascii="SimSun" w:hAnsi="SimSun" w:hint="eastAsia"/>
                <w:szCs w:val="21"/>
              </w:rPr>
              <w:t>通过识别人体某个特性来实现个体身份认证</w:t>
            </w:r>
          </w:p>
        </w:tc>
        <w:tc>
          <w:tcPr>
            <w:tcW w:w="1986" w:type="pct"/>
            <w:vAlign w:val="center"/>
          </w:tcPr>
          <w:p w14:paraId="6BA29A27" w14:textId="3DBEFB05" w:rsidR="0076448A" w:rsidRPr="00360BFC" w:rsidRDefault="0076448A" w:rsidP="006E4B41">
            <w:pPr>
              <w:spacing w:line="300" w:lineRule="auto"/>
              <w:jc w:val="center"/>
              <w:rPr>
                <w:rFonts w:ascii="SimSun" w:hAnsi="SimSun"/>
                <w:szCs w:val="21"/>
              </w:rPr>
            </w:pPr>
            <w:r w:rsidRPr="00360BFC">
              <w:rPr>
                <w:rFonts w:ascii="SimSun" w:hAnsi="SimSun" w:hint="eastAsia"/>
                <w:szCs w:val="21"/>
              </w:rPr>
              <w:t>各个领域的应用非常广泛</w:t>
            </w:r>
          </w:p>
        </w:tc>
      </w:tr>
      <w:tr w:rsidR="0076448A" w14:paraId="4B5387DD" w14:textId="77777777" w:rsidTr="00AA3269">
        <w:trPr>
          <w:jc w:val="center"/>
        </w:trPr>
        <w:tc>
          <w:tcPr>
            <w:tcW w:w="1113" w:type="pct"/>
            <w:vAlign w:val="center"/>
          </w:tcPr>
          <w:p w14:paraId="27C414CF" w14:textId="547DCC0A" w:rsidR="0076448A" w:rsidRPr="00360BFC" w:rsidRDefault="0076448A" w:rsidP="006E4B41">
            <w:pPr>
              <w:spacing w:line="300" w:lineRule="auto"/>
              <w:jc w:val="center"/>
              <w:rPr>
                <w:rFonts w:ascii="SimSun" w:hAnsi="SimSun"/>
                <w:szCs w:val="21"/>
              </w:rPr>
            </w:pPr>
            <w:r w:rsidRPr="00360BFC">
              <w:rPr>
                <w:rFonts w:ascii="SimSun" w:hAnsi="SimSun" w:hint="eastAsia"/>
                <w:szCs w:val="21"/>
              </w:rPr>
              <w:t>虚拟现实技术</w:t>
            </w:r>
          </w:p>
        </w:tc>
        <w:tc>
          <w:tcPr>
            <w:tcW w:w="1900" w:type="pct"/>
            <w:vAlign w:val="center"/>
          </w:tcPr>
          <w:p w14:paraId="285F1AB9" w14:textId="09800617" w:rsidR="0076448A" w:rsidRPr="00360BFC" w:rsidRDefault="00402B3F" w:rsidP="006E4B41">
            <w:pPr>
              <w:spacing w:line="300" w:lineRule="auto"/>
              <w:jc w:val="center"/>
              <w:rPr>
                <w:rFonts w:ascii="SimSun" w:hAnsi="SimSun"/>
                <w:szCs w:val="21"/>
              </w:rPr>
            </w:pPr>
            <w:r w:rsidRPr="00360BFC">
              <w:rPr>
                <w:rFonts w:ascii="SimSun" w:hAnsi="SimSun" w:hint="eastAsia"/>
                <w:szCs w:val="21"/>
              </w:rPr>
              <w:t>生成与真实环境中各方面都极度相似的环境</w:t>
            </w:r>
          </w:p>
        </w:tc>
        <w:tc>
          <w:tcPr>
            <w:tcW w:w="1986" w:type="pct"/>
            <w:vAlign w:val="center"/>
          </w:tcPr>
          <w:p w14:paraId="6390F6A8" w14:textId="4C2F45EB" w:rsidR="0076448A" w:rsidRPr="00360BFC" w:rsidRDefault="00402B3F" w:rsidP="006E4B41">
            <w:pPr>
              <w:spacing w:line="300" w:lineRule="auto"/>
              <w:jc w:val="center"/>
              <w:rPr>
                <w:rFonts w:ascii="SimSun" w:hAnsi="SimSun"/>
                <w:szCs w:val="21"/>
              </w:rPr>
            </w:pPr>
            <w:r w:rsidRPr="00360BFC">
              <w:rPr>
                <w:rFonts w:ascii="SimSun" w:hAnsi="SimSun" w:hint="eastAsia"/>
                <w:szCs w:val="21"/>
              </w:rPr>
              <w:t>需要通过特殊的数字化设备才可以实现交互</w:t>
            </w:r>
          </w:p>
        </w:tc>
      </w:tr>
    </w:tbl>
    <w:p w14:paraId="4D2AECBE" w14:textId="06AB4146" w:rsidR="00631562" w:rsidRDefault="00631562" w:rsidP="00631562">
      <w:pPr>
        <w:pStyle w:val="4"/>
      </w:pPr>
      <w:r>
        <w:rPr>
          <w:rFonts w:hint="eastAsia"/>
        </w:rPr>
        <w:t>1.2</w:t>
      </w:r>
      <w:r>
        <w:rPr>
          <w:rFonts w:hint="eastAsia"/>
        </w:rPr>
        <w:t>人工智能的发展现状</w:t>
      </w:r>
    </w:p>
    <w:p w14:paraId="72F3C2E3" w14:textId="066018B0" w:rsidR="00081585" w:rsidRDefault="00081585" w:rsidP="00360BFC">
      <w:pPr>
        <w:adjustRightInd w:val="0"/>
        <w:snapToGrid w:val="0"/>
        <w:spacing w:line="300" w:lineRule="auto"/>
        <w:ind w:firstLineChars="200" w:firstLine="480"/>
        <w:rPr>
          <w:rFonts w:ascii="SimSun" w:hAnsi="SimSun"/>
          <w:sz w:val="24"/>
        </w:rPr>
      </w:pPr>
      <w:r>
        <w:rPr>
          <w:rFonts w:ascii="SimSun" w:hAnsi="SimSun" w:hint="eastAsia"/>
          <w:sz w:val="24"/>
        </w:rPr>
        <w:t>自1956年以来，到目前为止人工智能经历了孕育期、形成期、知识应用期、学派形成期、兴起期五个时期。其中20世纪80年代至本世纪初的20年间，</w:t>
      </w:r>
      <w:r w:rsidR="00402B3F">
        <w:rPr>
          <w:rFonts w:ascii="SimSun" w:hAnsi="SimSun" w:hint="eastAsia"/>
          <w:sz w:val="24"/>
        </w:rPr>
        <w:t>随着人工智能网络的再度兴起以及布鲁克斯机器虫的出现，</w:t>
      </w:r>
      <w:r>
        <w:rPr>
          <w:rFonts w:ascii="SimSun" w:hAnsi="SimSun" w:hint="eastAsia"/>
          <w:sz w:val="24"/>
        </w:rPr>
        <w:t>人工智能</w:t>
      </w:r>
      <w:r w:rsidR="00402B3F">
        <w:rPr>
          <w:rFonts w:ascii="SimSun" w:hAnsi="SimSun" w:hint="eastAsia"/>
          <w:sz w:val="24"/>
        </w:rPr>
        <w:t>的研究</w:t>
      </w:r>
      <w:r>
        <w:rPr>
          <w:rFonts w:ascii="SimSun" w:hAnsi="SimSun" w:hint="eastAsia"/>
          <w:sz w:val="24"/>
        </w:rPr>
        <w:t>形成了</w:t>
      </w:r>
      <w:r w:rsidR="00402B3F">
        <w:rPr>
          <w:rFonts w:ascii="SimSun" w:hAnsi="SimSun" w:hint="eastAsia"/>
          <w:sz w:val="24"/>
        </w:rPr>
        <w:t>符号主义、联结主义以及行为主义</w:t>
      </w:r>
      <w:r>
        <w:rPr>
          <w:rFonts w:ascii="SimSun" w:hAnsi="SimSun" w:hint="eastAsia"/>
          <w:sz w:val="24"/>
        </w:rPr>
        <w:t>三大学派</w:t>
      </w:r>
      <w:r w:rsidR="00402B3F">
        <w:rPr>
          <w:rFonts w:ascii="SimSun" w:hAnsi="SimSun" w:hint="eastAsia"/>
          <w:sz w:val="24"/>
        </w:rPr>
        <w:t>，</w:t>
      </w:r>
      <w:r>
        <w:rPr>
          <w:rFonts w:ascii="SimSun" w:hAnsi="SimSun" w:hint="eastAsia"/>
          <w:sz w:val="24"/>
        </w:rPr>
        <w:t>并</w:t>
      </w:r>
      <w:r w:rsidR="00402B3F">
        <w:rPr>
          <w:rFonts w:ascii="SimSun" w:hAnsi="SimSun" w:hint="eastAsia"/>
          <w:sz w:val="24"/>
        </w:rPr>
        <w:t>随着研究和应用的深入，</w:t>
      </w:r>
      <w:r>
        <w:rPr>
          <w:rFonts w:ascii="SimSun" w:hAnsi="SimSun" w:hint="eastAsia"/>
          <w:sz w:val="24"/>
        </w:rPr>
        <w:t>逐渐实现了学派的统一，</w:t>
      </w:r>
      <w:r w:rsidR="00492DEE">
        <w:rPr>
          <w:rFonts w:ascii="SimSun" w:hAnsi="SimSun" w:hint="eastAsia"/>
          <w:sz w:val="24"/>
        </w:rPr>
        <w:t>三者之间相互结合、取长补短，</w:t>
      </w:r>
      <w:r>
        <w:rPr>
          <w:rFonts w:ascii="SimSun" w:hAnsi="SimSun" w:hint="eastAsia"/>
          <w:sz w:val="24"/>
        </w:rPr>
        <w:t>促进了人工智能快速兴起期的到来。</w:t>
      </w:r>
    </w:p>
    <w:p w14:paraId="2F9FC858" w14:textId="6143DEFA" w:rsidR="00360BFC" w:rsidRPr="00360BFC" w:rsidRDefault="00360BFC" w:rsidP="00360BFC">
      <w:pPr>
        <w:adjustRightInd w:val="0"/>
        <w:snapToGrid w:val="0"/>
        <w:spacing w:line="300" w:lineRule="auto"/>
        <w:ind w:firstLineChars="200" w:firstLine="480"/>
        <w:rPr>
          <w:rFonts w:ascii="SimSun" w:hAnsi="SimSun"/>
          <w:sz w:val="24"/>
        </w:rPr>
      </w:pPr>
      <w:r w:rsidRPr="00360BFC">
        <w:rPr>
          <w:rFonts w:ascii="SimSun" w:hAnsi="SimSun" w:hint="eastAsia"/>
          <w:sz w:val="24"/>
        </w:rPr>
        <w:t>2017年，国务院印发《新一代人工智能发展规划》，提出了面向2030年的我国新一代人工智能发展的指导思想、战略目标、重点任务和保障措施，目标是构筑我国人工智能发展的先发优势，加快建设创新型国家和世界科技强国</w:t>
      </w:r>
      <w:r>
        <w:rPr>
          <w:rFonts w:ascii="SimSun" w:hAnsi="SimSun" w:hint="eastAsia"/>
          <w:sz w:val="24"/>
        </w:rPr>
        <w:t>，即</w:t>
      </w:r>
      <w:r w:rsidRPr="006C33F4">
        <w:rPr>
          <w:rFonts w:ascii="SimSun" w:hAnsi="SimSun" w:hint="eastAsia"/>
          <w:sz w:val="24"/>
        </w:rPr>
        <w:t>到2020年，人工智能总体技术和应用与</w:t>
      </w:r>
      <w:r w:rsidRPr="006C33F4">
        <w:rPr>
          <w:rFonts w:ascii="SimSun" w:hAnsi="SimSun" w:hint="eastAsia"/>
          <w:sz w:val="24"/>
        </w:rPr>
        <w:lastRenderedPageBreak/>
        <w:t>世界先进水平同步，人工智能产业成为新的重要经济增长点</w:t>
      </w:r>
      <w:r w:rsidRPr="00360BFC">
        <w:rPr>
          <w:rFonts w:ascii="SimSun" w:hAnsi="SimSun" w:hint="eastAsia"/>
          <w:sz w:val="24"/>
          <w:vertAlign w:val="superscript"/>
        </w:rPr>
        <w:t>[</w:t>
      </w:r>
      <w:r w:rsidRPr="00360BFC">
        <w:rPr>
          <w:rStyle w:val="aa"/>
          <w:rFonts w:ascii="SimSun" w:hAnsi="SimSun"/>
          <w:sz w:val="24"/>
        </w:rPr>
        <w:endnoteReference w:id="2"/>
      </w:r>
      <w:r w:rsidRPr="00360BFC">
        <w:rPr>
          <w:rFonts w:ascii="SimSun" w:hAnsi="SimSun"/>
          <w:sz w:val="24"/>
          <w:vertAlign w:val="superscript"/>
        </w:rPr>
        <w:t>]</w:t>
      </w:r>
      <w:r>
        <w:rPr>
          <w:rFonts w:ascii="SimSun" w:hAnsi="SimSun" w:hint="eastAsia"/>
          <w:sz w:val="24"/>
        </w:rPr>
        <w:t>。由此逐渐形成了</w:t>
      </w:r>
      <w:r w:rsidRPr="00360BFC">
        <w:rPr>
          <w:rFonts w:ascii="SimSun" w:hAnsi="SimSun" w:hint="eastAsia"/>
          <w:sz w:val="24"/>
        </w:rPr>
        <w:t>中国国家人工智能发展规划“三步走”战略</w:t>
      </w:r>
      <w:r>
        <w:rPr>
          <w:rFonts w:ascii="SimSun" w:hAnsi="SimSun" w:hint="eastAsia"/>
          <w:sz w:val="24"/>
        </w:rPr>
        <w:t>，即</w:t>
      </w:r>
      <w:r w:rsidRPr="00360BFC">
        <w:rPr>
          <w:rFonts w:ascii="SimSun" w:hAnsi="SimSun" w:hint="eastAsia"/>
          <w:sz w:val="24"/>
        </w:rPr>
        <w:t>第一步，到2020年我国人工智能总体技术和应用能够与世界先进水平同步，人工智能产业成为新的重要经济增长点，人工智能技术应用成为改善民生的新途径，有力支撑我国进入创新型国家行列和实现全面建成小康社会的奋斗目标</w:t>
      </w:r>
      <w:r>
        <w:rPr>
          <w:rFonts w:ascii="SimSun" w:hAnsi="SimSun" w:hint="eastAsia"/>
          <w:sz w:val="24"/>
        </w:rPr>
        <w:t>；</w:t>
      </w:r>
      <w:r w:rsidRPr="00360BFC">
        <w:rPr>
          <w:rFonts w:ascii="SimSun" w:hAnsi="SimSun" w:hint="eastAsia"/>
          <w:sz w:val="24"/>
        </w:rPr>
        <w:t>第二步，到2025年我国人工智能基础理论实现重大突破，部分技术与应用达到世界领先水平，人工智能成为带动我国产业升级和经济转型的主要动力，智能社会建设取得积极进展</w:t>
      </w:r>
      <w:r>
        <w:rPr>
          <w:rFonts w:ascii="SimSun" w:hAnsi="SimSun" w:hint="eastAsia"/>
          <w:sz w:val="24"/>
        </w:rPr>
        <w:t>；</w:t>
      </w:r>
      <w:r w:rsidRPr="00360BFC">
        <w:rPr>
          <w:rFonts w:ascii="SimSun" w:hAnsi="SimSun" w:hint="eastAsia"/>
          <w:sz w:val="24"/>
        </w:rPr>
        <w:t>第三步，到2030年我国人工智能理论、技术与应用总体达到世界领先水平，成为世界主要人工智能创新中心，智能经济、智能社会取得明显成效，为</w:t>
      </w:r>
      <w:r>
        <w:rPr>
          <w:rFonts w:ascii="SimSun" w:hAnsi="SimSun" w:hint="eastAsia"/>
          <w:sz w:val="24"/>
        </w:rPr>
        <w:t>我国</w:t>
      </w:r>
      <w:r w:rsidRPr="00360BFC">
        <w:rPr>
          <w:rFonts w:ascii="SimSun" w:hAnsi="SimSun" w:hint="eastAsia"/>
          <w:sz w:val="24"/>
        </w:rPr>
        <w:t>跻身创新型国家前列和经济强国奠定重要基础。</w:t>
      </w:r>
    </w:p>
    <w:p w14:paraId="059A21B1" w14:textId="6893BD85" w:rsidR="00492DEE" w:rsidRDefault="006E4B41" w:rsidP="00360BFC">
      <w:pPr>
        <w:adjustRightInd w:val="0"/>
        <w:snapToGrid w:val="0"/>
        <w:spacing w:line="300" w:lineRule="auto"/>
        <w:ind w:firstLineChars="200" w:firstLine="480"/>
        <w:rPr>
          <w:rFonts w:ascii="SimSun" w:hAnsi="SimSun"/>
          <w:sz w:val="24"/>
        </w:rPr>
      </w:pPr>
      <w:r>
        <w:rPr>
          <w:rFonts w:ascii="SimSun" w:hAnsi="SimSun" w:hint="eastAsia"/>
          <w:sz w:val="24"/>
        </w:rPr>
        <w:t>近年来</w:t>
      </w:r>
      <w:r w:rsidRPr="006E4B41">
        <w:rPr>
          <w:rFonts w:ascii="SimSun" w:hAnsi="SimSun" w:hint="eastAsia"/>
          <w:sz w:val="24"/>
        </w:rPr>
        <w:t>,人工智能所占市场比重越来越大。研究者们在农业、工业、制造业等方面不断深入发掘新型人工智能技术,取得了显著的成果。</w:t>
      </w:r>
      <w:r w:rsidR="00492DEE">
        <w:rPr>
          <w:rFonts w:ascii="SimSun" w:hAnsi="SimSun" w:hint="eastAsia"/>
          <w:sz w:val="24"/>
        </w:rPr>
        <w:t>人工智能在智能基础设施建设、智能手机信息及数据处理、智能技术服务、智能产品应用等多方面都展开了火热的研究，</w:t>
      </w:r>
      <w:r w:rsidR="00360BFC" w:rsidRPr="00360BFC">
        <w:rPr>
          <w:rFonts w:ascii="SimSun" w:hAnsi="SimSun" w:hint="eastAsia"/>
          <w:sz w:val="24"/>
        </w:rPr>
        <w:t>整体来说，我国把人工智能的发展置于重要位置，</w:t>
      </w:r>
      <w:r w:rsidR="00E91673">
        <w:rPr>
          <w:rFonts w:ascii="SimSun" w:hAnsi="SimSun" w:hint="eastAsia"/>
          <w:sz w:val="24"/>
        </w:rPr>
        <w:t>具有优先重视发展的优良</w:t>
      </w:r>
      <w:r w:rsidR="00360BFC" w:rsidRPr="00360BFC">
        <w:rPr>
          <w:rFonts w:ascii="SimSun" w:hAnsi="SimSun" w:hint="eastAsia"/>
          <w:sz w:val="24"/>
        </w:rPr>
        <w:t>趋势</w:t>
      </w:r>
      <w:r w:rsidR="00E91673" w:rsidRPr="00E91673">
        <w:rPr>
          <w:rFonts w:ascii="SimSun" w:hAnsi="SimSun" w:hint="eastAsia"/>
          <w:sz w:val="24"/>
          <w:vertAlign w:val="superscript"/>
        </w:rPr>
        <w:t>[</w:t>
      </w:r>
      <w:r w:rsidR="00E91673" w:rsidRPr="00E91673">
        <w:rPr>
          <w:rStyle w:val="aa"/>
          <w:rFonts w:ascii="SimSun" w:hAnsi="SimSun"/>
          <w:sz w:val="24"/>
        </w:rPr>
        <w:endnoteReference w:id="3"/>
      </w:r>
      <w:r w:rsidR="00E91673" w:rsidRPr="00E91673">
        <w:rPr>
          <w:rFonts w:ascii="SimSun" w:hAnsi="SimSun"/>
          <w:sz w:val="24"/>
          <w:vertAlign w:val="superscript"/>
        </w:rPr>
        <w:t>]</w:t>
      </w:r>
      <w:r w:rsidR="00E91673">
        <w:rPr>
          <w:rFonts w:ascii="SimSun" w:hAnsi="SimSun" w:hint="eastAsia"/>
          <w:sz w:val="24"/>
        </w:rPr>
        <w:t>。</w:t>
      </w: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492DEE" w14:paraId="22C9B77E" w14:textId="77777777" w:rsidTr="00AA3269">
        <w:tc>
          <w:tcPr>
            <w:tcW w:w="5000" w:type="pct"/>
          </w:tcPr>
          <w:p w14:paraId="5E634E8F" w14:textId="394B5BCD" w:rsidR="00492DEE" w:rsidRDefault="00492DEE" w:rsidP="00492DEE">
            <w:pPr>
              <w:pStyle w:val="10"/>
              <w:adjustRightInd w:val="0"/>
              <w:snapToGrid w:val="0"/>
              <w:spacing w:after="0"/>
              <w:ind w:firstLineChars="0" w:firstLine="0"/>
              <w:jc w:val="center"/>
              <w:rPr>
                <w:rFonts w:ascii="SimSun" w:hAnsi="SimSun"/>
                <w:sz w:val="24"/>
              </w:rPr>
            </w:pPr>
            <w:r>
              <w:rPr>
                <w:noProof/>
                <w:lang w:eastAsia="ko-KR"/>
              </w:rPr>
              <w:drawing>
                <wp:inline distT="0" distB="0" distL="0" distR="0" wp14:anchorId="1B0DA895" wp14:editId="16B8F5A4">
                  <wp:extent cx="6017895" cy="1879600"/>
                  <wp:effectExtent l="0" t="0" r="190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BEBA8EAE-BF5A-486C-A8C5-ECC9F3942E4B}">
                                <a14:imgProps xmlns:a14="http://schemas.microsoft.com/office/drawing/2010/main">
                                  <a14:imgLayer r:embed="rId12">
                                    <a14:imgEffect>
                                      <a14:sharpenSoften amount="50000"/>
                                    </a14:imgEffect>
                                  </a14:imgLayer>
                                </a14:imgProps>
                              </a:ext>
                            </a:extLst>
                          </a:blip>
                          <a:srcRect l="4566" t="24125" r="5893" b="10268"/>
                          <a:stretch/>
                        </pic:blipFill>
                        <pic:spPr bwMode="auto">
                          <a:xfrm>
                            <a:off x="0" y="0"/>
                            <a:ext cx="6049022" cy="1889322"/>
                          </a:xfrm>
                          <a:prstGeom prst="rect">
                            <a:avLst/>
                          </a:prstGeom>
                          <a:ln>
                            <a:noFill/>
                          </a:ln>
                          <a:extLst>
                            <a:ext uri="{53640926-AAD7-44D8-BBD7-CCE9431645EC}">
                              <a14:shadowObscured xmlns:a14="http://schemas.microsoft.com/office/drawing/2010/main"/>
                            </a:ext>
                          </a:extLst>
                        </pic:spPr>
                      </pic:pic>
                    </a:graphicData>
                  </a:graphic>
                </wp:inline>
              </w:drawing>
            </w:r>
          </w:p>
        </w:tc>
      </w:tr>
      <w:tr w:rsidR="00492DEE" w14:paraId="6BAD72F8" w14:textId="77777777" w:rsidTr="00AA3269">
        <w:tc>
          <w:tcPr>
            <w:tcW w:w="5000" w:type="pct"/>
          </w:tcPr>
          <w:p w14:paraId="2F9113B2" w14:textId="1625228B" w:rsidR="00492DEE" w:rsidRDefault="00492DEE" w:rsidP="00492DEE">
            <w:pPr>
              <w:pStyle w:val="10"/>
              <w:adjustRightInd w:val="0"/>
              <w:snapToGrid w:val="0"/>
              <w:spacing w:after="0"/>
              <w:ind w:firstLineChars="0" w:firstLine="0"/>
              <w:jc w:val="center"/>
              <w:rPr>
                <w:rFonts w:ascii="SimSun" w:hAnsi="SimSun"/>
                <w:sz w:val="24"/>
              </w:rPr>
            </w:pPr>
            <w:r w:rsidRPr="00AB242F">
              <w:rPr>
                <w:rFonts w:ascii="SimSun" w:hAnsi="SimSun" w:hint="eastAsia"/>
                <w:szCs w:val="21"/>
              </w:rPr>
              <w:t>图</w:t>
            </w:r>
            <w:r>
              <w:rPr>
                <w:rFonts w:ascii="SimSun" w:hAnsi="SimSun" w:hint="eastAsia"/>
                <w:szCs w:val="21"/>
              </w:rPr>
              <w:t>2</w:t>
            </w:r>
            <w:r w:rsidRPr="00AB242F">
              <w:rPr>
                <w:rFonts w:ascii="SimSun" w:hAnsi="SimSun"/>
                <w:szCs w:val="21"/>
              </w:rPr>
              <w:t xml:space="preserve"> </w:t>
            </w:r>
            <w:r>
              <w:rPr>
                <w:rFonts w:ascii="SimSun" w:hAnsi="SimSun" w:hint="eastAsia"/>
                <w:szCs w:val="21"/>
              </w:rPr>
              <w:t>人工智能的发展现状</w:t>
            </w:r>
          </w:p>
        </w:tc>
      </w:tr>
    </w:tbl>
    <w:p w14:paraId="1AA07850" w14:textId="7E7976D2" w:rsidR="00631562" w:rsidRDefault="00631562" w:rsidP="00631562">
      <w:pPr>
        <w:pStyle w:val="4"/>
      </w:pPr>
      <w:r>
        <w:rPr>
          <w:rFonts w:hint="eastAsia"/>
        </w:rPr>
        <w:t>1.3</w:t>
      </w:r>
      <w:r>
        <w:rPr>
          <w:rFonts w:hint="eastAsia"/>
        </w:rPr>
        <w:t>人工智能的研究热点</w:t>
      </w:r>
    </w:p>
    <w:p w14:paraId="2C958B62" w14:textId="1C4553E0" w:rsidR="006C33F4" w:rsidRPr="006C33F4" w:rsidRDefault="008F42B9" w:rsidP="00360BFC">
      <w:pPr>
        <w:adjustRightInd w:val="0"/>
        <w:snapToGrid w:val="0"/>
        <w:spacing w:line="300" w:lineRule="auto"/>
        <w:ind w:firstLineChars="200" w:firstLine="480"/>
        <w:rPr>
          <w:rFonts w:ascii="SimSun" w:hAnsi="SimSun"/>
          <w:sz w:val="24"/>
        </w:rPr>
      </w:pPr>
      <w:r>
        <w:rPr>
          <w:rFonts w:ascii="SimSun" w:hAnsi="SimSun" w:hint="eastAsia"/>
          <w:sz w:val="24"/>
        </w:rPr>
        <w:t>从当前人工智能的发展趋势来看，其发展重点仍在于实现技术难点的突破，人工智能正在由感知智能向认知智能转变</w:t>
      </w:r>
      <w:r w:rsidRPr="00360BFC">
        <w:rPr>
          <w:rFonts w:ascii="SimSun" w:hAnsi="SimSun" w:hint="eastAsia"/>
          <w:sz w:val="24"/>
          <w:vertAlign w:val="superscript"/>
        </w:rPr>
        <w:t>[</w:t>
      </w:r>
      <w:r w:rsidRPr="00360BFC">
        <w:rPr>
          <w:rFonts w:ascii="SimSun" w:hAnsi="SimSun"/>
          <w:sz w:val="24"/>
          <w:vertAlign w:val="superscript"/>
        </w:rPr>
        <w:endnoteReference w:id="4"/>
      </w:r>
      <w:r w:rsidRPr="00360BFC">
        <w:rPr>
          <w:rFonts w:ascii="SimSun" w:hAnsi="SimSun"/>
          <w:sz w:val="24"/>
          <w:vertAlign w:val="superscript"/>
        </w:rPr>
        <w:t>]</w:t>
      </w:r>
      <w:r>
        <w:rPr>
          <w:rFonts w:ascii="SimSun" w:hAnsi="SimSun" w:hint="eastAsia"/>
          <w:sz w:val="24"/>
        </w:rPr>
        <w:t>。人工智能在今后的发展中，将持续关注着新型智能模式研究、数据挖掘、</w:t>
      </w:r>
      <w:r w:rsidRPr="008F42B9">
        <w:rPr>
          <w:rFonts w:ascii="SimSun" w:hAnsi="SimSun" w:hint="eastAsia"/>
          <w:sz w:val="24"/>
        </w:rPr>
        <w:t>与实体经济深度融合</w:t>
      </w:r>
      <w:r>
        <w:rPr>
          <w:rFonts w:ascii="SimSun" w:hAnsi="SimSun" w:hint="eastAsia"/>
          <w:sz w:val="24"/>
        </w:rPr>
        <w:t>、</w:t>
      </w:r>
      <w:r w:rsidRPr="008F42B9">
        <w:rPr>
          <w:rFonts w:ascii="SimSun" w:hAnsi="SimSun" w:hint="eastAsia"/>
          <w:sz w:val="24"/>
        </w:rPr>
        <w:t>智能产品应用多元化</w:t>
      </w:r>
      <w:r>
        <w:rPr>
          <w:rFonts w:ascii="SimSun" w:hAnsi="SimSun" w:hint="eastAsia"/>
          <w:sz w:val="24"/>
        </w:rPr>
        <w:t>这四个方面进行研究。</w:t>
      </w:r>
      <w:r w:rsidR="00E91673" w:rsidRPr="00E91673">
        <w:rPr>
          <w:rFonts w:ascii="SimSun" w:hAnsi="SimSun" w:hint="eastAsia"/>
          <w:sz w:val="24"/>
        </w:rPr>
        <w:t>核心技术方面，</w:t>
      </w:r>
      <w:r w:rsidR="00E91673">
        <w:rPr>
          <w:rFonts w:ascii="SimSun" w:hAnsi="SimSun" w:hint="eastAsia"/>
          <w:sz w:val="24"/>
        </w:rPr>
        <w:t>我国政府</w:t>
      </w:r>
      <w:r w:rsidR="00E91673" w:rsidRPr="00E91673">
        <w:rPr>
          <w:rFonts w:ascii="SimSun" w:hAnsi="SimSun" w:hint="eastAsia"/>
          <w:sz w:val="24"/>
        </w:rPr>
        <w:t>在人工智能领域加强了投入力度，实施了多项举措</w:t>
      </w:r>
      <w:r w:rsidR="00E91673">
        <w:rPr>
          <w:rFonts w:ascii="SimSun" w:hAnsi="SimSun" w:hint="eastAsia"/>
          <w:sz w:val="24"/>
        </w:rPr>
        <w:t>；</w:t>
      </w:r>
      <w:r w:rsidR="00E91673" w:rsidRPr="00E91673">
        <w:rPr>
          <w:rFonts w:ascii="SimSun" w:hAnsi="SimSun" w:hint="eastAsia"/>
          <w:sz w:val="24"/>
        </w:rPr>
        <w:t>人才培养方面，教育部指导高校进行人工智能专业建设的计划正在积极展开</w:t>
      </w:r>
      <w:r w:rsidR="00E91673">
        <w:rPr>
          <w:rFonts w:ascii="SimSun" w:hAnsi="SimSun" w:hint="eastAsia"/>
          <w:sz w:val="24"/>
        </w:rPr>
        <w:t>；</w:t>
      </w:r>
      <w:r w:rsidR="00E91673" w:rsidRPr="00E91673">
        <w:rPr>
          <w:rFonts w:ascii="SimSun" w:hAnsi="SimSun" w:hint="eastAsia"/>
          <w:sz w:val="24"/>
        </w:rPr>
        <w:t>伦理法律方面，我国近年来不断加强人工智能伦理道德和相关法律的研究与实践</w:t>
      </w:r>
      <w:r w:rsidR="00E91673">
        <w:rPr>
          <w:rFonts w:ascii="SimSun" w:hAnsi="SimSun" w:hint="eastAsia"/>
          <w:sz w:val="24"/>
        </w:rPr>
        <w:t>。</w:t>
      </w:r>
      <w:r w:rsidR="00E91673" w:rsidRPr="00E91673">
        <w:rPr>
          <w:rFonts w:ascii="SimSun" w:hAnsi="SimSun" w:hint="eastAsia"/>
          <w:sz w:val="24"/>
        </w:rPr>
        <w:t>在未来数十年里，人工智能有可能极大地改变人类社会结构和生存方式。我国应继续重点发展人工智能，积极寻求核心技术、人才培养、伦理法律三大领域的前瞻突破，占领人工智能的战略制高点</w:t>
      </w:r>
      <w:r w:rsidR="00E91673" w:rsidRPr="00E91673">
        <w:rPr>
          <w:rFonts w:ascii="SimSun" w:hAnsi="SimSun" w:hint="eastAsia"/>
          <w:sz w:val="24"/>
          <w:vertAlign w:val="superscript"/>
        </w:rPr>
        <w:t>[</w:t>
      </w:r>
      <w:r w:rsidR="00E91673" w:rsidRPr="00E91673">
        <w:rPr>
          <w:rStyle w:val="aa"/>
          <w:rFonts w:ascii="SimSun" w:hAnsi="SimSun"/>
          <w:sz w:val="24"/>
        </w:rPr>
        <w:endnoteReference w:id="5"/>
      </w:r>
      <w:r w:rsidR="00E91673" w:rsidRPr="00E91673">
        <w:rPr>
          <w:rFonts w:ascii="SimSun" w:hAnsi="SimSun"/>
          <w:sz w:val="24"/>
          <w:vertAlign w:val="superscript"/>
        </w:rPr>
        <w:t>]</w:t>
      </w:r>
      <w:r w:rsidR="00E91673" w:rsidRPr="00E91673">
        <w:rPr>
          <w:rFonts w:ascii="SimSun" w:hAnsi="SimSun" w:hint="eastAsia"/>
          <w:sz w:val="24"/>
        </w:rPr>
        <w:t>。</w:t>
      </w:r>
    </w:p>
    <w:p w14:paraId="10D1DA5E" w14:textId="59BE89CA" w:rsidR="003D2168" w:rsidRPr="0089142F" w:rsidRDefault="003D2168" w:rsidP="003D2168">
      <w:pPr>
        <w:pStyle w:val="4"/>
        <w:rPr>
          <w:rFonts w:ascii="SimSun" w:eastAsia="SimSun" w:hAnsi="SimSun"/>
          <w:sz w:val="28"/>
          <w:szCs w:val="28"/>
        </w:rPr>
      </w:pPr>
      <w:r>
        <w:rPr>
          <w:rStyle w:val="Char4"/>
          <w:rFonts w:ascii="SimSun" w:eastAsia="SimSun" w:hAnsi="SimSun" w:hint="eastAsia"/>
          <w:sz w:val="28"/>
          <w:szCs w:val="28"/>
        </w:rPr>
        <w:t>2</w:t>
      </w:r>
      <w:r w:rsidRPr="0089142F">
        <w:rPr>
          <w:rStyle w:val="Char4"/>
          <w:rFonts w:ascii="SimSun" w:eastAsia="SimSun" w:hAnsi="SimSun"/>
          <w:sz w:val="28"/>
          <w:szCs w:val="28"/>
        </w:rPr>
        <w:t xml:space="preserve"> </w:t>
      </w:r>
      <w:r w:rsidR="002F0F67">
        <w:rPr>
          <w:rStyle w:val="Char4"/>
          <w:rFonts w:ascii="SimSun" w:eastAsia="SimSun" w:hAnsi="SimSun" w:hint="eastAsia"/>
          <w:sz w:val="28"/>
          <w:szCs w:val="28"/>
        </w:rPr>
        <w:t>人工智能的方法</w:t>
      </w:r>
      <w:r w:rsidR="00E91673">
        <w:rPr>
          <w:rStyle w:val="Char4"/>
          <w:rFonts w:ascii="SimSun" w:eastAsia="SimSun" w:hAnsi="SimSun" w:hint="eastAsia"/>
          <w:sz w:val="28"/>
          <w:szCs w:val="28"/>
        </w:rPr>
        <w:t xml:space="preserve"> </w:t>
      </w:r>
      <w:r w:rsidR="00E91673">
        <w:rPr>
          <w:rStyle w:val="Char4"/>
          <w:rFonts w:ascii="SimSun" w:eastAsia="SimSun" w:hAnsi="SimSun"/>
          <w:sz w:val="28"/>
          <w:szCs w:val="28"/>
        </w:rPr>
        <w:t xml:space="preserve">                                                                                                                                                                                                                                                                                                                                                                                                                       </w:t>
      </w:r>
    </w:p>
    <w:p w14:paraId="34895323" w14:textId="25BA4199" w:rsidR="00E8411A" w:rsidRDefault="00A02AF2" w:rsidP="00A02AF2">
      <w:pPr>
        <w:adjustRightInd w:val="0"/>
        <w:snapToGrid w:val="0"/>
        <w:spacing w:line="276" w:lineRule="auto"/>
        <w:ind w:firstLineChars="200" w:firstLine="480"/>
        <w:rPr>
          <w:rFonts w:ascii="SimSun" w:hAnsi="SimSun"/>
          <w:sz w:val="24"/>
        </w:rPr>
      </w:pPr>
      <w:r w:rsidRPr="00A02AF2">
        <w:rPr>
          <w:rFonts w:ascii="SimSun" w:hAnsi="SimSun" w:hint="eastAsia"/>
          <w:sz w:val="24"/>
        </w:rPr>
        <w:t>知识是人类智能的基础。智能活动过程主要是一个获取知识并运用知识的过程。人工智能问题的求解也是以知识为基础的，知识的获取、知识的表示和运用知识进行推理是人工智能学科研究的3个主要问题。</w:t>
      </w:r>
    </w:p>
    <w:p w14:paraId="7573452C" w14:textId="4888D22B" w:rsidR="00A02AF2" w:rsidRDefault="00A02AF2" w:rsidP="00A02AF2">
      <w:pPr>
        <w:adjustRightInd w:val="0"/>
        <w:snapToGrid w:val="0"/>
        <w:spacing w:line="276" w:lineRule="auto"/>
        <w:ind w:firstLineChars="200" w:firstLine="480"/>
        <w:rPr>
          <w:rFonts w:ascii="SimSun" w:hAnsi="SimSun"/>
          <w:sz w:val="24"/>
        </w:rPr>
      </w:pPr>
      <w:r w:rsidRPr="00A02AF2">
        <w:rPr>
          <w:rFonts w:ascii="SimSun" w:hAnsi="SimSun" w:hint="eastAsia"/>
          <w:sz w:val="24"/>
        </w:rPr>
        <w:t>费根鲍姆</w:t>
      </w:r>
      <w:r>
        <w:rPr>
          <w:rFonts w:ascii="SimSun" w:hAnsi="SimSun" w:hint="eastAsia"/>
          <w:sz w:val="24"/>
        </w:rPr>
        <w:t>提出知识是经过裁剪、塑造、解释和转换的信息。</w:t>
      </w:r>
      <w:r w:rsidRPr="00A02AF2">
        <w:rPr>
          <w:rFonts w:ascii="SimSun" w:hAnsi="SimSun" w:hint="eastAsia"/>
          <w:sz w:val="24"/>
        </w:rPr>
        <w:t>Bernstein</w:t>
      </w:r>
      <w:r>
        <w:rPr>
          <w:rFonts w:ascii="SimSun" w:hAnsi="SimSun" w:hint="eastAsia"/>
          <w:sz w:val="24"/>
        </w:rPr>
        <w:t>则认为</w:t>
      </w:r>
      <w:r w:rsidRPr="00A02AF2">
        <w:rPr>
          <w:rFonts w:ascii="SimSun" w:hAnsi="SimSun" w:hint="eastAsia"/>
          <w:sz w:val="24"/>
        </w:rPr>
        <w:t>知识是由特定领域的描述、关系和过程组成的。Hayes-</w:t>
      </w:r>
      <w:proofErr w:type="spellStart"/>
      <w:r w:rsidRPr="00A02AF2">
        <w:rPr>
          <w:rFonts w:ascii="SimSun" w:hAnsi="SimSun" w:hint="eastAsia"/>
          <w:sz w:val="24"/>
        </w:rPr>
        <w:t>roth</w:t>
      </w:r>
      <w:proofErr w:type="spellEnd"/>
      <w:r>
        <w:rPr>
          <w:rFonts w:ascii="SimSun" w:hAnsi="SimSun" w:hint="eastAsia"/>
          <w:sz w:val="24"/>
        </w:rPr>
        <w:t>则是提出了</w:t>
      </w:r>
      <w:r w:rsidRPr="00A02AF2">
        <w:rPr>
          <w:rFonts w:ascii="SimSun" w:hAnsi="SimSun" w:hint="eastAsia"/>
          <w:sz w:val="24"/>
        </w:rPr>
        <w:t>知识=事实+信念+启发式</w:t>
      </w:r>
      <w:r>
        <w:rPr>
          <w:rFonts w:ascii="SimSun" w:hAnsi="SimSun" w:hint="eastAsia"/>
          <w:sz w:val="24"/>
        </w:rPr>
        <w:t>的定义</w:t>
      </w:r>
      <w:r>
        <w:rPr>
          <w:rFonts w:ascii="SimSun" w:hAnsi="SimSun" w:hint="eastAsia"/>
          <w:sz w:val="24"/>
        </w:rPr>
        <w:lastRenderedPageBreak/>
        <w:t>公式</w:t>
      </w:r>
      <w:r w:rsidRPr="00A02AF2">
        <w:rPr>
          <w:rFonts w:ascii="SimSun" w:hAnsi="SimSun" w:hint="eastAsia"/>
          <w:sz w:val="24"/>
        </w:rPr>
        <w:t>。</w:t>
      </w: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A02AF2" w14:paraId="40722B7A" w14:textId="77777777" w:rsidTr="00E62E0F">
        <w:tc>
          <w:tcPr>
            <w:tcW w:w="5000" w:type="pct"/>
          </w:tcPr>
          <w:p w14:paraId="41645087" w14:textId="77777777" w:rsidR="00A02AF2" w:rsidRDefault="00A02AF2" w:rsidP="00E62E0F">
            <w:pPr>
              <w:pStyle w:val="10"/>
              <w:adjustRightInd w:val="0"/>
              <w:snapToGrid w:val="0"/>
              <w:spacing w:after="0"/>
              <w:ind w:firstLineChars="0" w:firstLine="0"/>
              <w:jc w:val="center"/>
              <w:rPr>
                <w:rFonts w:ascii="SimSun" w:hAnsi="SimSun"/>
                <w:sz w:val="24"/>
              </w:rPr>
            </w:pPr>
            <w:r>
              <w:rPr>
                <w:noProof/>
                <w:lang w:eastAsia="ko-KR"/>
              </w:rPr>
              <w:drawing>
                <wp:inline distT="0" distB="0" distL="0" distR="0" wp14:anchorId="65BA15EE" wp14:editId="2EE8418D">
                  <wp:extent cx="4712151" cy="2127164"/>
                  <wp:effectExtent l="0" t="0" r="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BEBA8EAE-BF5A-486C-A8C5-ECC9F3942E4B}">
                                <a14:imgProps xmlns:a14="http://schemas.microsoft.com/office/drawing/2010/main">
                                  <a14:imgLayer r:embed="rId14">
                                    <a14:imgEffect>
                                      <a14:sharpenSoften amount="50000"/>
                                    </a14:imgEffect>
                                    <a14:imgEffect>
                                      <a14:colorTemperature colorTemp="11200"/>
                                    </a14:imgEffect>
                                  </a14:imgLayer>
                                </a14:imgProps>
                              </a:ext>
                              <a:ext uri="{28A0092B-C50C-407E-A947-70E740481C1C}">
                                <a14:useLocalDpi xmlns:a14="http://schemas.microsoft.com/office/drawing/2010/main" val="0"/>
                              </a:ext>
                            </a:extLst>
                          </a:blip>
                          <a:stretch>
                            <a:fillRect/>
                          </a:stretch>
                        </pic:blipFill>
                        <pic:spPr bwMode="auto">
                          <a:xfrm>
                            <a:off x="0" y="0"/>
                            <a:ext cx="4741586" cy="2140451"/>
                          </a:xfrm>
                          <a:prstGeom prst="rect">
                            <a:avLst/>
                          </a:prstGeom>
                          <a:ln>
                            <a:noFill/>
                          </a:ln>
                          <a:extLst>
                            <a:ext uri="{53640926-AAD7-44D8-BBD7-CCE9431645EC}">
                              <a14:shadowObscured xmlns:a14="http://schemas.microsoft.com/office/drawing/2010/main"/>
                            </a:ext>
                          </a:extLst>
                        </pic:spPr>
                      </pic:pic>
                    </a:graphicData>
                  </a:graphic>
                </wp:inline>
              </w:drawing>
            </w:r>
          </w:p>
        </w:tc>
      </w:tr>
      <w:tr w:rsidR="00A02AF2" w14:paraId="0B80C2B3" w14:textId="77777777" w:rsidTr="00E62E0F">
        <w:tc>
          <w:tcPr>
            <w:tcW w:w="5000" w:type="pct"/>
          </w:tcPr>
          <w:p w14:paraId="76FAB864" w14:textId="77777777" w:rsidR="00A02AF2" w:rsidRDefault="00A02AF2" w:rsidP="00E62E0F">
            <w:pPr>
              <w:pStyle w:val="10"/>
              <w:adjustRightInd w:val="0"/>
              <w:snapToGrid w:val="0"/>
              <w:spacing w:after="0"/>
              <w:ind w:firstLineChars="0" w:firstLine="0"/>
              <w:jc w:val="center"/>
              <w:rPr>
                <w:rFonts w:ascii="SimSun" w:hAnsi="SimSun"/>
                <w:sz w:val="24"/>
              </w:rPr>
            </w:pPr>
            <w:r w:rsidRPr="00AB242F">
              <w:rPr>
                <w:rFonts w:ascii="SimSun" w:hAnsi="SimSun" w:hint="eastAsia"/>
                <w:szCs w:val="21"/>
              </w:rPr>
              <w:t>图</w:t>
            </w:r>
            <w:r>
              <w:rPr>
                <w:rFonts w:ascii="SimSun" w:hAnsi="SimSun" w:hint="eastAsia"/>
                <w:szCs w:val="21"/>
              </w:rPr>
              <w:t>2</w:t>
            </w:r>
            <w:r w:rsidRPr="00AB242F">
              <w:rPr>
                <w:rFonts w:ascii="SimSun" w:hAnsi="SimSun"/>
                <w:szCs w:val="21"/>
              </w:rPr>
              <w:t xml:space="preserve"> </w:t>
            </w:r>
            <w:r>
              <w:rPr>
                <w:rFonts w:ascii="SimSun" w:hAnsi="SimSun" w:hint="eastAsia"/>
                <w:szCs w:val="21"/>
              </w:rPr>
              <w:t>知识的种类</w:t>
            </w:r>
          </w:p>
        </w:tc>
      </w:tr>
    </w:tbl>
    <w:p w14:paraId="194B3B6D" w14:textId="3760B728" w:rsidR="00A02AF2" w:rsidRPr="00A02AF2" w:rsidRDefault="00A02AF2" w:rsidP="00A02AF2">
      <w:pPr>
        <w:adjustRightInd w:val="0"/>
        <w:snapToGrid w:val="0"/>
        <w:spacing w:line="276" w:lineRule="auto"/>
        <w:ind w:firstLineChars="200" w:firstLine="480"/>
      </w:pPr>
      <w:r>
        <w:rPr>
          <w:rFonts w:ascii="SimSun" w:hAnsi="SimSun" w:hint="eastAsia"/>
          <w:sz w:val="24"/>
        </w:rPr>
        <w:t>其中</w:t>
      </w:r>
      <w:r w:rsidRPr="00A02AF2">
        <w:rPr>
          <w:rFonts w:ascii="SimSun" w:hAnsi="SimSun" w:hint="eastAsia"/>
          <w:sz w:val="24"/>
        </w:rPr>
        <w:t>推理就是按照某种策略从已有事实和知识推出结论的过程。从过程的角度</w:t>
      </w:r>
      <w:r>
        <w:rPr>
          <w:rFonts w:ascii="SimSun" w:hAnsi="SimSun" w:hint="eastAsia"/>
          <w:sz w:val="24"/>
        </w:rPr>
        <w:t>来看，</w:t>
      </w:r>
      <w:r w:rsidRPr="00A02AF2">
        <w:rPr>
          <w:rFonts w:ascii="SimSun" w:hAnsi="SimSun" w:hint="eastAsia"/>
          <w:sz w:val="24"/>
        </w:rPr>
        <w:t>推理</w:t>
      </w:r>
      <w:r>
        <w:rPr>
          <w:rFonts w:ascii="SimSun" w:hAnsi="SimSun" w:hint="eastAsia"/>
          <w:sz w:val="24"/>
        </w:rPr>
        <w:t>就</w:t>
      </w:r>
      <w:r w:rsidRPr="00A02AF2">
        <w:rPr>
          <w:rFonts w:ascii="SimSun" w:hAnsi="SimSun" w:hint="eastAsia"/>
          <w:sz w:val="24"/>
        </w:rPr>
        <w:t>是在给定信息和已有知识的基础上的一系列加工操作，</w:t>
      </w:r>
      <w:r>
        <w:rPr>
          <w:rFonts w:ascii="SimSun" w:hAnsi="SimSun" w:hint="eastAsia"/>
          <w:sz w:val="24"/>
        </w:rPr>
        <w:t>结构</w:t>
      </w:r>
      <w:r>
        <w:rPr>
          <w:rFonts w:hint="eastAsia"/>
        </w:rPr>
        <w:t>的角度上则</w:t>
      </w:r>
      <w:r w:rsidRPr="00A02AF2">
        <w:rPr>
          <w:rFonts w:ascii="SimSun" w:hAnsi="SimSun"/>
          <w:sz w:val="24"/>
        </w:rPr>
        <w:t>认为推理由两个以上的判断所组成，把判断定义为对客观事物做出肯定或否</w:t>
      </w:r>
      <w:r w:rsidRPr="00A02AF2">
        <w:rPr>
          <w:rFonts w:ascii="SimSun" w:hAnsi="SimSun" w:hint="eastAsia"/>
          <w:sz w:val="24"/>
        </w:rPr>
        <w:t>定的思维活动；认为判断是在概念的基础上进行的，所揭示的是概念之间联系和关系。</w:t>
      </w:r>
    </w:p>
    <w:p w14:paraId="426E8CD4" w14:textId="1BBA466C" w:rsidR="00872D4A" w:rsidRPr="0089142F" w:rsidRDefault="002B3B2E" w:rsidP="00872D4A">
      <w:pPr>
        <w:pStyle w:val="4"/>
        <w:rPr>
          <w:rFonts w:ascii="SimSun" w:eastAsia="SimSun" w:hAnsi="SimSun"/>
          <w:sz w:val="28"/>
          <w:szCs w:val="28"/>
        </w:rPr>
      </w:pPr>
      <w:r w:rsidRPr="0089142F">
        <w:rPr>
          <w:rStyle w:val="Char4"/>
          <w:rFonts w:ascii="SimSun" w:eastAsia="SimSun" w:hAnsi="SimSun" w:hint="eastAsia"/>
          <w:sz w:val="28"/>
          <w:szCs w:val="28"/>
        </w:rPr>
        <w:t>3</w:t>
      </w:r>
      <w:r w:rsidR="00872D4A" w:rsidRPr="0089142F">
        <w:rPr>
          <w:rStyle w:val="Char4"/>
          <w:rFonts w:ascii="SimSun" w:eastAsia="SimSun" w:hAnsi="SimSun"/>
          <w:sz w:val="28"/>
          <w:szCs w:val="28"/>
        </w:rPr>
        <w:t xml:space="preserve"> </w:t>
      </w:r>
      <w:r w:rsidR="002F0F67">
        <w:rPr>
          <w:rStyle w:val="Char4"/>
          <w:rFonts w:ascii="SimSun" w:eastAsia="SimSun" w:hAnsi="SimSun" w:hint="eastAsia"/>
          <w:sz w:val="28"/>
          <w:szCs w:val="28"/>
        </w:rPr>
        <w:t>人工智能实例讨论</w:t>
      </w:r>
    </w:p>
    <w:p w14:paraId="0270A2B5" w14:textId="5A41E1B0" w:rsidR="00E92DD2" w:rsidRDefault="00E92DD2" w:rsidP="00E92DD2">
      <w:pPr>
        <w:pStyle w:val="4"/>
      </w:pPr>
      <w:r>
        <w:rPr>
          <w:rFonts w:hint="eastAsia"/>
        </w:rPr>
        <w:t>3.1</w:t>
      </w:r>
      <w:r>
        <w:rPr>
          <w:rFonts w:hint="eastAsia"/>
        </w:rPr>
        <w:t>人工智能与无人驾驶</w:t>
      </w:r>
    </w:p>
    <w:p w14:paraId="2BA5E3A5" w14:textId="2785B1A9" w:rsidR="00E744B3" w:rsidRDefault="00E744B3" w:rsidP="00E744B3">
      <w:pPr>
        <w:adjustRightInd w:val="0"/>
        <w:snapToGrid w:val="0"/>
        <w:spacing w:line="300" w:lineRule="auto"/>
        <w:ind w:firstLineChars="200" w:firstLine="480"/>
        <w:rPr>
          <w:rFonts w:ascii="SimSun" w:hAnsi="SimSun"/>
          <w:sz w:val="24"/>
        </w:rPr>
      </w:pPr>
      <w:r w:rsidRPr="00E744B3">
        <w:rPr>
          <w:rFonts w:ascii="SimSun" w:hAnsi="SimSun" w:hint="eastAsia"/>
          <w:sz w:val="24"/>
        </w:rPr>
        <w:t>无人驾驶技术的起源可以追溯到20世纪初</w:t>
      </w:r>
      <w:r>
        <w:rPr>
          <w:rFonts w:ascii="SimSun" w:hAnsi="SimSun" w:hint="eastAsia"/>
          <w:sz w:val="24"/>
        </w:rPr>
        <w:t>，</w:t>
      </w:r>
      <w:r w:rsidRPr="00E744B3">
        <w:rPr>
          <w:rFonts w:ascii="SimSun" w:hAnsi="SimSun" w:hint="eastAsia"/>
          <w:sz w:val="24"/>
        </w:rPr>
        <w:t>无人驾驶技术由于数字与信息技术的突破和第四次工业革命的到来</w:t>
      </w:r>
      <w:r>
        <w:rPr>
          <w:rFonts w:ascii="SimSun" w:hAnsi="SimSun" w:hint="eastAsia"/>
          <w:sz w:val="24"/>
        </w:rPr>
        <w:t>得到了</w:t>
      </w:r>
      <w:r w:rsidRPr="00E744B3">
        <w:rPr>
          <w:rFonts w:ascii="SimSun" w:hAnsi="SimSun" w:hint="eastAsia"/>
          <w:sz w:val="24"/>
        </w:rPr>
        <w:t>突破。现今，无人驾驶技术是汽车产业和人工智能</w:t>
      </w:r>
      <w:r>
        <w:rPr>
          <w:rFonts w:ascii="SimSun" w:hAnsi="SimSun" w:hint="eastAsia"/>
          <w:sz w:val="24"/>
        </w:rPr>
        <w:t>等多</w:t>
      </w:r>
      <w:r w:rsidRPr="00E744B3">
        <w:rPr>
          <w:rFonts w:ascii="SimSun" w:hAnsi="SimSun" w:hint="eastAsia"/>
          <w:sz w:val="24"/>
        </w:rPr>
        <w:t>领域深度融合的产物</w:t>
      </w:r>
      <w:r w:rsidRPr="00E744B3">
        <w:rPr>
          <w:rFonts w:ascii="SimSun" w:hAnsi="SimSun" w:hint="eastAsia"/>
          <w:sz w:val="24"/>
          <w:vertAlign w:val="superscript"/>
        </w:rPr>
        <w:t>[</w:t>
      </w:r>
      <w:bookmarkStart w:id="1" w:name="_Ref57123677"/>
      <w:r w:rsidRPr="00E744B3">
        <w:rPr>
          <w:rStyle w:val="aa"/>
          <w:rFonts w:ascii="SimSun" w:hAnsi="SimSun"/>
          <w:sz w:val="24"/>
        </w:rPr>
        <w:endnoteReference w:id="6"/>
      </w:r>
      <w:bookmarkEnd w:id="1"/>
      <w:r w:rsidRPr="00E744B3">
        <w:rPr>
          <w:rFonts w:ascii="SimSun" w:hAnsi="SimSun"/>
          <w:sz w:val="24"/>
          <w:vertAlign w:val="superscript"/>
        </w:rPr>
        <w:t>]</w:t>
      </w:r>
      <w:r w:rsidR="00E92DD2" w:rsidRPr="00E92DD2">
        <w:rPr>
          <w:rFonts w:ascii="SimSun" w:hAnsi="SimSun" w:hint="eastAsia"/>
          <w:sz w:val="24"/>
        </w:rPr>
        <w:t>，</w:t>
      </w:r>
      <w:r w:rsidR="00E92DD2">
        <w:rPr>
          <w:rFonts w:ascii="SimSun" w:hAnsi="SimSun" w:hint="eastAsia"/>
          <w:sz w:val="24"/>
        </w:rPr>
        <w:t>并且</w:t>
      </w:r>
      <w:r w:rsidR="00E92DD2" w:rsidRPr="00E92DD2">
        <w:rPr>
          <w:rFonts w:ascii="SimSun" w:hAnsi="SimSun" w:hint="eastAsia"/>
          <w:sz w:val="24"/>
        </w:rPr>
        <w:t>国内外众多企业已经开始试点，已经有研究表明，无人驾驶的安全率远高于人力驾驶，意味着无人驾驶的普及与推广这一天的到来可能并不会太晚。</w:t>
      </w: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6"/>
        <w:gridCol w:w="5142"/>
      </w:tblGrid>
      <w:tr w:rsidR="00E744B3" w14:paraId="49E71C02" w14:textId="77777777" w:rsidTr="00E744B3">
        <w:tc>
          <w:tcPr>
            <w:tcW w:w="2332" w:type="pct"/>
            <w:vAlign w:val="center"/>
          </w:tcPr>
          <w:p w14:paraId="6D1EE347" w14:textId="77777777" w:rsidR="00E744B3" w:rsidRDefault="00E744B3" w:rsidP="00AA3269">
            <w:pPr>
              <w:adjustRightInd w:val="0"/>
              <w:snapToGrid w:val="0"/>
              <w:spacing w:line="276" w:lineRule="auto"/>
              <w:rPr>
                <w:rFonts w:ascii="SimSun" w:hAnsi="SimSun"/>
                <w:sz w:val="24"/>
              </w:rPr>
            </w:pPr>
            <w:r>
              <w:rPr>
                <w:rFonts w:ascii="SimSun" w:hAnsi="SimSun" w:cs="SimSun"/>
                <w:noProof/>
                <w:sz w:val="24"/>
                <w:lang w:eastAsia="ko-KR"/>
              </w:rPr>
              <w:drawing>
                <wp:inline distT="0" distB="0" distL="0" distR="0" wp14:anchorId="6F3A8625" wp14:editId="33391AC6">
                  <wp:extent cx="2803218" cy="1787786"/>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5">
                            <a:extLst>
                              <a:ext uri="{28A0092B-C50C-407E-A947-70E740481C1C}">
                                <a14:useLocalDpi xmlns:a14="http://schemas.microsoft.com/office/drawing/2010/main" val="0"/>
                              </a:ext>
                            </a:extLst>
                          </a:blip>
                          <a:stretch>
                            <a:fillRect/>
                          </a:stretch>
                        </pic:blipFill>
                        <pic:spPr bwMode="auto">
                          <a:xfrm>
                            <a:off x="0" y="0"/>
                            <a:ext cx="2842016" cy="1812530"/>
                          </a:xfrm>
                          <a:prstGeom prst="rect">
                            <a:avLst/>
                          </a:prstGeom>
                          <a:ln>
                            <a:noFill/>
                          </a:ln>
                          <a:extLst>
                            <a:ext uri="{53640926-AAD7-44D8-BBD7-CCE9431645EC}">
                              <a14:shadowObscured xmlns:a14="http://schemas.microsoft.com/office/drawing/2010/main"/>
                            </a:ext>
                          </a:extLst>
                        </pic:spPr>
                      </pic:pic>
                    </a:graphicData>
                  </a:graphic>
                </wp:inline>
              </w:drawing>
            </w:r>
          </w:p>
        </w:tc>
        <w:tc>
          <w:tcPr>
            <w:tcW w:w="2668" w:type="pct"/>
            <w:vAlign w:val="center"/>
          </w:tcPr>
          <w:p w14:paraId="55020783" w14:textId="77777777" w:rsidR="00E744B3" w:rsidRDefault="00E744B3" w:rsidP="00AA3269">
            <w:pPr>
              <w:adjustRightInd w:val="0"/>
              <w:snapToGrid w:val="0"/>
              <w:spacing w:line="276" w:lineRule="auto"/>
              <w:rPr>
                <w:rFonts w:ascii="SimSun" w:hAnsi="SimSun"/>
                <w:sz w:val="24"/>
              </w:rPr>
            </w:pPr>
            <w:r>
              <w:rPr>
                <w:rFonts w:ascii="SimSun" w:hAnsi="SimSun" w:hint="eastAsia"/>
                <w:noProof/>
                <w:sz w:val="24"/>
                <w:lang w:eastAsia="ko-KR"/>
              </w:rPr>
              <w:drawing>
                <wp:inline distT="0" distB="0" distL="0" distR="0" wp14:anchorId="30C4F5F9" wp14:editId="0F1D1558">
                  <wp:extent cx="3227033" cy="181520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6">
                            <a:extLst>
                              <a:ext uri="{28A0092B-C50C-407E-A947-70E740481C1C}">
                                <a14:useLocalDpi xmlns:a14="http://schemas.microsoft.com/office/drawing/2010/main" val="0"/>
                              </a:ext>
                            </a:extLst>
                          </a:blip>
                          <a:stretch>
                            <a:fillRect/>
                          </a:stretch>
                        </pic:blipFill>
                        <pic:spPr bwMode="auto">
                          <a:xfrm>
                            <a:off x="0" y="0"/>
                            <a:ext cx="3258263" cy="1832771"/>
                          </a:xfrm>
                          <a:prstGeom prst="rect">
                            <a:avLst/>
                          </a:prstGeom>
                          <a:ln>
                            <a:noFill/>
                          </a:ln>
                          <a:extLst>
                            <a:ext uri="{53640926-AAD7-44D8-BBD7-CCE9431645EC}">
                              <a14:shadowObscured xmlns:a14="http://schemas.microsoft.com/office/drawing/2010/main"/>
                            </a:ext>
                          </a:extLst>
                        </pic:spPr>
                      </pic:pic>
                    </a:graphicData>
                  </a:graphic>
                </wp:inline>
              </w:drawing>
            </w:r>
          </w:p>
        </w:tc>
      </w:tr>
      <w:tr w:rsidR="00E744B3" w14:paraId="6D40EFC0" w14:textId="77777777" w:rsidTr="00AA3269">
        <w:tc>
          <w:tcPr>
            <w:tcW w:w="5000" w:type="pct"/>
            <w:gridSpan w:val="2"/>
            <w:vAlign w:val="center"/>
          </w:tcPr>
          <w:p w14:paraId="422A5663" w14:textId="77777777" w:rsidR="00E744B3" w:rsidRDefault="00E744B3" w:rsidP="00AA3269">
            <w:pPr>
              <w:adjustRightInd w:val="0"/>
              <w:snapToGrid w:val="0"/>
              <w:spacing w:line="276" w:lineRule="auto"/>
              <w:jc w:val="center"/>
              <w:rPr>
                <w:rFonts w:ascii="SimSun" w:hAnsi="SimSun"/>
                <w:sz w:val="24"/>
              </w:rPr>
            </w:pPr>
            <w:r w:rsidRPr="00AB242F">
              <w:rPr>
                <w:rFonts w:ascii="SimSun" w:hAnsi="SimSun" w:hint="eastAsia"/>
                <w:szCs w:val="21"/>
              </w:rPr>
              <w:t>图</w:t>
            </w:r>
            <w:r>
              <w:rPr>
                <w:rFonts w:ascii="SimSun" w:hAnsi="SimSun" w:hint="eastAsia"/>
                <w:szCs w:val="21"/>
              </w:rPr>
              <w:t>3</w:t>
            </w:r>
            <w:r w:rsidRPr="00AB242F">
              <w:rPr>
                <w:rFonts w:ascii="SimSun" w:hAnsi="SimSun"/>
                <w:szCs w:val="21"/>
              </w:rPr>
              <w:t xml:space="preserve"> </w:t>
            </w:r>
            <w:r>
              <w:rPr>
                <w:rFonts w:ascii="SimSun" w:hAnsi="SimSun" w:hint="eastAsia"/>
                <w:szCs w:val="21"/>
              </w:rPr>
              <w:t>无人驾驶</w:t>
            </w:r>
          </w:p>
        </w:tc>
      </w:tr>
    </w:tbl>
    <w:p w14:paraId="2E6E70E6" w14:textId="2C44E3CC" w:rsidR="00E744B3" w:rsidRDefault="00E744B3" w:rsidP="00E744B3">
      <w:pPr>
        <w:adjustRightInd w:val="0"/>
        <w:snapToGrid w:val="0"/>
        <w:spacing w:line="300" w:lineRule="auto"/>
        <w:ind w:firstLineChars="200" w:firstLine="480"/>
        <w:rPr>
          <w:rFonts w:ascii="SimSun" w:hAnsi="SimSun"/>
          <w:sz w:val="24"/>
        </w:rPr>
      </w:pPr>
      <w:r w:rsidRPr="00E744B3">
        <w:rPr>
          <w:rFonts w:ascii="SimSun" w:hAnsi="SimSun" w:hint="eastAsia"/>
          <w:sz w:val="24"/>
        </w:rPr>
        <w:t>世界上多数重要的城市已开展无人驾驶汽车的道路测试或测试前的研究布局工作</w:t>
      </w:r>
      <w:r w:rsidR="005D5F02">
        <w:rPr>
          <w:rFonts w:ascii="SimSun" w:hAnsi="SimSun" w:hint="eastAsia"/>
          <w:sz w:val="24"/>
        </w:rPr>
        <w:t>，如表2所示[</w:t>
      </w:r>
      <w:r w:rsidR="005D5F02">
        <w:rPr>
          <w:rFonts w:ascii="SimSun" w:hAnsi="SimSun"/>
          <w:sz w:val="24"/>
        </w:rPr>
        <w:fldChar w:fldCharType="begin"/>
      </w:r>
      <w:r w:rsidR="005D5F02">
        <w:rPr>
          <w:rFonts w:ascii="SimSun" w:hAnsi="SimSun"/>
          <w:sz w:val="24"/>
        </w:rPr>
        <w:instrText xml:space="preserve"> </w:instrText>
      </w:r>
      <w:r w:rsidR="005D5F02">
        <w:rPr>
          <w:rFonts w:ascii="SimSun" w:hAnsi="SimSun" w:hint="eastAsia"/>
          <w:sz w:val="24"/>
        </w:rPr>
        <w:instrText>NOTEREF _Ref57123677 \h</w:instrText>
      </w:r>
      <w:r w:rsidR="005D5F02">
        <w:rPr>
          <w:rFonts w:ascii="SimSun" w:hAnsi="SimSun"/>
          <w:sz w:val="24"/>
        </w:rPr>
        <w:instrText xml:space="preserve"> </w:instrText>
      </w:r>
      <w:r w:rsidR="005D5F02">
        <w:rPr>
          <w:rFonts w:ascii="SimSun" w:hAnsi="SimSun"/>
          <w:sz w:val="24"/>
        </w:rPr>
      </w:r>
      <w:r w:rsidR="005D5F02">
        <w:rPr>
          <w:rFonts w:ascii="SimSun" w:hAnsi="SimSun"/>
          <w:sz w:val="24"/>
        </w:rPr>
        <w:fldChar w:fldCharType="separate"/>
      </w:r>
      <w:r w:rsidR="00E90C20">
        <w:rPr>
          <w:rFonts w:ascii="SimSun" w:hAnsi="SimSun"/>
          <w:sz w:val="24"/>
        </w:rPr>
        <w:t>6</w:t>
      </w:r>
      <w:r w:rsidR="005D5F02">
        <w:rPr>
          <w:rFonts w:ascii="SimSun" w:hAnsi="SimSun"/>
          <w:sz w:val="24"/>
        </w:rPr>
        <w:fldChar w:fldCharType="end"/>
      </w:r>
      <w:r w:rsidR="005D5F02">
        <w:rPr>
          <w:rFonts w:ascii="SimSun" w:hAnsi="SimSun"/>
          <w:sz w:val="24"/>
        </w:rPr>
        <w:t>]</w:t>
      </w:r>
      <w:r>
        <w:rPr>
          <w:rFonts w:ascii="SimSun" w:hAnsi="SimSun" w:hint="eastAsia"/>
          <w:sz w:val="24"/>
        </w:rPr>
        <w:t>。</w:t>
      </w:r>
      <w:r w:rsidRPr="00E744B3">
        <w:rPr>
          <w:rFonts w:ascii="SimSun" w:hAnsi="SimSun" w:hint="eastAsia"/>
          <w:sz w:val="24"/>
        </w:rPr>
        <w:t>截至目前，美国、德国、日本、英国、中国、新加坡等国家均已发布政策，准许无人驾驶汽车在城市公开道路上进行测试</w:t>
      </w:r>
      <w:r>
        <w:rPr>
          <w:rFonts w:ascii="SimSun" w:hAnsi="SimSun" w:hint="eastAsia"/>
          <w:sz w:val="24"/>
        </w:rPr>
        <w:t>。</w:t>
      </w:r>
    </w:p>
    <w:p w14:paraId="1B12CC03" w14:textId="23F5ECC8" w:rsidR="00E744B3" w:rsidRDefault="00E744B3" w:rsidP="00E744B3">
      <w:pPr>
        <w:spacing w:line="300" w:lineRule="auto"/>
        <w:ind w:firstLineChars="200" w:firstLine="420"/>
        <w:jc w:val="center"/>
        <w:rPr>
          <w:rFonts w:ascii="SimSun" w:hAnsi="SimSun"/>
          <w:sz w:val="24"/>
        </w:rPr>
      </w:pPr>
      <w:r>
        <w:rPr>
          <w:rFonts w:ascii="SimSun" w:hAnsi="SimSun" w:hint="eastAsia"/>
          <w:szCs w:val="21"/>
        </w:rPr>
        <w:t>表2</w:t>
      </w:r>
      <w:r w:rsidRPr="00AB242F">
        <w:rPr>
          <w:rFonts w:ascii="SimSun" w:hAnsi="SimSun"/>
          <w:szCs w:val="21"/>
        </w:rPr>
        <w:t xml:space="preserve"> </w:t>
      </w:r>
      <w:r>
        <w:rPr>
          <w:rFonts w:ascii="SimSun" w:hAnsi="SimSun" w:hint="eastAsia"/>
          <w:szCs w:val="21"/>
        </w:rPr>
        <w:t>无人驾驶汽车A、B类特大、大型和中型城市名录</w:t>
      </w:r>
    </w:p>
    <w:tbl>
      <w:tblPr>
        <w:tblStyle w:val="a4"/>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9"/>
        <w:gridCol w:w="1505"/>
        <w:gridCol w:w="5424"/>
      </w:tblGrid>
      <w:tr w:rsidR="00E744B3" w14:paraId="2ACE4514" w14:textId="77777777" w:rsidTr="005D5F02">
        <w:tc>
          <w:tcPr>
            <w:tcW w:w="1405" w:type="pct"/>
            <w:vMerge w:val="restart"/>
            <w:vAlign w:val="center"/>
          </w:tcPr>
          <w:p w14:paraId="3B293E5F" w14:textId="712820A8" w:rsidR="00E744B3" w:rsidRPr="00360BFC" w:rsidRDefault="00E744B3" w:rsidP="00E744B3">
            <w:pPr>
              <w:spacing w:line="300" w:lineRule="auto"/>
              <w:jc w:val="center"/>
              <w:rPr>
                <w:rFonts w:ascii="SimSun" w:hAnsi="SimSun"/>
                <w:szCs w:val="21"/>
              </w:rPr>
            </w:pPr>
            <w:r>
              <w:rPr>
                <w:rFonts w:ascii="SimSun" w:hAnsi="SimSun" w:hint="eastAsia"/>
                <w:szCs w:val="21"/>
              </w:rPr>
              <w:t>特大城市（</w:t>
            </w:r>
            <w:r>
              <w:t>超</w:t>
            </w:r>
            <w:r>
              <w:t>500</w:t>
            </w:r>
            <w:r>
              <w:t>万人</w:t>
            </w:r>
            <w:r>
              <w:rPr>
                <w:rFonts w:ascii="SimSun" w:hAnsi="SimSun" w:hint="eastAsia"/>
                <w:szCs w:val="21"/>
              </w:rPr>
              <w:t>）</w:t>
            </w:r>
          </w:p>
        </w:tc>
        <w:tc>
          <w:tcPr>
            <w:tcW w:w="781" w:type="pct"/>
            <w:vAlign w:val="center"/>
          </w:tcPr>
          <w:p w14:paraId="384A8D97" w14:textId="7C96F994" w:rsidR="00E744B3" w:rsidRPr="00360BFC" w:rsidRDefault="00E744B3" w:rsidP="00E744B3">
            <w:pPr>
              <w:spacing w:line="300" w:lineRule="auto"/>
              <w:jc w:val="center"/>
              <w:rPr>
                <w:rFonts w:ascii="SimSun" w:hAnsi="SimSun"/>
                <w:szCs w:val="21"/>
              </w:rPr>
            </w:pPr>
            <w:r>
              <w:rPr>
                <w:rFonts w:ascii="SimSun" w:hAnsi="SimSun"/>
                <w:szCs w:val="21"/>
              </w:rPr>
              <w:t>A</w:t>
            </w:r>
            <w:r w:rsidRPr="00E25C1E">
              <w:rPr>
                <w:rFonts w:ascii="SimSun" w:hAnsi="SimSun" w:hint="eastAsia"/>
                <w:szCs w:val="21"/>
              </w:rPr>
              <w:t>类</w:t>
            </w:r>
          </w:p>
        </w:tc>
        <w:tc>
          <w:tcPr>
            <w:tcW w:w="2814" w:type="pct"/>
            <w:vAlign w:val="center"/>
          </w:tcPr>
          <w:p w14:paraId="1F26B3D9" w14:textId="5099BBCD" w:rsidR="00E744B3" w:rsidRPr="00360BFC" w:rsidRDefault="00E744B3" w:rsidP="00E744B3">
            <w:pPr>
              <w:spacing w:line="300" w:lineRule="auto"/>
              <w:jc w:val="center"/>
              <w:rPr>
                <w:rFonts w:ascii="SimSun" w:hAnsi="SimSun"/>
                <w:szCs w:val="21"/>
              </w:rPr>
            </w:pPr>
            <w:r>
              <w:t>广州</w:t>
            </w:r>
            <w:r>
              <w:t xml:space="preserve"> </w:t>
            </w:r>
            <w:r>
              <w:t>深圳</w:t>
            </w:r>
            <w:r>
              <w:t xml:space="preserve"> </w:t>
            </w:r>
            <w:r>
              <w:t>武汉</w:t>
            </w:r>
            <w:r>
              <w:t xml:space="preserve"> </w:t>
            </w:r>
            <w:r>
              <w:t>柏林</w:t>
            </w:r>
            <w:r>
              <w:t xml:space="preserve"> </w:t>
            </w:r>
            <w:r>
              <w:t>悉尼</w:t>
            </w:r>
            <w:r>
              <w:t xml:space="preserve"> </w:t>
            </w:r>
            <w:r>
              <w:t>伦敦</w:t>
            </w:r>
            <w:r>
              <w:t xml:space="preserve"> </w:t>
            </w:r>
            <w:r>
              <w:t>巴黎</w:t>
            </w:r>
            <w:r>
              <w:t xml:space="preserve"> </w:t>
            </w:r>
            <w:r>
              <w:t>新加坡</w:t>
            </w:r>
            <w:r>
              <w:t xml:space="preserve"> </w:t>
            </w:r>
            <w:r>
              <w:t>首尔</w:t>
            </w:r>
          </w:p>
        </w:tc>
      </w:tr>
      <w:tr w:rsidR="00E744B3" w14:paraId="05EF8E9C" w14:textId="77777777" w:rsidTr="005D5F02">
        <w:tc>
          <w:tcPr>
            <w:tcW w:w="1405" w:type="pct"/>
            <w:vMerge/>
            <w:tcBorders>
              <w:bottom w:val="single" w:sz="4" w:space="0" w:color="auto"/>
            </w:tcBorders>
            <w:vAlign w:val="center"/>
          </w:tcPr>
          <w:p w14:paraId="463CE16A" w14:textId="2E5892EE" w:rsidR="00E744B3" w:rsidRPr="00360BFC" w:rsidRDefault="00E744B3" w:rsidP="00E744B3">
            <w:pPr>
              <w:spacing w:line="300" w:lineRule="auto"/>
              <w:jc w:val="center"/>
              <w:rPr>
                <w:rFonts w:ascii="SimSun" w:hAnsi="SimSun"/>
                <w:szCs w:val="21"/>
              </w:rPr>
            </w:pPr>
          </w:p>
        </w:tc>
        <w:tc>
          <w:tcPr>
            <w:tcW w:w="781" w:type="pct"/>
            <w:tcBorders>
              <w:bottom w:val="single" w:sz="4" w:space="0" w:color="auto"/>
            </w:tcBorders>
            <w:vAlign w:val="center"/>
          </w:tcPr>
          <w:p w14:paraId="28A06E7C" w14:textId="528C1A6F" w:rsidR="00E744B3" w:rsidRPr="00360BFC" w:rsidRDefault="00E744B3" w:rsidP="00E744B3">
            <w:pPr>
              <w:spacing w:line="300" w:lineRule="auto"/>
              <w:jc w:val="center"/>
              <w:rPr>
                <w:rFonts w:ascii="SimSun" w:hAnsi="SimSun"/>
                <w:szCs w:val="21"/>
              </w:rPr>
            </w:pPr>
            <w:r w:rsidRPr="00E25C1E">
              <w:rPr>
                <w:rFonts w:ascii="SimSun" w:hAnsi="SimSun" w:hint="eastAsia"/>
                <w:szCs w:val="21"/>
              </w:rPr>
              <w:t>B类</w:t>
            </w:r>
          </w:p>
        </w:tc>
        <w:tc>
          <w:tcPr>
            <w:tcW w:w="2814" w:type="pct"/>
            <w:tcBorders>
              <w:bottom w:val="single" w:sz="4" w:space="0" w:color="auto"/>
            </w:tcBorders>
            <w:vAlign w:val="center"/>
          </w:tcPr>
          <w:p w14:paraId="2DBB4FC2" w14:textId="05D3EE4F" w:rsidR="00E744B3" w:rsidRPr="00360BFC" w:rsidRDefault="00E744B3" w:rsidP="00E744B3">
            <w:pPr>
              <w:spacing w:line="300" w:lineRule="auto"/>
              <w:jc w:val="center"/>
              <w:rPr>
                <w:rFonts w:ascii="SimSun" w:hAnsi="SimSun"/>
                <w:szCs w:val="21"/>
              </w:rPr>
            </w:pPr>
            <w:r>
              <w:t>北京</w:t>
            </w:r>
            <w:r>
              <w:t xml:space="preserve"> </w:t>
            </w:r>
            <w:r>
              <w:t>长沙</w:t>
            </w:r>
            <w:r>
              <w:t xml:space="preserve"> </w:t>
            </w:r>
            <w:r>
              <w:t>保定</w:t>
            </w:r>
            <w:r>
              <w:t xml:space="preserve"> </w:t>
            </w:r>
            <w:r>
              <w:t>东京</w:t>
            </w:r>
            <w:r>
              <w:t xml:space="preserve"> </w:t>
            </w:r>
            <w:r>
              <w:t>米兰</w:t>
            </w:r>
            <w:r>
              <w:t xml:space="preserve"> </w:t>
            </w:r>
            <w:r>
              <w:t>圣保罗</w:t>
            </w:r>
            <w:r>
              <w:t xml:space="preserve"> </w:t>
            </w:r>
            <w:r>
              <w:t>多伦多</w:t>
            </w:r>
          </w:p>
        </w:tc>
      </w:tr>
      <w:tr w:rsidR="00E744B3" w14:paraId="46935B8A" w14:textId="77777777" w:rsidTr="005D5F02">
        <w:tc>
          <w:tcPr>
            <w:tcW w:w="1405" w:type="pct"/>
            <w:vMerge w:val="restart"/>
            <w:tcBorders>
              <w:top w:val="single" w:sz="4" w:space="0" w:color="auto"/>
            </w:tcBorders>
            <w:vAlign w:val="center"/>
          </w:tcPr>
          <w:p w14:paraId="523EB4F0" w14:textId="2C47F594" w:rsidR="00E744B3" w:rsidRPr="00360BFC" w:rsidRDefault="005D5F02" w:rsidP="005D5F02">
            <w:pPr>
              <w:spacing w:line="300" w:lineRule="auto"/>
              <w:jc w:val="center"/>
              <w:rPr>
                <w:rFonts w:ascii="SimSun" w:hAnsi="SimSun"/>
                <w:szCs w:val="21"/>
              </w:rPr>
            </w:pPr>
            <w:r w:rsidRPr="005D5F02">
              <w:rPr>
                <w:rFonts w:ascii="SimSun" w:hAnsi="SimSun" w:hint="eastAsia"/>
                <w:szCs w:val="21"/>
              </w:rPr>
              <w:t>大型城市（100-500万人）</w:t>
            </w:r>
          </w:p>
        </w:tc>
        <w:tc>
          <w:tcPr>
            <w:tcW w:w="781" w:type="pct"/>
            <w:tcBorders>
              <w:top w:val="single" w:sz="4" w:space="0" w:color="auto"/>
            </w:tcBorders>
            <w:vAlign w:val="center"/>
          </w:tcPr>
          <w:p w14:paraId="4AB032DA" w14:textId="475126ED" w:rsidR="00E744B3" w:rsidRPr="00360BFC" w:rsidRDefault="00E744B3" w:rsidP="005D5F02">
            <w:pPr>
              <w:spacing w:line="300" w:lineRule="auto"/>
              <w:jc w:val="center"/>
              <w:rPr>
                <w:rFonts w:ascii="SimSun" w:hAnsi="SimSun"/>
                <w:szCs w:val="21"/>
              </w:rPr>
            </w:pPr>
            <w:r>
              <w:rPr>
                <w:rFonts w:ascii="SimSun" w:hAnsi="SimSun"/>
                <w:szCs w:val="21"/>
              </w:rPr>
              <w:t>A</w:t>
            </w:r>
            <w:r w:rsidRPr="00E25C1E">
              <w:rPr>
                <w:rFonts w:ascii="SimSun" w:hAnsi="SimSun" w:hint="eastAsia"/>
                <w:szCs w:val="21"/>
              </w:rPr>
              <w:t>类</w:t>
            </w:r>
          </w:p>
        </w:tc>
        <w:tc>
          <w:tcPr>
            <w:tcW w:w="2814" w:type="pct"/>
            <w:tcBorders>
              <w:top w:val="single" w:sz="4" w:space="0" w:color="auto"/>
            </w:tcBorders>
            <w:vAlign w:val="center"/>
          </w:tcPr>
          <w:p w14:paraId="649BC2F7" w14:textId="7B185CFF" w:rsidR="00E744B3" w:rsidRPr="00360BFC" w:rsidRDefault="005D5F02" w:rsidP="005D5F02">
            <w:pPr>
              <w:spacing w:line="300" w:lineRule="auto"/>
              <w:jc w:val="center"/>
              <w:rPr>
                <w:rFonts w:ascii="SimSun" w:hAnsi="SimSun"/>
                <w:szCs w:val="21"/>
              </w:rPr>
            </w:pPr>
            <w:r w:rsidRPr="005D5F02">
              <w:rPr>
                <w:rFonts w:ascii="SimSun" w:hAnsi="SimSun"/>
                <w:szCs w:val="21"/>
              </w:rPr>
              <w:t>芜湖 阿德莱德 哥本哈根 埃德蒙顿 汉堡 高雄 里昂 奥</w:t>
            </w:r>
            <w:r w:rsidRPr="005D5F02">
              <w:rPr>
                <w:rFonts w:ascii="SimSun" w:hAnsi="SimSun"/>
                <w:szCs w:val="21"/>
              </w:rPr>
              <w:lastRenderedPageBreak/>
              <w:t>斯陆 菲尼克斯 圣安东尼奥 圣何塞 台 北 西米德兰兹郡 卡里加尔 迪拜 哥德堡 赫尔辛基 蒙特利尔 渥太华 鹿特丹 斯德哥尔摩</w:t>
            </w:r>
          </w:p>
        </w:tc>
      </w:tr>
      <w:tr w:rsidR="00E744B3" w14:paraId="51672173" w14:textId="77777777" w:rsidTr="005D5F02">
        <w:tc>
          <w:tcPr>
            <w:tcW w:w="1405" w:type="pct"/>
            <w:vMerge/>
            <w:tcBorders>
              <w:bottom w:val="single" w:sz="4" w:space="0" w:color="auto"/>
            </w:tcBorders>
            <w:vAlign w:val="center"/>
          </w:tcPr>
          <w:p w14:paraId="1E2BA6DC" w14:textId="15065B21" w:rsidR="00E744B3" w:rsidRPr="00360BFC" w:rsidRDefault="00E744B3" w:rsidP="00E744B3">
            <w:pPr>
              <w:spacing w:line="300" w:lineRule="auto"/>
              <w:jc w:val="center"/>
              <w:rPr>
                <w:rFonts w:ascii="SimSun" w:hAnsi="SimSun"/>
                <w:szCs w:val="21"/>
              </w:rPr>
            </w:pPr>
          </w:p>
        </w:tc>
        <w:tc>
          <w:tcPr>
            <w:tcW w:w="781" w:type="pct"/>
            <w:tcBorders>
              <w:bottom w:val="single" w:sz="4" w:space="0" w:color="auto"/>
            </w:tcBorders>
            <w:vAlign w:val="center"/>
          </w:tcPr>
          <w:p w14:paraId="0BAD04B7" w14:textId="6D4F5118" w:rsidR="00E744B3" w:rsidRPr="00360BFC" w:rsidRDefault="00E744B3" w:rsidP="00E744B3">
            <w:pPr>
              <w:spacing w:line="300" w:lineRule="auto"/>
              <w:jc w:val="center"/>
              <w:rPr>
                <w:rFonts w:ascii="SimSun" w:hAnsi="SimSun"/>
                <w:szCs w:val="21"/>
              </w:rPr>
            </w:pPr>
            <w:r w:rsidRPr="00E25C1E">
              <w:rPr>
                <w:rFonts w:ascii="SimSun" w:hAnsi="SimSun" w:hint="eastAsia"/>
                <w:szCs w:val="21"/>
              </w:rPr>
              <w:t>B类</w:t>
            </w:r>
          </w:p>
        </w:tc>
        <w:tc>
          <w:tcPr>
            <w:tcW w:w="2814" w:type="pct"/>
            <w:tcBorders>
              <w:bottom w:val="single" w:sz="4" w:space="0" w:color="auto"/>
            </w:tcBorders>
            <w:vAlign w:val="center"/>
          </w:tcPr>
          <w:p w14:paraId="079A9C34" w14:textId="1C9157AF" w:rsidR="00E744B3" w:rsidRPr="00360BFC" w:rsidRDefault="005D5F02" w:rsidP="00E744B3">
            <w:pPr>
              <w:spacing w:line="300" w:lineRule="auto"/>
              <w:jc w:val="center"/>
              <w:rPr>
                <w:rFonts w:ascii="SimSun" w:hAnsi="SimSun"/>
                <w:szCs w:val="21"/>
              </w:rPr>
            </w:pPr>
            <w:r w:rsidRPr="005D5F02">
              <w:rPr>
                <w:rFonts w:ascii="SimSun" w:hAnsi="SimSun"/>
                <w:szCs w:val="21"/>
              </w:rPr>
              <w:t>布宜诺斯艾利斯 阿姆斯特丹 洛杉矶 圣地亚哥 温哥华</w:t>
            </w:r>
          </w:p>
        </w:tc>
      </w:tr>
      <w:tr w:rsidR="00E744B3" w14:paraId="4D9B5A45" w14:textId="77777777" w:rsidTr="005D5F02">
        <w:tc>
          <w:tcPr>
            <w:tcW w:w="1405" w:type="pct"/>
            <w:vMerge w:val="restart"/>
            <w:tcBorders>
              <w:top w:val="single" w:sz="4" w:space="0" w:color="auto"/>
            </w:tcBorders>
            <w:vAlign w:val="center"/>
          </w:tcPr>
          <w:p w14:paraId="7C7B1935" w14:textId="51D27DDA" w:rsidR="00E744B3" w:rsidRPr="00360BFC" w:rsidRDefault="005D5F02" w:rsidP="00E744B3">
            <w:pPr>
              <w:spacing w:line="300" w:lineRule="auto"/>
              <w:jc w:val="center"/>
              <w:rPr>
                <w:rFonts w:ascii="SimSun" w:hAnsi="SimSun"/>
                <w:szCs w:val="21"/>
              </w:rPr>
            </w:pPr>
            <w:r w:rsidRPr="005D5F02">
              <w:rPr>
                <w:rFonts w:ascii="SimSun" w:hAnsi="SimSun" w:hint="eastAsia"/>
                <w:szCs w:val="21"/>
              </w:rPr>
              <w:t>中型城市（50-100万人）</w:t>
            </w:r>
          </w:p>
        </w:tc>
        <w:tc>
          <w:tcPr>
            <w:tcW w:w="781" w:type="pct"/>
            <w:tcBorders>
              <w:top w:val="single" w:sz="4" w:space="0" w:color="auto"/>
            </w:tcBorders>
            <w:vAlign w:val="center"/>
          </w:tcPr>
          <w:p w14:paraId="1982FDB1" w14:textId="7F3BAE72" w:rsidR="00E744B3" w:rsidRPr="00360BFC" w:rsidRDefault="00E744B3" w:rsidP="00E744B3">
            <w:pPr>
              <w:spacing w:line="300" w:lineRule="auto"/>
              <w:jc w:val="center"/>
              <w:rPr>
                <w:rFonts w:ascii="SimSun" w:hAnsi="SimSun"/>
                <w:szCs w:val="21"/>
              </w:rPr>
            </w:pPr>
            <w:r>
              <w:rPr>
                <w:rFonts w:ascii="SimSun" w:hAnsi="SimSun"/>
                <w:szCs w:val="21"/>
              </w:rPr>
              <w:t>A</w:t>
            </w:r>
            <w:r w:rsidRPr="00E25C1E">
              <w:rPr>
                <w:rFonts w:ascii="SimSun" w:hAnsi="SimSun" w:hint="eastAsia"/>
                <w:szCs w:val="21"/>
              </w:rPr>
              <w:t>类</w:t>
            </w:r>
          </w:p>
        </w:tc>
        <w:tc>
          <w:tcPr>
            <w:tcW w:w="2814" w:type="pct"/>
            <w:tcBorders>
              <w:top w:val="single" w:sz="4" w:space="0" w:color="auto"/>
            </w:tcBorders>
            <w:vAlign w:val="center"/>
          </w:tcPr>
          <w:p w14:paraId="514B3775" w14:textId="44E6EBCF" w:rsidR="00E744B3" w:rsidRPr="00360BFC" w:rsidRDefault="005D5F02" w:rsidP="00E744B3">
            <w:pPr>
              <w:spacing w:line="300" w:lineRule="auto"/>
              <w:jc w:val="center"/>
              <w:rPr>
                <w:rFonts w:ascii="SimSun" w:hAnsi="SimSun"/>
                <w:szCs w:val="21"/>
              </w:rPr>
            </w:pPr>
            <w:r w:rsidRPr="005D5F02">
              <w:rPr>
                <w:rFonts w:ascii="SimSun" w:hAnsi="SimSun"/>
                <w:szCs w:val="21"/>
              </w:rPr>
              <w:t>波士顿 千叶 丹佛 日内瓦 耶路撒冷 拉斯维加斯 牛津 鲁昂 旧金山 城南 华盛顿特区 奥斯汀 布里斯托 哥伦布 底特律 埃因霍恩 杰克逊威尔 塔林</w:t>
            </w:r>
          </w:p>
        </w:tc>
      </w:tr>
      <w:tr w:rsidR="00E744B3" w14:paraId="05F76D6B" w14:textId="77777777" w:rsidTr="005D5F02">
        <w:tc>
          <w:tcPr>
            <w:tcW w:w="1405" w:type="pct"/>
            <w:vMerge/>
            <w:vAlign w:val="center"/>
          </w:tcPr>
          <w:p w14:paraId="5BE2EFF1" w14:textId="19CAA512" w:rsidR="00E744B3" w:rsidRPr="00360BFC" w:rsidRDefault="00E744B3" w:rsidP="00E744B3">
            <w:pPr>
              <w:spacing w:line="300" w:lineRule="auto"/>
              <w:jc w:val="center"/>
              <w:rPr>
                <w:rFonts w:ascii="SimSun" w:hAnsi="SimSun"/>
                <w:szCs w:val="21"/>
              </w:rPr>
            </w:pPr>
          </w:p>
        </w:tc>
        <w:tc>
          <w:tcPr>
            <w:tcW w:w="781" w:type="pct"/>
            <w:vAlign w:val="center"/>
          </w:tcPr>
          <w:p w14:paraId="2C1BD974" w14:textId="3381BE25" w:rsidR="00E744B3" w:rsidRPr="00360BFC" w:rsidRDefault="00E744B3" w:rsidP="00E744B3">
            <w:pPr>
              <w:spacing w:line="300" w:lineRule="auto"/>
              <w:jc w:val="center"/>
              <w:rPr>
                <w:rFonts w:ascii="SimSun" w:hAnsi="SimSun"/>
                <w:szCs w:val="21"/>
              </w:rPr>
            </w:pPr>
            <w:r w:rsidRPr="00E25C1E">
              <w:rPr>
                <w:rFonts w:ascii="SimSun" w:hAnsi="SimSun" w:hint="eastAsia"/>
                <w:szCs w:val="21"/>
              </w:rPr>
              <w:t>B类</w:t>
            </w:r>
          </w:p>
        </w:tc>
        <w:tc>
          <w:tcPr>
            <w:tcW w:w="2814" w:type="pct"/>
            <w:vAlign w:val="center"/>
          </w:tcPr>
          <w:p w14:paraId="4371F601" w14:textId="4A8498D0" w:rsidR="00E744B3" w:rsidRPr="00360BFC" w:rsidRDefault="005D5F02" w:rsidP="00E744B3">
            <w:pPr>
              <w:spacing w:line="300" w:lineRule="auto"/>
              <w:jc w:val="center"/>
              <w:rPr>
                <w:rFonts w:ascii="SimSun" w:hAnsi="SimSun"/>
                <w:szCs w:val="21"/>
              </w:rPr>
            </w:pPr>
            <w:r w:rsidRPr="005D5F02">
              <w:rPr>
                <w:rFonts w:ascii="SimSun" w:hAnsi="SimSun"/>
                <w:szCs w:val="21"/>
              </w:rPr>
              <w:t>奥克兰 爱丁堡 孟菲斯 卡尔斯鲁厄 路易斯维尔 纳什维尔 波特兰 萨克拉门托 西雅图</w:t>
            </w:r>
          </w:p>
        </w:tc>
      </w:tr>
    </w:tbl>
    <w:p w14:paraId="6DC4979D" w14:textId="62256C54" w:rsidR="00E744B3" w:rsidRDefault="00E744B3" w:rsidP="00E744B3">
      <w:pPr>
        <w:adjustRightInd w:val="0"/>
        <w:snapToGrid w:val="0"/>
        <w:spacing w:line="300" w:lineRule="auto"/>
        <w:ind w:firstLineChars="200" w:firstLine="480"/>
        <w:rPr>
          <w:rFonts w:ascii="SimSun" w:hAnsi="SimSun"/>
          <w:sz w:val="24"/>
        </w:rPr>
      </w:pPr>
      <w:r w:rsidRPr="00E744B3">
        <w:rPr>
          <w:rFonts w:ascii="SimSun" w:hAnsi="SimSun" w:hint="eastAsia"/>
          <w:sz w:val="24"/>
        </w:rPr>
        <w:t>但在现阶段，无人驾驶汽车技术尚未成熟，稳定、可量产、高性价比的核心技术仍未得到进一步突破，首先需要对无人驾驶汽车所涉及的核心技术进行分类和梳理，并依次探讨技术难点，同时还需要对解决其技术问题的管理模式进行深入研究。</w:t>
      </w:r>
      <w:r w:rsidR="005D5F02">
        <w:rPr>
          <w:rFonts w:ascii="SimSun" w:hAnsi="SimSun" w:hint="eastAsia"/>
          <w:sz w:val="24"/>
        </w:rPr>
        <w:t>但</w:t>
      </w:r>
      <w:r w:rsidR="005D5F02" w:rsidRPr="00E92DD2">
        <w:rPr>
          <w:rFonts w:ascii="SimSun" w:hAnsi="SimSun" w:hint="eastAsia"/>
          <w:sz w:val="24"/>
        </w:rPr>
        <w:t>假如无人驾驶全面推行，</w:t>
      </w:r>
      <w:r w:rsidR="005D5F02">
        <w:rPr>
          <w:rFonts w:ascii="SimSun" w:hAnsi="SimSun" w:hint="eastAsia"/>
          <w:sz w:val="24"/>
        </w:rPr>
        <w:t>失业这</w:t>
      </w:r>
      <w:r w:rsidR="005D5F02" w:rsidRPr="00E92DD2">
        <w:rPr>
          <w:rFonts w:ascii="SimSun" w:hAnsi="SimSun" w:hint="eastAsia"/>
          <w:sz w:val="24"/>
        </w:rPr>
        <w:t>一现实问题就摆在千百万以驾驶为手段谋生的公交车、出租车司机面前</w:t>
      </w:r>
      <w:r w:rsidR="005D5F02">
        <w:rPr>
          <w:rFonts w:ascii="SimSun" w:hAnsi="SimSun" w:hint="eastAsia"/>
          <w:sz w:val="24"/>
        </w:rPr>
        <w:t>。</w:t>
      </w: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5D5F02" w14:paraId="406425A9" w14:textId="77777777" w:rsidTr="00AA3269">
        <w:tc>
          <w:tcPr>
            <w:tcW w:w="5000" w:type="pct"/>
          </w:tcPr>
          <w:p w14:paraId="7E23D9B6" w14:textId="77777777" w:rsidR="005D5F02" w:rsidRDefault="005D5F02" w:rsidP="00AA3269">
            <w:pPr>
              <w:pStyle w:val="10"/>
              <w:adjustRightInd w:val="0"/>
              <w:snapToGrid w:val="0"/>
              <w:spacing w:after="0"/>
              <w:ind w:firstLineChars="0" w:firstLine="0"/>
              <w:jc w:val="center"/>
              <w:rPr>
                <w:rFonts w:ascii="SimSun" w:hAnsi="SimSun"/>
                <w:sz w:val="24"/>
              </w:rPr>
            </w:pPr>
            <w:r>
              <w:rPr>
                <w:noProof/>
                <w:lang w:eastAsia="ko-KR"/>
              </w:rPr>
              <w:drawing>
                <wp:inline distT="0" distB="0" distL="0" distR="0" wp14:anchorId="5F797A13" wp14:editId="2E4C6F6E">
                  <wp:extent cx="5212378" cy="1898650"/>
                  <wp:effectExtent l="0" t="0" r="762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rotWithShape="1">
                          <a:blip r:embed="rId17">
                            <a:extLst>
                              <a:ext uri="{BEBA8EAE-BF5A-486C-A8C5-ECC9F3942E4B}">
                                <a14:imgProps xmlns:a14="http://schemas.microsoft.com/office/drawing/2010/main">
                                  <a14:imgLayer r:embed="rId18">
                                    <a14:imgEffect>
                                      <a14:sharpenSoften amount="50000"/>
                                    </a14:imgEffect>
                                  </a14:imgLayer>
                                </a14:imgProps>
                              </a:ext>
                              <a:ext uri="{28A0092B-C50C-407E-A947-70E740481C1C}">
                                <a14:useLocalDpi xmlns:a14="http://schemas.microsoft.com/office/drawing/2010/main" val="0"/>
                              </a:ext>
                            </a:extLst>
                          </a:blip>
                          <a:srcRect l="2374" t="13585" r="1569" b="11326"/>
                          <a:stretch/>
                        </pic:blipFill>
                        <pic:spPr bwMode="auto">
                          <a:xfrm>
                            <a:off x="0" y="0"/>
                            <a:ext cx="5291362" cy="1927420"/>
                          </a:xfrm>
                          <a:prstGeom prst="rect">
                            <a:avLst/>
                          </a:prstGeom>
                          <a:ln>
                            <a:noFill/>
                          </a:ln>
                          <a:extLst>
                            <a:ext uri="{53640926-AAD7-44D8-BBD7-CCE9431645EC}">
                              <a14:shadowObscured xmlns:a14="http://schemas.microsoft.com/office/drawing/2010/main"/>
                            </a:ext>
                          </a:extLst>
                        </pic:spPr>
                      </pic:pic>
                    </a:graphicData>
                  </a:graphic>
                </wp:inline>
              </w:drawing>
            </w:r>
          </w:p>
        </w:tc>
      </w:tr>
      <w:tr w:rsidR="005D5F02" w14:paraId="3ABF7F0A" w14:textId="77777777" w:rsidTr="00AA3269">
        <w:tc>
          <w:tcPr>
            <w:tcW w:w="5000" w:type="pct"/>
          </w:tcPr>
          <w:p w14:paraId="5D0598B0" w14:textId="272428EE" w:rsidR="005D5F02" w:rsidRDefault="005D5F02" w:rsidP="00AA3269">
            <w:pPr>
              <w:pStyle w:val="10"/>
              <w:adjustRightInd w:val="0"/>
              <w:snapToGrid w:val="0"/>
              <w:spacing w:after="0"/>
              <w:ind w:firstLineChars="0" w:firstLine="0"/>
              <w:jc w:val="center"/>
              <w:rPr>
                <w:rFonts w:ascii="SimSun" w:hAnsi="SimSun"/>
                <w:sz w:val="24"/>
              </w:rPr>
            </w:pPr>
            <w:r w:rsidRPr="00AB242F">
              <w:rPr>
                <w:rFonts w:ascii="SimSun" w:hAnsi="SimSun" w:hint="eastAsia"/>
                <w:szCs w:val="21"/>
              </w:rPr>
              <w:t>图</w:t>
            </w:r>
            <w:r w:rsidR="00F80393">
              <w:rPr>
                <w:rFonts w:ascii="SimSun" w:hAnsi="SimSun" w:hint="eastAsia"/>
                <w:szCs w:val="21"/>
              </w:rPr>
              <w:t>4</w:t>
            </w:r>
            <w:r w:rsidRPr="00AB242F">
              <w:rPr>
                <w:rFonts w:ascii="SimSun" w:hAnsi="SimSun"/>
                <w:szCs w:val="21"/>
              </w:rPr>
              <w:t xml:space="preserve"> </w:t>
            </w:r>
            <w:r>
              <w:rPr>
                <w:rFonts w:ascii="SimSun" w:hAnsi="SimSun" w:hint="eastAsia"/>
                <w:szCs w:val="21"/>
              </w:rPr>
              <w:t>无人驾驶核心技术</w:t>
            </w:r>
          </w:p>
        </w:tc>
      </w:tr>
    </w:tbl>
    <w:p w14:paraId="51F2F1A3" w14:textId="22653266" w:rsidR="00DA7809" w:rsidRDefault="00E92DD2" w:rsidP="00E744B3">
      <w:pPr>
        <w:adjustRightInd w:val="0"/>
        <w:snapToGrid w:val="0"/>
        <w:spacing w:line="300" w:lineRule="auto"/>
        <w:ind w:firstLineChars="200" w:firstLine="480"/>
        <w:rPr>
          <w:rFonts w:ascii="SimSun" w:hAnsi="SimSun"/>
          <w:sz w:val="24"/>
        </w:rPr>
      </w:pPr>
      <w:r w:rsidRPr="00E92DD2">
        <w:rPr>
          <w:rFonts w:ascii="SimSun" w:hAnsi="SimSun" w:hint="eastAsia"/>
          <w:sz w:val="24"/>
        </w:rPr>
        <w:t>随着互联网的普及，每个人每天都产生大量的数据，数据决定了机器学习的上限。</w:t>
      </w:r>
      <w:r w:rsidR="005D5F02">
        <w:rPr>
          <w:rFonts w:ascii="SimSun" w:hAnsi="SimSun" w:hint="eastAsia"/>
          <w:sz w:val="24"/>
        </w:rPr>
        <w:t>当下</w:t>
      </w:r>
      <w:r w:rsidRPr="00E92DD2">
        <w:rPr>
          <w:rFonts w:ascii="SimSun" w:hAnsi="SimSun" w:hint="eastAsia"/>
          <w:sz w:val="24"/>
        </w:rPr>
        <w:t>每天产生的海量数据，</w:t>
      </w:r>
      <w:r w:rsidR="005D5F02">
        <w:rPr>
          <w:rFonts w:ascii="SimSun" w:hAnsi="SimSun" w:hint="eastAsia"/>
          <w:sz w:val="24"/>
        </w:rPr>
        <w:t>使得</w:t>
      </w:r>
      <w:r w:rsidRPr="00E92DD2">
        <w:rPr>
          <w:rFonts w:ascii="SimSun" w:hAnsi="SimSun" w:hint="eastAsia"/>
          <w:sz w:val="24"/>
        </w:rPr>
        <w:t>人工智能的上限水涨船高，在深度学习的算法下，机器人无限接近这个上限</w:t>
      </w:r>
      <w:r w:rsidR="005D5F02">
        <w:rPr>
          <w:rFonts w:ascii="SimSun" w:hAnsi="SimSun" w:hint="eastAsia"/>
          <w:sz w:val="24"/>
        </w:rPr>
        <w:t>，由此引发了人们对于人工智能是否会取代人类这一问题的顾虑。</w:t>
      </w:r>
      <w:r w:rsidRPr="00E92DD2">
        <w:rPr>
          <w:rFonts w:ascii="SimSun" w:hAnsi="SimSun" w:hint="eastAsia"/>
          <w:sz w:val="24"/>
        </w:rPr>
        <w:t>但需要明确的一点是，人类</w:t>
      </w:r>
      <w:r w:rsidR="005D5F02">
        <w:rPr>
          <w:rFonts w:ascii="SimSun" w:hAnsi="SimSun" w:hint="eastAsia"/>
          <w:sz w:val="24"/>
        </w:rPr>
        <w:t>所具备的</w:t>
      </w:r>
      <w:r w:rsidRPr="00E92DD2">
        <w:rPr>
          <w:rFonts w:ascii="SimSun" w:hAnsi="SimSun" w:hint="eastAsia"/>
          <w:sz w:val="24"/>
        </w:rPr>
        <w:t>强大能力和信念正是</w:t>
      </w:r>
      <w:r w:rsidR="005D5F02">
        <w:rPr>
          <w:rFonts w:ascii="SimSun" w:hAnsi="SimSun" w:hint="eastAsia"/>
          <w:sz w:val="24"/>
        </w:rPr>
        <w:t>人工智能即</w:t>
      </w:r>
      <w:r w:rsidRPr="00E92DD2">
        <w:rPr>
          <w:rFonts w:ascii="SimSun" w:hAnsi="SimSun" w:hint="eastAsia"/>
          <w:sz w:val="24"/>
        </w:rPr>
        <w:t>机器人所不具备的，人工智能只能</w:t>
      </w:r>
      <w:r w:rsidR="005D5F02">
        <w:rPr>
          <w:rFonts w:ascii="SimSun" w:hAnsi="SimSun" w:hint="eastAsia"/>
          <w:sz w:val="24"/>
        </w:rPr>
        <w:t>在技术不断发展进步之下</w:t>
      </w:r>
      <w:r w:rsidRPr="00E92DD2">
        <w:rPr>
          <w:rFonts w:ascii="SimSun" w:hAnsi="SimSun" w:hint="eastAsia"/>
          <w:sz w:val="24"/>
        </w:rPr>
        <w:t>学会人类的技能，但是</w:t>
      </w:r>
      <w:r w:rsidR="005D5F02">
        <w:rPr>
          <w:rFonts w:ascii="SimSun" w:hAnsi="SimSun" w:hint="eastAsia"/>
          <w:sz w:val="24"/>
        </w:rPr>
        <w:t>始终无法获得</w:t>
      </w:r>
      <w:r w:rsidRPr="00E92DD2">
        <w:rPr>
          <w:rFonts w:ascii="SimSun" w:hAnsi="SimSun" w:hint="eastAsia"/>
          <w:sz w:val="24"/>
        </w:rPr>
        <w:t>人类的情感，这正是</w:t>
      </w:r>
      <w:r w:rsidR="00F80393">
        <w:rPr>
          <w:rFonts w:ascii="SimSun" w:hAnsi="SimSun" w:hint="eastAsia"/>
          <w:sz w:val="24"/>
        </w:rPr>
        <w:t>人工智能与人类</w:t>
      </w:r>
      <w:r w:rsidRPr="00E92DD2">
        <w:rPr>
          <w:rFonts w:ascii="SimSun" w:hAnsi="SimSun" w:hint="eastAsia"/>
          <w:sz w:val="24"/>
        </w:rPr>
        <w:t>在未来的本质区别。在未来，如何</w:t>
      </w:r>
      <w:r w:rsidR="00F80393">
        <w:rPr>
          <w:rFonts w:ascii="SimSun" w:hAnsi="SimSun" w:hint="eastAsia"/>
          <w:sz w:val="24"/>
        </w:rPr>
        <w:t>最有效地利用</w:t>
      </w:r>
      <w:r w:rsidRPr="00E92DD2">
        <w:rPr>
          <w:rFonts w:ascii="SimSun" w:hAnsi="SimSun" w:hint="eastAsia"/>
          <w:sz w:val="24"/>
        </w:rPr>
        <w:t>人工智能</w:t>
      </w:r>
      <w:r w:rsidR="00F80393">
        <w:rPr>
          <w:rFonts w:ascii="SimSun" w:hAnsi="SimSun" w:hint="eastAsia"/>
          <w:sz w:val="24"/>
        </w:rPr>
        <w:t>技术、与之共生</w:t>
      </w:r>
      <w:r w:rsidRPr="00E92DD2">
        <w:rPr>
          <w:rFonts w:ascii="SimSun" w:hAnsi="SimSun" w:hint="eastAsia"/>
          <w:sz w:val="24"/>
        </w:rPr>
        <w:t>，</w:t>
      </w:r>
      <w:r w:rsidR="00F80393">
        <w:rPr>
          <w:rFonts w:ascii="SimSun" w:hAnsi="SimSun" w:hint="eastAsia"/>
          <w:sz w:val="24"/>
        </w:rPr>
        <w:t>才是科学研究者需要关注的问题</w:t>
      </w:r>
      <w:r w:rsidRPr="00E92DD2">
        <w:rPr>
          <w:rFonts w:ascii="SimSun" w:hAnsi="SimSun" w:hint="eastAsia"/>
          <w:sz w:val="24"/>
        </w:rPr>
        <w:t>。</w:t>
      </w:r>
    </w:p>
    <w:p w14:paraId="0833E0F1" w14:textId="5B03D3F8" w:rsidR="00E92DD2" w:rsidRDefault="00E92DD2" w:rsidP="00E92DD2">
      <w:pPr>
        <w:pStyle w:val="4"/>
      </w:pPr>
      <w:r>
        <w:rPr>
          <w:rFonts w:hint="eastAsia"/>
        </w:rPr>
        <w:t>3.2</w:t>
      </w:r>
      <w:r>
        <w:rPr>
          <w:rFonts w:hint="eastAsia"/>
        </w:rPr>
        <w:t>人工智能与</w:t>
      </w:r>
      <w:r w:rsidR="00F80393">
        <w:rPr>
          <w:rFonts w:hint="eastAsia"/>
        </w:rPr>
        <w:t>阿尔法狗</w:t>
      </w:r>
    </w:p>
    <w:p w14:paraId="42B3D65F" w14:textId="35110703" w:rsidR="00E92DD2" w:rsidRDefault="00563DCB" w:rsidP="00F80393">
      <w:pPr>
        <w:adjustRightInd w:val="0"/>
        <w:snapToGrid w:val="0"/>
        <w:spacing w:line="300" w:lineRule="auto"/>
        <w:ind w:firstLineChars="200" w:firstLine="480"/>
        <w:rPr>
          <w:rFonts w:ascii="SimSun" w:hAnsi="SimSun"/>
          <w:sz w:val="24"/>
        </w:rPr>
      </w:pPr>
      <w:r w:rsidRPr="00563DCB">
        <w:rPr>
          <w:rFonts w:ascii="SimSun" w:hAnsi="SimSun" w:hint="eastAsia"/>
          <w:sz w:val="24"/>
        </w:rPr>
        <w:t>近些年来, 深度人工神经网络在围棋、图像与语音识别等领域取得了非常大的成功。这些领域属于长期以来困扰人工智能的复杂表征化领域, 因此人们对未来人工智能的发展采取非常乐观的态度</w:t>
      </w:r>
      <w:r w:rsidRPr="00563DCB">
        <w:rPr>
          <w:rFonts w:ascii="SimSun" w:hAnsi="SimSun" w:hint="eastAsia"/>
          <w:sz w:val="24"/>
          <w:vertAlign w:val="superscript"/>
        </w:rPr>
        <w:t>[</w:t>
      </w:r>
      <w:r w:rsidRPr="00563DCB">
        <w:rPr>
          <w:rStyle w:val="aa"/>
          <w:rFonts w:ascii="SimSun" w:hAnsi="SimSun"/>
          <w:sz w:val="24"/>
        </w:rPr>
        <w:endnoteReference w:id="7"/>
      </w:r>
      <w:r w:rsidRPr="00563DCB">
        <w:rPr>
          <w:rFonts w:ascii="SimSun" w:hAnsi="SimSun"/>
          <w:sz w:val="24"/>
          <w:vertAlign w:val="superscript"/>
        </w:rPr>
        <w:t>]</w:t>
      </w:r>
      <w:r w:rsidRPr="00563DCB">
        <w:rPr>
          <w:rFonts w:ascii="SimSun" w:hAnsi="SimSun" w:hint="eastAsia"/>
          <w:sz w:val="24"/>
        </w:rPr>
        <w:t>。</w:t>
      </w:r>
    </w:p>
    <w:p w14:paraId="6946DDEC" w14:textId="70EF6106" w:rsidR="00563DCB" w:rsidRDefault="00563DCB" w:rsidP="00F80393">
      <w:pPr>
        <w:adjustRightInd w:val="0"/>
        <w:snapToGrid w:val="0"/>
        <w:spacing w:line="300" w:lineRule="auto"/>
        <w:ind w:firstLineChars="200" w:firstLine="480"/>
        <w:rPr>
          <w:rFonts w:ascii="SimSun" w:hAnsi="SimSun"/>
          <w:sz w:val="24"/>
        </w:rPr>
      </w:pPr>
      <w:r w:rsidRPr="00563DCB">
        <w:rPr>
          <w:rFonts w:ascii="SimSun" w:hAnsi="SimSun" w:hint="eastAsia"/>
          <w:sz w:val="24"/>
        </w:rPr>
        <w:t>在国际象棋领域</w:t>
      </w:r>
      <w:r>
        <w:rPr>
          <w:rFonts w:ascii="SimSun" w:hAnsi="SimSun" w:hint="eastAsia"/>
          <w:sz w:val="24"/>
        </w:rPr>
        <w:t>，</w:t>
      </w:r>
      <w:r w:rsidRPr="00563DCB">
        <w:rPr>
          <w:rFonts w:ascii="SimSun" w:hAnsi="SimSun" w:hint="eastAsia"/>
          <w:sz w:val="24"/>
        </w:rPr>
        <w:t>机器</w:t>
      </w:r>
      <w:r>
        <w:rPr>
          <w:rFonts w:ascii="SimSun" w:hAnsi="SimSun" w:hint="eastAsia"/>
          <w:sz w:val="24"/>
        </w:rPr>
        <w:t>（</w:t>
      </w:r>
      <w:r w:rsidRPr="00563DCB">
        <w:rPr>
          <w:rFonts w:ascii="SimSun" w:hAnsi="SimSun" w:hint="eastAsia"/>
          <w:sz w:val="24"/>
        </w:rPr>
        <w:t>深蓝</w:t>
      </w:r>
      <w:r>
        <w:rPr>
          <w:rFonts w:ascii="SimSun" w:hAnsi="SimSun" w:hint="eastAsia"/>
          <w:sz w:val="24"/>
        </w:rPr>
        <w:t>)</w:t>
      </w:r>
      <w:r w:rsidRPr="00563DCB">
        <w:rPr>
          <w:rFonts w:ascii="SimSun" w:hAnsi="SimSun" w:hint="eastAsia"/>
          <w:sz w:val="24"/>
        </w:rPr>
        <w:t>战胜人类世界冠军是在1996年</w:t>
      </w:r>
      <w:r>
        <w:rPr>
          <w:rFonts w:ascii="SimSun" w:hAnsi="SimSun" w:hint="eastAsia"/>
          <w:sz w:val="24"/>
        </w:rPr>
        <w:t>，</w:t>
      </w:r>
      <w:r w:rsidRPr="00563DCB">
        <w:rPr>
          <w:rFonts w:ascii="SimSun" w:hAnsi="SimSun" w:hint="eastAsia"/>
          <w:sz w:val="24"/>
        </w:rPr>
        <w:t>而阿尔法狗战胜李世石是在2016年</w:t>
      </w:r>
      <w:r>
        <w:rPr>
          <w:rFonts w:ascii="SimSun" w:hAnsi="SimSun" w:hint="eastAsia"/>
          <w:sz w:val="24"/>
        </w:rPr>
        <w:t>，</w:t>
      </w:r>
      <w:r w:rsidRPr="00563DCB">
        <w:rPr>
          <w:rFonts w:ascii="SimSun" w:hAnsi="SimSun" w:hint="eastAsia"/>
          <w:sz w:val="24"/>
        </w:rPr>
        <w:t>中间相隔了</w:t>
      </w:r>
      <w:r>
        <w:rPr>
          <w:rFonts w:ascii="SimSun" w:hAnsi="SimSun" w:hint="eastAsia"/>
          <w:sz w:val="24"/>
        </w:rPr>
        <w:t>20</w:t>
      </w:r>
      <w:r w:rsidRPr="00563DCB">
        <w:rPr>
          <w:rFonts w:ascii="SimSun" w:hAnsi="SimSun" w:hint="eastAsia"/>
          <w:sz w:val="24"/>
        </w:rPr>
        <w:t>年。阿尔法狗的深度神经网络, 接受了来自人类专家的有监督学习与源于机器自我游戏的强化学习的组合训练</w:t>
      </w:r>
      <w:r>
        <w:rPr>
          <w:rFonts w:ascii="SimSun" w:hAnsi="SimSun" w:hint="eastAsia"/>
          <w:sz w:val="24"/>
        </w:rPr>
        <w:t>，</w:t>
      </w:r>
      <w:r w:rsidRPr="00563DCB">
        <w:rPr>
          <w:rFonts w:ascii="SimSun" w:hAnsi="SimSun" w:hint="eastAsia"/>
          <w:sz w:val="24"/>
        </w:rPr>
        <w:t>相比深蓝与卡斯帕罗夫的国际象棋比赛</w:t>
      </w:r>
      <w:r>
        <w:rPr>
          <w:rFonts w:ascii="SimSun" w:hAnsi="SimSun" w:hint="eastAsia"/>
          <w:sz w:val="24"/>
        </w:rPr>
        <w:t>，</w:t>
      </w:r>
      <w:r w:rsidRPr="00563DCB">
        <w:rPr>
          <w:rFonts w:hint="eastAsia"/>
        </w:rPr>
        <w:t xml:space="preserve"> </w:t>
      </w:r>
      <w:r w:rsidRPr="00563DCB">
        <w:rPr>
          <w:rFonts w:ascii="SimSun" w:hAnsi="SimSun" w:hint="eastAsia"/>
          <w:sz w:val="24"/>
        </w:rPr>
        <w:t>阿尔法狗是在聚焦于棋盘的某些区域后</w:t>
      </w:r>
      <w:r>
        <w:rPr>
          <w:rFonts w:ascii="SimSun" w:hAnsi="SimSun" w:hint="eastAsia"/>
          <w:sz w:val="24"/>
        </w:rPr>
        <w:t>，</w:t>
      </w:r>
      <w:r w:rsidRPr="00563DCB">
        <w:rPr>
          <w:rFonts w:ascii="SimSun" w:hAnsi="SimSun" w:hint="eastAsia"/>
          <w:sz w:val="24"/>
        </w:rPr>
        <w:t>才开始进行穷举计算的。计算前的聚焦能力</w:t>
      </w:r>
      <w:r>
        <w:rPr>
          <w:rFonts w:ascii="SimSun" w:hAnsi="SimSun" w:hint="eastAsia"/>
          <w:sz w:val="24"/>
        </w:rPr>
        <w:t>即</w:t>
      </w:r>
      <w:r w:rsidRPr="00563DCB">
        <w:rPr>
          <w:rFonts w:ascii="SimSun" w:hAnsi="SimSun" w:hint="eastAsia"/>
          <w:sz w:val="24"/>
        </w:rPr>
        <w:t>是阿</w:t>
      </w:r>
      <w:r w:rsidRPr="00563DCB">
        <w:rPr>
          <w:rFonts w:ascii="SimSun" w:hAnsi="SimSun" w:hint="eastAsia"/>
          <w:sz w:val="24"/>
        </w:rPr>
        <w:lastRenderedPageBreak/>
        <w:t>尔法狗成功的关键。</w:t>
      </w: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9"/>
        <w:gridCol w:w="4799"/>
      </w:tblGrid>
      <w:tr w:rsidR="00563DCB" w14:paraId="38DD11D8" w14:textId="77777777" w:rsidTr="00563DCB">
        <w:tc>
          <w:tcPr>
            <w:tcW w:w="2510" w:type="pct"/>
            <w:vAlign w:val="center"/>
          </w:tcPr>
          <w:p w14:paraId="42045E4B" w14:textId="77777777" w:rsidR="00563DCB" w:rsidRDefault="00563DCB" w:rsidP="00A12B19">
            <w:pPr>
              <w:adjustRightInd w:val="0"/>
              <w:snapToGrid w:val="0"/>
              <w:spacing w:line="276" w:lineRule="auto"/>
              <w:rPr>
                <w:rFonts w:ascii="SimSun" w:hAnsi="SimSun"/>
                <w:sz w:val="24"/>
              </w:rPr>
            </w:pPr>
            <w:r>
              <w:rPr>
                <w:rFonts w:ascii="SimSun" w:hAnsi="SimSun" w:cs="SimSun"/>
                <w:noProof/>
                <w:sz w:val="24"/>
                <w:lang w:eastAsia="ko-KR"/>
              </w:rPr>
              <w:drawing>
                <wp:inline distT="0" distB="0" distL="0" distR="0" wp14:anchorId="50437A11" wp14:editId="47AEBE4F">
                  <wp:extent cx="3132309" cy="196769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9">
                            <a:extLst>
                              <a:ext uri="{28A0092B-C50C-407E-A947-70E740481C1C}">
                                <a14:useLocalDpi xmlns:a14="http://schemas.microsoft.com/office/drawing/2010/main" val="0"/>
                              </a:ext>
                            </a:extLst>
                          </a:blip>
                          <a:stretch>
                            <a:fillRect/>
                          </a:stretch>
                        </pic:blipFill>
                        <pic:spPr bwMode="auto">
                          <a:xfrm>
                            <a:off x="0" y="0"/>
                            <a:ext cx="3161538" cy="1986057"/>
                          </a:xfrm>
                          <a:prstGeom prst="rect">
                            <a:avLst/>
                          </a:prstGeom>
                          <a:ln>
                            <a:noFill/>
                          </a:ln>
                          <a:extLst>
                            <a:ext uri="{53640926-AAD7-44D8-BBD7-CCE9431645EC}">
                              <a14:shadowObscured xmlns:a14="http://schemas.microsoft.com/office/drawing/2010/main"/>
                            </a:ext>
                          </a:extLst>
                        </pic:spPr>
                      </pic:pic>
                    </a:graphicData>
                  </a:graphic>
                </wp:inline>
              </w:drawing>
            </w:r>
          </w:p>
        </w:tc>
        <w:tc>
          <w:tcPr>
            <w:tcW w:w="2490" w:type="pct"/>
            <w:vAlign w:val="center"/>
          </w:tcPr>
          <w:p w14:paraId="3CA24926" w14:textId="77777777" w:rsidR="00563DCB" w:rsidRDefault="00563DCB" w:rsidP="00A12B19">
            <w:pPr>
              <w:adjustRightInd w:val="0"/>
              <w:snapToGrid w:val="0"/>
              <w:spacing w:line="276" w:lineRule="auto"/>
              <w:rPr>
                <w:rFonts w:ascii="SimSun" w:hAnsi="SimSun"/>
                <w:sz w:val="24"/>
              </w:rPr>
            </w:pPr>
            <w:r>
              <w:rPr>
                <w:rFonts w:ascii="SimSun" w:hAnsi="SimSun" w:hint="eastAsia"/>
                <w:noProof/>
                <w:sz w:val="24"/>
                <w:lang w:eastAsia="ko-KR"/>
              </w:rPr>
              <w:drawing>
                <wp:inline distT="0" distB="0" distL="0" distR="0" wp14:anchorId="15C7B844" wp14:editId="29F4BAD5">
                  <wp:extent cx="3098165" cy="1981562"/>
                  <wp:effectExtent l="0" t="0" r="698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20">
                            <a:extLst>
                              <a:ext uri="{28A0092B-C50C-407E-A947-70E740481C1C}">
                                <a14:useLocalDpi xmlns:a14="http://schemas.microsoft.com/office/drawing/2010/main" val="0"/>
                              </a:ext>
                            </a:extLst>
                          </a:blip>
                          <a:stretch>
                            <a:fillRect/>
                          </a:stretch>
                        </pic:blipFill>
                        <pic:spPr bwMode="auto">
                          <a:xfrm>
                            <a:off x="0" y="0"/>
                            <a:ext cx="3134432" cy="2004758"/>
                          </a:xfrm>
                          <a:prstGeom prst="rect">
                            <a:avLst/>
                          </a:prstGeom>
                          <a:ln>
                            <a:noFill/>
                          </a:ln>
                          <a:extLst>
                            <a:ext uri="{53640926-AAD7-44D8-BBD7-CCE9431645EC}">
                              <a14:shadowObscured xmlns:a14="http://schemas.microsoft.com/office/drawing/2010/main"/>
                            </a:ext>
                          </a:extLst>
                        </pic:spPr>
                      </pic:pic>
                    </a:graphicData>
                  </a:graphic>
                </wp:inline>
              </w:drawing>
            </w:r>
          </w:p>
        </w:tc>
      </w:tr>
      <w:tr w:rsidR="00563DCB" w14:paraId="39320DAD" w14:textId="77777777" w:rsidTr="00A12B19">
        <w:tc>
          <w:tcPr>
            <w:tcW w:w="5000" w:type="pct"/>
            <w:gridSpan w:val="2"/>
            <w:vAlign w:val="center"/>
          </w:tcPr>
          <w:p w14:paraId="1402598C" w14:textId="77777777" w:rsidR="00563DCB" w:rsidRDefault="00563DCB" w:rsidP="00A12B19">
            <w:pPr>
              <w:adjustRightInd w:val="0"/>
              <w:snapToGrid w:val="0"/>
              <w:spacing w:line="276" w:lineRule="auto"/>
              <w:jc w:val="center"/>
              <w:rPr>
                <w:rFonts w:ascii="SimSun" w:hAnsi="SimSun"/>
                <w:sz w:val="24"/>
              </w:rPr>
            </w:pPr>
            <w:r w:rsidRPr="00AB242F">
              <w:rPr>
                <w:rFonts w:ascii="SimSun" w:hAnsi="SimSun" w:hint="eastAsia"/>
                <w:szCs w:val="21"/>
              </w:rPr>
              <w:t>图</w:t>
            </w:r>
            <w:r>
              <w:rPr>
                <w:rFonts w:ascii="SimSun" w:hAnsi="SimSun" w:hint="eastAsia"/>
                <w:szCs w:val="21"/>
              </w:rPr>
              <w:t>5</w:t>
            </w:r>
            <w:r w:rsidRPr="00AB242F">
              <w:rPr>
                <w:rFonts w:ascii="SimSun" w:hAnsi="SimSun"/>
                <w:szCs w:val="21"/>
              </w:rPr>
              <w:t xml:space="preserve"> </w:t>
            </w:r>
            <w:r>
              <w:rPr>
                <w:rFonts w:ascii="SimSun" w:hAnsi="SimSun" w:hint="eastAsia"/>
                <w:szCs w:val="21"/>
              </w:rPr>
              <w:t>阿尔法狗</w:t>
            </w:r>
          </w:p>
        </w:tc>
      </w:tr>
    </w:tbl>
    <w:p w14:paraId="146A0311" w14:textId="2837E51D" w:rsidR="00563DCB" w:rsidRDefault="00563DCB" w:rsidP="002E37BD">
      <w:pPr>
        <w:adjustRightInd w:val="0"/>
        <w:snapToGrid w:val="0"/>
        <w:spacing w:line="300" w:lineRule="auto"/>
        <w:ind w:firstLineChars="200" w:firstLine="480"/>
        <w:rPr>
          <w:rFonts w:ascii="SimSun" w:hAnsi="SimSun"/>
          <w:sz w:val="24"/>
        </w:rPr>
      </w:pPr>
      <w:r w:rsidRPr="00563DCB">
        <w:rPr>
          <w:rFonts w:ascii="SimSun" w:hAnsi="SimSun" w:hint="eastAsia"/>
          <w:sz w:val="24"/>
        </w:rPr>
        <w:t>在人工智能的历史中</w:t>
      </w:r>
      <w:r>
        <w:rPr>
          <w:rFonts w:ascii="SimSun" w:hAnsi="SimSun" w:hint="eastAsia"/>
          <w:sz w:val="24"/>
        </w:rPr>
        <w:t>，</w:t>
      </w:r>
      <w:r w:rsidRPr="00563DCB">
        <w:rPr>
          <w:rFonts w:ascii="SimSun" w:hAnsi="SimSun" w:hint="eastAsia"/>
          <w:sz w:val="24"/>
        </w:rPr>
        <w:t>神经网络归属于同符号主义</w:t>
      </w:r>
      <w:r>
        <w:rPr>
          <w:rFonts w:ascii="SimSun" w:hAnsi="SimSun" w:hint="eastAsia"/>
          <w:sz w:val="24"/>
        </w:rPr>
        <w:t>（</w:t>
      </w:r>
      <w:r w:rsidRPr="00563DCB">
        <w:rPr>
          <w:rFonts w:ascii="SimSun" w:hAnsi="SimSun" w:hint="eastAsia"/>
          <w:sz w:val="24"/>
        </w:rPr>
        <w:t>纽厄尔</w:t>
      </w:r>
      <w:r>
        <w:rPr>
          <w:rFonts w:ascii="SimSun" w:hAnsi="SimSun" w:hint="eastAsia"/>
          <w:sz w:val="24"/>
        </w:rPr>
        <w:t>、</w:t>
      </w:r>
      <w:r w:rsidRPr="00563DCB">
        <w:rPr>
          <w:rFonts w:ascii="SimSun" w:hAnsi="SimSun" w:hint="eastAsia"/>
          <w:sz w:val="24"/>
        </w:rPr>
        <w:t>西蒙</w:t>
      </w:r>
      <w:r>
        <w:rPr>
          <w:rFonts w:ascii="SimSun" w:hAnsi="SimSun" w:hint="eastAsia"/>
          <w:sz w:val="24"/>
        </w:rPr>
        <w:t>）</w:t>
      </w:r>
      <w:r w:rsidRPr="00563DCB">
        <w:rPr>
          <w:rFonts w:ascii="SimSun" w:hAnsi="SimSun" w:hint="eastAsia"/>
          <w:sz w:val="24"/>
        </w:rPr>
        <w:t>并立的联结主义</w:t>
      </w:r>
      <w:r w:rsidR="002E37BD">
        <w:rPr>
          <w:rFonts w:ascii="SimSun" w:hAnsi="SimSun" w:hint="eastAsia"/>
          <w:sz w:val="24"/>
        </w:rPr>
        <w:t>（</w:t>
      </w:r>
      <w:r w:rsidRPr="00563DCB">
        <w:rPr>
          <w:rFonts w:ascii="SimSun" w:hAnsi="SimSun" w:hint="eastAsia"/>
          <w:sz w:val="24"/>
        </w:rPr>
        <w:t>connectionism</w:t>
      </w:r>
      <w:r>
        <w:rPr>
          <w:rFonts w:ascii="SimSun" w:hAnsi="SimSun" w:hint="eastAsia"/>
          <w:sz w:val="24"/>
        </w:rPr>
        <w:t>)</w:t>
      </w:r>
      <w:r w:rsidRPr="00563DCB">
        <w:rPr>
          <w:rFonts w:ascii="SimSun" w:hAnsi="SimSun" w:hint="eastAsia"/>
          <w:sz w:val="24"/>
        </w:rPr>
        <w:t>进路。</w:t>
      </w:r>
      <w:r w:rsidR="002E37BD" w:rsidRPr="002E37BD">
        <w:rPr>
          <w:rFonts w:ascii="SimSun" w:hAnsi="SimSun" w:hint="eastAsia"/>
          <w:sz w:val="24"/>
        </w:rPr>
        <w:t>人工神经网络的基础包括了</w:t>
      </w:r>
      <w:r w:rsidR="002E37BD">
        <w:rPr>
          <w:rFonts w:ascii="SimSun" w:hAnsi="SimSun" w:hint="eastAsia"/>
          <w:sz w:val="24"/>
        </w:rPr>
        <w:t>：</w:t>
      </w:r>
      <w:r w:rsidR="002E37BD" w:rsidRPr="002E37BD">
        <w:rPr>
          <w:rFonts w:ascii="SimSun" w:hAnsi="SimSun" w:hint="eastAsia"/>
          <w:sz w:val="24"/>
        </w:rPr>
        <w:t>神经生理学</w:t>
      </w:r>
      <w:r w:rsidR="002E37BD">
        <w:rPr>
          <w:rFonts w:ascii="SimSun" w:hAnsi="SimSun" w:hint="eastAsia"/>
          <w:sz w:val="24"/>
        </w:rPr>
        <w:t>、</w:t>
      </w:r>
      <w:r w:rsidR="002E37BD" w:rsidRPr="002E37BD">
        <w:rPr>
          <w:rFonts w:ascii="SimSun" w:hAnsi="SimSun" w:hint="eastAsia"/>
          <w:sz w:val="24"/>
        </w:rPr>
        <w:t>罗素与怀特海对命题逻辑的形式分析</w:t>
      </w:r>
      <w:r w:rsidR="002E37BD">
        <w:rPr>
          <w:rFonts w:ascii="SimSun" w:hAnsi="SimSun" w:hint="eastAsia"/>
          <w:sz w:val="24"/>
        </w:rPr>
        <w:t>、</w:t>
      </w:r>
      <w:r w:rsidR="002E37BD" w:rsidRPr="002E37BD">
        <w:rPr>
          <w:rFonts w:ascii="SimSun" w:hAnsi="SimSun" w:hint="eastAsia"/>
          <w:sz w:val="24"/>
        </w:rPr>
        <w:t>图灵的计算理论。在好的老式人工智能</w:t>
      </w:r>
      <w:r w:rsidR="002E37BD">
        <w:rPr>
          <w:rFonts w:ascii="SimSun" w:hAnsi="SimSun" w:hint="eastAsia"/>
          <w:sz w:val="24"/>
        </w:rPr>
        <w:t>（</w:t>
      </w:r>
      <w:r w:rsidR="002E37BD" w:rsidRPr="002E37BD">
        <w:rPr>
          <w:rFonts w:ascii="SimSun" w:hAnsi="SimSun" w:hint="eastAsia"/>
          <w:sz w:val="24"/>
        </w:rPr>
        <w:t>GOFAI</w:t>
      </w:r>
      <w:r w:rsidR="002E37BD">
        <w:rPr>
          <w:rFonts w:ascii="SimSun" w:hAnsi="SimSun" w:hint="eastAsia"/>
          <w:sz w:val="24"/>
        </w:rPr>
        <w:t>）</w:t>
      </w:r>
      <w:r w:rsidR="002E37BD" w:rsidRPr="002E37BD">
        <w:rPr>
          <w:rFonts w:ascii="SimSun" w:hAnsi="SimSun" w:hint="eastAsia"/>
          <w:sz w:val="24"/>
        </w:rPr>
        <w:t>遭遇挫折时</w:t>
      </w:r>
      <w:r w:rsidR="002E37BD">
        <w:rPr>
          <w:rFonts w:ascii="SimSun" w:hAnsi="SimSun" w:hint="eastAsia"/>
          <w:sz w:val="24"/>
        </w:rPr>
        <w:t>，</w:t>
      </w:r>
      <w:r w:rsidR="002E37BD" w:rsidRPr="002E37BD">
        <w:rPr>
          <w:rFonts w:ascii="SimSun" w:hAnsi="SimSun" w:hint="eastAsia"/>
          <w:sz w:val="24"/>
        </w:rPr>
        <w:t>神经网络模拟使人工智能研究者们重新乐观了起来。“神经网络学会了识别模式</w:t>
      </w:r>
      <w:r w:rsidR="002E37BD">
        <w:rPr>
          <w:rFonts w:ascii="SimSun" w:hAnsi="SimSun" w:hint="eastAsia"/>
          <w:sz w:val="24"/>
        </w:rPr>
        <w:t>，</w:t>
      </w:r>
      <w:r w:rsidR="002E37BD" w:rsidRPr="002E37BD">
        <w:rPr>
          <w:rFonts w:ascii="SimSun" w:hAnsi="SimSun" w:hint="eastAsia"/>
          <w:sz w:val="24"/>
        </w:rPr>
        <w:t>并能挑选出类似的案例</w:t>
      </w:r>
      <w:r w:rsidR="002E37BD">
        <w:rPr>
          <w:rFonts w:ascii="SimSun" w:hAnsi="SimSun" w:hint="eastAsia"/>
          <w:sz w:val="24"/>
        </w:rPr>
        <w:t>，</w:t>
      </w:r>
      <w:r w:rsidR="002E37BD" w:rsidRPr="002E37BD">
        <w:rPr>
          <w:rFonts w:ascii="SimSun" w:hAnsi="SimSun" w:hint="eastAsia"/>
          <w:sz w:val="24"/>
        </w:rPr>
        <w:t xml:space="preserve"> 而且它们进行的是并行处理</w:t>
      </w:r>
      <w:r w:rsidR="002E37BD">
        <w:rPr>
          <w:rFonts w:ascii="SimSun" w:hAnsi="SimSun" w:hint="eastAsia"/>
          <w:sz w:val="24"/>
        </w:rPr>
        <w:t>，</w:t>
      </w:r>
      <w:r w:rsidR="002E37BD" w:rsidRPr="002E37BD">
        <w:rPr>
          <w:rFonts w:ascii="SimSun" w:hAnsi="SimSun" w:hint="eastAsia"/>
          <w:sz w:val="24"/>
        </w:rPr>
        <w:t>因此避免了串行处理的瓶颈</w:t>
      </w:r>
      <w:r w:rsidR="002E37BD">
        <w:rPr>
          <w:rFonts w:ascii="SimSun" w:hAnsi="SimSun" w:hint="eastAsia"/>
          <w:sz w:val="24"/>
        </w:rPr>
        <w:t>。”</w:t>
      </w:r>
      <w:r w:rsidR="002E37BD" w:rsidRPr="002E37BD">
        <w:rPr>
          <w:rFonts w:ascii="SimSun" w:hAnsi="SimSun" w:hint="eastAsia"/>
          <w:sz w:val="24"/>
        </w:rPr>
        <w:t>神经网络与符号主义没有根本性的差别</w:t>
      </w:r>
      <w:r w:rsidR="002E37BD">
        <w:rPr>
          <w:rFonts w:ascii="SimSun" w:hAnsi="SimSun" w:hint="eastAsia"/>
          <w:sz w:val="24"/>
        </w:rPr>
        <w:t>，</w:t>
      </w:r>
      <w:r w:rsidR="002E37BD" w:rsidRPr="002E37BD">
        <w:rPr>
          <w:rFonts w:ascii="SimSun" w:hAnsi="SimSun" w:hint="eastAsia"/>
          <w:sz w:val="24"/>
        </w:rPr>
        <w:t>因为它们都是以表征为核心的</w:t>
      </w:r>
      <w:r w:rsidR="002E37BD">
        <w:rPr>
          <w:rFonts w:ascii="SimSun" w:hAnsi="SimSun" w:hint="eastAsia"/>
          <w:sz w:val="24"/>
        </w:rPr>
        <w:t>，</w:t>
      </w:r>
      <w:r w:rsidR="002E37BD" w:rsidRPr="002E37BD">
        <w:rPr>
          <w:rFonts w:ascii="SimSun" w:hAnsi="SimSun" w:hint="eastAsia"/>
          <w:sz w:val="24"/>
        </w:rPr>
        <w:t>差异只在于表征的载体与算法</w:t>
      </w:r>
      <w:r w:rsidR="002E37BD">
        <w:rPr>
          <w:rFonts w:ascii="SimSun" w:hAnsi="SimSun" w:hint="eastAsia"/>
          <w:sz w:val="24"/>
        </w:rPr>
        <w:t>。</w:t>
      </w:r>
    </w:p>
    <w:p w14:paraId="17054899" w14:textId="408D5AD2" w:rsidR="00832C82" w:rsidRPr="0089142F" w:rsidRDefault="00832C82" w:rsidP="00832C82">
      <w:pPr>
        <w:pStyle w:val="4"/>
        <w:rPr>
          <w:rFonts w:ascii="SimSun" w:eastAsia="SimSun" w:hAnsi="SimSun"/>
          <w:sz w:val="28"/>
          <w:szCs w:val="28"/>
        </w:rPr>
      </w:pPr>
      <w:r>
        <w:rPr>
          <w:rStyle w:val="Char4"/>
          <w:rFonts w:ascii="SimSun" w:eastAsia="SimSun" w:hAnsi="SimSun" w:hint="eastAsia"/>
          <w:sz w:val="28"/>
          <w:szCs w:val="28"/>
        </w:rPr>
        <w:t>4</w:t>
      </w:r>
      <w:r w:rsidRPr="0089142F">
        <w:rPr>
          <w:rStyle w:val="Char4"/>
          <w:rFonts w:ascii="SimSun" w:eastAsia="SimSun" w:hAnsi="SimSun"/>
          <w:sz w:val="28"/>
          <w:szCs w:val="28"/>
        </w:rPr>
        <w:t xml:space="preserve"> </w:t>
      </w:r>
      <w:r>
        <w:rPr>
          <w:rStyle w:val="Char4"/>
          <w:rFonts w:ascii="SimSun" w:eastAsia="SimSun" w:hAnsi="SimSun" w:hint="eastAsia"/>
          <w:sz w:val="28"/>
          <w:szCs w:val="28"/>
        </w:rPr>
        <w:t>总结</w:t>
      </w:r>
    </w:p>
    <w:p w14:paraId="368B3F39" w14:textId="290D5B05" w:rsidR="00832C82" w:rsidRDefault="007853FF" w:rsidP="00832C82">
      <w:pPr>
        <w:adjustRightInd w:val="0"/>
        <w:snapToGrid w:val="0"/>
        <w:spacing w:line="300" w:lineRule="auto"/>
        <w:ind w:firstLineChars="200" w:firstLine="480"/>
        <w:rPr>
          <w:rFonts w:ascii="SimSun" w:hAnsi="SimSun"/>
          <w:sz w:val="24"/>
        </w:rPr>
      </w:pPr>
      <w:r>
        <w:rPr>
          <w:rFonts w:ascii="SimSun" w:hAnsi="SimSun" w:hint="eastAsia"/>
          <w:sz w:val="24"/>
        </w:rPr>
        <w:t>综上所述，人工智能在经济层面、社会层面、文化层面无时无刻不在深刻影响着人类。人工智能直接影响经济效益、推动计算机技术发展、影响劳动就业问题、推动社会结构变化、引导思维方式和观念转变、改善人类语言、改善文化生活、威胁心理、存在技术失控隐患、潜伏法律问题。</w:t>
      </w:r>
      <w:r w:rsidR="00F80393" w:rsidRPr="00F80393">
        <w:rPr>
          <w:rFonts w:ascii="SimSun" w:hAnsi="SimSun" w:hint="eastAsia"/>
          <w:sz w:val="24"/>
        </w:rPr>
        <w:t>客观地来说</w:t>
      </w:r>
      <w:r w:rsidR="00F80393">
        <w:rPr>
          <w:rFonts w:ascii="SimSun" w:hAnsi="SimSun" w:hint="eastAsia"/>
          <w:sz w:val="24"/>
        </w:rPr>
        <w:t>，</w:t>
      </w:r>
      <w:r w:rsidR="00F80393" w:rsidRPr="00F80393">
        <w:rPr>
          <w:rFonts w:ascii="SimSun" w:hAnsi="SimSun" w:hint="eastAsia"/>
          <w:sz w:val="24"/>
        </w:rPr>
        <w:t>人工智能在可形式化的、可表征化的数据处理方面</w:t>
      </w:r>
      <w:r w:rsidR="00F80393">
        <w:rPr>
          <w:rFonts w:ascii="SimSun" w:hAnsi="SimSun" w:hint="eastAsia"/>
          <w:sz w:val="24"/>
        </w:rPr>
        <w:t>，</w:t>
      </w:r>
      <w:r w:rsidR="00F80393" w:rsidRPr="00F80393">
        <w:rPr>
          <w:rFonts w:ascii="SimSun" w:hAnsi="SimSun" w:hint="eastAsia"/>
          <w:sz w:val="24"/>
        </w:rPr>
        <w:t>的确大大地强于人类</w:t>
      </w:r>
      <w:r w:rsidR="00F80393">
        <w:rPr>
          <w:rFonts w:ascii="SimSun" w:hAnsi="SimSun" w:hint="eastAsia"/>
          <w:sz w:val="24"/>
        </w:rPr>
        <w:t>，</w:t>
      </w:r>
      <w:r w:rsidR="00F80393" w:rsidRPr="00F80393">
        <w:rPr>
          <w:rFonts w:ascii="SimSun" w:hAnsi="SimSun" w:hint="eastAsia"/>
          <w:sz w:val="24"/>
        </w:rPr>
        <w:t>而且这种优势仍然在不断地扩大之中。但是</w:t>
      </w:r>
      <w:r w:rsidR="00F80393">
        <w:rPr>
          <w:rFonts w:ascii="SimSun" w:hAnsi="SimSun" w:hint="eastAsia"/>
          <w:sz w:val="24"/>
        </w:rPr>
        <w:t>，</w:t>
      </w:r>
      <w:r w:rsidR="00F80393" w:rsidRPr="00F80393">
        <w:rPr>
          <w:rFonts w:ascii="SimSun" w:hAnsi="SimSun" w:hint="eastAsia"/>
          <w:sz w:val="24"/>
        </w:rPr>
        <w:t>在发生角度来说更为基本与原初的不可形式化与不可表征化的智能活动</w:t>
      </w:r>
      <w:r w:rsidR="00F80393">
        <w:rPr>
          <w:rFonts w:ascii="SimSun" w:hAnsi="SimSun" w:hint="eastAsia"/>
          <w:sz w:val="24"/>
        </w:rPr>
        <w:t>则</w:t>
      </w:r>
      <w:r w:rsidR="00F80393" w:rsidRPr="00F80393">
        <w:rPr>
          <w:rFonts w:ascii="SimSun" w:hAnsi="SimSun" w:hint="eastAsia"/>
          <w:sz w:val="24"/>
        </w:rPr>
        <w:t>是人类的专属领域。因此</w:t>
      </w:r>
      <w:r w:rsidR="00F80393">
        <w:rPr>
          <w:rFonts w:ascii="SimSun" w:hAnsi="SimSun" w:hint="eastAsia"/>
          <w:sz w:val="24"/>
        </w:rPr>
        <w:t>，</w:t>
      </w:r>
      <w:r w:rsidR="00F80393" w:rsidRPr="00F80393">
        <w:rPr>
          <w:rFonts w:ascii="SimSun" w:hAnsi="SimSun" w:hint="eastAsia"/>
          <w:sz w:val="24"/>
        </w:rPr>
        <w:t>准确地来说</w:t>
      </w:r>
      <w:r w:rsidR="00F80393">
        <w:rPr>
          <w:rFonts w:ascii="SimSun" w:hAnsi="SimSun" w:hint="eastAsia"/>
          <w:sz w:val="24"/>
        </w:rPr>
        <w:t>，</w:t>
      </w:r>
      <w:r w:rsidR="00F80393" w:rsidRPr="00F80393">
        <w:rPr>
          <w:rFonts w:ascii="SimSun" w:hAnsi="SimSun" w:hint="eastAsia"/>
          <w:sz w:val="24"/>
        </w:rPr>
        <w:t>人工智能</w:t>
      </w:r>
      <w:r w:rsidR="00F80393">
        <w:rPr>
          <w:rFonts w:ascii="SimSun" w:hAnsi="SimSun" w:hint="eastAsia"/>
          <w:sz w:val="24"/>
        </w:rPr>
        <w:t>并非朝着取代人类的角度进行发展，而是对人类智能进行了延申发展，因此与其去考虑</w:t>
      </w:r>
      <w:r w:rsidR="00AA3269">
        <w:rPr>
          <w:rFonts w:ascii="SimSun" w:hAnsi="SimSun" w:hint="eastAsia"/>
          <w:sz w:val="24"/>
        </w:rPr>
        <w:t>人工智能是否会取代人类的问题，不如更加关注于如何更加有效地实现人类与人工智能的共生问题。</w:t>
      </w:r>
    </w:p>
    <w:p w14:paraId="7ED89CCF" w14:textId="6BBF39A6" w:rsidR="00C32AA4" w:rsidRPr="0076251F" w:rsidRDefault="00806DEF" w:rsidP="0076251F">
      <w:pPr>
        <w:pStyle w:val="4"/>
        <w:rPr>
          <w:rFonts w:ascii="SimHei" w:hAnsi="SimHei"/>
          <w:b/>
          <w:bCs/>
          <w:sz w:val="21"/>
          <w:szCs w:val="21"/>
        </w:rPr>
      </w:pPr>
      <w:r w:rsidRPr="0076251F">
        <w:rPr>
          <w:rStyle w:val="Char4"/>
          <w:rFonts w:ascii="SimHei" w:hAnsi="SimHei" w:hint="eastAsia"/>
          <w:sz w:val="21"/>
          <w:szCs w:val="21"/>
        </w:rPr>
        <w:t>参考文献</w:t>
      </w:r>
    </w:p>
    <w:sectPr w:rsidR="00C32AA4" w:rsidRPr="0076251F" w:rsidSect="00D64583">
      <w:endnotePr>
        <w:numFmt w:val="decimal"/>
      </w:endnotePr>
      <w:pgSz w:w="11906" w:h="16838"/>
      <w:pgMar w:top="1134" w:right="1134" w:bottom="1134" w:left="1134" w:header="851" w:footer="283"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0A126F" w14:textId="77777777" w:rsidR="00F85E4D" w:rsidRDefault="00F85E4D" w:rsidP="0007756E">
      <w:r>
        <w:separator/>
      </w:r>
    </w:p>
  </w:endnote>
  <w:endnote w:type="continuationSeparator" w:id="0">
    <w:p w14:paraId="7CBC3B68" w14:textId="77777777" w:rsidR="00F85E4D" w:rsidRDefault="00F85E4D" w:rsidP="0007756E">
      <w:r>
        <w:continuationSeparator/>
      </w:r>
    </w:p>
  </w:endnote>
  <w:endnote w:id="1">
    <w:p w14:paraId="5CBABE31" w14:textId="59425215" w:rsidR="00AA3269" w:rsidRDefault="00AA3269">
      <w:pPr>
        <w:pStyle w:val="a9"/>
      </w:pPr>
      <w:r w:rsidRPr="003C6879">
        <w:t>[</w:t>
      </w:r>
      <w:r w:rsidRPr="003C6879">
        <w:rPr>
          <w:rStyle w:val="aa"/>
          <w:vertAlign w:val="baseline"/>
        </w:rPr>
        <w:endnoteRef/>
      </w:r>
      <w:r w:rsidRPr="003C6879">
        <w:t>]</w:t>
      </w:r>
      <w:r w:rsidRPr="003C6879">
        <w:rPr>
          <w:rFonts w:hint="eastAsia"/>
        </w:rPr>
        <w:t>李亚玲</w:t>
      </w:r>
      <w:r w:rsidRPr="003C6879">
        <w:rPr>
          <w:rFonts w:hint="eastAsia"/>
        </w:rPr>
        <w:t>,</w:t>
      </w:r>
      <w:r w:rsidRPr="003C6879">
        <w:rPr>
          <w:rFonts w:hint="eastAsia"/>
        </w:rPr>
        <w:t>张美玲</w:t>
      </w:r>
      <w:r w:rsidRPr="003C6879">
        <w:rPr>
          <w:rFonts w:hint="eastAsia"/>
        </w:rPr>
        <w:t>,</w:t>
      </w:r>
      <w:r w:rsidRPr="003C6879">
        <w:rPr>
          <w:rFonts w:hint="eastAsia"/>
        </w:rPr>
        <w:t>张蕊</w:t>
      </w:r>
      <w:r w:rsidRPr="003C6879">
        <w:rPr>
          <w:rFonts w:hint="eastAsia"/>
        </w:rPr>
        <w:t>.</w:t>
      </w:r>
      <w:r w:rsidRPr="003C6879">
        <w:rPr>
          <w:rFonts w:hint="eastAsia"/>
        </w:rPr>
        <w:t>大数据背景下人工智能的发展现状及趋势</w:t>
      </w:r>
      <w:r w:rsidRPr="003C6879">
        <w:rPr>
          <w:rFonts w:hint="eastAsia"/>
        </w:rPr>
        <w:t>[J].</w:t>
      </w:r>
      <w:r w:rsidRPr="003C6879">
        <w:rPr>
          <w:rFonts w:hint="eastAsia"/>
        </w:rPr>
        <w:t>信息与电脑</w:t>
      </w:r>
      <w:r w:rsidRPr="003C6879">
        <w:rPr>
          <w:rFonts w:hint="eastAsia"/>
        </w:rPr>
        <w:t>(</w:t>
      </w:r>
      <w:r w:rsidRPr="003C6879">
        <w:rPr>
          <w:rFonts w:hint="eastAsia"/>
        </w:rPr>
        <w:t>理论版</w:t>
      </w:r>
      <w:r w:rsidRPr="003C6879">
        <w:rPr>
          <w:rFonts w:hint="eastAsia"/>
        </w:rPr>
        <w:t>),2020,32(07):125-127.</w:t>
      </w:r>
    </w:p>
  </w:endnote>
  <w:endnote w:id="2">
    <w:p w14:paraId="298EBAF7" w14:textId="29BEF449" w:rsidR="00AA3269" w:rsidRPr="00360BFC" w:rsidRDefault="00AA3269" w:rsidP="00360BFC">
      <w:pPr>
        <w:pStyle w:val="a9"/>
      </w:pPr>
      <w:r w:rsidRPr="00360BFC">
        <w:t>[</w:t>
      </w:r>
      <w:r w:rsidRPr="00360BFC">
        <w:rPr>
          <w:rStyle w:val="aa"/>
          <w:vertAlign w:val="baseline"/>
        </w:rPr>
        <w:endnoteRef/>
      </w:r>
      <w:r w:rsidRPr="00360BFC">
        <w:t>]</w:t>
      </w:r>
      <w:r>
        <w:rPr>
          <w:rFonts w:hint="eastAsia"/>
        </w:rPr>
        <w:t>江丰光</w:t>
      </w:r>
      <w:r>
        <w:rPr>
          <w:rFonts w:hint="eastAsia"/>
        </w:rPr>
        <w:t>,</w:t>
      </w:r>
      <w:r>
        <w:rPr>
          <w:rFonts w:hint="eastAsia"/>
        </w:rPr>
        <w:t>熊博龙</w:t>
      </w:r>
      <w:r>
        <w:rPr>
          <w:rFonts w:hint="eastAsia"/>
        </w:rPr>
        <w:t>,</w:t>
      </w:r>
      <w:r>
        <w:rPr>
          <w:rFonts w:hint="eastAsia"/>
        </w:rPr>
        <w:t>张超</w:t>
      </w:r>
      <w:r>
        <w:rPr>
          <w:rFonts w:hint="eastAsia"/>
        </w:rPr>
        <w:t>.</w:t>
      </w:r>
      <w:r>
        <w:rPr>
          <w:rFonts w:hint="eastAsia"/>
        </w:rPr>
        <w:t>我国人工智能如何实现战略突破——基于中美</w:t>
      </w:r>
      <w:r>
        <w:rPr>
          <w:rFonts w:hint="eastAsia"/>
        </w:rPr>
        <w:t>4</w:t>
      </w:r>
      <w:r>
        <w:rPr>
          <w:rFonts w:hint="eastAsia"/>
        </w:rPr>
        <w:t>份人工智能发展报告的比较与解读</w:t>
      </w:r>
      <w:r>
        <w:rPr>
          <w:rFonts w:hint="eastAsia"/>
        </w:rPr>
        <w:t>[J].</w:t>
      </w:r>
      <w:r>
        <w:rPr>
          <w:rFonts w:hint="eastAsia"/>
        </w:rPr>
        <w:t>现代远程教育研究</w:t>
      </w:r>
      <w:r>
        <w:rPr>
          <w:rFonts w:hint="eastAsia"/>
        </w:rPr>
        <w:t>,2020,32(01):3-11.</w:t>
      </w:r>
    </w:p>
  </w:endnote>
  <w:endnote w:id="3">
    <w:p w14:paraId="6D0D79C6" w14:textId="794C06E8" w:rsidR="00AA3269" w:rsidRPr="00E91673" w:rsidRDefault="00AA3269">
      <w:pPr>
        <w:pStyle w:val="a9"/>
      </w:pPr>
      <w:r w:rsidRPr="00E91673">
        <w:t>[</w:t>
      </w:r>
      <w:r w:rsidRPr="00E91673">
        <w:rPr>
          <w:rStyle w:val="aa"/>
          <w:vertAlign w:val="baseline"/>
        </w:rPr>
        <w:endnoteRef/>
      </w:r>
      <w:r w:rsidRPr="00E91673">
        <w:t>]</w:t>
      </w:r>
      <w:r w:rsidRPr="00E91673">
        <w:rPr>
          <w:rFonts w:hint="eastAsia"/>
        </w:rPr>
        <w:t>苗逢春</w:t>
      </w:r>
      <w:r w:rsidRPr="00E91673">
        <w:rPr>
          <w:rFonts w:hint="eastAsia"/>
        </w:rPr>
        <w:t>.</w:t>
      </w:r>
      <w:r w:rsidRPr="00E91673">
        <w:rPr>
          <w:rFonts w:hint="eastAsia"/>
        </w:rPr>
        <w:t>引领人工智能时代的教育跃迁</w:t>
      </w:r>
      <w:r w:rsidRPr="00E91673">
        <w:rPr>
          <w:rFonts w:hint="eastAsia"/>
        </w:rPr>
        <w:t>:2019</w:t>
      </w:r>
      <w:r w:rsidRPr="00E91673">
        <w:rPr>
          <w:rFonts w:hint="eastAsia"/>
        </w:rPr>
        <w:t>年北京国际人工智能与教育大会综述</w:t>
      </w:r>
      <w:r w:rsidRPr="00E91673">
        <w:rPr>
          <w:rFonts w:hint="eastAsia"/>
        </w:rPr>
        <w:t>[J].</w:t>
      </w:r>
      <w:r w:rsidRPr="00E91673">
        <w:rPr>
          <w:rFonts w:hint="eastAsia"/>
        </w:rPr>
        <w:t>电化教育研究</w:t>
      </w:r>
      <w:r w:rsidRPr="00E91673">
        <w:rPr>
          <w:rFonts w:hint="eastAsia"/>
        </w:rPr>
        <w:t>,2019,40(08):5-14+29.</w:t>
      </w:r>
    </w:p>
  </w:endnote>
  <w:endnote w:id="4">
    <w:p w14:paraId="5170D029" w14:textId="0EADF675" w:rsidR="00AA3269" w:rsidRPr="008F42B9" w:rsidRDefault="00AA3269">
      <w:pPr>
        <w:pStyle w:val="a9"/>
      </w:pPr>
      <w:r w:rsidRPr="008F42B9">
        <w:t>[</w:t>
      </w:r>
      <w:r w:rsidRPr="008F42B9">
        <w:rPr>
          <w:rStyle w:val="aa"/>
          <w:vertAlign w:val="baseline"/>
        </w:rPr>
        <w:endnoteRef/>
      </w:r>
      <w:r w:rsidRPr="008F42B9">
        <w:t>]</w:t>
      </w:r>
      <w:r w:rsidRPr="008F42B9">
        <w:rPr>
          <w:rFonts w:hint="eastAsia"/>
        </w:rPr>
        <w:t>中国《人工智能标准化白皮书</w:t>
      </w:r>
      <w:r w:rsidRPr="008F42B9">
        <w:rPr>
          <w:rFonts w:hint="eastAsia"/>
        </w:rPr>
        <w:t>2018</w:t>
      </w:r>
      <w:r w:rsidRPr="008F42B9">
        <w:rPr>
          <w:rFonts w:hint="eastAsia"/>
        </w:rPr>
        <w:t>》发布</w:t>
      </w:r>
      <w:r w:rsidRPr="008F42B9">
        <w:rPr>
          <w:rFonts w:hint="eastAsia"/>
        </w:rPr>
        <w:t>[J].</w:t>
      </w:r>
      <w:r w:rsidRPr="008F42B9">
        <w:rPr>
          <w:rFonts w:hint="eastAsia"/>
        </w:rPr>
        <w:t>智能建筑</w:t>
      </w:r>
      <w:r w:rsidRPr="008F42B9">
        <w:rPr>
          <w:rFonts w:hint="eastAsia"/>
        </w:rPr>
        <w:t>,2018(02):11.</w:t>
      </w:r>
    </w:p>
  </w:endnote>
  <w:endnote w:id="5">
    <w:p w14:paraId="3F2EE098" w14:textId="639918F9" w:rsidR="00AA3269" w:rsidRDefault="00AA3269">
      <w:pPr>
        <w:pStyle w:val="a9"/>
      </w:pPr>
      <w:r w:rsidRPr="00E91673">
        <w:t>[</w:t>
      </w:r>
      <w:r w:rsidRPr="00E91673">
        <w:rPr>
          <w:rStyle w:val="aa"/>
          <w:vertAlign w:val="baseline"/>
        </w:rPr>
        <w:endnoteRef/>
      </w:r>
      <w:r w:rsidRPr="00E91673">
        <w:t>]</w:t>
      </w:r>
      <w:r w:rsidRPr="00E91673">
        <w:rPr>
          <w:rFonts w:hint="eastAsia"/>
        </w:rPr>
        <w:t>张晓肖</w:t>
      </w:r>
      <w:r w:rsidRPr="00E91673">
        <w:rPr>
          <w:rFonts w:hint="eastAsia"/>
        </w:rPr>
        <w:t>.</w:t>
      </w:r>
      <w:r w:rsidRPr="00E91673">
        <w:rPr>
          <w:rFonts w:hint="eastAsia"/>
        </w:rPr>
        <w:t>法理学视阈下的人工智能研究</w:t>
      </w:r>
      <w:r w:rsidRPr="00E91673">
        <w:rPr>
          <w:rFonts w:hint="eastAsia"/>
        </w:rPr>
        <w:t>[J].</w:t>
      </w:r>
      <w:r w:rsidRPr="00E91673">
        <w:rPr>
          <w:rFonts w:hint="eastAsia"/>
        </w:rPr>
        <w:t>山西经济管理干部学院学报</w:t>
      </w:r>
      <w:r w:rsidRPr="00E91673">
        <w:rPr>
          <w:rFonts w:hint="eastAsia"/>
        </w:rPr>
        <w:t>,2019,27(04):72-77.</w:t>
      </w:r>
    </w:p>
  </w:endnote>
  <w:endnote w:id="6">
    <w:p w14:paraId="773CA14E" w14:textId="357BCEA6" w:rsidR="00AA3269" w:rsidRDefault="00AA3269">
      <w:pPr>
        <w:pStyle w:val="a9"/>
      </w:pPr>
      <w:r w:rsidRPr="00E744B3">
        <w:t>[</w:t>
      </w:r>
      <w:r w:rsidRPr="00E744B3">
        <w:rPr>
          <w:rStyle w:val="aa"/>
          <w:vertAlign w:val="baseline"/>
        </w:rPr>
        <w:endnoteRef/>
      </w:r>
      <w:r w:rsidRPr="00E744B3">
        <w:t>]</w:t>
      </w:r>
      <w:r w:rsidRPr="00E744B3">
        <w:rPr>
          <w:rFonts w:hint="eastAsia"/>
        </w:rPr>
        <w:t>赵禹程</w:t>
      </w:r>
      <w:r w:rsidRPr="00E744B3">
        <w:rPr>
          <w:rFonts w:hint="eastAsia"/>
        </w:rPr>
        <w:t>,</w:t>
      </w:r>
      <w:r w:rsidRPr="00E744B3">
        <w:rPr>
          <w:rFonts w:hint="eastAsia"/>
        </w:rPr>
        <w:t>张永伟</w:t>
      </w:r>
      <w:r w:rsidRPr="00E744B3">
        <w:rPr>
          <w:rFonts w:hint="eastAsia"/>
        </w:rPr>
        <w:t>,</w:t>
      </w:r>
      <w:r w:rsidRPr="00E744B3">
        <w:rPr>
          <w:rFonts w:hint="eastAsia"/>
        </w:rPr>
        <w:t>俞乔</w:t>
      </w:r>
      <w:r w:rsidRPr="00E744B3">
        <w:rPr>
          <w:rFonts w:hint="eastAsia"/>
        </w:rPr>
        <w:t>.</w:t>
      </w:r>
      <w:r w:rsidRPr="00E744B3">
        <w:rPr>
          <w:rFonts w:hint="eastAsia"/>
        </w:rPr>
        <w:t>无人驾驶汽车发展史、技术现状与创新管理模式研究</w:t>
      </w:r>
      <w:r w:rsidRPr="00E744B3">
        <w:rPr>
          <w:rFonts w:hint="eastAsia"/>
        </w:rPr>
        <w:t>[J/OL].</w:t>
      </w:r>
      <w:r w:rsidRPr="00E744B3">
        <w:rPr>
          <w:rFonts w:hint="eastAsia"/>
        </w:rPr>
        <w:t>新疆师范大学学报</w:t>
      </w:r>
      <w:r w:rsidRPr="00E744B3">
        <w:rPr>
          <w:rFonts w:hint="eastAsia"/>
        </w:rPr>
        <w:t>(</w:t>
      </w:r>
      <w:r w:rsidRPr="00E744B3">
        <w:rPr>
          <w:rFonts w:hint="eastAsia"/>
        </w:rPr>
        <w:t>哲学社会科学版</w:t>
      </w:r>
      <w:r w:rsidRPr="00E744B3">
        <w:rPr>
          <w:rFonts w:hint="eastAsia"/>
        </w:rPr>
        <w:t>),2021(04):1-10[2020-11-24].https://doi.org/10.14100/j.cnki.65-1039/g4.20201110.001.</w:t>
      </w:r>
    </w:p>
  </w:endnote>
  <w:endnote w:id="7">
    <w:p w14:paraId="234C113E" w14:textId="77EFC328" w:rsidR="00563DCB" w:rsidRPr="00563DCB" w:rsidRDefault="00563DCB" w:rsidP="00563DCB">
      <w:pPr>
        <w:pStyle w:val="a9"/>
      </w:pPr>
      <w:r w:rsidRPr="00563DCB">
        <w:t>[</w:t>
      </w:r>
      <w:r w:rsidRPr="00563DCB">
        <w:rPr>
          <w:rStyle w:val="aa"/>
          <w:vertAlign w:val="baseline"/>
        </w:rPr>
        <w:endnoteRef/>
      </w:r>
      <w:r w:rsidRPr="00563DCB">
        <w:t>]</w:t>
      </w:r>
      <w:r>
        <w:rPr>
          <w:rFonts w:hint="eastAsia"/>
        </w:rPr>
        <w:t>徐献军</w:t>
      </w:r>
      <w:r>
        <w:rPr>
          <w:rFonts w:hint="eastAsia"/>
        </w:rPr>
        <w:t>.</w:t>
      </w:r>
      <w:r>
        <w:rPr>
          <w:rFonts w:hint="eastAsia"/>
        </w:rPr>
        <w:t>人工智能的极限与未来</w:t>
      </w:r>
      <w:r>
        <w:rPr>
          <w:rFonts w:hint="eastAsia"/>
        </w:rPr>
        <w:t>[J].</w:t>
      </w:r>
      <w:r>
        <w:rPr>
          <w:rFonts w:hint="eastAsia"/>
        </w:rPr>
        <w:t>自然辩证法通讯</w:t>
      </w:r>
      <w:r>
        <w:rPr>
          <w:rFonts w:hint="eastAsia"/>
        </w:rPr>
        <w:t>,2018,40(01):27-32.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1849500"/>
      <w:docPartObj>
        <w:docPartGallery w:val="Page Numbers (Bottom of Page)"/>
        <w:docPartUnique/>
      </w:docPartObj>
    </w:sdtPr>
    <w:sdtEndPr/>
    <w:sdtContent>
      <w:p w14:paraId="5793B4CC" w14:textId="2217B240" w:rsidR="00AA3269" w:rsidRDefault="00AA3269">
        <w:pPr>
          <w:pStyle w:val="a6"/>
          <w:jc w:val="center"/>
        </w:pPr>
        <w:r>
          <w:fldChar w:fldCharType="begin"/>
        </w:r>
        <w:r>
          <w:instrText>PAGE   \* MERGEFORMAT</w:instrText>
        </w:r>
        <w:r>
          <w:fldChar w:fldCharType="separate"/>
        </w:r>
        <w:r w:rsidR="00E90C20" w:rsidRPr="00E90C20">
          <w:rPr>
            <w:noProof/>
            <w:lang w:val="zh-CN"/>
          </w:rPr>
          <w:t>5</w:t>
        </w:r>
        <w:r>
          <w:fldChar w:fldCharType="end"/>
        </w:r>
      </w:p>
    </w:sdtContent>
  </w:sdt>
  <w:p w14:paraId="72363ABB" w14:textId="77777777" w:rsidR="00AA3269" w:rsidRDefault="00AA3269">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076CDA" w14:textId="77777777" w:rsidR="00F85E4D" w:rsidRDefault="00F85E4D" w:rsidP="0007756E">
      <w:r>
        <w:separator/>
      </w:r>
    </w:p>
  </w:footnote>
  <w:footnote w:type="continuationSeparator" w:id="0">
    <w:p w14:paraId="27E2EA9A" w14:textId="77777777" w:rsidR="00F85E4D" w:rsidRDefault="00F85E4D" w:rsidP="0007756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1C3FDC"/>
    <w:multiLevelType w:val="hybridMultilevel"/>
    <w:tmpl w:val="DE9E1002"/>
    <w:lvl w:ilvl="0" w:tplc="BA2E2A3E">
      <w:numFmt w:val="decimal"/>
      <w:lvlText w:val="%1"/>
      <w:lvlJc w:val="left"/>
      <w:pPr>
        <w:tabs>
          <w:tab w:val="num" w:pos="360"/>
        </w:tabs>
        <w:ind w:left="360" w:hanging="360"/>
      </w:pPr>
      <w:rPr>
        <w:rFonts w:ascii="Times New Roman" w:hAnsi="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51D75EF9"/>
    <w:multiLevelType w:val="hybridMultilevel"/>
    <w:tmpl w:val="4238C8FC"/>
    <w:lvl w:ilvl="0" w:tplc="EF2602D0">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747E64BB"/>
    <w:multiLevelType w:val="hybridMultilevel"/>
    <w:tmpl w:val="150CBA46"/>
    <w:lvl w:ilvl="0" w:tplc="CF8E0354">
      <w:start w:val="4"/>
      <w:numFmt w:val="decimal"/>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57E"/>
    <w:rsid w:val="00004E14"/>
    <w:rsid w:val="00025EF2"/>
    <w:rsid w:val="00031F86"/>
    <w:rsid w:val="00032A28"/>
    <w:rsid w:val="000336AD"/>
    <w:rsid w:val="0003506F"/>
    <w:rsid w:val="00035C56"/>
    <w:rsid w:val="000461A1"/>
    <w:rsid w:val="0004665A"/>
    <w:rsid w:val="00047781"/>
    <w:rsid w:val="000517F0"/>
    <w:rsid w:val="000731D7"/>
    <w:rsid w:val="0007756E"/>
    <w:rsid w:val="000803A8"/>
    <w:rsid w:val="00081585"/>
    <w:rsid w:val="00084556"/>
    <w:rsid w:val="00095E77"/>
    <w:rsid w:val="000A76C5"/>
    <w:rsid w:val="000B127D"/>
    <w:rsid w:val="000C0A91"/>
    <w:rsid w:val="00122A51"/>
    <w:rsid w:val="001321A9"/>
    <w:rsid w:val="001466E0"/>
    <w:rsid w:val="00155B19"/>
    <w:rsid w:val="00165CFE"/>
    <w:rsid w:val="00170577"/>
    <w:rsid w:val="00172070"/>
    <w:rsid w:val="00175461"/>
    <w:rsid w:val="00183A7E"/>
    <w:rsid w:val="00197AB1"/>
    <w:rsid w:val="001B108F"/>
    <w:rsid w:val="001B4AF4"/>
    <w:rsid w:val="001B7A04"/>
    <w:rsid w:val="001C2C92"/>
    <w:rsid w:val="001C4388"/>
    <w:rsid w:val="001C6DF4"/>
    <w:rsid w:val="001C774E"/>
    <w:rsid w:val="001D404A"/>
    <w:rsid w:val="001D40C2"/>
    <w:rsid w:val="001F1769"/>
    <w:rsid w:val="001F184F"/>
    <w:rsid w:val="001F3393"/>
    <w:rsid w:val="0020268E"/>
    <w:rsid w:val="00202996"/>
    <w:rsid w:val="00213B91"/>
    <w:rsid w:val="00213BD1"/>
    <w:rsid w:val="00213D4A"/>
    <w:rsid w:val="00256D38"/>
    <w:rsid w:val="002600DF"/>
    <w:rsid w:val="0027442A"/>
    <w:rsid w:val="00292601"/>
    <w:rsid w:val="00294A60"/>
    <w:rsid w:val="002A3006"/>
    <w:rsid w:val="002B3B2E"/>
    <w:rsid w:val="002B7FEF"/>
    <w:rsid w:val="002C12EE"/>
    <w:rsid w:val="002D01A5"/>
    <w:rsid w:val="002D3A7C"/>
    <w:rsid w:val="002E123F"/>
    <w:rsid w:val="002E37BD"/>
    <w:rsid w:val="002F0F67"/>
    <w:rsid w:val="002F13DE"/>
    <w:rsid w:val="00300246"/>
    <w:rsid w:val="00300914"/>
    <w:rsid w:val="00301B14"/>
    <w:rsid w:val="00302773"/>
    <w:rsid w:val="00305E75"/>
    <w:rsid w:val="00334CCF"/>
    <w:rsid w:val="00337D6A"/>
    <w:rsid w:val="00354CBD"/>
    <w:rsid w:val="00360BFC"/>
    <w:rsid w:val="00364EBB"/>
    <w:rsid w:val="00373300"/>
    <w:rsid w:val="00373EAD"/>
    <w:rsid w:val="003748B8"/>
    <w:rsid w:val="00374E0C"/>
    <w:rsid w:val="00380A85"/>
    <w:rsid w:val="003906CD"/>
    <w:rsid w:val="00395C43"/>
    <w:rsid w:val="00397B19"/>
    <w:rsid w:val="003B3B9A"/>
    <w:rsid w:val="003C1CFD"/>
    <w:rsid w:val="003C6879"/>
    <w:rsid w:val="003D1FCE"/>
    <w:rsid w:val="003D2168"/>
    <w:rsid w:val="003E0BBD"/>
    <w:rsid w:val="003E2877"/>
    <w:rsid w:val="003E6552"/>
    <w:rsid w:val="003F6E8F"/>
    <w:rsid w:val="0040090E"/>
    <w:rsid w:val="00402B3F"/>
    <w:rsid w:val="00411451"/>
    <w:rsid w:val="00413876"/>
    <w:rsid w:val="004164A7"/>
    <w:rsid w:val="0042523A"/>
    <w:rsid w:val="00432DEE"/>
    <w:rsid w:val="00436543"/>
    <w:rsid w:val="0045389B"/>
    <w:rsid w:val="00462FC3"/>
    <w:rsid w:val="004812AC"/>
    <w:rsid w:val="00485671"/>
    <w:rsid w:val="0049089C"/>
    <w:rsid w:val="00492DEE"/>
    <w:rsid w:val="00494D00"/>
    <w:rsid w:val="004A4059"/>
    <w:rsid w:val="004A5DF8"/>
    <w:rsid w:val="004B4CA8"/>
    <w:rsid w:val="004B5492"/>
    <w:rsid w:val="004C0AEF"/>
    <w:rsid w:val="004C5448"/>
    <w:rsid w:val="004E1961"/>
    <w:rsid w:val="004E304D"/>
    <w:rsid w:val="004E6575"/>
    <w:rsid w:val="004F2D34"/>
    <w:rsid w:val="00506B03"/>
    <w:rsid w:val="00520251"/>
    <w:rsid w:val="0052406D"/>
    <w:rsid w:val="005269C3"/>
    <w:rsid w:val="00530737"/>
    <w:rsid w:val="0053508D"/>
    <w:rsid w:val="00535BC3"/>
    <w:rsid w:val="00540555"/>
    <w:rsid w:val="00553A13"/>
    <w:rsid w:val="0056235D"/>
    <w:rsid w:val="00563DCB"/>
    <w:rsid w:val="0056463E"/>
    <w:rsid w:val="00564756"/>
    <w:rsid w:val="00571D8F"/>
    <w:rsid w:val="00574E39"/>
    <w:rsid w:val="0057519C"/>
    <w:rsid w:val="005851EE"/>
    <w:rsid w:val="00590F1D"/>
    <w:rsid w:val="00591060"/>
    <w:rsid w:val="005928E8"/>
    <w:rsid w:val="00594507"/>
    <w:rsid w:val="00596B79"/>
    <w:rsid w:val="005A2936"/>
    <w:rsid w:val="005B5E89"/>
    <w:rsid w:val="005B650A"/>
    <w:rsid w:val="005B7448"/>
    <w:rsid w:val="005C630B"/>
    <w:rsid w:val="005D5F02"/>
    <w:rsid w:val="005E3AB8"/>
    <w:rsid w:val="005E411A"/>
    <w:rsid w:val="005E6B74"/>
    <w:rsid w:val="005F1FCC"/>
    <w:rsid w:val="005F371E"/>
    <w:rsid w:val="006029F9"/>
    <w:rsid w:val="006030A1"/>
    <w:rsid w:val="00617B58"/>
    <w:rsid w:val="006307D9"/>
    <w:rsid w:val="00631562"/>
    <w:rsid w:val="00635DC2"/>
    <w:rsid w:val="00650E8F"/>
    <w:rsid w:val="006521FC"/>
    <w:rsid w:val="00653BFB"/>
    <w:rsid w:val="00656D3A"/>
    <w:rsid w:val="00660679"/>
    <w:rsid w:val="006631DA"/>
    <w:rsid w:val="00664E40"/>
    <w:rsid w:val="00670016"/>
    <w:rsid w:val="00672CFE"/>
    <w:rsid w:val="00683421"/>
    <w:rsid w:val="0068468A"/>
    <w:rsid w:val="0069150C"/>
    <w:rsid w:val="00696B6B"/>
    <w:rsid w:val="006A4A1B"/>
    <w:rsid w:val="006B1780"/>
    <w:rsid w:val="006C33F4"/>
    <w:rsid w:val="006D7D2F"/>
    <w:rsid w:val="006E3A21"/>
    <w:rsid w:val="006E4B41"/>
    <w:rsid w:val="00702AE2"/>
    <w:rsid w:val="007055AA"/>
    <w:rsid w:val="007070E0"/>
    <w:rsid w:val="007176F4"/>
    <w:rsid w:val="00722089"/>
    <w:rsid w:val="00723133"/>
    <w:rsid w:val="00723B4D"/>
    <w:rsid w:val="00740129"/>
    <w:rsid w:val="00747562"/>
    <w:rsid w:val="00750411"/>
    <w:rsid w:val="00750BE8"/>
    <w:rsid w:val="0076251F"/>
    <w:rsid w:val="0076448A"/>
    <w:rsid w:val="00782921"/>
    <w:rsid w:val="007853FF"/>
    <w:rsid w:val="007874C4"/>
    <w:rsid w:val="00795AC3"/>
    <w:rsid w:val="00797430"/>
    <w:rsid w:val="007A0C3E"/>
    <w:rsid w:val="007A4236"/>
    <w:rsid w:val="007A7CD9"/>
    <w:rsid w:val="007B01BC"/>
    <w:rsid w:val="007B3526"/>
    <w:rsid w:val="007B6128"/>
    <w:rsid w:val="007C09F9"/>
    <w:rsid w:val="007C6E20"/>
    <w:rsid w:val="007E6E0D"/>
    <w:rsid w:val="008062D6"/>
    <w:rsid w:val="00806DEF"/>
    <w:rsid w:val="00811729"/>
    <w:rsid w:val="00820753"/>
    <w:rsid w:val="00832C82"/>
    <w:rsid w:val="0085410C"/>
    <w:rsid w:val="00855626"/>
    <w:rsid w:val="008629DB"/>
    <w:rsid w:val="00865012"/>
    <w:rsid w:val="008672F4"/>
    <w:rsid w:val="00872D4A"/>
    <w:rsid w:val="008735B1"/>
    <w:rsid w:val="0088704D"/>
    <w:rsid w:val="0089142F"/>
    <w:rsid w:val="008A08D3"/>
    <w:rsid w:val="008A3E39"/>
    <w:rsid w:val="008A3F54"/>
    <w:rsid w:val="008B344D"/>
    <w:rsid w:val="008B517E"/>
    <w:rsid w:val="008B74AD"/>
    <w:rsid w:val="008C57F8"/>
    <w:rsid w:val="008C6252"/>
    <w:rsid w:val="008C7911"/>
    <w:rsid w:val="008D650D"/>
    <w:rsid w:val="008F42B9"/>
    <w:rsid w:val="008F6A6A"/>
    <w:rsid w:val="00910170"/>
    <w:rsid w:val="00913801"/>
    <w:rsid w:val="0092135B"/>
    <w:rsid w:val="00923F80"/>
    <w:rsid w:val="00943037"/>
    <w:rsid w:val="00943329"/>
    <w:rsid w:val="009526C6"/>
    <w:rsid w:val="009551CD"/>
    <w:rsid w:val="0096442F"/>
    <w:rsid w:val="00971AFD"/>
    <w:rsid w:val="0097392C"/>
    <w:rsid w:val="00980A76"/>
    <w:rsid w:val="00982436"/>
    <w:rsid w:val="00987EF8"/>
    <w:rsid w:val="0099024A"/>
    <w:rsid w:val="00990F64"/>
    <w:rsid w:val="009A2AAF"/>
    <w:rsid w:val="009A59D9"/>
    <w:rsid w:val="009B3F19"/>
    <w:rsid w:val="009B61BC"/>
    <w:rsid w:val="009C2D1D"/>
    <w:rsid w:val="009D44A3"/>
    <w:rsid w:val="009D7C67"/>
    <w:rsid w:val="009E0FC6"/>
    <w:rsid w:val="009E4977"/>
    <w:rsid w:val="009F1F3A"/>
    <w:rsid w:val="009F47A0"/>
    <w:rsid w:val="00A02AF2"/>
    <w:rsid w:val="00A1062B"/>
    <w:rsid w:val="00A10DF0"/>
    <w:rsid w:val="00A21ACE"/>
    <w:rsid w:val="00A4340F"/>
    <w:rsid w:val="00A45459"/>
    <w:rsid w:val="00A62FE8"/>
    <w:rsid w:val="00A659CD"/>
    <w:rsid w:val="00A7742B"/>
    <w:rsid w:val="00A84167"/>
    <w:rsid w:val="00A95E1B"/>
    <w:rsid w:val="00AA3269"/>
    <w:rsid w:val="00AA3469"/>
    <w:rsid w:val="00AB01DC"/>
    <w:rsid w:val="00AB242F"/>
    <w:rsid w:val="00AB2F9D"/>
    <w:rsid w:val="00AB40E9"/>
    <w:rsid w:val="00AD6E24"/>
    <w:rsid w:val="00AE3F48"/>
    <w:rsid w:val="00B02AE2"/>
    <w:rsid w:val="00B04477"/>
    <w:rsid w:val="00B17C51"/>
    <w:rsid w:val="00B23983"/>
    <w:rsid w:val="00B245BC"/>
    <w:rsid w:val="00B42E66"/>
    <w:rsid w:val="00B45998"/>
    <w:rsid w:val="00B5476E"/>
    <w:rsid w:val="00B6747F"/>
    <w:rsid w:val="00B73A6E"/>
    <w:rsid w:val="00B7728D"/>
    <w:rsid w:val="00B821D1"/>
    <w:rsid w:val="00B91A80"/>
    <w:rsid w:val="00B9372B"/>
    <w:rsid w:val="00BD076E"/>
    <w:rsid w:val="00BD7817"/>
    <w:rsid w:val="00BE383E"/>
    <w:rsid w:val="00BE38BD"/>
    <w:rsid w:val="00C02F38"/>
    <w:rsid w:val="00C14299"/>
    <w:rsid w:val="00C16B7C"/>
    <w:rsid w:val="00C1757E"/>
    <w:rsid w:val="00C20258"/>
    <w:rsid w:val="00C255F6"/>
    <w:rsid w:val="00C32AA4"/>
    <w:rsid w:val="00C34757"/>
    <w:rsid w:val="00C34926"/>
    <w:rsid w:val="00C37F28"/>
    <w:rsid w:val="00C40AE9"/>
    <w:rsid w:val="00C4220E"/>
    <w:rsid w:val="00C5574D"/>
    <w:rsid w:val="00C60D03"/>
    <w:rsid w:val="00C63883"/>
    <w:rsid w:val="00C639DE"/>
    <w:rsid w:val="00C66EBB"/>
    <w:rsid w:val="00C92BF2"/>
    <w:rsid w:val="00C93341"/>
    <w:rsid w:val="00CA3B6D"/>
    <w:rsid w:val="00CA6DFE"/>
    <w:rsid w:val="00CB5446"/>
    <w:rsid w:val="00CB59BC"/>
    <w:rsid w:val="00CC1559"/>
    <w:rsid w:val="00CC65B9"/>
    <w:rsid w:val="00CD1F04"/>
    <w:rsid w:val="00CD46F0"/>
    <w:rsid w:val="00CE0227"/>
    <w:rsid w:val="00CE3120"/>
    <w:rsid w:val="00CF474A"/>
    <w:rsid w:val="00D01D44"/>
    <w:rsid w:val="00D021DF"/>
    <w:rsid w:val="00D03E5F"/>
    <w:rsid w:val="00D23400"/>
    <w:rsid w:val="00D276D6"/>
    <w:rsid w:val="00D43A7F"/>
    <w:rsid w:val="00D45F51"/>
    <w:rsid w:val="00D52C5A"/>
    <w:rsid w:val="00D60EC7"/>
    <w:rsid w:val="00D611E1"/>
    <w:rsid w:val="00D629A1"/>
    <w:rsid w:val="00D64583"/>
    <w:rsid w:val="00D71E67"/>
    <w:rsid w:val="00D723FE"/>
    <w:rsid w:val="00D8085C"/>
    <w:rsid w:val="00D90237"/>
    <w:rsid w:val="00D95F61"/>
    <w:rsid w:val="00D96465"/>
    <w:rsid w:val="00DA7809"/>
    <w:rsid w:val="00DB0C8C"/>
    <w:rsid w:val="00DD2EC5"/>
    <w:rsid w:val="00DD470C"/>
    <w:rsid w:val="00DD7DC5"/>
    <w:rsid w:val="00DE611A"/>
    <w:rsid w:val="00E07593"/>
    <w:rsid w:val="00E079CE"/>
    <w:rsid w:val="00E10D9D"/>
    <w:rsid w:val="00E11E53"/>
    <w:rsid w:val="00E23500"/>
    <w:rsid w:val="00E30905"/>
    <w:rsid w:val="00E352C4"/>
    <w:rsid w:val="00E37D16"/>
    <w:rsid w:val="00E4711E"/>
    <w:rsid w:val="00E51776"/>
    <w:rsid w:val="00E638F4"/>
    <w:rsid w:val="00E744B3"/>
    <w:rsid w:val="00E80003"/>
    <w:rsid w:val="00E80E00"/>
    <w:rsid w:val="00E82FF1"/>
    <w:rsid w:val="00E8411A"/>
    <w:rsid w:val="00E8471D"/>
    <w:rsid w:val="00E86E28"/>
    <w:rsid w:val="00E90C20"/>
    <w:rsid w:val="00E91673"/>
    <w:rsid w:val="00E92DD2"/>
    <w:rsid w:val="00E95A56"/>
    <w:rsid w:val="00ED469B"/>
    <w:rsid w:val="00ED7013"/>
    <w:rsid w:val="00EF1BC9"/>
    <w:rsid w:val="00EF5B63"/>
    <w:rsid w:val="00EF669B"/>
    <w:rsid w:val="00F149DC"/>
    <w:rsid w:val="00F20EF5"/>
    <w:rsid w:val="00F274A1"/>
    <w:rsid w:val="00F302CC"/>
    <w:rsid w:val="00F4041E"/>
    <w:rsid w:val="00F40AE0"/>
    <w:rsid w:val="00F42723"/>
    <w:rsid w:val="00F46398"/>
    <w:rsid w:val="00F5362A"/>
    <w:rsid w:val="00F67AE7"/>
    <w:rsid w:val="00F75203"/>
    <w:rsid w:val="00F76F52"/>
    <w:rsid w:val="00F80393"/>
    <w:rsid w:val="00F85E4D"/>
    <w:rsid w:val="00F878F7"/>
    <w:rsid w:val="00F87F83"/>
    <w:rsid w:val="00FA2646"/>
    <w:rsid w:val="00FB3795"/>
    <w:rsid w:val="00FB652C"/>
    <w:rsid w:val="00FB7507"/>
    <w:rsid w:val="00FD07C6"/>
    <w:rsid w:val="00FE076C"/>
    <w:rsid w:val="00FE5BEF"/>
    <w:rsid w:val="00FF525C"/>
    <w:rsid w:val="00FF6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0294C8"/>
  <w15:chartTrackingRefBased/>
  <w15:docId w15:val="{E0C6B8FC-4F68-4610-9BBF-81C0EF1CC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endnote reference" w:uiPriority="99"/>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2A28"/>
    <w:pPr>
      <w:widowControl w:val="0"/>
      <w:jc w:val="both"/>
    </w:pPr>
    <w:rPr>
      <w:kern w:val="2"/>
      <w:sz w:val="21"/>
      <w:szCs w:val="24"/>
    </w:rPr>
  </w:style>
  <w:style w:type="paragraph" w:styleId="1">
    <w:name w:val="heading 1"/>
    <w:basedOn w:val="a"/>
    <w:next w:val="a"/>
    <w:link w:val="1Char"/>
    <w:qFormat/>
    <w:rsid w:val="00872D4A"/>
    <w:pPr>
      <w:keepNext/>
      <w:keepLines/>
      <w:spacing w:before="340" w:after="330" w:line="578" w:lineRule="auto"/>
      <w:outlineLvl w:val="0"/>
    </w:pPr>
    <w:rPr>
      <w:b/>
      <w:bCs/>
      <w:kern w:val="44"/>
      <w:sz w:val="44"/>
      <w:szCs w:val="44"/>
    </w:rPr>
  </w:style>
  <w:style w:type="paragraph" w:styleId="4">
    <w:name w:val="heading 4"/>
    <w:aliases w:val="款标题"/>
    <w:basedOn w:val="a"/>
    <w:next w:val="10"/>
    <w:link w:val="4Char"/>
    <w:qFormat/>
    <w:rsid w:val="001C2C92"/>
    <w:pPr>
      <w:spacing w:before="120" w:after="60"/>
      <w:ind w:left="862" w:hanging="862"/>
      <w:outlineLvl w:val="3"/>
    </w:pPr>
    <w:rPr>
      <w:rFonts w:eastAsia="SimHei"/>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rsid w:val="001C2C92"/>
    <w:pPr>
      <w:spacing w:after="120"/>
    </w:pPr>
  </w:style>
  <w:style w:type="paragraph" w:customStyle="1" w:styleId="10">
    <w:name w:val="正文首行缩进1"/>
    <w:basedOn w:val="a3"/>
    <w:link w:val="Char0"/>
    <w:rsid w:val="001C2C92"/>
    <w:pPr>
      <w:ind w:firstLineChars="100" w:firstLine="420"/>
    </w:pPr>
  </w:style>
  <w:style w:type="character" w:customStyle="1" w:styleId="Char">
    <w:name w:val="본문 Char"/>
    <w:link w:val="a3"/>
    <w:rsid w:val="00047781"/>
    <w:rPr>
      <w:rFonts w:eastAsia="SimSun"/>
      <w:kern w:val="2"/>
      <w:sz w:val="21"/>
      <w:szCs w:val="24"/>
      <w:lang w:val="en-US" w:eastAsia="zh-CN" w:bidi="ar-SA"/>
    </w:rPr>
  </w:style>
  <w:style w:type="character" w:customStyle="1" w:styleId="Char0">
    <w:name w:val="正文首行缩进 Char"/>
    <w:basedOn w:val="Char"/>
    <w:link w:val="10"/>
    <w:rsid w:val="00047781"/>
    <w:rPr>
      <w:rFonts w:eastAsia="SimSun"/>
      <w:kern w:val="2"/>
      <w:sz w:val="21"/>
      <w:szCs w:val="24"/>
      <w:lang w:val="en-US" w:eastAsia="zh-CN" w:bidi="ar-SA"/>
    </w:rPr>
  </w:style>
  <w:style w:type="table" w:styleId="a4">
    <w:name w:val="Table Grid"/>
    <w:basedOn w:val="a1"/>
    <w:rsid w:val="0069150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1"/>
    <w:rsid w:val="0007756E"/>
    <w:pPr>
      <w:pBdr>
        <w:bottom w:val="single" w:sz="6" w:space="1" w:color="auto"/>
      </w:pBdr>
      <w:tabs>
        <w:tab w:val="center" w:pos="4153"/>
        <w:tab w:val="right" w:pos="8306"/>
      </w:tabs>
      <w:snapToGrid w:val="0"/>
      <w:jc w:val="center"/>
    </w:pPr>
    <w:rPr>
      <w:sz w:val="18"/>
      <w:szCs w:val="18"/>
    </w:rPr>
  </w:style>
  <w:style w:type="character" w:customStyle="1" w:styleId="Char1">
    <w:name w:val="머리글 Char"/>
    <w:link w:val="a5"/>
    <w:rsid w:val="0007756E"/>
    <w:rPr>
      <w:kern w:val="2"/>
      <w:sz w:val="18"/>
      <w:szCs w:val="18"/>
    </w:rPr>
  </w:style>
  <w:style w:type="paragraph" w:styleId="a6">
    <w:name w:val="footer"/>
    <w:basedOn w:val="a"/>
    <w:link w:val="Char2"/>
    <w:uiPriority w:val="99"/>
    <w:rsid w:val="0007756E"/>
    <w:pPr>
      <w:tabs>
        <w:tab w:val="center" w:pos="4153"/>
        <w:tab w:val="right" w:pos="8306"/>
      </w:tabs>
      <w:snapToGrid w:val="0"/>
      <w:jc w:val="left"/>
    </w:pPr>
    <w:rPr>
      <w:sz w:val="18"/>
      <w:szCs w:val="18"/>
    </w:rPr>
  </w:style>
  <w:style w:type="character" w:customStyle="1" w:styleId="Char2">
    <w:name w:val="바닥글 Char"/>
    <w:link w:val="a6"/>
    <w:uiPriority w:val="99"/>
    <w:rsid w:val="0007756E"/>
    <w:rPr>
      <w:kern w:val="2"/>
      <w:sz w:val="18"/>
      <w:szCs w:val="18"/>
    </w:rPr>
  </w:style>
  <w:style w:type="paragraph" w:styleId="a7">
    <w:name w:val="Subtitle"/>
    <w:basedOn w:val="a"/>
    <w:next w:val="a"/>
    <w:link w:val="Char3"/>
    <w:qFormat/>
    <w:rsid w:val="00872D4A"/>
    <w:pPr>
      <w:spacing w:before="240" w:after="60" w:line="312" w:lineRule="auto"/>
      <w:jc w:val="center"/>
      <w:outlineLvl w:val="1"/>
    </w:pPr>
    <w:rPr>
      <w:rFonts w:ascii="DengXian Light" w:hAnsi="DengXian Light"/>
      <w:b/>
      <w:bCs/>
      <w:kern w:val="28"/>
      <w:sz w:val="32"/>
      <w:szCs w:val="32"/>
    </w:rPr>
  </w:style>
  <w:style w:type="character" w:customStyle="1" w:styleId="Char3">
    <w:name w:val="부제 Char"/>
    <w:link w:val="a7"/>
    <w:rsid w:val="00872D4A"/>
    <w:rPr>
      <w:rFonts w:ascii="DengXian Light" w:hAnsi="DengXian Light" w:cs="Times New Roman"/>
      <w:b/>
      <w:bCs/>
      <w:kern w:val="28"/>
      <w:sz w:val="32"/>
      <w:szCs w:val="32"/>
    </w:rPr>
  </w:style>
  <w:style w:type="character" w:customStyle="1" w:styleId="1Char">
    <w:name w:val="제목 1 Char"/>
    <w:link w:val="1"/>
    <w:rsid w:val="00872D4A"/>
    <w:rPr>
      <w:b/>
      <w:bCs/>
      <w:kern w:val="44"/>
      <w:sz w:val="44"/>
      <w:szCs w:val="44"/>
    </w:rPr>
  </w:style>
  <w:style w:type="paragraph" w:styleId="a8">
    <w:name w:val="Title"/>
    <w:basedOn w:val="a"/>
    <w:next w:val="a"/>
    <w:link w:val="Char4"/>
    <w:qFormat/>
    <w:rsid w:val="00872D4A"/>
    <w:pPr>
      <w:spacing w:before="240" w:after="60"/>
      <w:jc w:val="center"/>
      <w:outlineLvl w:val="0"/>
    </w:pPr>
    <w:rPr>
      <w:rFonts w:ascii="DengXian Light" w:hAnsi="DengXian Light"/>
      <w:b/>
      <w:bCs/>
      <w:sz w:val="32"/>
      <w:szCs w:val="32"/>
    </w:rPr>
  </w:style>
  <w:style w:type="character" w:customStyle="1" w:styleId="Char4">
    <w:name w:val="제목 Char"/>
    <w:link w:val="a8"/>
    <w:rsid w:val="00872D4A"/>
    <w:rPr>
      <w:rFonts w:ascii="DengXian Light" w:hAnsi="DengXian Light" w:cs="Times New Roman"/>
      <w:b/>
      <w:bCs/>
      <w:kern w:val="2"/>
      <w:sz w:val="32"/>
      <w:szCs w:val="32"/>
    </w:rPr>
  </w:style>
  <w:style w:type="paragraph" w:styleId="a9">
    <w:name w:val="endnote text"/>
    <w:basedOn w:val="a"/>
    <w:link w:val="Char5"/>
    <w:rsid w:val="0099024A"/>
    <w:pPr>
      <w:snapToGrid w:val="0"/>
      <w:jc w:val="left"/>
    </w:pPr>
  </w:style>
  <w:style w:type="character" w:customStyle="1" w:styleId="Char5">
    <w:name w:val="미주 텍스트 Char"/>
    <w:link w:val="a9"/>
    <w:rsid w:val="0099024A"/>
    <w:rPr>
      <w:kern w:val="2"/>
      <w:sz w:val="21"/>
      <w:szCs w:val="24"/>
    </w:rPr>
  </w:style>
  <w:style w:type="character" w:styleId="aa">
    <w:name w:val="endnote reference"/>
    <w:uiPriority w:val="99"/>
    <w:rsid w:val="0099024A"/>
    <w:rPr>
      <w:vertAlign w:val="superscript"/>
    </w:rPr>
  </w:style>
  <w:style w:type="paragraph" w:styleId="ab">
    <w:name w:val="Balloon Text"/>
    <w:basedOn w:val="a"/>
    <w:link w:val="Char6"/>
    <w:rsid w:val="00300246"/>
    <w:rPr>
      <w:sz w:val="18"/>
      <w:szCs w:val="18"/>
    </w:rPr>
  </w:style>
  <w:style w:type="character" w:customStyle="1" w:styleId="Char6">
    <w:name w:val="풍선 도움말 텍스트 Char"/>
    <w:link w:val="ab"/>
    <w:rsid w:val="00300246"/>
    <w:rPr>
      <w:kern w:val="2"/>
      <w:sz w:val="18"/>
      <w:szCs w:val="18"/>
    </w:rPr>
  </w:style>
  <w:style w:type="character" w:styleId="ac">
    <w:name w:val="Strong"/>
    <w:qFormat/>
    <w:rsid w:val="005269C3"/>
    <w:rPr>
      <w:b/>
      <w:bCs/>
    </w:rPr>
  </w:style>
  <w:style w:type="character" w:styleId="ad">
    <w:name w:val="Emphasis"/>
    <w:qFormat/>
    <w:rsid w:val="005269C3"/>
    <w:rPr>
      <w:i/>
      <w:iCs/>
    </w:rPr>
  </w:style>
  <w:style w:type="character" w:customStyle="1" w:styleId="4Char">
    <w:name w:val="제목 4 Char"/>
    <w:aliases w:val="款标题 Char"/>
    <w:link w:val="4"/>
    <w:rsid w:val="008629DB"/>
    <w:rPr>
      <w:rFonts w:eastAsia="SimHei"/>
      <w:kern w:val="2"/>
      <w:sz w:val="24"/>
    </w:rPr>
  </w:style>
  <w:style w:type="paragraph" w:customStyle="1" w:styleId="ae">
    <w:basedOn w:val="a3"/>
    <w:next w:val="10"/>
    <w:rsid w:val="008629DB"/>
    <w:pPr>
      <w:ind w:firstLineChars="100" w:firstLine="420"/>
    </w:pPr>
  </w:style>
  <w:style w:type="paragraph" w:customStyle="1" w:styleId="af">
    <w:basedOn w:val="a3"/>
    <w:next w:val="10"/>
    <w:rsid w:val="008629DB"/>
    <w:pPr>
      <w:ind w:firstLineChars="100" w:firstLine="420"/>
    </w:pPr>
  </w:style>
  <w:style w:type="character" w:styleId="af0">
    <w:name w:val="Placeholder Text"/>
    <w:basedOn w:val="a0"/>
    <w:uiPriority w:val="99"/>
    <w:semiHidden/>
    <w:rsid w:val="00B17C51"/>
    <w:rPr>
      <w:color w:val="808080"/>
    </w:rPr>
  </w:style>
  <w:style w:type="paragraph" w:styleId="af1">
    <w:name w:val="caption"/>
    <w:basedOn w:val="a"/>
    <w:next w:val="a"/>
    <w:unhideWhenUsed/>
    <w:qFormat/>
    <w:rsid w:val="00AE3F48"/>
    <w:rPr>
      <w:rFonts w:asciiTheme="majorHAnsi" w:eastAsia="SimHei" w:hAnsiTheme="majorHAnsi" w:cstheme="majorBidi"/>
      <w:sz w:val="20"/>
      <w:szCs w:val="20"/>
    </w:rPr>
  </w:style>
  <w:style w:type="paragraph" w:styleId="af2">
    <w:name w:val="Normal (Web)"/>
    <w:basedOn w:val="a"/>
    <w:uiPriority w:val="99"/>
    <w:unhideWhenUsed/>
    <w:rsid w:val="00A02AF2"/>
    <w:pPr>
      <w:widowControl/>
      <w:spacing w:before="100" w:beforeAutospacing="1" w:after="100" w:afterAutospacing="1"/>
      <w:jc w:val="left"/>
    </w:pPr>
    <w:rPr>
      <w:rFonts w:ascii="SimSun" w:hAnsi="SimSun" w:cs="SimSu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051133">
      <w:bodyDiv w:val="1"/>
      <w:marLeft w:val="0"/>
      <w:marRight w:val="0"/>
      <w:marTop w:val="0"/>
      <w:marBottom w:val="0"/>
      <w:divBdr>
        <w:top w:val="none" w:sz="0" w:space="0" w:color="auto"/>
        <w:left w:val="none" w:sz="0" w:space="0" w:color="auto"/>
        <w:bottom w:val="none" w:sz="0" w:space="0" w:color="auto"/>
        <w:right w:val="none" w:sz="0" w:space="0" w:color="auto"/>
      </w:divBdr>
    </w:div>
    <w:div w:id="345057630">
      <w:bodyDiv w:val="1"/>
      <w:marLeft w:val="0"/>
      <w:marRight w:val="0"/>
      <w:marTop w:val="0"/>
      <w:marBottom w:val="0"/>
      <w:divBdr>
        <w:top w:val="none" w:sz="0" w:space="0" w:color="auto"/>
        <w:left w:val="none" w:sz="0" w:space="0" w:color="auto"/>
        <w:bottom w:val="none" w:sz="0" w:space="0" w:color="auto"/>
        <w:right w:val="none" w:sz="0" w:space="0" w:color="auto"/>
      </w:divBdr>
    </w:div>
    <w:div w:id="559099796">
      <w:bodyDiv w:val="1"/>
      <w:marLeft w:val="0"/>
      <w:marRight w:val="0"/>
      <w:marTop w:val="0"/>
      <w:marBottom w:val="0"/>
      <w:divBdr>
        <w:top w:val="none" w:sz="0" w:space="0" w:color="auto"/>
        <w:left w:val="none" w:sz="0" w:space="0" w:color="auto"/>
        <w:bottom w:val="none" w:sz="0" w:space="0" w:color="auto"/>
        <w:right w:val="none" w:sz="0" w:space="0" w:color="auto"/>
      </w:divBdr>
      <w:divsChild>
        <w:div w:id="1453790797">
          <w:marLeft w:val="0"/>
          <w:marRight w:val="0"/>
          <w:marTop w:val="0"/>
          <w:marBottom w:val="0"/>
          <w:divBdr>
            <w:top w:val="none" w:sz="0" w:space="0" w:color="auto"/>
            <w:left w:val="none" w:sz="0" w:space="0" w:color="auto"/>
            <w:bottom w:val="none" w:sz="0" w:space="0" w:color="auto"/>
            <w:right w:val="none" w:sz="0" w:space="0" w:color="auto"/>
          </w:divBdr>
        </w:div>
      </w:divsChild>
    </w:div>
    <w:div w:id="688723715">
      <w:bodyDiv w:val="1"/>
      <w:marLeft w:val="0"/>
      <w:marRight w:val="0"/>
      <w:marTop w:val="0"/>
      <w:marBottom w:val="0"/>
      <w:divBdr>
        <w:top w:val="none" w:sz="0" w:space="0" w:color="auto"/>
        <w:left w:val="none" w:sz="0" w:space="0" w:color="auto"/>
        <w:bottom w:val="none" w:sz="0" w:space="0" w:color="auto"/>
        <w:right w:val="none" w:sz="0" w:space="0" w:color="auto"/>
      </w:divBdr>
    </w:div>
    <w:div w:id="812716819">
      <w:bodyDiv w:val="1"/>
      <w:marLeft w:val="0"/>
      <w:marRight w:val="0"/>
      <w:marTop w:val="0"/>
      <w:marBottom w:val="0"/>
      <w:divBdr>
        <w:top w:val="none" w:sz="0" w:space="0" w:color="auto"/>
        <w:left w:val="none" w:sz="0" w:space="0" w:color="auto"/>
        <w:bottom w:val="none" w:sz="0" w:space="0" w:color="auto"/>
        <w:right w:val="none" w:sz="0" w:space="0" w:color="auto"/>
      </w:divBdr>
    </w:div>
    <w:div w:id="948047757">
      <w:bodyDiv w:val="1"/>
      <w:marLeft w:val="0"/>
      <w:marRight w:val="0"/>
      <w:marTop w:val="0"/>
      <w:marBottom w:val="0"/>
      <w:divBdr>
        <w:top w:val="none" w:sz="0" w:space="0" w:color="auto"/>
        <w:left w:val="none" w:sz="0" w:space="0" w:color="auto"/>
        <w:bottom w:val="none" w:sz="0" w:space="0" w:color="auto"/>
        <w:right w:val="none" w:sz="0" w:space="0" w:color="auto"/>
      </w:divBdr>
      <w:divsChild>
        <w:div w:id="1312372245">
          <w:marLeft w:val="0"/>
          <w:marRight w:val="0"/>
          <w:marTop w:val="336"/>
          <w:marBottom w:val="0"/>
          <w:divBdr>
            <w:top w:val="none" w:sz="0" w:space="0" w:color="auto"/>
            <w:left w:val="none" w:sz="0" w:space="0" w:color="auto"/>
            <w:bottom w:val="none" w:sz="0" w:space="0" w:color="auto"/>
            <w:right w:val="none" w:sz="0" w:space="0" w:color="auto"/>
          </w:divBdr>
        </w:div>
        <w:div w:id="1897400251">
          <w:marLeft w:val="0"/>
          <w:marRight w:val="0"/>
          <w:marTop w:val="336"/>
          <w:marBottom w:val="0"/>
          <w:divBdr>
            <w:top w:val="none" w:sz="0" w:space="0" w:color="auto"/>
            <w:left w:val="none" w:sz="0" w:space="0" w:color="auto"/>
            <w:bottom w:val="none" w:sz="0" w:space="0" w:color="auto"/>
            <w:right w:val="none" w:sz="0" w:space="0" w:color="auto"/>
          </w:divBdr>
        </w:div>
        <w:div w:id="766120269">
          <w:marLeft w:val="0"/>
          <w:marRight w:val="0"/>
          <w:marTop w:val="336"/>
          <w:marBottom w:val="0"/>
          <w:divBdr>
            <w:top w:val="none" w:sz="0" w:space="0" w:color="auto"/>
            <w:left w:val="none" w:sz="0" w:space="0" w:color="auto"/>
            <w:bottom w:val="none" w:sz="0" w:space="0" w:color="auto"/>
            <w:right w:val="none" w:sz="0" w:space="0" w:color="auto"/>
          </w:divBdr>
        </w:div>
      </w:divsChild>
    </w:div>
    <w:div w:id="988554535">
      <w:bodyDiv w:val="1"/>
      <w:marLeft w:val="0"/>
      <w:marRight w:val="0"/>
      <w:marTop w:val="0"/>
      <w:marBottom w:val="0"/>
      <w:divBdr>
        <w:top w:val="none" w:sz="0" w:space="0" w:color="auto"/>
        <w:left w:val="none" w:sz="0" w:space="0" w:color="auto"/>
        <w:bottom w:val="none" w:sz="0" w:space="0" w:color="auto"/>
        <w:right w:val="none" w:sz="0" w:space="0" w:color="auto"/>
      </w:divBdr>
    </w:div>
    <w:div w:id="1026372514">
      <w:bodyDiv w:val="1"/>
      <w:marLeft w:val="0"/>
      <w:marRight w:val="0"/>
      <w:marTop w:val="0"/>
      <w:marBottom w:val="0"/>
      <w:divBdr>
        <w:top w:val="none" w:sz="0" w:space="0" w:color="auto"/>
        <w:left w:val="none" w:sz="0" w:space="0" w:color="auto"/>
        <w:bottom w:val="none" w:sz="0" w:space="0" w:color="auto"/>
        <w:right w:val="none" w:sz="0" w:space="0" w:color="auto"/>
      </w:divBdr>
    </w:div>
    <w:div w:id="1062676911">
      <w:bodyDiv w:val="1"/>
      <w:marLeft w:val="0"/>
      <w:marRight w:val="0"/>
      <w:marTop w:val="0"/>
      <w:marBottom w:val="0"/>
      <w:divBdr>
        <w:top w:val="none" w:sz="0" w:space="0" w:color="auto"/>
        <w:left w:val="none" w:sz="0" w:space="0" w:color="auto"/>
        <w:bottom w:val="none" w:sz="0" w:space="0" w:color="auto"/>
        <w:right w:val="none" w:sz="0" w:space="0" w:color="auto"/>
      </w:divBdr>
    </w:div>
    <w:div w:id="1142192645">
      <w:bodyDiv w:val="1"/>
      <w:marLeft w:val="0"/>
      <w:marRight w:val="0"/>
      <w:marTop w:val="0"/>
      <w:marBottom w:val="0"/>
      <w:divBdr>
        <w:top w:val="none" w:sz="0" w:space="0" w:color="auto"/>
        <w:left w:val="none" w:sz="0" w:space="0" w:color="auto"/>
        <w:bottom w:val="none" w:sz="0" w:space="0" w:color="auto"/>
        <w:right w:val="none" w:sz="0" w:space="0" w:color="auto"/>
      </w:divBdr>
      <w:divsChild>
        <w:div w:id="443691047">
          <w:marLeft w:val="1282"/>
          <w:marRight w:val="0"/>
          <w:marTop w:val="202"/>
          <w:marBottom w:val="0"/>
          <w:divBdr>
            <w:top w:val="none" w:sz="0" w:space="0" w:color="auto"/>
            <w:left w:val="none" w:sz="0" w:space="0" w:color="auto"/>
            <w:bottom w:val="none" w:sz="0" w:space="0" w:color="auto"/>
            <w:right w:val="none" w:sz="0" w:space="0" w:color="auto"/>
          </w:divBdr>
        </w:div>
        <w:div w:id="528416800">
          <w:marLeft w:val="1282"/>
          <w:marRight w:val="0"/>
          <w:marTop w:val="202"/>
          <w:marBottom w:val="0"/>
          <w:divBdr>
            <w:top w:val="none" w:sz="0" w:space="0" w:color="auto"/>
            <w:left w:val="none" w:sz="0" w:space="0" w:color="auto"/>
            <w:bottom w:val="none" w:sz="0" w:space="0" w:color="auto"/>
            <w:right w:val="none" w:sz="0" w:space="0" w:color="auto"/>
          </w:divBdr>
        </w:div>
        <w:div w:id="1298534630">
          <w:marLeft w:val="1282"/>
          <w:marRight w:val="0"/>
          <w:marTop w:val="202"/>
          <w:marBottom w:val="0"/>
          <w:divBdr>
            <w:top w:val="none" w:sz="0" w:space="0" w:color="auto"/>
            <w:left w:val="none" w:sz="0" w:space="0" w:color="auto"/>
            <w:bottom w:val="none" w:sz="0" w:space="0" w:color="auto"/>
            <w:right w:val="none" w:sz="0" w:space="0" w:color="auto"/>
          </w:divBdr>
        </w:div>
      </w:divsChild>
    </w:div>
    <w:div w:id="1275475293">
      <w:bodyDiv w:val="1"/>
      <w:marLeft w:val="0"/>
      <w:marRight w:val="0"/>
      <w:marTop w:val="0"/>
      <w:marBottom w:val="0"/>
      <w:divBdr>
        <w:top w:val="none" w:sz="0" w:space="0" w:color="auto"/>
        <w:left w:val="none" w:sz="0" w:space="0" w:color="auto"/>
        <w:bottom w:val="none" w:sz="0" w:space="0" w:color="auto"/>
        <w:right w:val="none" w:sz="0" w:space="0" w:color="auto"/>
      </w:divBdr>
    </w:div>
    <w:div w:id="1512061808">
      <w:bodyDiv w:val="1"/>
      <w:marLeft w:val="0"/>
      <w:marRight w:val="0"/>
      <w:marTop w:val="0"/>
      <w:marBottom w:val="0"/>
      <w:divBdr>
        <w:top w:val="none" w:sz="0" w:space="0" w:color="auto"/>
        <w:left w:val="none" w:sz="0" w:space="0" w:color="auto"/>
        <w:bottom w:val="none" w:sz="0" w:space="0" w:color="auto"/>
        <w:right w:val="none" w:sz="0" w:space="0" w:color="auto"/>
      </w:divBdr>
    </w:div>
    <w:div w:id="1515459173">
      <w:bodyDiv w:val="1"/>
      <w:marLeft w:val="0"/>
      <w:marRight w:val="0"/>
      <w:marTop w:val="0"/>
      <w:marBottom w:val="0"/>
      <w:divBdr>
        <w:top w:val="none" w:sz="0" w:space="0" w:color="auto"/>
        <w:left w:val="none" w:sz="0" w:space="0" w:color="auto"/>
        <w:bottom w:val="none" w:sz="0" w:space="0" w:color="auto"/>
        <w:right w:val="none" w:sz="0" w:space="0" w:color="auto"/>
      </w:divBdr>
    </w:div>
    <w:div w:id="1573273940">
      <w:bodyDiv w:val="1"/>
      <w:marLeft w:val="0"/>
      <w:marRight w:val="0"/>
      <w:marTop w:val="0"/>
      <w:marBottom w:val="0"/>
      <w:divBdr>
        <w:top w:val="none" w:sz="0" w:space="0" w:color="auto"/>
        <w:left w:val="none" w:sz="0" w:space="0" w:color="auto"/>
        <w:bottom w:val="none" w:sz="0" w:space="0" w:color="auto"/>
        <w:right w:val="none" w:sz="0" w:space="0" w:color="auto"/>
      </w:divBdr>
    </w:div>
    <w:div w:id="1703163924">
      <w:bodyDiv w:val="1"/>
      <w:marLeft w:val="0"/>
      <w:marRight w:val="0"/>
      <w:marTop w:val="0"/>
      <w:marBottom w:val="0"/>
      <w:divBdr>
        <w:top w:val="none" w:sz="0" w:space="0" w:color="auto"/>
        <w:left w:val="none" w:sz="0" w:space="0" w:color="auto"/>
        <w:bottom w:val="none" w:sz="0" w:space="0" w:color="auto"/>
        <w:right w:val="none" w:sz="0" w:space="0" w:color="auto"/>
      </w:divBdr>
    </w:div>
    <w:div w:id="1711415616">
      <w:bodyDiv w:val="1"/>
      <w:marLeft w:val="0"/>
      <w:marRight w:val="0"/>
      <w:marTop w:val="0"/>
      <w:marBottom w:val="0"/>
      <w:divBdr>
        <w:top w:val="none" w:sz="0" w:space="0" w:color="auto"/>
        <w:left w:val="none" w:sz="0" w:space="0" w:color="auto"/>
        <w:bottom w:val="none" w:sz="0" w:space="0" w:color="auto"/>
        <w:right w:val="none" w:sz="0" w:space="0" w:color="auto"/>
      </w:divBdr>
    </w:div>
    <w:div w:id="1783332588">
      <w:bodyDiv w:val="1"/>
      <w:marLeft w:val="0"/>
      <w:marRight w:val="0"/>
      <w:marTop w:val="0"/>
      <w:marBottom w:val="0"/>
      <w:divBdr>
        <w:top w:val="none" w:sz="0" w:space="0" w:color="auto"/>
        <w:left w:val="none" w:sz="0" w:space="0" w:color="auto"/>
        <w:bottom w:val="none" w:sz="0" w:space="0" w:color="auto"/>
        <w:right w:val="none" w:sz="0" w:space="0" w:color="auto"/>
      </w:divBdr>
    </w:div>
    <w:div w:id="1795631520">
      <w:bodyDiv w:val="1"/>
      <w:marLeft w:val="0"/>
      <w:marRight w:val="0"/>
      <w:marTop w:val="0"/>
      <w:marBottom w:val="0"/>
      <w:divBdr>
        <w:top w:val="none" w:sz="0" w:space="0" w:color="auto"/>
        <w:left w:val="none" w:sz="0" w:space="0" w:color="auto"/>
        <w:bottom w:val="none" w:sz="0" w:space="0" w:color="auto"/>
        <w:right w:val="none" w:sz="0" w:space="0" w:color="auto"/>
      </w:divBdr>
      <w:divsChild>
        <w:div w:id="375472482">
          <w:marLeft w:val="0"/>
          <w:marRight w:val="0"/>
          <w:marTop w:val="0"/>
          <w:marBottom w:val="0"/>
          <w:divBdr>
            <w:top w:val="none" w:sz="0" w:space="0" w:color="auto"/>
            <w:left w:val="none" w:sz="0" w:space="0" w:color="auto"/>
            <w:bottom w:val="none" w:sz="0" w:space="0" w:color="auto"/>
            <w:right w:val="none" w:sz="0" w:space="0" w:color="auto"/>
          </w:divBdr>
          <w:divsChild>
            <w:div w:id="157319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82212">
      <w:bodyDiv w:val="1"/>
      <w:marLeft w:val="0"/>
      <w:marRight w:val="0"/>
      <w:marTop w:val="0"/>
      <w:marBottom w:val="0"/>
      <w:divBdr>
        <w:top w:val="none" w:sz="0" w:space="0" w:color="auto"/>
        <w:left w:val="none" w:sz="0" w:space="0" w:color="auto"/>
        <w:bottom w:val="none" w:sz="0" w:space="0" w:color="auto"/>
        <w:right w:val="none" w:sz="0" w:space="0" w:color="auto"/>
      </w:divBdr>
      <w:divsChild>
        <w:div w:id="1525554241">
          <w:marLeft w:val="0"/>
          <w:marRight w:val="0"/>
          <w:marTop w:val="0"/>
          <w:marBottom w:val="0"/>
          <w:divBdr>
            <w:top w:val="none" w:sz="0" w:space="0" w:color="auto"/>
            <w:left w:val="none" w:sz="0" w:space="0" w:color="auto"/>
            <w:bottom w:val="none" w:sz="0" w:space="0" w:color="auto"/>
            <w:right w:val="none" w:sz="0" w:space="0" w:color="auto"/>
          </w:divBdr>
        </w:div>
      </w:divsChild>
    </w:div>
    <w:div w:id="1870799388">
      <w:bodyDiv w:val="1"/>
      <w:marLeft w:val="0"/>
      <w:marRight w:val="0"/>
      <w:marTop w:val="0"/>
      <w:marBottom w:val="0"/>
      <w:divBdr>
        <w:top w:val="none" w:sz="0" w:space="0" w:color="auto"/>
        <w:left w:val="none" w:sz="0" w:space="0" w:color="auto"/>
        <w:bottom w:val="none" w:sz="0" w:space="0" w:color="auto"/>
        <w:right w:val="none" w:sz="0" w:space="0" w:color="auto"/>
      </w:divBdr>
    </w:div>
    <w:div w:id="1990359498">
      <w:bodyDiv w:val="1"/>
      <w:marLeft w:val="0"/>
      <w:marRight w:val="0"/>
      <w:marTop w:val="0"/>
      <w:marBottom w:val="0"/>
      <w:divBdr>
        <w:top w:val="none" w:sz="0" w:space="0" w:color="auto"/>
        <w:left w:val="none" w:sz="0" w:space="0" w:color="auto"/>
        <w:bottom w:val="none" w:sz="0" w:space="0" w:color="auto"/>
        <w:right w:val="none" w:sz="0" w:space="0" w:color="auto"/>
      </w:divBdr>
    </w:div>
    <w:div w:id="2019385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microsoft.com/office/2007/relationships/hdphoto" Target="media/hdphoto3.wdp"/><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footer" Target="footer1.xml"/><Relationship Id="rId19"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image" Target="media/image2.jpg"/><Relationship Id="rId14" Type="http://schemas.microsoft.com/office/2007/relationships/hdphoto" Target="media/hdphoto2.wdp"/><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C609D2-4732-4F5D-9E28-C8706A4AD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800</Words>
  <Characters>4563</Characters>
  <Application>Microsoft Office Word</Application>
  <DocSecurity>0</DocSecurity>
  <Lines>38</Lines>
  <Paragraphs>10</Paragraphs>
  <ScaleCrop>false</ScaleCrop>
  <HeadingPairs>
    <vt:vector size="2" baseType="variant">
      <vt:variant>
        <vt:lpstr>제목</vt:lpstr>
      </vt:variant>
      <vt:variant>
        <vt:i4>1</vt:i4>
      </vt:variant>
    </vt:vector>
  </HeadingPairs>
  <TitlesOfParts>
    <vt:vector size="1" baseType="lpstr">
      <vt:lpstr>室内环境与卫生工学作业(3号黑体居中)</vt:lpstr>
    </vt:vector>
  </TitlesOfParts>
  <Company>eec</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室内环境与卫生工学作业(3号黑体居中)</dc:title>
  <dc:subject/>
  <dc:creator>yll</dc:creator>
  <cp:keywords/>
  <cp:lastModifiedBy>NOH TAEYUN</cp:lastModifiedBy>
  <cp:revision>6</cp:revision>
  <cp:lastPrinted>2020-11-24T08:29:00Z</cp:lastPrinted>
  <dcterms:created xsi:type="dcterms:W3CDTF">2020-11-24T08:10:00Z</dcterms:created>
  <dcterms:modified xsi:type="dcterms:W3CDTF">2020-11-24T08:29:00Z</dcterms:modified>
</cp:coreProperties>
</file>