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F2D8" w14:textId="20E60ABE" w:rsidR="00B57DB9" w:rsidRPr="002D3CA5" w:rsidRDefault="000C282C">
      <w:pPr>
        <w:rPr>
          <w:b/>
          <w:bCs/>
        </w:rPr>
      </w:pPr>
      <w:r w:rsidRPr="002D3CA5">
        <w:rPr>
          <w:b/>
          <w:bCs/>
        </w:rPr>
        <w:t>Herramientas y utilidades</w:t>
      </w:r>
    </w:p>
    <w:p w14:paraId="78F6CA1E" w14:textId="7490FCE8" w:rsidR="000C282C" w:rsidRDefault="000C282C">
      <w:r>
        <w:t>Lenguaje: java (</w:t>
      </w:r>
      <w:r w:rsidRPr="000C282C">
        <w:t>JavaScript es un lenguaje de programación popular y versátil que tiene muchos beneficios</w:t>
      </w:r>
      <w:r>
        <w:t>, lo elegimos por su versatilidad, su rapidez y su simplicidad)</w:t>
      </w:r>
    </w:p>
    <w:p w14:paraId="7E9FC673" w14:textId="77777777" w:rsidR="0048173F" w:rsidRDefault="0048173F"/>
    <w:p w14:paraId="2414F202" w14:textId="7DAA502C" w:rsidR="000C282C" w:rsidRDefault="000C282C">
      <w:r>
        <w:t xml:space="preserve">Framework: </w:t>
      </w:r>
      <w:r w:rsidRPr="000C282C">
        <w:t>Spring Framework es un framework de código abierto para desarrollar aplicaciones y páginas web en Java. Es uno de los entornos de desarrollo más usados en programación back end. </w:t>
      </w:r>
    </w:p>
    <w:p w14:paraId="50720D7C" w14:textId="77777777" w:rsidR="00A32628" w:rsidRDefault="00A32628"/>
    <w:p w14:paraId="32044AC4" w14:textId="7C36630F" w:rsidR="00A32628" w:rsidRDefault="00A32628">
      <w:r>
        <w:t xml:space="preserve">Base de datos: </w:t>
      </w:r>
      <w:r w:rsidR="0048173F" w:rsidRPr="0048173F">
        <w:t>Java Database Connectivity (JDBC) es una API de Java que permite a las aplicaciones Java conectarse y operar con bases de datos. JDBC es una especificación estándar que define cómo los programas Java pueden acceder a bases de datos</w:t>
      </w:r>
    </w:p>
    <w:p w14:paraId="6401E691" w14:textId="77777777" w:rsidR="0048173F" w:rsidRDefault="0048173F"/>
    <w:p w14:paraId="21A2F4B8" w14:textId="05AAD6DC" w:rsidR="0048173F" w:rsidRDefault="0048173F">
      <w:r>
        <w:t xml:space="preserve">Plataforma Cloud: </w:t>
      </w:r>
      <w:r w:rsidRPr="0048173F">
        <w:t>Google Cloud es una plataforma de computación en la nube que ofrece servicios de almacenamiento, análisis de datos, aprendizaje automático, y más</w:t>
      </w:r>
    </w:p>
    <w:p w14:paraId="601F6F3E" w14:textId="77777777" w:rsidR="00A32628" w:rsidRDefault="00A32628"/>
    <w:p w14:paraId="3A66D939" w14:textId="77777777" w:rsidR="00A32628" w:rsidRDefault="00A32628"/>
    <w:p w14:paraId="1401D62C" w14:textId="77777777" w:rsidR="000C282C" w:rsidRDefault="000C282C"/>
    <w:p w14:paraId="0B32C8B4" w14:textId="20BE26E5" w:rsidR="000C282C" w:rsidRPr="002D3CA5" w:rsidRDefault="000C282C">
      <w:pPr>
        <w:rPr>
          <w:b/>
          <w:bCs/>
        </w:rPr>
      </w:pPr>
      <w:r w:rsidRPr="002D3CA5">
        <w:rPr>
          <w:b/>
          <w:bCs/>
        </w:rPr>
        <w:t xml:space="preserve">Funcionalidades </w:t>
      </w:r>
    </w:p>
    <w:p w14:paraId="697A0147" w14:textId="77777777" w:rsidR="000C282C" w:rsidRDefault="000C282C"/>
    <w:p w14:paraId="62D55E46" w14:textId="77777777" w:rsidR="000C282C" w:rsidRDefault="000C282C" w:rsidP="000C282C">
      <w:r>
        <w:t xml:space="preserve">JavaScript: </w:t>
      </w:r>
      <w:r w:rsidRPr="000C282C">
        <w:t>En conjunto, JavaScript sería un componente clave en el desarrollo de la solución tecnológica para MediExpress SPA, tanto en el frontend como en el backend, asegurando que la empresa pueda superar las limitaciones de su sistema actual y soportar su crecimiento futuro.</w:t>
      </w:r>
    </w:p>
    <w:p w14:paraId="42B80902" w14:textId="77777777" w:rsidR="000C282C" w:rsidRDefault="000C282C" w:rsidP="000C282C"/>
    <w:p w14:paraId="6226C50B" w14:textId="35312C70" w:rsidR="000C282C" w:rsidRDefault="000C282C" w:rsidP="000C282C">
      <w:proofErr w:type="gramStart"/>
      <w:r>
        <w:t>Spring :</w:t>
      </w:r>
      <w:proofErr w:type="gramEnd"/>
      <w:r>
        <w:t xml:space="preserve"> </w:t>
      </w:r>
      <w:r w:rsidRPr="000C282C">
        <w:t xml:space="preserve">La elección de </w:t>
      </w:r>
      <w:r w:rsidRPr="000C282C">
        <w:rPr>
          <w:b/>
          <w:bCs/>
        </w:rPr>
        <w:t>Spring</w:t>
      </w:r>
      <w:r w:rsidRPr="000C282C">
        <w:t xml:space="preserve"> para el desarrollo de la solución tecnológica de </w:t>
      </w:r>
      <w:r w:rsidRPr="000C282C">
        <w:rPr>
          <w:b/>
          <w:bCs/>
        </w:rPr>
        <w:t>MediExpress SPA</w:t>
      </w:r>
      <w:r w:rsidRPr="000C282C">
        <w:t xml:space="preserve"> está plenamente justificada debido a sus características clave como </w:t>
      </w:r>
      <w:r w:rsidRPr="000C282C">
        <w:rPr>
          <w:b/>
          <w:bCs/>
        </w:rPr>
        <w:t>escalabilidad</w:t>
      </w:r>
      <w:r w:rsidRPr="000C282C">
        <w:t xml:space="preserve">, </w:t>
      </w:r>
      <w:r w:rsidRPr="000C282C">
        <w:rPr>
          <w:b/>
          <w:bCs/>
        </w:rPr>
        <w:t>flexibilidad</w:t>
      </w:r>
      <w:r w:rsidRPr="000C282C">
        <w:t xml:space="preserve">, </w:t>
      </w:r>
      <w:r w:rsidRPr="000C282C">
        <w:rPr>
          <w:b/>
          <w:bCs/>
        </w:rPr>
        <w:t>seguridad</w:t>
      </w:r>
      <w:r w:rsidRPr="000C282C">
        <w:t xml:space="preserve">, </w:t>
      </w:r>
      <w:r w:rsidRPr="000C282C">
        <w:rPr>
          <w:b/>
          <w:bCs/>
        </w:rPr>
        <w:t>facilidad de integración</w:t>
      </w:r>
      <w:r w:rsidRPr="000C282C">
        <w:t xml:space="preserve"> y </w:t>
      </w:r>
      <w:r w:rsidRPr="000C282C">
        <w:rPr>
          <w:b/>
          <w:bCs/>
        </w:rPr>
        <w:t>desarrollo rápido</w:t>
      </w:r>
      <w:r w:rsidRPr="000C282C">
        <w:t>.</w:t>
      </w:r>
    </w:p>
    <w:p w14:paraId="0A1DB021" w14:textId="77777777" w:rsidR="0048173F" w:rsidRDefault="0048173F" w:rsidP="000C282C"/>
    <w:p w14:paraId="354D371F" w14:textId="77777777" w:rsidR="0048173F" w:rsidRDefault="0048173F" w:rsidP="000C282C">
      <w:r w:rsidRPr="0048173F">
        <w:t>Java Database Connectivity</w:t>
      </w:r>
      <w:r>
        <w:t>:</w:t>
      </w:r>
    </w:p>
    <w:p w14:paraId="38E64331" w14:textId="7EB65E51" w:rsidR="0048173F" w:rsidRDefault="0048173F" w:rsidP="000C282C">
      <w:r>
        <w:t xml:space="preserve"> </w:t>
      </w:r>
      <w:r w:rsidRPr="0048173F">
        <w:t xml:space="preserve">En el contexto del caso de </w:t>
      </w:r>
      <w:r w:rsidRPr="0048173F">
        <w:rPr>
          <w:b/>
          <w:bCs/>
        </w:rPr>
        <w:t>MediExpress SPA</w:t>
      </w:r>
      <w:r w:rsidRPr="0048173F">
        <w:t xml:space="preserve">, donde el sistema debe manejar grandes cantidades de datos (como pedidos, inventarios, clientes y transacciones), JDBC proporciona un conjunto de funcionalidades esenciales para asegurar la </w:t>
      </w:r>
      <w:r w:rsidRPr="0048173F">
        <w:rPr>
          <w:b/>
          <w:bCs/>
        </w:rPr>
        <w:t>conectividad</w:t>
      </w:r>
      <w:r w:rsidRPr="0048173F">
        <w:t xml:space="preserve">, </w:t>
      </w:r>
      <w:r w:rsidRPr="0048173F">
        <w:rPr>
          <w:b/>
          <w:bCs/>
        </w:rPr>
        <w:t>gestión eficiente de datos</w:t>
      </w:r>
      <w:r w:rsidRPr="0048173F">
        <w:t xml:space="preserve"> y </w:t>
      </w:r>
      <w:r w:rsidRPr="0048173F">
        <w:rPr>
          <w:b/>
          <w:bCs/>
        </w:rPr>
        <w:t>operaciones sobre bases de datos</w:t>
      </w:r>
      <w:r w:rsidRPr="0048173F">
        <w:t>.</w:t>
      </w:r>
    </w:p>
    <w:p w14:paraId="6D0E0E4A" w14:textId="77777777" w:rsidR="0048173F" w:rsidRDefault="0048173F" w:rsidP="000C282C"/>
    <w:p w14:paraId="748325D0" w14:textId="783C8A6C" w:rsidR="0048173F" w:rsidRDefault="0048173F" w:rsidP="000C282C">
      <w:r>
        <w:lastRenderedPageBreak/>
        <w:t xml:space="preserve">Google cloud: </w:t>
      </w:r>
    </w:p>
    <w:p w14:paraId="1BE8D598" w14:textId="66077428" w:rsidR="002D3CA5" w:rsidRPr="000C282C" w:rsidRDefault="002D3CA5" w:rsidP="000C282C">
      <w:r w:rsidRPr="002D3CA5">
        <w:t xml:space="preserve">puede ser utilizado para mejorar la infraestructura y facilitar el crecimiento continuo del sistema, especialmente considerando las necesidades de </w:t>
      </w:r>
      <w:r w:rsidRPr="002D3CA5">
        <w:rPr>
          <w:b/>
          <w:bCs/>
        </w:rPr>
        <w:t>gestión de datos</w:t>
      </w:r>
      <w:r w:rsidRPr="002D3CA5">
        <w:t xml:space="preserve">, </w:t>
      </w:r>
      <w:r w:rsidRPr="002D3CA5">
        <w:rPr>
          <w:b/>
          <w:bCs/>
        </w:rPr>
        <w:t>escalabilidad</w:t>
      </w:r>
      <w:r w:rsidRPr="002D3CA5">
        <w:t xml:space="preserve">, </w:t>
      </w:r>
      <w:r w:rsidRPr="002D3CA5">
        <w:rPr>
          <w:b/>
          <w:bCs/>
        </w:rPr>
        <w:t>rendimiento</w:t>
      </w:r>
      <w:r w:rsidRPr="002D3CA5">
        <w:t xml:space="preserve"> y </w:t>
      </w:r>
      <w:r w:rsidRPr="002D3CA5">
        <w:rPr>
          <w:b/>
          <w:bCs/>
        </w:rPr>
        <w:t>seguridad</w:t>
      </w:r>
      <w:r w:rsidRPr="002D3CA5">
        <w:t>.</w:t>
      </w:r>
    </w:p>
    <w:p w14:paraId="5AB72B16" w14:textId="0462322F" w:rsidR="000C282C" w:rsidRPr="002D3CA5" w:rsidRDefault="000C282C" w:rsidP="000C282C">
      <w:pPr>
        <w:rPr>
          <w:b/>
          <w:bCs/>
        </w:rPr>
      </w:pPr>
    </w:p>
    <w:p w14:paraId="11B9007E" w14:textId="3C5ABBF6" w:rsidR="000C282C" w:rsidRPr="002D3CA5" w:rsidRDefault="000C282C" w:rsidP="000C282C">
      <w:pPr>
        <w:rPr>
          <w:b/>
          <w:bCs/>
        </w:rPr>
      </w:pPr>
      <w:r w:rsidRPr="002D3CA5">
        <w:rPr>
          <w:b/>
          <w:bCs/>
        </w:rPr>
        <w:t>Justificación</w:t>
      </w:r>
    </w:p>
    <w:p w14:paraId="3F0E5DF7" w14:textId="77777777" w:rsidR="000C282C" w:rsidRDefault="000C282C" w:rsidP="000C282C"/>
    <w:p w14:paraId="3F0ECD1F" w14:textId="77777777" w:rsidR="00A32628" w:rsidRDefault="000C282C" w:rsidP="000C282C">
      <w:r>
        <w:t>JavaScript:</w:t>
      </w:r>
    </w:p>
    <w:p w14:paraId="64E98A98" w14:textId="54F4668B" w:rsidR="000C282C" w:rsidRDefault="000C282C" w:rsidP="000C282C">
      <w:r w:rsidRPr="000C282C">
        <w:t xml:space="preserve"> a elección de </w:t>
      </w:r>
      <w:r w:rsidRPr="000C282C">
        <w:rPr>
          <w:b/>
          <w:bCs/>
        </w:rPr>
        <w:t>Java</w:t>
      </w:r>
      <w:r w:rsidRPr="000C282C">
        <w:t xml:space="preserve"> como lenguaje de programación para desarrollar la solución tecnológica para </w:t>
      </w:r>
      <w:r w:rsidRPr="000C282C">
        <w:rPr>
          <w:b/>
          <w:bCs/>
        </w:rPr>
        <w:t>MediExpress SPA</w:t>
      </w:r>
      <w:r w:rsidRPr="000C282C">
        <w:t xml:space="preserve"> está justificada por varias razones clave que responden tanto a las necesidades específicas del proyecto como a las ventajas inherentes que Java ofrece en el contexto de aplicaciones empresariales y sistemas en constante crecimiento</w:t>
      </w:r>
    </w:p>
    <w:p w14:paraId="41EA8D4E" w14:textId="77777777" w:rsidR="000C282C" w:rsidRDefault="000C282C" w:rsidP="000C282C"/>
    <w:p w14:paraId="12D37321" w14:textId="77777777" w:rsidR="00A32628" w:rsidRDefault="000C282C" w:rsidP="000C282C">
      <w:r>
        <w:t>Spring:</w:t>
      </w:r>
    </w:p>
    <w:p w14:paraId="35A4680E" w14:textId="1677F3DF" w:rsidR="000C282C" w:rsidRDefault="000C282C" w:rsidP="000C282C">
      <w:r>
        <w:t xml:space="preserve"> </w:t>
      </w:r>
      <w:r w:rsidRPr="000C282C">
        <w:t xml:space="preserve">La elección de </w:t>
      </w:r>
      <w:r w:rsidRPr="000C282C">
        <w:rPr>
          <w:b/>
          <w:bCs/>
        </w:rPr>
        <w:t>Spring</w:t>
      </w:r>
      <w:r w:rsidRPr="000C282C">
        <w:t xml:space="preserve"> como framework para el desarrollo de la solución tecnológica para </w:t>
      </w:r>
      <w:r w:rsidRPr="000C282C">
        <w:rPr>
          <w:b/>
          <w:bCs/>
        </w:rPr>
        <w:t>MediExpress SPA</w:t>
      </w:r>
      <w:r w:rsidRPr="000C282C">
        <w:t xml:space="preserve"> está justificada por varias razones clave que responden a las necesidades del proyecto, las características específicas del sistema y las ventajas que ofrece Spring en el contexto de aplicaciones empresariales. A continuación, se detallan los motivos por los cuales Spring es una opción adecuada para este caso</w:t>
      </w:r>
    </w:p>
    <w:p w14:paraId="3BE3FC2B" w14:textId="77777777" w:rsidR="002D3CA5" w:rsidRDefault="002D3CA5" w:rsidP="000C282C"/>
    <w:p w14:paraId="2882746B" w14:textId="7D72DDF8" w:rsidR="002D3CA5" w:rsidRPr="002D3CA5" w:rsidRDefault="002D3CA5" w:rsidP="002D3CA5">
      <w:r w:rsidRPr="0048173F">
        <w:t>Java Database Connectivity</w:t>
      </w:r>
      <w:r>
        <w:t>:</w:t>
      </w:r>
    </w:p>
    <w:p w14:paraId="2FB8EF8F" w14:textId="77777777" w:rsidR="002D3CA5" w:rsidRDefault="002D3CA5" w:rsidP="002D3CA5">
      <w:r w:rsidRPr="002D3CA5">
        <w:t xml:space="preserve">La elección de </w:t>
      </w:r>
      <w:r w:rsidRPr="002D3CA5">
        <w:rPr>
          <w:b/>
          <w:bCs/>
        </w:rPr>
        <w:t>Java Database Connectivity (JDBC)</w:t>
      </w:r>
      <w:r w:rsidRPr="002D3CA5">
        <w:t xml:space="preserve"> para la solución de </w:t>
      </w:r>
      <w:r w:rsidRPr="002D3CA5">
        <w:rPr>
          <w:b/>
          <w:bCs/>
        </w:rPr>
        <w:t>MediExpress SPA</w:t>
      </w:r>
      <w:r w:rsidRPr="002D3CA5">
        <w:t xml:space="preserve"> se justifica por una serie de razones que responden a las necesidades específicas de la empresa y las características del sistema que se está desarrollando. JDBC es una API de Java que permite la interacción directa con bases de datos, lo que lo convierte en una herramienta poderosa para garantizar que la plataforma sea eficiente, escalable y fácil de integrar con bases de datos relacionales.</w:t>
      </w:r>
    </w:p>
    <w:p w14:paraId="1E813560" w14:textId="77777777" w:rsidR="002D3CA5" w:rsidRDefault="002D3CA5" w:rsidP="002D3CA5"/>
    <w:p w14:paraId="5DE830EC" w14:textId="767ECB6D" w:rsidR="002D3CA5" w:rsidRDefault="002D3CA5" w:rsidP="002D3CA5">
      <w:r>
        <w:t>Google cloud:</w:t>
      </w:r>
    </w:p>
    <w:p w14:paraId="676B2A69" w14:textId="598743BB" w:rsidR="002D3CA5" w:rsidRPr="002D3CA5" w:rsidRDefault="002D3CA5" w:rsidP="002D3CA5">
      <w:r w:rsidRPr="002D3CA5">
        <w:t xml:space="preserve">La elección de </w:t>
      </w:r>
      <w:r w:rsidRPr="002D3CA5">
        <w:rPr>
          <w:b/>
          <w:bCs/>
        </w:rPr>
        <w:t>Google Cloud</w:t>
      </w:r>
      <w:r w:rsidRPr="002D3CA5">
        <w:t xml:space="preserve"> para la solución tecnológica de </w:t>
      </w:r>
      <w:r w:rsidRPr="002D3CA5">
        <w:rPr>
          <w:b/>
          <w:bCs/>
        </w:rPr>
        <w:t>MediExpress SPA</w:t>
      </w:r>
      <w:r w:rsidRPr="002D3CA5">
        <w:t xml:space="preserve"> se justifica por una serie de razones que responden tanto a las necesidades actuales de la empresa como a sus proyecciones de crecimiento. Google Cloud ofrece una infraestructura robusta, escalable, segura y fácil de gestionar, que facilita la creación de aplicaciones modernas y altamente disponibles.</w:t>
      </w:r>
    </w:p>
    <w:p w14:paraId="664E378E" w14:textId="77777777" w:rsidR="002D3CA5" w:rsidRDefault="002D3CA5" w:rsidP="002D3CA5"/>
    <w:p w14:paraId="5511DD89" w14:textId="77777777" w:rsidR="00017B31" w:rsidRPr="00017B31" w:rsidRDefault="00017B31" w:rsidP="00017B31">
      <w:pPr>
        <w:rPr>
          <w:b/>
          <w:bCs/>
        </w:rPr>
      </w:pPr>
      <w:r w:rsidRPr="00017B31">
        <w:rPr>
          <w:b/>
          <w:bCs/>
        </w:rPr>
        <w:lastRenderedPageBreak/>
        <w:t>Administrador del Sistema</w:t>
      </w:r>
    </w:p>
    <w:p w14:paraId="296CAFEE" w14:textId="77777777" w:rsidR="00017B31" w:rsidRPr="00017B31" w:rsidRDefault="00017B31" w:rsidP="00017B31">
      <w:pPr>
        <w:numPr>
          <w:ilvl w:val="0"/>
          <w:numId w:val="1"/>
        </w:numPr>
      </w:pPr>
      <w:r w:rsidRPr="00017B31">
        <w:rPr>
          <w:b/>
          <w:bCs/>
        </w:rPr>
        <w:t>Gestionar Usuarios: Crear, actualizar, desactivar, activar y eliminar cuentas de usuarios del sistema.</w:t>
      </w:r>
    </w:p>
    <w:p w14:paraId="49A60B29" w14:textId="77777777" w:rsidR="00017B31" w:rsidRPr="00017B31" w:rsidRDefault="00017B31" w:rsidP="00017B31">
      <w:pPr>
        <w:numPr>
          <w:ilvl w:val="1"/>
          <w:numId w:val="1"/>
        </w:numPr>
      </w:pPr>
      <w:r w:rsidRPr="00017B31">
        <w:rPr>
          <w:b/>
          <w:bCs/>
        </w:rPr>
        <w:t>Herramienta:</w:t>
      </w:r>
      <w:r w:rsidRPr="00017B31">
        <w:t xml:space="preserve"> </w:t>
      </w:r>
      <w:r w:rsidRPr="00017B31">
        <w:rPr>
          <w:b/>
          <w:bCs/>
        </w:rPr>
        <w:t>Spring Security</w:t>
      </w:r>
      <w:r w:rsidRPr="00017B31">
        <w:t xml:space="preserve"> (para la gestión de autenticación y autorización de usuarios) y </w:t>
      </w:r>
      <w:r w:rsidRPr="00017B31">
        <w:rPr>
          <w:b/>
          <w:bCs/>
        </w:rPr>
        <w:t>JDBC</w:t>
      </w:r>
      <w:r w:rsidRPr="00017B31">
        <w:t xml:space="preserve"> (para interactuar con la base de datos y realizar operaciones CRUD sobre usuarios).</w:t>
      </w:r>
    </w:p>
    <w:p w14:paraId="02070B99" w14:textId="77777777" w:rsidR="00017B31" w:rsidRPr="00017B31" w:rsidRDefault="00017B31" w:rsidP="00017B31">
      <w:pPr>
        <w:numPr>
          <w:ilvl w:val="0"/>
          <w:numId w:val="1"/>
        </w:numPr>
      </w:pPr>
      <w:r w:rsidRPr="00017B31">
        <w:rPr>
          <w:b/>
          <w:bCs/>
        </w:rPr>
        <w:t>Configurar Permisos: Asignar y modificar permisos de acceso a diferentes módulos y funciones del sistema.</w:t>
      </w:r>
    </w:p>
    <w:p w14:paraId="6354AF0B" w14:textId="77777777" w:rsidR="00017B31" w:rsidRPr="00017B31" w:rsidRDefault="00017B31" w:rsidP="00017B31">
      <w:pPr>
        <w:numPr>
          <w:ilvl w:val="1"/>
          <w:numId w:val="1"/>
        </w:numPr>
      </w:pPr>
      <w:r w:rsidRPr="00017B31">
        <w:rPr>
          <w:b/>
          <w:bCs/>
        </w:rPr>
        <w:t>Herramienta:</w:t>
      </w:r>
      <w:r w:rsidRPr="00017B31">
        <w:t xml:space="preserve"> </w:t>
      </w:r>
      <w:r w:rsidRPr="00017B31">
        <w:rPr>
          <w:b/>
          <w:bCs/>
        </w:rPr>
        <w:t>Spring Security</w:t>
      </w:r>
      <w:r w:rsidRPr="00017B31">
        <w:t xml:space="preserve"> (para gestionar los roles y permisos de los usuarios en el sistema) y </w:t>
      </w:r>
      <w:r w:rsidRPr="00017B31">
        <w:rPr>
          <w:b/>
          <w:bCs/>
        </w:rPr>
        <w:t>JDBC</w:t>
      </w:r>
      <w:r w:rsidRPr="00017B31">
        <w:t xml:space="preserve"> (para persistir la configuración de permisos en la base de datos).</w:t>
      </w:r>
    </w:p>
    <w:p w14:paraId="42CC1742" w14:textId="77777777" w:rsidR="00017B31" w:rsidRPr="00017B31" w:rsidRDefault="00017B31" w:rsidP="00017B31">
      <w:pPr>
        <w:numPr>
          <w:ilvl w:val="0"/>
          <w:numId w:val="1"/>
        </w:numPr>
      </w:pPr>
      <w:r w:rsidRPr="00017B31">
        <w:rPr>
          <w:b/>
          <w:bCs/>
        </w:rPr>
        <w:t>Monitorización del Sistema: Visualizar el estado del sistema, recibir alertas sobre posibles fallos y monitorizar el rendimiento.</w:t>
      </w:r>
    </w:p>
    <w:p w14:paraId="2AA51CCA" w14:textId="77777777" w:rsidR="00017B31" w:rsidRPr="00017B31" w:rsidRDefault="00017B31" w:rsidP="00017B31">
      <w:pPr>
        <w:numPr>
          <w:ilvl w:val="1"/>
          <w:numId w:val="1"/>
        </w:numPr>
      </w:pPr>
      <w:r w:rsidRPr="00017B31">
        <w:rPr>
          <w:b/>
          <w:bCs/>
        </w:rPr>
        <w:t>Herramienta:</w:t>
      </w:r>
      <w:r w:rsidRPr="00017B31">
        <w:t xml:space="preserve"> </w:t>
      </w:r>
      <w:r w:rsidRPr="00017B31">
        <w:rPr>
          <w:b/>
          <w:bCs/>
        </w:rPr>
        <w:t xml:space="preserve">Google Cloud </w:t>
      </w:r>
      <w:proofErr w:type="spellStart"/>
      <w:r w:rsidRPr="00017B31">
        <w:rPr>
          <w:b/>
          <w:bCs/>
        </w:rPr>
        <w:t>Monitoring</w:t>
      </w:r>
      <w:proofErr w:type="spellEnd"/>
      <w:r w:rsidRPr="00017B31">
        <w:t xml:space="preserve"> (para monitorear el estado y el rendimiento de la infraestructura de la nube) y </w:t>
      </w:r>
      <w:r w:rsidRPr="00017B31">
        <w:rPr>
          <w:b/>
          <w:bCs/>
        </w:rPr>
        <w:t xml:space="preserve">Google Cloud </w:t>
      </w:r>
      <w:proofErr w:type="spellStart"/>
      <w:r w:rsidRPr="00017B31">
        <w:rPr>
          <w:b/>
          <w:bCs/>
        </w:rPr>
        <w:t>Alerts</w:t>
      </w:r>
      <w:proofErr w:type="spellEnd"/>
      <w:r w:rsidRPr="00017B31">
        <w:t xml:space="preserve"> (para recibir notificaciones de fallos o problemas).</w:t>
      </w:r>
    </w:p>
    <w:p w14:paraId="1B4E34BF" w14:textId="77777777" w:rsidR="00017B31" w:rsidRPr="00017B31" w:rsidRDefault="00017B31" w:rsidP="00017B31">
      <w:pPr>
        <w:numPr>
          <w:ilvl w:val="0"/>
          <w:numId w:val="1"/>
        </w:numPr>
      </w:pPr>
      <w:r w:rsidRPr="00017B31">
        <w:rPr>
          <w:b/>
          <w:bCs/>
        </w:rPr>
        <w:t>Respaldar y Restaurar Datos: Realizar copias de seguridad periódicas y restaurar datos en caso de pérdida o fallo.</w:t>
      </w:r>
    </w:p>
    <w:p w14:paraId="224A422E" w14:textId="77777777" w:rsidR="00017B31" w:rsidRPr="00017B31" w:rsidRDefault="00017B31" w:rsidP="00017B31">
      <w:pPr>
        <w:numPr>
          <w:ilvl w:val="1"/>
          <w:numId w:val="1"/>
        </w:numPr>
      </w:pPr>
      <w:r w:rsidRPr="00017B31">
        <w:rPr>
          <w:b/>
          <w:bCs/>
        </w:rPr>
        <w:t>Herramienta:</w:t>
      </w:r>
      <w:r w:rsidRPr="00017B31">
        <w:t xml:space="preserve"> </w:t>
      </w:r>
      <w:r w:rsidRPr="00017B31">
        <w:rPr>
          <w:b/>
          <w:bCs/>
        </w:rPr>
        <w:t>Google Cloud Storage</w:t>
      </w:r>
      <w:r w:rsidRPr="00017B31">
        <w:t xml:space="preserve"> (para almacenar copias de seguridad) y </w:t>
      </w:r>
      <w:r w:rsidRPr="00017B31">
        <w:rPr>
          <w:b/>
          <w:bCs/>
        </w:rPr>
        <w:t>Google Cloud SQL</w:t>
      </w:r>
      <w:r w:rsidRPr="00017B31">
        <w:t xml:space="preserve"> (para gestionar las bases de datos con opciones de respaldo y restauración automáticas).</w:t>
      </w:r>
    </w:p>
    <w:p w14:paraId="15D99A6F" w14:textId="77777777" w:rsidR="00017B31" w:rsidRPr="00017B31" w:rsidRDefault="00017B31" w:rsidP="00017B31">
      <w:pPr>
        <w:rPr>
          <w:b/>
          <w:bCs/>
        </w:rPr>
      </w:pPr>
      <w:r w:rsidRPr="00017B31">
        <w:rPr>
          <w:b/>
          <w:bCs/>
        </w:rPr>
        <w:t>Gestor de Inventario</w:t>
      </w:r>
    </w:p>
    <w:p w14:paraId="58063EE2" w14:textId="77777777" w:rsidR="00017B31" w:rsidRPr="00017B31" w:rsidRDefault="00017B31" w:rsidP="00017B31">
      <w:pPr>
        <w:numPr>
          <w:ilvl w:val="0"/>
          <w:numId w:val="2"/>
        </w:numPr>
      </w:pPr>
      <w:r w:rsidRPr="00017B31">
        <w:rPr>
          <w:b/>
          <w:bCs/>
        </w:rPr>
        <w:t>Administrar Productos: Agregar, actualizar y eliminar insumos médicos en el sistema, asegurando que toda la información de disponibilidad esté actualizada.</w:t>
      </w:r>
    </w:p>
    <w:p w14:paraId="02A7448A" w14:textId="77777777" w:rsidR="00017B31" w:rsidRPr="00017B31" w:rsidRDefault="00017B31" w:rsidP="00017B31">
      <w:pPr>
        <w:numPr>
          <w:ilvl w:val="1"/>
          <w:numId w:val="2"/>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desarrollar la lógica de la aplicación y manejar las solicitudes CRUD de productos) y </w:t>
      </w:r>
      <w:r w:rsidRPr="00017B31">
        <w:rPr>
          <w:b/>
          <w:bCs/>
        </w:rPr>
        <w:t>JDBC</w:t>
      </w:r>
      <w:r w:rsidRPr="00017B31">
        <w:t xml:space="preserve"> (para la interacción con la base de datos y la gestión de los productos).</w:t>
      </w:r>
    </w:p>
    <w:p w14:paraId="65FD0CD7" w14:textId="77777777" w:rsidR="00017B31" w:rsidRPr="00017B31" w:rsidRDefault="00017B31" w:rsidP="00017B31">
      <w:pPr>
        <w:numPr>
          <w:ilvl w:val="0"/>
          <w:numId w:val="2"/>
        </w:numPr>
      </w:pPr>
      <w:r w:rsidRPr="00017B31">
        <w:rPr>
          <w:b/>
          <w:bCs/>
        </w:rPr>
        <w:t>Control de Stock: Implementar alertas de inventario bajo para que los proveedores sean notificados de la necesidad de reabastecimiento.</w:t>
      </w:r>
    </w:p>
    <w:p w14:paraId="37E2827A" w14:textId="77777777" w:rsidR="00017B31" w:rsidRPr="00017B31" w:rsidRDefault="00017B31" w:rsidP="00017B31">
      <w:pPr>
        <w:numPr>
          <w:ilvl w:val="1"/>
          <w:numId w:val="2"/>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las alertas de stock bajo) y </w:t>
      </w:r>
      <w:r w:rsidRPr="00017B31">
        <w:rPr>
          <w:b/>
          <w:bCs/>
        </w:rPr>
        <w:t>Google Cloud Pub/Sub</w:t>
      </w:r>
      <w:r w:rsidRPr="00017B31">
        <w:t xml:space="preserve"> (para enviar notificaciones en tiempo real a los proveedores).</w:t>
      </w:r>
    </w:p>
    <w:p w14:paraId="07B46228" w14:textId="77777777" w:rsidR="00017B31" w:rsidRPr="00017B31" w:rsidRDefault="00017B31" w:rsidP="00017B31">
      <w:pPr>
        <w:numPr>
          <w:ilvl w:val="0"/>
          <w:numId w:val="2"/>
        </w:numPr>
      </w:pPr>
      <w:r w:rsidRPr="00017B31">
        <w:rPr>
          <w:b/>
          <w:bCs/>
        </w:rPr>
        <w:t>Gestión de Proveedores: Registrar y actualizar la información de proveedores, permitiendo la automatización de pedidos y la trazabilidad del proceso de adquisición.</w:t>
      </w:r>
    </w:p>
    <w:p w14:paraId="2E265839" w14:textId="77777777" w:rsidR="00017B31" w:rsidRPr="00017B31" w:rsidRDefault="00017B31" w:rsidP="00017B31">
      <w:pPr>
        <w:numPr>
          <w:ilvl w:val="1"/>
          <w:numId w:val="2"/>
        </w:numPr>
      </w:pPr>
      <w:r w:rsidRPr="00017B31">
        <w:rPr>
          <w:b/>
          <w:bCs/>
        </w:rPr>
        <w:lastRenderedPageBreak/>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los registros de proveedores) y </w:t>
      </w:r>
      <w:r w:rsidRPr="00017B31">
        <w:rPr>
          <w:b/>
          <w:bCs/>
        </w:rPr>
        <w:t>JDBC</w:t>
      </w:r>
      <w:r w:rsidRPr="00017B31">
        <w:t xml:space="preserve"> (para interactuar con la base de datos y actualizar la información de proveedores).</w:t>
      </w:r>
    </w:p>
    <w:p w14:paraId="10134552" w14:textId="77777777" w:rsidR="00017B31" w:rsidRPr="00017B31" w:rsidRDefault="00017B31" w:rsidP="00017B31">
      <w:pPr>
        <w:numPr>
          <w:ilvl w:val="0"/>
          <w:numId w:val="2"/>
        </w:numPr>
      </w:pPr>
      <w:r w:rsidRPr="00017B31">
        <w:rPr>
          <w:b/>
          <w:bCs/>
        </w:rPr>
        <w:t>Generación de Reportes de Inventario: Crear reportes detallados sobre la cantidad de productos disponibles, tendencias de consumo y proyecciones de demanda.</w:t>
      </w:r>
    </w:p>
    <w:p w14:paraId="4E57209F" w14:textId="77777777" w:rsidR="00017B31" w:rsidRPr="00017B31" w:rsidRDefault="00017B31" w:rsidP="00017B31">
      <w:pPr>
        <w:numPr>
          <w:ilvl w:val="1"/>
          <w:numId w:val="2"/>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generar los reportes) y </w:t>
      </w:r>
      <w:r w:rsidRPr="00017B31">
        <w:rPr>
          <w:b/>
          <w:bCs/>
        </w:rPr>
        <w:t xml:space="preserve">Google Cloud </w:t>
      </w:r>
      <w:proofErr w:type="spellStart"/>
      <w:r w:rsidRPr="00017B31">
        <w:rPr>
          <w:b/>
          <w:bCs/>
        </w:rPr>
        <w:t>BigQuery</w:t>
      </w:r>
      <w:proofErr w:type="spellEnd"/>
      <w:r w:rsidRPr="00017B31">
        <w:t xml:space="preserve"> (para realizar análisis de grandes volúmenes de datos y generar reportes).</w:t>
      </w:r>
    </w:p>
    <w:p w14:paraId="7F8B58B0" w14:textId="77777777" w:rsidR="00017B31" w:rsidRPr="00017B31" w:rsidRDefault="00017B31" w:rsidP="00017B31">
      <w:pPr>
        <w:rPr>
          <w:b/>
          <w:bCs/>
        </w:rPr>
      </w:pPr>
      <w:r w:rsidRPr="00017B31">
        <w:rPr>
          <w:b/>
          <w:bCs/>
        </w:rPr>
        <w:t>Coordinador de Logística</w:t>
      </w:r>
    </w:p>
    <w:p w14:paraId="1FD64B7B" w14:textId="77777777" w:rsidR="00017B31" w:rsidRPr="00017B31" w:rsidRDefault="00017B31" w:rsidP="00017B31">
      <w:pPr>
        <w:numPr>
          <w:ilvl w:val="0"/>
          <w:numId w:val="3"/>
        </w:numPr>
      </w:pPr>
      <w:r w:rsidRPr="00017B31">
        <w:rPr>
          <w:b/>
          <w:bCs/>
        </w:rPr>
        <w:t>Registrar Ventas: Procesar transacciones de pedidos en el sistema, aplicando descuentos y ofertas cuando sea necesario.</w:t>
      </w:r>
    </w:p>
    <w:p w14:paraId="7B1A64C1" w14:textId="77777777" w:rsidR="00017B31" w:rsidRPr="00017B31" w:rsidRDefault="00017B31" w:rsidP="00017B31">
      <w:pPr>
        <w:numPr>
          <w:ilvl w:val="1"/>
          <w:numId w:val="3"/>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 lógica de ventas) y </w:t>
      </w:r>
      <w:r w:rsidRPr="00017B31">
        <w:rPr>
          <w:b/>
          <w:bCs/>
        </w:rPr>
        <w:t>JDBC</w:t>
      </w:r>
      <w:r w:rsidRPr="00017B31">
        <w:t xml:space="preserve"> (para almacenar las transacciones en la base de datos).</w:t>
      </w:r>
    </w:p>
    <w:p w14:paraId="3E982D5C" w14:textId="77777777" w:rsidR="00017B31" w:rsidRPr="00017B31" w:rsidRDefault="00017B31" w:rsidP="00017B31">
      <w:pPr>
        <w:numPr>
          <w:ilvl w:val="0"/>
          <w:numId w:val="3"/>
        </w:numPr>
      </w:pPr>
      <w:r w:rsidRPr="00017B31">
        <w:rPr>
          <w:b/>
          <w:bCs/>
        </w:rPr>
        <w:t>Gestión de Entrega: Actualizar el estado de los pedidos en el sistema desde que se recibe la solicitud hasta que se entrega al cliente.</w:t>
      </w:r>
    </w:p>
    <w:p w14:paraId="6F10F5F7" w14:textId="77777777" w:rsidR="00017B31" w:rsidRPr="00017B31" w:rsidRDefault="00017B31" w:rsidP="00017B31">
      <w:pPr>
        <w:numPr>
          <w:ilvl w:val="1"/>
          <w:numId w:val="3"/>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los estados de los pedidos) y </w:t>
      </w:r>
      <w:r w:rsidRPr="00017B31">
        <w:rPr>
          <w:b/>
          <w:bCs/>
        </w:rPr>
        <w:t>JDBC</w:t>
      </w:r>
      <w:r w:rsidRPr="00017B31">
        <w:t xml:space="preserve"> (para actualizar los registros en la base de datos sobre el estado de los pedidos).</w:t>
      </w:r>
    </w:p>
    <w:p w14:paraId="78B8F2DF" w14:textId="77777777" w:rsidR="00017B31" w:rsidRPr="00017B31" w:rsidRDefault="00017B31" w:rsidP="00017B31">
      <w:pPr>
        <w:numPr>
          <w:ilvl w:val="0"/>
          <w:numId w:val="3"/>
        </w:numPr>
      </w:pPr>
      <w:r w:rsidRPr="00017B31">
        <w:rPr>
          <w:b/>
          <w:bCs/>
        </w:rPr>
        <w:t>Consultar Inventario: Verificar disponibilidad de productos en tiempo real y buscar productos en el inventario.</w:t>
      </w:r>
    </w:p>
    <w:p w14:paraId="6A4A55D0" w14:textId="77777777" w:rsidR="00017B31" w:rsidRPr="00017B31" w:rsidRDefault="00017B31" w:rsidP="00017B31">
      <w:pPr>
        <w:numPr>
          <w:ilvl w:val="1"/>
          <w:numId w:val="3"/>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las consultas de inventario) y </w:t>
      </w:r>
      <w:r w:rsidRPr="00017B31">
        <w:rPr>
          <w:b/>
          <w:bCs/>
        </w:rPr>
        <w:t>JDBC</w:t>
      </w:r>
      <w:r w:rsidRPr="00017B31">
        <w:t xml:space="preserve"> (para consultar la base de datos en tiempo real sobre la disponibilidad de productos).</w:t>
      </w:r>
    </w:p>
    <w:p w14:paraId="40CAEFB1" w14:textId="77777777" w:rsidR="00017B31" w:rsidRPr="00017B31" w:rsidRDefault="00017B31" w:rsidP="00017B31">
      <w:pPr>
        <w:numPr>
          <w:ilvl w:val="0"/>
          <w:numId w:val="3"/>
        </w:numPr>
      </w:pPr>
      <w:r w:rsidRPr="00017B31">
        <w:rPr>
          <w:b/>
          <w:bCs/>
        </w:rPr>
        <w:t>Generar Facturas: Emitir facturas electrónicas y enviarlas por correo electrónico a los clientes.</w:t>
      </w:r>
    </w:p>
    <w:p w14:paraId="445A3F0E" w14:textId="77777777" w:rsidR="00017B31" w:rsidRPr="00017B31" w:rsidRDefault="00017B31" w:rsidP="00017B31">
      <w:pPr>
        <w:numPr>
          <w:ilvl w:val="1"/>
          <w:numId w:val="3"/>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generar las facturas) y </w:t>
      </w:r>
      <w:r w:rsidRPr="00017B31">
        <w:rPr>
          <w:b/>
          <w:bCs/>
        </w:rPr>
        <w:t>Google Cloud Storage</w:t>
      </w:r>
      <w:r w:rsidRPr="00017B31">
        <w:t xml:space="preserve"> (para almacenar las facturas generadas). Además, se puede usar </w:t>
      </w:r>
      <w:r w:rsidRPr="00017B31">
        <w:rPr>
          <w:b/>
          <w:bCs/>
        </w:rPr>
        <w:t xml:space="preserve">Google Cloud </w:t>
      </w:r>
      <w:proofErr w:type="spellStart"/>
      <w:r w:rsidRPr="00017B31">
        <w:rPr>
          <w:b/>
          <w:bCs/>
        </w:rPr>
        <w:t>SendGrid</w:t>
      </w:r>
      <w:proofErr w:type="spellEnd"/>
      <w:r w:rsidRPr="00017B31">
        <w:t xml:space="preserve"> o </w:t>
      </w:r>
      <w:r w:rsidRPr="00017B31">
        <w:rPr>
          <w:b/>
          <w:bCs/>
        </w:rPr>
        <w:t>SMTP</w:t>
      </w:r>
      <w:r w:rsidRPr="00017B31">
        <w:t xml:space="preserve"> para enviar las facturas por correo electrónico.</w:t>
      </w:r>
    </w:p>
    <w:p w14:paraId="5531C930" w14:textId="77777777" w:rsidR="00017B31" w:rsidRPr="00017B31" w:rsidRDefault="00017B31" w:rsidP="00017B31">
      <w:pPr>
        <w:rPr>
          <w:b/>
          <w:bCs/>
        </w:rPr>
      </w:pPr>
      <w:r w:rsidRPr="00017B31">
        <w:rPr>
          <w:b/>
          <w:bCs/>
        </w:rPr>
        <w:t>Soporte Técnico</w:t>
      </w:r>
    </w:p>
    <w:p w14:paraId="72000CC1" w14:textId="77777777" w:rsidR="00017B31" w:rsidRPr="00017B31" w:rsidRDefault="00017B31" w:rsidP="00017B31">
      <w:pPr>
        <w:numPr>
          <w:ilvl w:val="0"/>
          <w:numId w:val="4"/>
        </w:numPr>
      </w:pPr>
      <w:r w:rsidRPr="00017B31">
        <w:rPr>
          <w:b/>
          <w:bCs/>
        </w:rPr>
        <w:t>Atención de Incidencias: Resolver problemas reportados por usuarios del sistema, tanto empleados como clientes.</w:t>
      </w:r>
    </w:p>
    <w:p w14:paraId="06F62B8C" w14:textId="77777777" w:rsidR="00017B31" w:rsidRPr="00017B31" w:rsidRDefault="00017B31" w:rsidP="00017B31">
      <w:pPr>
        <w:numPr>
          <w:ilvl w:val="1"/>
          <w:numId w:val="4"/>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las incidencias y notificaciones de los usuarios) y </w:t>
      </w:r>
      <w:r w:rsidRPr="00017B31">
        <w:rPr>
          <w:b/>
          <w:bCs/>
        </w:rPr>
        <w:t>JDBC</w:t>
      </w:r>
      <w:r w:rsidRPr="00017B31">
        <w:t xml:space="preserve"> (para registrar las incidencias en la base de datos).</w:t>
      </w:r>
    </w:p>
    <w:p w14:paraId="2CF14ED6" w14:textId="77777777" w:rsidR="00017B31" w:rsidRPr="00017B31" w:rsidRDefault="00017B31" w:rsidP="00017B31">
      <w:pPr>
        <w:numPr>
          <w:ilvl w:val="0"/>
          <w:numId w:val="4"/>
        </w:numPr>
      </w:pPr>
      <w:r w:rsidRPr="00017B31">
        <w:rPr>
          <w:b/>
          <w:bCs/>
        </w:rPr>
        <w:lastRenderedPageBreak/>
        <w:t>Atender Devoluciones y Reclamaciones: Procesar devoluciones de productos y gestionar reclamaciones de clientes.</w:t>
      </w:r>
    </w:p>
    <w:p w14:paraId="406A2B54" w14:textId="77777777" w:rsidR="00017B31" w:rsidRPr="00017B31" w:rsidRDefault="00017B31" w:rsidP="00017B31">
      <w:pPr>
        <w:numPr>
          <w:ilvl w:val="1"/>
          <w:numId w:val="4"/>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devoluciones y reclamaciones) y </w:t>
      </w:r>
      <w:r w:rsidRPr="00017B31">
        <w:rPr>
          <w:b/>
          <w:bCs/>
        </w:rPr>
        <w:t>JDBC</w:t>
      </w:r>
      <w:r w:rsidRPr="00017B31">
        <w:t xml:space="preserve"> (para almacenar información sobre devoluciones y reclamaciones).</w:t>
      </w:r>
    </w:p>
    <w:p w14:paraId="440D0936" w14:textId="77777777" w:rsidR="00017B31" w:rsidRPr="00017B31" w:rsidRDefault="00017B31" w:rsidP="00017B31">
      <w:pPr>
        <w:numPr>
          <w:ilvl w:val="0"/>
          <w:numId w:val="4"/>
        </w:numPr>
      </w:pPr>
      <w:r w:rsidRPr="00017B31">
        <w:rPr>
          <w:b/>
          <w:bCs/>
        </w:rPr>
        <w:t>Monitoreo del Funcionamiento del Sistema: Analizar métricas de rendimiento y posibles fallos en la infraestructura para prevenir interrupciones en el servicio.</w:t>
      </w:r>
    </w:p>
    <w:p w14:paraId="43273256" w14:textId="77777777" w:rsidR="00017B31" w:rsidRPr="00017B31" w:rsidRDefault="00017B31" w:rsidP="00017B31">
      <w:pPr>
        <w:numPr>
          <w:ilvl w:val="1"/>
          <w:numId w:val="4"/>
        </w:numPr>
      </w:pPr>
      <w:r w:rsidRPr="00017B31">
        <w:rPr>
          <w:b/>
          <w:bCs/>
        </w:rPr>
        <w:t>Herramienta:</w:t>
      </w:r>
      <w:r w:rsidRPr="00017B31">
        <w:t xml:space="preserve"> </w:t>
      </w:r>
      <w:r w:rsidRPr="00017B31">
        <w:rPr>
          <w:b/>
          <w:bCs/>
        </w:rPr>
        <w:t xml:space="preserve">Google Cloud </w:t>
      </w:r>
      <w:proofErr w:type="spellStart"/>
      <w:r w:rsidRPr="00017B31">
        <w:rPr>
          <w:b/>
          <w:bCs/>
        </w:rPr>
        <w:t>Monitoring</w:t>
      </w:r>
      <w:proofErr w:type="spellEnd"/>
      <w:r w:rsidRPr="00017B31">
        <w:t xml:space="preserve"> (para monitorizar métricas de rendimiento y recibir alertas sobre fallos en la infraestructura).</w:t>
      </w:r>
    </w:p>
    <w:p w14:paraId="51C2DF4A" w14:textId="77777777" w:rsidR="00017B31" w:rsidRPr="00017B31" w:rsidRDefault="00017B31" w:rsidP="00017B31">
      <w:pPr>
        <w:rPr>
          <w:b/>
          <w:bCs/>
        </w:rPr>
      </w:pPr>
      <w:r w:rsidRPr="00017B31">
        <w:rPr>
          <w:b/>
          <w:bCs/>
        </w:rPr>
        <w:t>Acciones de los Clientes vía Web</w:t>
      </w:r>
    </w:p>
    <w:p w14:paraId="3BFCEFC0" w14:textId="77777777" w:rsidR="00017B31" w:rsidRPr="00017B31" w:rsidRDefault="00017B31" w:rsidP="00017B31">
      <w:pPr>
        <w:numPr>
          <w:ilvl w:val="0"/>
          <w:numId w:val="5"/>
        </w:numPr>
      </w:pPr>
      <w:r w:rsidRPr="00017B31">
        <w:rPr>
          <w:b/>
          <w:bCs/>
        </w:rPr>
        <w:t>Crear Cuenta: Registrarse en la plataforma web proporcionando la información necesaria de su institución para poder realizar pedidos de insumos.</w:t>
      </w:r>
    </w:p>
    <w:p w14:paraId="718678BB"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la gestión de registros de usuarios) y </w:t>
      </w:r>
      <w:r w:rsidRPr="00017B31">
        <w:rPr>
          <w:b/>
          <w:bCs/>
        </w:rPr>
        <w:t>Spring Security</w:t>
      </w:r>
      <w:r w:rsidRPr="00017B31">
        <w:t xml:space="preserve"> (para la autenticación y autorización de los usuarios).</w:t>
      </w:r>
    </w:p>
    <w:p w14:paraId="4ED291EC" w14:textId="77777777" w:rsidR="00017B31" w:rsidRPr="00017B31" w:rsidRDefault="00017B31" w:rsidP="00017B31">
      <w:pPr>
        <w:numPr>
          <w:ilvl w:val="0"/>
          <w:numId w:val="5"/>
        </w:numPr>
      </w:pPr>
      <w:r w:rsidRPr="00017B31">
        <w:rPr>
          <w:b/>
          <w:bCs/>
        </w:rPr>
        <w:t>Iniciar Sesión: Acceder a la cuenta utilizando las credenciales de usuario.</w:t>
      </w:r>
    </w:p>
    <w:p w14:paraId="7F34EB77"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Spring Security</w:t>
      </w:r>
      <w:r w:rsidRPr="00017B31">
        <w:t xml:space="preserve"> (para gestionar la autenticación y autorización de usuarios) y </w:t>
      </w:r>
      <w:r w:rsidRPr="00017B31">
        <w:rPr>
          <w:b/>
          <w:bCs/>
        </w:rPr>
        <w:t xml:space="preserve">Google Cloud </w:t>
      </w:r>
      <w:proofErr w:type="spellStart"/>
      <w:r w:rsidRPr="00017B31">
        <w:rPr>
          <w:b/>
          <w:bCs/>
        </w:rPr>
        <w:t>Identity</w:t>
      </w:r>
      <w:proofErr w:type="spellEnd"/>
      <w:r w:rsidRPr="00017B31">
        <w:rPr>
          <w:b/>
          <w:bCs/>
        </w:rPr>
        <w:t xml:space="preserve"> </w:t>
      </w:r>
      <w:proofErr w:type="spellStart"/>
      <w:r w:rsidRPr="00017B31">
        <w:rPr>
          <w:b/>
          <w:bCs/>
        </w:rPr>
        <w:t>Platform</w:t>
      </w:r>
      <w:proofErr w:type="spellEnd"/>
      <w:r w:rsidRPr="00017B31">
        <w:t xml:space="preserve"> (para servicios de autenticación adicionales).</w:t>
      </w:r>
    </w:p>
    <w:p w14:paraId="2C3A212E" w14:textId="77777777" w:rsidR="00017B31" w:rsidRPr="00017B31" w:rsidRDefault="00017B31" w:rsidP="00017B31">
      <w:pPr>
        <w:numPr>
          <w:ilvl w:val="0"/>
          <w:numId w:val="5"/>
        </w:numPr>
      </w:pPr>
      <w:r w:rsidRPr="00017B31">
        <w:rPr>
          <w:b/>
          <w:bCs/>
        </w:rPr>
        <w:t>Navegar y Buscar Productos: Explorar el catálogo de productos, utilizando filtros y la barra de búsqueda para encontrar productos específicos.</w:t>
      </w:r>
    </w:p>
    <w:p w14:paraId="4D179962"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 lógica de búsqueda) y </w:t>
      </w:r>
      <w:r w:rsidRPr="00017B31">
        <w:rPr>
          <w:b/>
          <w:bCs/>
        </w:rPr>
        <w:t>JDBC</w:t>
      </w:r>
      <w:r w:rsidRPr="00017B31">
        <w:t xml:space="preserve"> (para realizar consultas a la base de datos sobre productos).</w:t>
      </w:r>
    </w:p>
    <w:p w14:paraId="1D641CDF" w14:textId="77777777" w:rsidR="00017B31" w:rsidRPr="00017B31" w:rsidRDefault="00017B31" w:rsidP="00017B31">
      <w:pPr>
        <w:numPr>
          <w:ilvl w:val="0"/>
          <w:numId w:val="5"/>
        </w:numPr>
      </w:pPr>
      <w:r w:rsidRPr="00017B31">
        <w:rPr>
          <w:b/>
          <w:bCs/>
        </w:rPr>
        <w:t>Agregar Productos al Carrito: Seleccionar productos y añadirlos al carrito de compras.</w:t>
      </w:r>
    </w:p>
    <w:p w14:paraId="24B44971"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el carrito de compras de los usuarios) y </w:t>
      </w:r>
      <w:r w:rsidRPr="00017B31">
        <w:rPr>
          <w:b/>
          <w:bCs/>
        </w:rPr>
        <w:t xml:space="preserve">Google Cloud </w:t>
      </w:r>
      <w:proofErr w:type="spellStart"/>
      <w:r w:rsidRPr="00017B31">
        <w:rPr>
          <w:b/>
          <w:bCs/>
        </w:rPr>
        <w:t>Firestore</w:t>
      </w:r>
      <w:proofErr w:type="spellEnd"/>
      <w:r w:rsidRPr="00017B31">
        <w:t xml:space="preserve"> (para almacenar de manera eficiente el estado del carrito de compras).</w:t>
      </w:r>
    </w:p>
    <w:p w14:paraId="337230E5" w14:textId="77777777" w:rsidR="00017B31" w:rsidRPr="00017B31" w:rsidRDefault="00017B31" w:rsidP="00017B31">
      <w:pPr>
        <w:numPr>
          <w:ilvl w:val="0"/>
          <w:numId w:val="5"/>
        </w:numPr>
      </w:pPr>
      <w:r w:rsidRPr="00017B31">
        <w:rPr>
          <w:b/>
          <w:bCs/>
        </w:rPr>
        <w:t>Realizar Pedidos: Completar el proceso de compra, proporcionando detalles de pago y seleccionando opciones de envío.</w:t>
      </w:r>
    </w:p>
    <w:p w14:paraId="3ECA878D"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las transacciones de pedidos) y </w:t>
      </w:r>
      <w:r w:rsidRPr="00017B31">
        <w:rPr>
          <w:b/>
          <w:bCs/>
        </w:rPr>
        <w:t xml:space="preserve">Google Cloud </w:t>
      </w:r>
      <w:proofErr w:type="spellStart"/>
      <w:r w:rsidRPr="00017B31">
        <w:rPr>
          <w:b/>
          <w:bCs/>
        </w:rPr>
        <w:t>Payments</w:t>
      </w:r>
      <w:proofErr w:type="spellEnd"/>
      <w:r w:rsidRPr="00017B31">
        <w:t xml:space="preserve"> o </w:t>
      </w:r>
      <w:r w:rsidRPr="00017B31">
        <w:rPr>
          <w:b/>
          <w:bCs/>
        </w:rPr>
        <w:t xml:space="preserve">Google Cloud </w:t>
      </w:r>
      <w:proofErr w:type="spellStart"/>
      <w:r w:rsidRPr="00017B31">
        <w:rPr>
          <w:b/>
          <w:bCs/>
        </w:rPr>
        <w:t>Pay</w:t>
      </w:r>
      <w:proofErr w:type="spellEnd"/>
      <w:r w:rsidRPr="00017B31">
        <w:t xml:space="preserve"> (para procesar pagos).</w:t>
      </w:r>
    </w:p>
    <w:p w14:paraId="7ABEF533" w14:textId="77777777" w:rsidR="00017B31" w:rsidRPr="00017B31" w:rsidRDefault="00017B31" w:rsidP="00017B31">
      <w:pPr>
        <w:numPr>
          <w:ilvl w:val="0"/>
          <w:numId w:val="5"/>
        </w:numPr>
      </w:pPr>
      <w:r w:rsidRPr="00017B31">
        <w:rPr>
          <w:b/>
          <w:bCs/>
        </w:rPr>
        <w:t>Consultar Historial de Pedidos: Ver el historial de compras anteriores y el estado actual de los pedidos en curso.</w:t>
      </w:r>
    </w:p>
    <w:p w14:paraId="0AD1A296"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el historial de pedidos) y </w:t>
      </w:r>
      <w:r w:rsidRPr="00017B31">
        <w:rPr>
          <w:b/>
          <w:bCs/>
        </w:rPr>
        <w:t>JDBC</w:t>
      </w:r>
      <w:r w:rsidRPr="00017B31">
        <w:t xml:space="preserve"> (para almacenar y consultar el historial de pedidos).</w:t>
      </w:r>
    </w:p>
    <w:p w14:paraId="27570E1D" w14:textId="77777777" w:rsidR="00017B31" w:rsidRPr="00017B31" w:rsidRDefault="00017B31" w:rsidP="00017B31">
      <w:pPr>
        <w:numPr>
          <w:ilvl w:val="0"/>
          <w:numId w:val="5"/>
        </w:numPr>
      </w:pPr>
      <w:r w:rsidRPr="00017B31">
        <w:rPr>
          <w:b/>
          <w:bCs/>
        </w:rPr>
        <w:lastRenderedPageBreak/>
        <w:t>Gestionar Perfil: Actualizar información personal, direcciones de envío y detalles de pago.</w:t>
      </w:r>
    </w:p>
    <w:p w14:paraId="51C53C29"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 actualización del perfil) y </w:t>
      </w:r>
      <w:r w:rsidRPr="00017B31">
        <w:rPr>
          <w:b/>
          <w:bCs/>
        </w:rPr>
        <w:t>Spring Security</w:t>
      </w:r>
      <w:r w:rsidRPr="00017B31">
        <w:t xml:space="preserve"> (para asegurar que la información se gestione de manera segura).</w:t>
      </w:r>
    </w:p>
    <w:p w14:paraId="16A1D1A1" w14:textId="77777777" w:rsidR="00017B31" w:rsidRPr="00017B31" w:rsidRDefault="00017B31" w:rsidP="00017B31">
      <w:pPr>
        <w:numPr>
          <w:ilvl w:val="0"/>
          <w:numId w:val="5"/>
        </w:numPr>
      </w:pPr>
      <w:r w:rsidRPr="00017B31">
        <w:rPr>
          <w:b/>
          <w:bCs/>
        </w:rPr>
        <w:t>Solicitar Servicio Técnico: Enviar consultas o problemas a través de un formulario de contacto o chat en línea.</w:t>
      </w:r>
    </w:p>
    <w:p w14:paraId="58F3D412"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las solicitudes de soporte técnico) y </w:t>
      </w:r>
      <w:r w:rsidRPr="00017B31">
        <w:rPr>
          <w:b/>
          <w:bCs/>
        </w:rPr>
        <w:t>Google Cloud Chat API</w:t>
      </w:r>
      <w:r w:rsidRPr="00017B31">
        <w:t xml:space="preserve"> o </w:t>
      </w:r>
      <w:r w:rsidRPr="00017B31">
        <w:rPr>
          <w:b/>
          <w:bCs/>
        </w:rPr>
        <w:t xml:space="preserve">Google Cloud </w:t>
      </w:r>
      <w:proofErr w:type="spellStart"/>
      <w:r w:rsidRPr="00017B31">
        <w:rPr>
          <w:b/>
          <w:bCs/>
        </w:rPr>
        <w:t>Contact</w:t>
      </w:r>
      <w:proofErr w:type="spellEnd"/>
      <w:r w:rsidRPr="00017B31">
        <w:rPr>
          <w:b/>
          <w:bCs/>
        </w:rPr>
        <w:t xml:space="preserve"> Center AI</w:t>
      </w:r>
      <w:r w:rsidRPr="00017B31">
        <w:t xml:space="preserve"> (para gestionar las interacciones con los usuarios).</w:t>
      </w:r>
    </w:p>
    <w:p w14:paraId="1D1B946D" w14:textId="77777777" w:rsidR="00017B31" w:rsidRPr="00017B31" w:rsidRDefault="00017B31" w:rsidP="00017B31">
      <w:pPr>
        <w:numPr>
          <w:ilvl w:val="0"/>
          <w:numId w:val="5"/>
        </w:numPr>
      </w:pPr>
      <w:r w:rsidRPr="00017B31">
        <w:rPr>
          <w:b/>
          <w:bCs/>
        </w:rPr>
        <w:t>Dejar Reseñas y Calificaciones: Evaluar productos comprados y dejar comentarios en el sitio web.</w:t>
      </w:r>
    </w:p>
    <w:p w14:paraId="4619E3ED" w14:textId="77777777" w:rsidR="00017B31" w:rsidRPr="00017B31" w:rsidRDefault="00017B31" w:rsidP="00017B31">
      <w:pPr>
        <w:numPr>
          <w:ilvl w:val="1"/>
          <w:numId w:val="5"/>
        </w:numPr>
      </w:pPr>
      <w:r w:rsidRPr="00017B31">
        <w:rPr>
          <w:b/>
          <w:bCs/>
        </w:rPr>
        <w:t>Herramienta:</w:t>
      </w:r>
      <w:r w:rsidRPr="00017B31">
        <w:t xml:space="preserve"> </w:t>
      </w:r>
      <w:r w:rsidRPr="00017B31">
        <w:rPr>
          <w:b/>
          <w:bCs/>
        </w:rPr>
        <w:t xml:space="preserve">Spring </w:t>
      </w:r>
      <w:proofErr w:type="spellStart"/>
      <w:r w:rsidRPr="00017B31">
        <w:rPr>
          <w:b/>
          <w:bCs/>
        </w:rPr>
        <w:t>Boot</w:t>
      </w:r>
      <w:proofErr w:type="spellEnd"/>
      <w:r w:rsidRPr="00017B31">
        <w:t xml:space="preserve"> (para gestionar las reseñas y calificaciones de productos) y </w:t>
      </w:r>
      <w:r w:rsidRPr="00017B31">
        <w:rPr>
          <w:b/>
          <w:bCs/>
        </w:rPr>
        <w:t>JDBC</w:t>
      </w:r>
      <w:r w:rsidRPr="00017B31">
        <w:t xml:space="preserve"> (para almacenar las reseñas en la base de datos).</w:t>
      </w:r>
    </w:p>
    <w:p w14:paraId="29A8B788" w14:textId="77777777" w:rsidR="002D3CA5" w:rsidRDefault="002D3CA5" w:rsidP="000C282C"/>
    <w:p w14:paraId="693891E7" w14:textId="77777777" w:rsidR="00A32628" w:rsidRDefault="00A32628" w:rsidP="000C282C"/>
    <w:p w14:paraId="1B9F1D91" w14:textId="77777777" w:rsidR="00A32628" w:rsidRPr="000C282C" w:rsidRDefault="00A32628" w:rsidP="000C282C"/>
    <w:p w14:paraId="17522A83" w14:textId="2E8E8450" w:rsidR="000C282C" w:rsidRDefault="000C282C"/>
    <w:sectPr w:rsidR="000C2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74B"/>
    <w:multiLevelType w:val="multilevel"/>
    <w:tmpl w:val="ED0A4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E750E"/>
    <w:multiLevelType w:val="multilevel"/>
    <w:tmpl w:val="CFB87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E0182"/>
    <w:multiLevelType w:val="multilevel"/>
    <w:tmpl w:val="FEF82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E7911"/>
    <w:multiLevelType w:val="multilevel"/>
    <w:tmpl w:val="A4EA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1580D"/>
    <w:multiLevelType w:val="multilevel"/>
    <w:tmpl w:val="7DF81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279996">
    <w:abstractNumId w:val="3"/>
  </w:num>
  <w:num w:numId="2" w16cid:durableId="1269847252">
    <w:abstractNumId w:val="1"/>
  </w:num>
  <w:num w:numId="3" w16cid:durableId="1167595050">
    <w:abstractNumId w:val="0"/>
  </w:num>
  <w:num w:numId="4" w16cid:durableId="140973089">
    <w:abstractNumId w:val="4"/>
  </w:num>
  <w:num w:numId="5" w16cid:durableId="742948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2C"/>
    <w:rsid w:val="00017B31"/>
    <w:rsid w:val="00036E50"/>
    <w:rsid w:val="000401B0"/>
    <w:rsid w:val="000C282C"/>
    <w:rsid w:val="002D3CA5"/>
    <w:rsid w:val="0048173F"/>
    <w:rsid w:val="00A32628"/>
    <w:rsid w:val="00B57D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7D1E"/>
  <w15:chartTrackingRefBased/>
  <w15:docId w15:val="{69B929E4-D487-44E1-B9D0-BC2E47CD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2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2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28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28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28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28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28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28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28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28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28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28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28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28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28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28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28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282C"/>
    <w:rPr>
      <w:rFonts w:eastAsiaTheme="majorEastAsia" w:cstheme="majorBidi"/>
      <w:color w:val="272727" w:themeColor="text1" w:themeTint="D8"/>
    </w:rPr>
  </w:style>
  <w:style w:type="paragraph" w:styleId="Ttulo">
    <w:name w:val="Title"/>
    <w:basedOn w:val="Normal"/>
    <w:next w:val="Normal"/>
    <w:link w:val="TtuloCar"/>
    <w:uiPriority w:val="10"/>
    <w:qFormat/>
    <w:rsid w:val="000C2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28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28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28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282C"/>
    <w:pPr>
      <w:spacing w:before="160"/>
      <w:jc w:val="center"/>
    </w:pPr>
    <w:rPr>
      <w:i/>
      <w:iCs/>
      <w:color w:val="404040" w:themeColor="text1" w:themeTint="BF"/>
    </w:rPr>
  </w:style>
  <w:style w:type="character" w:customStyle="1" w:styleId="CitaCar">
    <w:name w:val="Cita Car"/>
    <w:basedOn w:val="Fuentedeprrafopredeter"/>
    <w:link w:val="Cita"/>
    <w:uiPriority w:val="29"/>
    <w:rsid w:val="000C282C"/>
    <w:rPr>
      <w:i/>
      <w:iCs/>
      <w:color w:val="404040" w:themeColor="text1" w:themeTint="BF"/>
    </w:rPr>
  </w:style>
  <w:style w:type="paragraph" w:styleId="Prrafodelista">
    <w:name w:val="List Paragraph"/>
    <w:basedOn w:val="Normal"/>
    <w:uiPriority w:val="34"/>
    <w:qFormat/>
    <w:rsid w:val="000C282C"/>
    <w:pPr>
      <w:ind w:left="720"/>
      <w:contextualSpacing/>
    </w:pPr>
  </w:style>
  <w:style w:type="character" w:styleId="nfasisintenso">
    <w:name w:val="Intense Emphasis"/>
    <w:basedOn w:val="Fuentedeprrafopredeter"/>
    <w:uiPriority w:val="21"/>
    <w:qFormat/>
    <w:rsid w:val="000C282C"/>
    <w:rPr>
      <w:i/>
      <w:iCs/>
      <w:color w:val="0F4761" w:themeColor="accent1" w:themeShade="BF"/>
    </w:rPr>
  </w:style>
  <w:style w:type="paragraph" w:styleId="Citadestacada">
    <w:name w:val="Intense Quote"/>
    <w:basedOn w:val="Normal"/>
    <w:next w:val="Normal"/>
    <w:link w:val="CitadestacadaCar"/>
    <w:uiPriority w:val="30"/>
    <w:qFormat/>
    <w:rsid w:val="000C2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282C"/>
    <w:rPr>
      <w:i/>
      <w:iCs/>
      <w:color w:val="0F4761" w:themeColor="accent1" w:themeShade="BF"/>
    </w:rPr>
  </w:style>
  <w:style w:type="character" w:styleId="Referenciaintensa">
    <w:name w:val="Intense Reference"/>
    <w:basedOn w:val="Fuentedeprrafopredeter"/>
    <w:uiPriority w:val="32"/>
    <w:qFormat/>
    <w:rsid w:val="000C2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9">
      <w:bodyDiv w:val="1"/>
      <w:marLeft w:val="0"/>
      <w:marRight w:val="0"/>
      <w:marTop w:val="0"/>
      <w:marBottom w:val="0"/>
      <w:divBdr>
        <w:top w:val="none" w:sz="0" w:space="0" w:color="auto"/>
        <w:left w:val="none" w:sz="0" w:space="0" w:color="auto"/>
        <w:bottom w:val="none" w:sz="0" w:space="0" w:color="auto"/>
        <w:right w:val="none" w:sz="0" w:space="0" w:color="auto"/>
      </w:divBdr>
      <w:divsChild>
        <w:div w:id="1010527450">
          <w:marLeft w:val="0"/>
          <w:marRight w:val="0"/>
          <w:marTop w:val="0"/>
          <w:marBottom w:val="0"/>
          <w:divBdr>
            <w:top w:val="none" w:sz="0" w:space="0" w:color="auto"/>
            <w:left w:val="none" w:sz="0" w:space="0" w:color="auto"/>
            <w:bottom w:val="none" w:sz="0" w:space="0" w:color="auto"/>
            <w:right w:val="none" w:sz="0" w:space="0" w:color="auto"/>
          </w:divBdr>
          <w:divsChild>
            <w:div w:id="56171567">
              <w:marLeft w:val="0"/>
              <w:marRight w:val="0"/>
              <w:marTop w:val="0"/>
              <w:marBottom w:val="0"/>
              <w:divBdr>
                <w:top w:val="none" w:sz="0" w:space="0" w:color="auto"/>
                <w:left w:val="none" w:sz="0" w:space="0" w:color="auto"/>
                <w:bottom w:val="none" w:sz="0" w:space="0" w:color="auto"/>
                <w:right w:val="none" w:sz="0" w:space="0" w:color="auto"/>
              </w:divBdr>
              <w:divsChild>
                <w:div w:id="1587347509">
                  <w:marLeft w:val="0"/>
                  <w:marRight w:val="0"/>
                  <w:marTop w:val="0"/>
                  <w:marBottom w:val="0"/>
                  <w:divBdr>
                    <w:top w:val="none" w:sz="0" w:space="0" w:color="auto"/>
                    <w:left w:val="none" w:sz="0" w:space="0" w:color="auto"/>
                    <w:bottom w:val="none" w:sz="0" w:space="0" w:color="auto"/>
                    <w:right w:val="none" w:sz="0" w:space="0" w:color="auto"/>
                  </w:divBdr>
                  <w:divsChild>
                    <w:div w:id="1348752242">
                      <w:marLeft w:val="0"/>
                      <w:marRight w:val="0"/>
                      <w:marTop w:val="0"/>
                      <w:marBottom w:val="0"/>
                      <w:divBdr>
                        <w:top w:val="none" w:sz="0" w:space="0" w:color="auto"/>
                        <w:left w:val="none" w:sz="0" w:space="0" w:color="auto"/>
                        <w:bottom w:val="none" w:sz="0" w:space="0" w:color="auto"/>
                        <w:right w:val="none" w:sz="0" w:space="0" w:color="auto"/>
                      </w:divBdr>
                      <w:divsChild>
                        <w:div w:id="1901213902">
                          <w:marLeft w:val="0"/>
                          <w:marRight w:val="0"/>
                          <w:marTop w:val="0"/>
                          <w:marBottom w:val="0"/>
                          <w:divBdr>
                            <w:top w:val="none" w:sz="0" w:space="0" w:color="auto"/>
                            <w:left w:val="none" w:sz="0" w:space="0" w:color="auto"/>
                            <w:bottom w:val="none" w:sz="0" w:space="0" w:color="auto"/>
                            <w:right w:val="none" w:sz="0" w:space="0" w:color="auto"/>
                          </w:divBdr>
                          <w:divsChild>
                            <w:div w:id="802962069">
                              <w:marLeft w:val="0"/>
                              <w:marRight w:val="0"/>
                              <w:marTop w:val="0"/>
                              <w:marBottom w:val="0"/>
                              <w:divBdr>
                                <w:top w:val="none" w:sz="0" w:space="0" w:color="auto"/>
                                <w:left w:val="none" w:sz="0" w:space="0" w:color="auto"/>
                                <w:bottom w:val="none" w:sz="0" w:space="0" w:color="auto"/>
                                <w:right w:val="none" w:sz="0" w:space="0" w:color="auto"/>
                              </w:divBdr>
                              <w:divsChild>
                                <w:div w:id="2124029705">
                                  <w:marLeft w:val="0"/>
                                  <w:marRight w:val="0"/>
                                  <w:marTop w:val="0"/>
                                  <w:marBottom w:val="0"/>
                                  <w:divBdr>
                                    <w:top w:val="none" w:sz="0" w:space="0" w:color="auto"/>
                                    <w:left w:val="none" w:sz="0" w:space="0" w:color="auto"/>
                                    <w:bottom w:val="none" w:sz="0" w:space="0" w:color="auto"/>
                                    <w:right w:val="none" w:sz="0" w:space="0" w:color="auto"/>
                                  </w:divBdr>
                                  <w:divsChild>
                                    <w:div w:id="1238445503">
                                      <w:marLeft w:val="0"/>
                                      <w:marRight w:val="0"/>
                                      <w:marTop w:val="0"/>
                                      <w:marBottom w:val="0"/>
                                      <w:divBdr>
                                        <w:top w:val="none" w:sz="0" w:space="0" w:color="auto"/>
                                        <w:left w:val="none" w:sz="0" w:space="0" w:color="auto"/>
                                        <w:bottom w:val="none" w:sz="0" w:space="0" w:color="auto"/>
                                        <w:right w:val="none" w:sz="0" w:space="0" w:color="auto"/>
                                      </w:divBdr>
                                      <w:divsChild>
                                        <w:div w:id="18998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9498">
      <w:bodyDiv w:val="1"/>
      <w:marLeft w:val="0"/>
      <w:marRight w:val="0"/>
      <w:marTop w:val="0"/>
      <w:marBottom w:val="0"/>
      <w:divBdr>
        <w:top w:val="none" w:sz="0" w:space="0" w:color="auto"/>
        <w:left w:val="none" w:sz="0" w:space="0" w:color="auto"/>
        <w:bottom w:val="none" w:sz="0" w:space="0" w:color="auto"/>
        <w:right w:val="none" w:sz="0" w:space="0" w:color="auto"/>
      </w:divBdr>
      <w:divsChild>
        <w:div w:id="249125751">
          <w:marLeft w:val="0"/>
          <w:marRight w:val="0"/>
          <w:marTop w:val="0"/>
          <w:marBottom w:val="0"/>
          <w:divBdr>
            <w:top w:val="none" w:sz="0" w:space="0" w:color="auto"/>
            <w:left w:val="none" w:sz="0" w:space="0" w:color="auto"/>
            <w:bottom w:val="none" w:sz="0" w:space="0" w:color="auto"/>
            <w:right w:val="none" w:sz="0" w:space="0" w:color="auto"/>
          </w:divBdr>
          <w:divsChild>
            <w:div w:id="117844418">
              <w:marLeft w:val="0"/>
              <w:marRight w:val="0"/>
              <w:marTop w:val="0"/>
              <w:marBottom w:val="0"/>
              <w:divBdr>
                <w:top w:val="none" w:sz="0" w:space="0" w:color="auto"/>
                <w:left w:val="none" w:sz="0" w:space="0" w:color="auto"/>
                <w:bottom w:val="none" w:sz="0" w:space="0" w:color="auto"/>
                <w:right w:val="none" w:sz="0" w:space="0" w:color="auto"/>
              </w:divBdr>
              <w:divsChild>
                <w:div w:id="1535070554">
                  <w:marLeft w:val="0"/>
                  <w:marRight w:val="0"/>
                  <w:marTop w:val="0"/>
                  <w:marBottom w:val="0"/>
                  <w:divBdr>
                    <w:top w:val="none" w:sz="0" w:space="0" w:color="auto"/>
                    <w:left w:val="none" w:sz="0" w:space="0" w:color="auto"/>
                    <w:bottom w:val="none" w:sz="0" w:space="0" w:color="auto"/>
                    <w:right w:val="none" w:sz="0" w:space="0" w:color="auto"/>
                  </w:divBdr>
                  <w:divsChild>
                    <w:div w:id="906263389">
                      <w:marLeft w:val="0"/>
                      <w:marRight w:val="0"/>
                      <w:marTop w:val="0"/>
                      <w:marBottom w:val="0"/>
                      <w:divBdr>
                        <w:top w:val="none" w:sz="0" w:space="0" w:color="auto"/>
                        <w:left w:val="none" w:sz="0" w:space="0" w:color="auto"/>
                        <w:bottom w:val="none" w:sz="0" w:space="0" w:color="auto"/>
                        <w:right w:val="none" w:sz="0" w:space="0" w:color="auto"/>
                      </w:divBdr>
                      <w:divsChild>
                        <w:div w:id="1946498697">
                          <w:marLeft w:val="0"/>
                          <w:marRight w:val="0"/>
                          <w:marTop w:val="0"/>
                          <w:marBottom w:val="0"/>
                          <w:divBdr>
                            <w:top w:val="none" w:sz="0" w:space="0" w:color="auto"/>
                            <w:left w:val="none" w:sz="0" w:space="0" w:color="auto"/>
                            <w:bottom w:val="none" w:sz="0" w:space="0" w:color="auto"/>
                            <w:right w:val="none" w:sz="0" w:space="0" w:color="auto"/>
                          </w:divBdr>
                          <w:divsChild>
                            <w:div w:id="345521149">
                              <w:marLeft w:val="0"/>
                              <w:marRight w:val="0"/>
                              <w:marTop w:val="0"/>
                              <w:marBottom w:val="0"/>
                              <w:divBdr>
                                <w:top w:val="none" w:sz="0" w:space="0" w:color="auto"/>
                                <w:left w:val="none" w:sz="0" w:space="0" w:color="auto"/>
                                <w:bottom w:val="none" w:sz="0" w:space="0" w:color="auto"/>
                                <w:right w:val="none" w:sz="0" w:space="0" w:color="auto"/>
                              </w:divBdr>
                              <w:divsChild>
                                <w:div w:id="186724439">
                                  <w:marLeft w:val="0"/>
                                  <w:marRight w:val="0"/>
                                  <w:marTop w:val="0"/>
                                  <w:marBottom w:val="0"/>
                                  <w:divBdr>
                                    <w:top w:val="none" w:sz="0" w:space="0" w:color="auto"/>
                                    <w:left w:val="none" w:sz="0" w:space="0" w:color="auto"/>
                                    <w:bottom w:val="none" w:sz="0" w:space="0" w:color="auto"/>
                                    <w:right w:val="none" w:sz="0" w:space="0" w:color="auto"/>
                                  </w:divBdr>
                                  <w:divsChild>
                                    <w:div w:id="17488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642324">
      <w:bodyDiv w:val="1"/>
      <w:marLeft w:val="0"/>
      <w:marRight w:val="0"/>
      <w:marTop w:val="0"/>
      <w:marBottom w:val="0"/>
      <w:divBdr>
        <w:top w:val="none" w:sz="0" w:space="0" w:color="auto"/>
        <w:left w:val="none" w:sz="0" w:space="0" w:color="auto"/>
        <w:bottom w:val="none" w:sz="0" w:space="0" w:color="auto"/>
        <w:right w:val="none" w:sz="0" w:space="0" w:color="auto"/>
      </w:divBdr>
      <w:divsChild>
        <w:div w:id="1407799610">
          <w:marLeft w:val="0"/>
          <w:marRight w:val="0"/>
          <w:marTop w:val="0"/>
          <w:marBottom w:val="0"/>
          <w:divBdr>
            <w:top w:val="none" w:sz="0" w:space="0" w:color="auto"/>
            <w:left w:val="none" w:sz="0" w:space="0" w:color="auto"/>
            <w:bottom w:val="none" w:sz="0" w:space="0" w:color="auto"/>
            <w:right w:val="none" w:sz="0" w:space="0" w:color="auto"/>
          </w:divBdr>
          <w:divsChild>
            <w:div w:id="294216803">
              <w:marLeft w:val="0"/>
              <w:marRight w:val="0"/>
              <w:marTop w:val="0"/>
              <w:marBottom w:val="0"/>
              <w:divBdr>
                <w:top w:val="none" w:sz="0" w:space="0" w:color="auto"/>
                <w:left w:val="none" w:sz="0" w:space="0" w:color="auto"/>
                <w:bottom w:val="none" w:sz="0" w:space="0" w:color="auto"/>
                <w:right w:val="none" w:sz="0" w:space="0" w:color="auto"/>
              </w:divBdr>
              <w:divsChild>
                <w:div w:id="981422596">
                  <w:marLeft w:val="0"/>
                  <w:marRight w:val="0"/>
                  <w:marTop w:val="0"/>
                  <w:marBottom w:val="0"/>
                  <w:divBdr>
                    <w:top w:val="none" w:sz="0" w:space="0" w:color="auto"/>
                    <w:left w:val="none" w:sz="0" w:space="0" w:color="auto"/>
                    <w:bottom w:val="none" w:sz="0" w:space="0" w:color="auto"/>
                    <w:right w:val="none" w:sz="0" w:space="0" w:color="auto"/>
                  </w:divBdr>
                  <w:divsChild>
                    <w:div w:id="1891838503">
                      <w:marLeft w:val="0"/>
                      <w:marRight w:val="0"/>
                      <w:marTop w:val="0"/>
                      <w:marBottom w:val="0"/>
                      <w:divBdr>
                        <w:top w:val="none" w:sz="0" w:space="0" w:color="auto"/>
                        <w:left w:val="none" w:sz="0" w:space="0" w:color="auto"/>
                        <w:bottom w:val="none" w:sz="0" w:space="0" w:color="auto"/>
                        <w:right w:val="none" w:sz="0" w:space="0" w:color="auto"/>
                      </w:divBdr>
                      <w:divsChild>
                        <w:div w:id="992949528">
                          <w:marLeft w:val="0"/>
                          <w:marRight w:val="0"/>
                          <w:marTop w:val="0"/>
                          <w:marBottom w:val="0"/>
                          <w:divBdr>
                            <w:top w:val="none" w:sz="0" w:space="0" w:color="auto"/>
                            <w:left w:val="none" w:sz="0" w:space="0" w:color="auto"/>
                            <w:bottom w:val="none" w:sz="0" w:space="0" w:color="auto"/>
                            <w:right w:val="none" w:sz="0" w:space="0" w:color="auto"/>
                          </w:divBdr>
                          <w:divsChild>
                            <w:div w:id="846137059">
                              <w:marLeft w:val="0"/>
                              <w:marRight w:val="0"/>
                              <w:marTop w:val="0"/>
                              <w:marBottom w:val="0"/>
                              <w:divBdr>
                                <w:top w:val="none" w:sz="0" w:space="0" w:color="auto"/>
                                <w:left w:val="none" w:sz="0" w:space="0" w:color="auto"/>
                                <w:bottom w:val="none" w:sz="0" w:space="0" w:color="auto"/>
                                <w:right w:val="none" w:sz="0" w:space="0" w:color="auto"/>
                              </w:divBdr>
                              <w:divsChild>
                                <w:div w:id="1551921701">
                                  <w:marLeft w:val="0"/>
                                  <w:marRight w:val="0"/>
                                  <w:marTop w:val="0"/>
                                  <w:marBottom w:val="0"/>
                                  <w:divBdr>
                                    <w:top w:val="none" w:sz="0" w:space="0" w:color="auto"/>
                                    <w:left w:val="none" w:sz="0" w:space="0" w:color="auto"/>
                                    <w:bottom w:val="none" w:sz="0" w:space="0" w:color="auto"/>
                                    <w:right w:val="none" w:sz="0" w:space="0" w:color="auto"/>
                                  </w:divBdr>
                                  <w:divsChild>
                                    <w:div w:id="1227842813">
                                      <w:marLeft w:val="0"/>
                                      <w:marRight w:val="0"/>
                                      <w:marTop w:val="0"/>
                                      <w:marBottom w:val="0"/>
                                      <w:divBdr>
                                        <w:top w:val="none" w:sz="0" w:space="0" w:color="auto"/>
                                        <w:left w:val="none" w:sz="0" w:space="0" w:color="auto"/>
                                        <w:bottom w:val="none" w:sz="0" w:space="0" w:color="auto"/>
                                        <w:right w:val="none" w:sz="0" w:space="0" w:color="auto"/>
                                      </w:divBdr>
                                      <w:divsChild>
                                        <w:div w:id="7547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978242">
      <w:bodyDiv w:val="1"/>
      <w:marLeft w:val="0"/>
      <w:marRight w:val="0"/>
      <w:marTop w:val="0"/>
      <w:marBottom w:val="0"/>
      <w:divBdr>
        <w:top w:val="none" w:sz="0" w:space="0" w:color="auto"/>
        <w:left w:val="none" w:sz="0" w:space="0" w:color="auto"/>
        <w:bottom w:val="none" w:sz="0" w:space="0" w:color="auto"/>
        <w:right w:val="none" w:sz="0" w:space="0" w:color="auto"/>
      </w:divBdr>
      <w:divsChild>
        <w:div w:id="1335373345">
          <w:marLeft w:val="0"/>
          <w:marRight w:val="0"/>
          <w:marTop w:val="0"/>
          <w:marBottom w:val="0"/>
          <w:divBdr>
            <w:top w:val="none" w:sz="0" w:space="0" w:color="auto"/>
            <w:left w:val="none" w:sz="0" w:space="0" w:color="auto"/>
            <w:bottom w:val="none" w:sz="0" w:space="0" w:color="auto"/>
            <w:right w:val="none" w:sz="0" w:space="0" w:color="auto"/>
          </w:divBdr>
          <w:divsChild>
            <w:div w:id="1215970390">
              <w:marLeft w:val="0"/>
              <w:marRight w:val="0"/>
              <w:marTop w:val="0"/>
              <w:marBottom w:val="0"/>
              <w:divBdr>
                <w:top w:val="none" w:sz="0" w:space="0" w:color="auto"/>
                <w:left w:val="none" w:sz="0" w:space="0" w:color="auto"/>
                <w:bottom w:val="none" w:sz="0" w:space="0" w:color="auto"/>
                <w:right w:val="none" w:sz="0" w:space="0" w:color="auto"/>
              </w:divBdr>
              <w:divsChild>
                <w:div w:id="1649935365">
                  <w:marLeft w:val="0"/>
                  <w:marRight w:val="0"/>
                  <w:marTop w:val="0"/>
                  <w:marBottom w:val="0"/>
                  <w:divBdr>
                    <w:top w:val="none" w:sz="0" w:space="0" w:color="auto"/>
                    <w:left w:val="none" w:sz="0" w:space="0" w:color="auto"/>
                    <w:bottom w:val="none" w:sz="0" w:space="0" w:color="auto"/>
                    <w:right w:val="none" w:sz="0" w:space="0" w:color="auto"/>
                  </w:divBdr>
                  <w:divsChild>
                    <w:div w:id="940140093">
                      <w:marLeft w:val="0"/>
                      <w:marRight w:val="0"/>
                      <w:marTop w:val="0"/>
                      <w:marBottom w:val="0"/>
                      <w:divBdr>
                        <w:top w:val="none" w:sz="0" w:space="0" w:color="auto"/>
                        <w:left w:val="none" w:sz="0" w:space="0" w:color="auto"/>
                        <w:bottom w:val="none" w:sz="0" w:space="0" w:color="auto"/>
                        <w:right w:val="none" w:sz="0" w:space="0" w:color="auto"/>
                      </w:divBdr>
                      <w:divsChild>
                        <w:div w:id="1964000706">
                          <w:marLeft w:val="0"/>
                          <w:marRight w:val="0"/>
                          <w:marTop w:val="0"/>
                          <w:marBottom w:val="0"/>
                          <w:divBdr>
                            <w:top w:val="none" w:sz="0" w:space="0" w:color="auto"/>
                            <w:left w:val="none" w:sz="0" w:space="0" w:color="auto"/>
                            <w:bottom w:val="none" w:sz="0" w:space="0" w:color="auto"/>
                            <w:right w:val="none" w:sz="0" w:space="0" w:color="auto"/>
                          </w:divBdr>
                          <w:divsChild>
                            <w:div w:id="568459667">
                              <w:marLeft w:val="0"/>
                              <w:marRight w:val="0"/>
                              <w:marTop w:val="0"/>
                              <w:marBottom w:val="0"/>
                              <w:divBdr>
                                <w:top w:val="none" w:sz="0" w:space="0" w:color="auto"/>
                                <w:left w:val="none" w:sz="0" w:space="0" w:color="auto"/>
                                <w:bottom w:val="none" w:sz="0" w:space="0" w:color="auto"/>
                                <w:right w:val="none" w:sz="0" w:space="0" w:color="auto"/>
                              </w:divBdr>
                              <w:divsChild>
                                <w:div w:id="2067295527">
                                  <w:marLeft w:val="0"/>
                                  <w:marRight w:val="0"/>
                                  <w:marTop w:val="0"/>
                                  <w:marBottom w:val="0"/>
                                  <w:divBdr>
                                    <w:top w:val="none" w:sz="0" w:space="0" w:color="auto"/>
                                    <w:left w:val="none" w:sz="0" w:space="0" w:color="auto"/>
                                    <w:bottom w:val="none" w:sz="0" w:space="0" w:color="auto"/>
                                    <w:right w:val="none" w:sz="0" w:space="0" w:color="auto"/>
                                  </w:divBdr>
                                  <w:divsChild>
                                    <w:div w:id="848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9600">
      <w:bodyDiv w:val="1"/>
      <w:marLeft w:val="0"/>
      <w:marRight w:val="0"/>
      <w:marTop w:val="0"/>
      <w:marBottom w:val="0"/>
      <w:divBdr>
        <w:top w:val="none" w:sz="0" w:space="0" w:color="auto"/>
        <w:left w:val="none" w:sz="0" w:space="0" w:color="auto"/>
        <w:bottom w:val="none" w:sz="0" w:space="0" w:color="auto"/>
        <w:right w:val="none" w:sz="0" w:space="0" w:color="auto"/>
      </w:divBdr>
    </w:div>
    <w:div w:id="1553688503">
      <w:bodyDiv w:val="1"/>
      <w:marLeft w:val="0"/>
      <w:marRight w:val="0"/>
      <w:marTop w:val="0"/>
      <w:marBottom w:val="0"/>
      <w:divBdr>
        <w:top w:val="none" w:sz="0" w:space="0" w:color="auto"/>
        <w:left w:val="none" w:sz="0" w:space="0" w:color="auto"/>
        <w:bottom w:val="none" w:sz="0" w:space="0" w:color="auto"/>
        <w:right w:val="none" w:sz="0" w:space="0" w:color="auto"/>
      </w:divBdr>
    </w:div>
    <w:div w:id="1825975710">
      <w:bodyDiv w:val="1"/>
      <w:marLeft w:val="0"/>
      <w:marRight w:val="0"/>
      <w:marTop w:val="0"/>
      <w:marBottom w:val="0"/>
      <w:divBdr>
        <w:top w:val="none" w:sz="0" w:space="0" w:color="auto"/>
        <w:left w:val="none" w:sz="0" w:space="0" w:color="auto"/>
        <w:bottom w:val="none" w:sz="0" w:space="0" w:color="auto"/>
        <w:right w:val="none" w:sz="0" w:space="0" w:color="auto"/>
      </w:divBdr>
      <w:divsChild>
        <w:div w:id="2069062048">
          <w:marLeft w:val="0"/>
          <w:marRight w:val="0"/>
          <w:marTop w:val="0"/>
          <w:marBottom w:val="0"/>
          <w:divBdr>
            <w:top w:val="none" w:sz="0" w:space="0" w:color="auto"/>
            <w:left w:val="none" w:sz="0" w:space="0" w:color="auto"/>
            <w:bottom w:val="none" w:sz="0" w:space="0" w:color="auto"/>
            <w:right w:val="none" w:sz="0" w:space="0" w:color="auto"/>
          </w:divBdr>
          <w:divsChild>
            <w:div w:id="1400983517">
              <w:marLeft w:val="0"/>
              <w:marRight w:val="0"/>
              <w:marTop w:val="0"/>
              <w:marBottom w:val="0"/>
              <w:divBdr>
                <w:top w:val="none" w:sz="0" w:space="0" w:color="auto"/>
                <w:left w:val="none" w:sz="0" w:space="0" w:color="auto"/>
                <w:bottom w:val="none" w:sz="0" w:space="0" w:color="auto"/>
                <w:right w:val="none" w:sz="0" w:space="0" w:color="auto"/>
              </w:divBdr>
              <w:divsChild>
                <w:div w:id="618072620">
                  <w:marLeft w:val="0"/>
                  <w:marRight w:val="0"/>
                  <w:marTop w:val="0"/>
                  <w:marBottom w:val="0"/>
                  <w:divBdr>
                    <w:top w:val="none" w:sz="0" w:space="0" w:color="auto"/>
                    <w:left w:val="none" w:sz="0" w:space="0" w:color="auto"/>
                    <w:bottom w:val="none" w:sz="0" w:space="0" w:color="auto"/>
                    <w:right w:val="none" w:sz="0" w:space="0" w:color="auto"/>
                  </w:divBdr>
                  <w:divsChild>
                    <w:div w:id="579363134">
                      <w:marLeft w:val="0"/>
                      <w:marRight w:val="0"/>
                      <w:marTop w:val="0"/>
                      <w:marBottom w:val="0"/>
                      <w:divBdr>
                        <w:top w:val="none" w:sz="0" w:space="0" w:color="auto"/>
                        <w:left w:val="none" w:sz="0" w:space="0" w:color="auto"/>
                        <w:bottom w:val="none" w:sz="0" w:space="0" w:color="auto"/>
                        <w:right w:val="none" w:sz="0" w:space="0" w:color="auto"/>
                      </w:divBdr>
                      <w:divsChild>
                        <w:div w:id="57173367">
                          <w:marLeft w:val="0"/>
                          <w:marRight w:val="0"/>
                          <w:marTop w:val="0"/>
                          <w:marBottom w:val="0"/>
                          <w:divBdr>
                            <w:top w:val="none" w:sz="0" w:space="0" w:color="auto"/>
                            <w:left w:val="none" w:sz="0" w:space="0" w:color="auto"/>
                            <w:bottom w:val="none" w:sz="0" w:space="0" w:color="auto"/>
                            <w:right w:val="none" w:sz="0" w:space="0" w:color="auto"/>
                          </w:divBdr>
                          <w:divsChild>
                            <w:div w:id="1801147211">
                              <w:marLeft w:val="0"/>
                              <w:marRight w:val="0"/>
                              <w:marTop w:val="0"/>
                              <w:marBottom w:val="0"/>
                              <w:divBdr>
                                <w:top w:val="none" w:sz="0" w:space="0" w:color="auto"/>
                                <w:left w:val="none" w:sz="0" w:space="0" w:color="auto"/>
                                <w:bottom w:val="none" w:sz="0" w:space="0" w:color="auto"/>
                                <w:right w:val="none" w:sz="0" w:space="0" w:color="auto"/>
                              </w:divBdr>
                              <w:divsChild>
                                <w:div w:id="1876503471">
                                  <w:marLeft w:val="0"/>
                                  <w:marRight w:val="0"/>
                                  <w:marTop w:val="0"/>
                                  <w:marBottom w:val="0"/>
                                  <w:divBdr>
                                    <w:top w:val="none" w:sz="0" w:space="0" w:color="auto"/>
                                    <w:left w:val="none" w:sz="0" w:space="0" w:color="auto"/>
                                    <w:bottom w:val="none" w:sz="0" w:space="0" w:color="auto"/>
                                    <w:right w:val="none" w:sz="0" w:space="0" w:color="auto"/>
                                  </w:divBdr>
                                  <w:divsChild>
                                    <w:div w:id="2092777099">
                                      <w:marLeft w:val="0"/>
                                      <w:marRight w:val="0"/>
                                      <w:marTop w:val="0"/>
                                      <w:marBottom w:val="0"/>
                                      <w:divBdr>
                                        <w:top w:val="none" w:sz="0" w:space="0" w:color="auto"/>
                                        <w:left w:val="none" w:sz="0" w:space="0" w:color="auto"/>
                                        <w:bottom w:val="none" w:sz="0" w:space="0" w:color="auto"/>
                                        <w:right w:val="none" w:sz="0" w:space="0" w:color="auto"/>
                                      </w:divBdr>
                                      <w:divsChild>
                                        <w:div w:id="4599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712190">
      <w:bodyDiv w:val="1"/>
      <w:marLeft w:val="0"/>
      <w:marRight w:val="0"/>
      <w:marTop w:val="0"/>
      <w:marBottom w:val="0"/>
      <w:divBdr>
        <w:top w:val="none" w:sz="0" w:space="0" w:color="auto"/>
        <w:left w:val="none" w:sz="0" w:space="0" w:color="auto"/>
        <w:bottom w:val="none" w:sz="0" w:space="0" w:color="auto"/>
        <w:right w:val="none" w:sz="0" w:space="0" w:color="auto"/>
      </w:divBdr>
      <w:divsChild>
        <w:div w:id="1128401476">
          <w:marLeft w:val="0"/>
          <w:marRight w:val="0"/>
          <w:marTop w:val="0"/>
          <w:marBottom w:val="0"/>
          <w:divBdr>
            <w:top w:val="none" w:sz="0" w:space="0" w:color="auto"/>
            <w:left w:val="none" w:sz="0" w:space="0" w:color="auto"/>
            <w:bottom w:val="none" w:sz="0" w:space="0" w:color="auto"/>
            <w:right w:val="none" w:sz="0" w:space="0" w:color="auto"/>
          </w:divBdr>
          <w:divsChild>
            <w:div w:id="144398070">
              <w:marLeft w:val="0"/>
              <w:marRight w:val="0"/>
              <w:marTop w:val="0"/>
              <w:marBottom w:val="0"/>
              <w:divBdr>
                <w:top w:val="none" w:sz="0" w:space="0" w:color="auto"/>
                <w:left w:val="none" w:sz="0" w:space="0" w:color="auto"/>
                <w:bottom w:val="none" w:sz="0" w:space="0" w:color="auto"/>
                <w:right w:val="none" w:sz="0" w:space="0" w:color="auto"/>
              </w:divBdr>
              <w:divsChild>
                <w:div w:id="819687268">
                  <w:marLeft w:val="0"/>
                  <w:marRight w:val="0"/>
                  <w:marTop w:val="0"/>
                  <w:marBottom w:val="0"/>
                  <w:divBdr>
                    <w:top w:val="none" w:sz="0" w:space="0" w:color="auto"/>
                    <w:left w:val="none" w:sz="0" w:space="0" w:color="auto"/>
                    <w:bottom w:val="none" w:sz="0" w:space="0" w:color="auto"/>
                    <w:right w:val="none" w:sz="0" w:space="0" w:color="auto"/>
                  </w:divBdr>
                  <w:divsChild>
                    <w:div w:id="1736775729">
                      <w:marLeft w:val="0"/>
                      <w:marRight w:val="0"/>
                      <w:marTop w:val="0"/>
                      <w:marBottom w:val="0"/>
                      <w:divBdr>
                        <w:top w:val="none" w:sz="0" w:space="0" w:color="auto"/>
                        <w:left w:val="none" w:sz="0" w:space="0" w:color="auto"/>
                        <w:bottom w:val="none" w:sz="0" w:space="0" w:color="auto"/>
                        <w:right w:val="none" w:sz="0" w:space="0" w:color="auto"/>
                      </w:divBdr>
                      <w:divsChild>
                        <w:div w:id="800660228">
                          <w:marLeft w:val="0"/>
                          <w:marRight w:val="0"/>
                          <w:marTop w:val="0"/>
                          <w:marBottom w:val="0"/>
                          <w:divBdr>
                            <w:top w:val="none" w:sz="0" w:space="0" w:color="auto"/>
                            <w:left w:val="none" w:sz="0" w:space="0" w:color="auto"/>
                            <w:bottom w:val="none" w:sz="0" w:space="0" w:color="auto"/>
                            <w:right w:val="none" w:sz="0" w:space="0" w:color="auto"/>
                          </w:divBdr>
                          <w:divsChild>
                            <w:div w:id="851603789">
                              <w:marLeft w:val="0"/>
                              <w:marRight w:val="0"/>
                              <w:marTop w:val="0"/>
                              <w:marBottom w:val="0"/>
                              <w:divBdr>
                                <w:top w:val="none" w:sz="0" w:space="0" w:color="auto"/>
                                <w:left w:val="none" w:sz="0" w:space="0" w:color="auto"/>
                                <w:bottom w:val="none" w:sz="0" w:space="0" w:color="auto"/>
                                <w:right w:val="none" w:sz="0" w:space="0" w:color="auto"/>
                              </w:divBdr>
                              <w:divsChild>
                                <w:div w:id="566768168">
                                  <w:marLeft w:val="0"/>
                                  <w:marRight w:val="0"/>
                                  <w:marTop w:val="0"/>
                                  <w:marBottom w:val="0"/>
                                  <w:divBdr>
                                    <w:top w:val="none" w:sz="0" w:space="0" w:color="auto"/>
                                    <w:left w:val="none" w:sz="0" w:space="0" w:color="auto"/>
                                    <w:bottom w:val="none" w:sz="0" w:space="0" w:color="auto"/>
                                    <w:right w:val="none" w:sz="0" w:space="0" w:color="auto"/>
                                  </w:divBdr>
                                  <w:divsChild>
                                    <w:div w:id="774402047">
                                      <w:marLeft w:val="0"/>
                                      <w:marRight w:val="0"/>
                                      <w:marTop w:val="0"/>
                                      <w:marBottom w:val="0"/>
                                      <w:divBdr>
                                        <w:top w:val="none" w:sz="0" w:space="0" w:color="auto"/>
                                        <w:left w:val="none" w:sz="0" w:space="0" w:color="auto"/>
                                        <w:bottom w:val="none" w:sz="0" w:space="0" w:color="auto"/>
                                        <w:right w:val="none" w:sz="0" w:space="0" w:color="auto"/>
                                      </w:divBdr>
                                      <w:divsChild>
                                        <w:div w:id="7277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1613</Words>
  <Characters>8876</Characters>
  <Application>Microsoft Office Word</Application>
  <DocSecurity>0</DocSecurity>
  <Lines>73</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cantillana</dc:creator>
  <cp:keywords/>
  <dc:description/>
  <cp:lastModifiedBy>javiera cantillana</cp:lastModifiedBy>
  <cp:revision>2</cp:revision>
  <dcterms:created xsi:type="dcterms:W3CDTF">2025-03-29T00:55:00Z</dcterms:created>
  <dcterms:modified xsi:type="dcterms:W3CDTF">2025-03-29T04:22:00Z</dcterms:modified>
</cp:coreProperties>
</file>